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82" w:rsidRDefault="00D60E82" w:rsidP="00656C1A">
      <w:pPr>
        <w:spacing w:line="120" w:lineRule="atLeast"/>
        <w:jc w:val="center"/>
        <w:rPr>
          <w:sz w:val="24"/>
          <w:szCs w:val="24"/>
        </w:rPr>
      </w:pPr>
    </w:p>
    <w:p w:rsidR="00D60E82" w:rsidRDefault="00D60E82" w:rsidP="00656C1A">
      <w:pPr>
        <w:spacing w:line="120" w:lineRule="atLeast"/>
        <w:jc w:val="center"/>
        <w:rPr>
          <w:sz w:val="24"/>
          <w:szCs w:val="24"/>
        </w:rPr>
      </w:pPr>
    </w:p>
    <w:p w:rsidR="00D60E82" w:rsidRPr="00852378" w:rsidRDefault="00D60E82" w:rsidP="00656C1A">
      <w:pPr>
        <w:spacing w:line="120" w:lineRule="atLeast"/>
        <w:jc w:val="center"/>
        <w:rPr>
          <w:sz w:val="10"/>
          <w:szCs w:val="10"/>
        </w:rPr>
      </w:pPr>
    </w:p>
    <w:p w:rsidR="00D60E82" w:rsidRDefault="00D60E82" w:rsidP="00656C1A">
      <w:pPr>
        <w:spacing w:line="120" w:lineRule="atLeast"/>
        <w:jc w:val="center"/>
        <w:rPr>
          <w:sz w:val="10"/>
          <w:szCs w:val="24"/>
        </w:rPr>
      </w:pPr>
    </w:p>
    <w:p w:rsidR="00D60E82" w:rsidRPr="005541F0" w:rsidRDefault="00D60E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0E82" w:rsidRDefault="00D60E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0E82" w:rsidRPr="005541F0" w:rsidRDefault="00D60E8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0E82" w:rsidRPr="005649E4" w:rsidRDefault="00D60E82" w:rsidP="00656C1A">
      <w:pPr>
        <w:spacing w:line="120" w:lineRule="atLeast"/>
        <w:jc w:val="center"/>
        <w:rPr>
          <w:sz w:val="18"/>
          <w:szCs w:val="24"/>
        </w:rPr>
      </w:pPr>
    </w:p>
    <w:p w:rsidR="00D60E82" w:rsidRPr="00656C1A" w:rsidRDefault="00D60E8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0E82" w:rsidRPr="005541F0" w:rsidRDefault="00D60E82" w:rsidP="00656C1A">
      <w:pPr>
        <w:spacing w:line="120" w:lineRule="atLeast"/>
        <w:jc w:val="center"/>
        <w:rPr>
          <w:sz w:val="18"/>
          <w:szCs w:val="24"/>
        </w:rPr>
      </w:pPr>
    </w:p>
    <w:p w:rsidR="00D60E82" w:rsidRPr="005541F0" w:rsidRDefault="00D60E82" w:rsidP="00656C1A">
      <w:pPr>
        <w:spacing w:line="120" w:lineRule="atLeast"/>
        <w:jc w:val="center"/>
        <w:rPr>
          <w:sz w:val="20"/>
          <w:szCs w:val="24"/>
        </w:rPr>
      </w:pPr>
    </w:p>
    <w:p w:rsidR="00D60E82" w:rsidRPr="00656C1A" w:rsidRDefault="00D60E8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0E82" w:rsidRDefault="00D60E82" w:rsidP="00656C1A">
      <w:pPr>
        <w:spacing w:line="120" w:lineRule="atLeast"/>
        <w:jc w:val="center"/>
        <w:rPr>
          <w:sz w:val="30"/>
          <w:szCs w:val="24"/>
        </w:rPr>
      </w:pPr>
    </w:p>
    <w:p w:rsidR="00D60E82" w:rsidRPr="00656C1A" w:rsidRDefault="00D60E8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0E8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0E82" w:rsidRPr="00F8214F" w:rsidRDefault="00D60E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0E82" w:rsidRPr="00F8214F" w:rsidRDefault="000B2A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0E82" w:rsidRPr="00F8214F" w:rsidRDefault="00D60E8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0E82" w:rsidRPr="00F8214F" w:rsidRDefault="000B2A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60E82" w:rsidRPr="00A63FB0" w:rsidRDefault="00D60E8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0E82" w:rsidRPr="00A3761A" w:rsidRDefault="000B2A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60E82" w:rsidRPr="00F8214F" w:rsidRDefault="00D60E8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60E82" w:rsidRPr="00F8214F" w:rsidRDefault="00D60E8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0E82" w:rsidRPr="00AB4194" w:rsidRDefault="00D60E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0E82" w:rsidRPr="00F8214F" w:rsidRDefault="000B2A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4280</w:t>
            </w:r>
          </w:p>
        </w:tc>
      </w:tr>
    </w:tbl>
    <w:p w:rsidR="00D60E82" w:rsidRDefault="00D60E82" w:rsidP="00C725A6">
      <w:pPr>
        <w:rPr>
          <w:rFonts w:cs="Times New Roman"/>
          <w:szCs w:val="28"/>
        </w:rPr>
      </w:pPr>
    </w:p>
    <w:p w:rsidR="00D60E82" w:rsidRP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О внесении изменений </w:t>
      </w:r>
    </w:p>
    <w:p w:rsid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в постановление Администрации </w:t>
      </w:r>
    </w:p>
    <w:p w:rsid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города от 09.03.2016 № 1660 </w:t>
      </w:r>
    </w:p>
    <w:p w:rsidR="00D60E82" w:rsidRP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«Об определении условий </w:t>
      </w:r>
    </w:p>
    <w:p w:rsidR="00D60E82" w:rsidRP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оплаты труда руководителей, </w:t>
      </w:r>
    </w:p>
    <w:p w:rsid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их заместителей, главных </w:t>
      </w:r>
    </w:p>
    <w:p w:rsid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бухгалтеров муниципальных </w:t>
      </w:r>
    </w:p>
    <w:p w:rsidR="00D60E82" w:rsidRP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унитарных предприятий </w:t>
      </w:r>
    </w:p>
    <w:p w:rsidR="00D60E82" w:rsidRP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и хозяйственных обществ, </w:t>
      </w:r>
    </w:p>
    <w:p w:rsid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более 50 процентов акций (долей) </w:t>
      </w:r>
    </w:p>
    <w:p w:rsid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в уставном капитале которых </w:t>
      </w:r>
    </w:p>
    <w:p w:rsidR="00D60E82" w:rsidRPr="00D60E82" w:rsidRDefault="00D60E82" w:rsidP="00D60E82">
      <w:pPr>
        <w:ind w:right="262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находится в муниципальной </w:t>
      </w:r>
    </w:p>
    <w:p w:rsidR="00D60E82" w:rsidRDefault="00D60E82" w:rsidP="00D60E82">
      <w:pPr>
        <w:rPr>
          <w:rFonts w:cs="Times New Roman"/>
          <w:szCs w:val="28"/>
        </w:rPr>
      </w:pPr>
      <w:r w:rsidRPr="00D60E82">
        <w:rPr>
          <w:rFonts w:eastAsia="Calibri" w:cs="Times New Roman"/>
          <w:szCs w:val="28"/>
        </w:rPr>
        <w:t>собственности»</w:t>
      </w:r>
    </w:p>
    <w:p w:rsidR="00D60E82" w:rsidRDefault="00D60E82" w:rsidP="00C725A6">
      <w:pPr>
        <w:rPr>
          <w:rFonts w:cs="Times New Roman"/>
          <w:szCs w:val="28"/>
        </w:rPr>
      </w:pPr>
    </w:p>
    <w:p w:rsidR="00D60E82" w:rsidRPr="00D60E82" w:rsidRDefault="00D60E82" w:rsidP="00D60E82">
      <w:pPr>
        <w:ind w:right="5102"/>
        <w:rPr>
          <w:rFonts w:eastAsia="Calibri" w:cs="Times New Roman"/>
          <w:szCs w:val="28"/>
        </w:rPr>
      </w:pPr>
    </w:p>
    <w:p w:rsidR="00D60E82" w:rsidRPr="00D60E82" w:rsidRDefault="00D60E82" w:rsidP="00D60E82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В соответствии со статьей 145 Трудового кодекса Российской Федерации, </w:t>
      </w:r>
      <w:r w:rsidRPr="00D60E82">
        <w:rPr>
          <w:rFonts w:eastAsia="Calibri" w:cs="Times New Roman"/>
          <w:spacing w:val="-4"/>
          <w:szCs w:val="28"/>
        </w:rPr>
        <w:t>пунктом 4 статьи 65 Устава муниципального образования городской округ Сургут</w:t>
      </w:r>
      <w:r w:rsidRPr="00D60E82">
        <w:rPr>
          <w:rFonts w:eastAsia="Calibri" w:cs="Times New Roman"/>
          <w:szCs w:val="28"/>
        </w:rPr>
        <w:t xml:space="preserve"> </w:t>
      </w:r>
      <w:r w:rsidRPr="00D60E82">
        <w:rPr>
          <w:rFonts w:eastAsia="Calibri" w:cs="Times New Roman"/>
          <w:spacing w:val="-4"/>
          <w:szCs w:val="28"/>
        </w:rPr>
        <w:t>Ханты-Мансийского автономного округа – Югры, распоряжением Администрации</w:t>
      </w:r>
      <w:r w:rsidRPr="00D60E82">
        <w:rPr>
          <w:rFonts w:eastAsia="Calibri" w:cs="Times New Roman"/>
          <w:szCs w:val="28"/>
        </w:rPr>
        <w:t xml:space="preserve"> города от 30.12.2005 № 3686 «Об утверждении Регламента Администрации </w:t>
      </w:r>
      <w:r>
        <w:rPr>
          <w:rFonts w:eastAsia="Calibri" w:cs="Times New Roman"/>
          <w:szCs w:val="28"/>
        </w:rPr>
        <w:t xml:space="preserve">                   </w:t>
      </w:r>
      <w:r w:rsidRPr="00D60E82">
        <w:rPr>
          <w:rFonts w:eastAsia="Calibri" w:cs="Times New Roman"/>
          <w:spacing w:val="-4"/>
          <w:szCs w:val="28"/>
        </w:rPr>
        <w:t>города», в целях совершенствования муниципальных правовых актов по вопросам</w:t>
      </w:r>
      <w:r w:rsidRPr="00D60E82">
        <w:rPr>
          <w:rFonts w:eastAsia="Calibri" w:cs="Times New Roman"/>
          <w:szCs w:val="28"/>
        </w:rPr>
        <w:t xml:space="preserve"> оплаты труда:</w:t>
      </w:r>
    </w:p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  <w:bookmarkStart w:id="5" w:name="sub_5"/>
      <w:r w:rsidRPr="00D60E82">
        <w:rPr>
          <w:rFonts w:eastAsia="Calibri" w:cs="Times New Roman"/>
          <w:szCs w:val="28"/>
        </w:rPr>
        <w:t>1. Внести в постановление Администрации города от 09.03.2016 №</w:t>
      </w:r>
      <w:r>
        <w:rPr>
          <w:rFonts w:eastAsia="Calibri" w:cs="Times New Roman"/>
          <w:szCs w:val="28"/>
        </w:rPr>
        <w:t xml:space="preserve"> </w:t>
      </w:r>
      <w:r w:rsidRPr="00D60E82">
        <w:rPr>
          <w:rFonts w:eastAsia="Calibri" w:cs="Times New Roman"/>
          <w:szCs w:val="28"/>
        </w:rPr>
        <w:t xml:space="preserve">1660 «Об определении условий оплаты труда руководителей, их заместителей, </w:t>
      </w:r>
      <w:r>
        <w:rPr>
          <w:rFonts w:eastAsia="Calibri" w:cs="Times New Roman"/>
          <w:szCs w:val="28"/>
        </w:rPr>
        <w:t xml:space="preserve">                 </w:t>
      </w:r>
      <w:r w:rsidRPr="00D60E82">
        <w:rPr>
          <w:rFonts w:eastAsia="Calibri" w:cs="Times New Roman"/>
          <w:szCs w:val="28"/>
        </w:rPr>
        <w:t xml:space="preserve">главных бухгалтеров муниципальных унитарных предприятий и хозяйственных обществ, более 50 процентов акций (долей) в уставном капитале которых </w:t>
      </w:r>
      <w:r>
        <w:rPr>
          <w:rFonts w:eastAsia="Calibri" w:cs="Times New Roman"/>
          <w:szCs w:val="28"/>
        </w:rPr>
        <w:t xml:space="preserve">                     </w:t>
      </w:r>
      <w:r w:rsidRPr="00D60E82">
        <w:rPr>
          <w:rFonts w:eastAsia="Calibri" w:cs="Times New Roman"/>
          <w:szCs w:val="28"/>
        </w:rPr>
        <w:t xml:space="preserve">находится в муниципальной собственности» (с изменениями от 31.08.2016 </w:t>
      </w:r>
      <w:r>
        <w:rPr>
          <w:rFonts w:eastAsia="Calibri" w:cs="Times New Roman"/>
          <w:szCs w:val="28"/>
        </w:rPr>
        <w:t xml:space="preserve">                     </w:t>
      </w:r>
      <w:r w:rsidRPr="00D60E82">
        <w:rPr>
          <w:rFonts w:eastAsia="Calibri" w:cs="Times New Roman"/>
          <w:szCs w:val="28"/>
        </w:rPr>
        <w:t xml:space="preserve">№ 6582, 02.03.2017 № 1291, 25.12.2019 № 9729, 23.04.2021 № 3123, 19.07.2021 </w:t>
      </w:r>
      <w:r>
        <w:rPr>
          <w:rFonts w:eastAsia="Calibri" w:cs="Times New Roman"/>
          <w:szCs w:val="28"/>
        </w:rPr>
        <w:t xml:space="preserve">          </w:t>
      </w:r>
      <w:r w:rsidRPr="00D60E82">
        <w:rPr>
          <w:rFonts w:eastAsia="Calibri" w:cs="Times New Roman"/>
          <w:szCs w:val="28"/>
        </w:rPr>
        <w:t xml:space="preserve">№ 5983, 16.05.2022 № 3803, 09.08.2022 № 6436, 30.08.2022 № 6894, 27.09.2023 </w:t>
      </w:r>
      <w:r>
        <w:rPr>
          <w:rFonts w:eastAsia="Calibri" w:cs="Times New Roman"/>
          <w:szCs w:val="28"/>
        </w:rPr>
        <w:t xml:space="preserve">      </w:t>
      </w:r>
      <w:r w:rsidRPr="00D60E82">
        <w:rPr>
          <w:rFonts w:eastAsia="Calibri" w:cs="Times New Roman"/>
          <w:szCs w:val="28"/>
        </w:rPr>
        <w:t xml:space="preserve">№ 4626 , 08.11.2023 № 5413) следующие изменения: </w:t>
      </w:r>
    </w:p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в приложении к постановлению:</w:t>
      </w:r>
    </w:p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1.1. Подпункт 2.1.1 пункта 2.1 раздела 2 изложить в следующей редакции:</w:t>
      </w:r>
    </w:p>
    <w:p w:rsidR="00D60E82" w:rsidRPr="00D60E82" w:rsidRDefault="00D60E82" w:rsidP="00D60E82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lastRenderedPageBreak/>
        <w:t xml:space="preserve">«2.1.1. Базовый оклад для исчисления должностного оклада руководителя унитарного предприятия (хозяйственного общества) устанавливается в размере 19 938 рублей». </w:t>
      </w:r>
    </w:p>
    <w:p w:rsidR="00D60E82" w:rsidRPr="00D60E82" w:rsidRDefault="00D60E82" w:rsidP="00D60E82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1.2. Таблицы 1, 2 раздела 2 изложить в следующей редакции:</w:t>
      </w:r>
    </w:p>
    <w:p w:rsidR="00D60E82" w:rsidRPr="00D60E82" w:rsidRDefault="00D60E82" w:rsidP="00D60E82">
      <w:pPr>
        <w:shd w:val="clear" w:color="auto" w:fill="FFFFFF"/>
        <w:jc w:val="right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«Таблица 1</w:t>
      </w:r>
    </w:p>
    <w:p w:rsidR="00D60E82" w:rsidRPr="00D60E82" w:rsidRDefault="00D60E82" w:rsidP="00D60E82">
      <w:pPr>
        <w:shd w:val="clear" w:color="auto" w:fill="FFFFFF"/>
        <w:jc w:val="right"/>
        <w:rPr>
          <w:rFonts w:eastAsia="Calibri" w:cs="Times New Roman"/>
          <w:sz w:val="20"/>
          <w:szCs w:val="28"/>
        </w:rPr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 xml:space="preserve">Штатная численность </w:t>
            </w:r>
          </w:p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предприятия</w:t>
            </w:r>
          </w:p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(шт. ед.)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 xml:space="preserve">Величина коэффициента </w:t>
            </w:r>
          </w:p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штатной численности</w:t>
            </w:r>
          </w:p>
        </w:tc>
      </w:tr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до 100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 xml:space="preserve">0,50 </w:t>
            </w:r>
          </w:p>
        </w:tc>
      </w:tr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101 до 150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1,00</w:t>
            </w:r>
          </w:p>
        </w:tc>
      </w:tr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151 до 300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1,50</w:t>
            </w:r>
          </w:p>
        </w:tc>
      </w:tr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0E82" w:rsidRPr="00D60E82" w:rsidRDefault="00D60E82" w:rsidP="00D60E82">
            <w:pPr>
              <w:ind w:firstLine="118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301 до 450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1,80</w:t>
            </w:r>
          </w:p>
        </w:tc>
      </w:tr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451 до 600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2,00</w:t>
            </w:r>
          </w:p>
        </w:tc>
      </w:tr>
      <w:tr w:rsidR="00D60E82" w:rsidRPr="00D60E82" w:rsidTr="0071751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свыше 601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2,50</w:t>
            </w:r>
          </w:p>
        </w:tc>
      </w:tr>
    </w:tbl>
    <w:p w:rsidR="00D60E82" w:rsidRPr="00D60E82" w:rsidRDefault="00D60E82" w:rsidP="00D60E82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D60E82" w:rsidRPr="00D60E82" w:rsidRDefault="00D60E82" w:rsidP="00D60E82">
      <w:pPr>
        <w:shd w:val="clear" w:color="auto" w:fill="FFFFFF"/>
        <w:jc w:val="right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Таблица 2</w:t>
      </w:r>
    </w:p>
    <w:p w:rsidR="00D60E82" w:rsidRPr="00D60E82" w:rsidRDefault="00D60E82" w:rsidP="00D60E82">
      <w:pPr>
        <w:shd w:val="clear" w:color="auto" w:fill="FFFFFF"/>
        <w:jc w:val="right"/>
        <w:rPr>
          <w:rFonts w:eastAsia="Calibri" w:cs="Times New Roman"/>
          <w:sz w:val="20"/>
          <w:szCs w:val="28"/>
        </w:rPr>
      </w:pPr>
    </w:p>
    <w:tbl>
      <w:tblPr>
        <w:tblW w:w="96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4706"/>
        <w:gridCol w:w="324"/>
      </w:tblGrid>
      <w:tr w:rsidR="00D60E82" w:rsidRPr="00D60E82" w:rsidTr="00D60E82">
        <w:trPr>
          <w:trHeight w:val="89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Штатная</w:t>
            </w:r>
          </w:p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численность предприятия</w:t>
            </w:r>
          </w:p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(шт.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60E82">
              <w:rPr>
                <w:rFonts w:eastAsia="Calibri" w:cs="Times New Roman"/>
                <w:szCs w:val="28"/>
              </w:rPr>
              <w:t>ед.)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Величина</w:t>
            </w:r>
          </w:p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коэффициента штатной численности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left="905" w:right="-1347" w:hanging="3393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 </w:t>
            </w:r>
          </w:p>
        </w:tc>
      </w:tr>
      <w:tr w:rsidR="00D60E82" w:rsidRPr="00D60E82" w:rsidTr="00D60E82">
        <w:trPr>
          <w:trHeight w:val="302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до 50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 </w:t>
            </w:r>
          </w:p>
        </w:tc>
      </w:tr>
      <w:tr w:rsidR="00D60E82" w:rsidRPr="00D60E82" w:rsidTr="00D60E82">
        <w:trPr>
          <w:trHeight w:val="291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51 до 150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0,25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 </w:t>
            </w:r>
          </w:p>
        </w:tc>
      </w:tr>
      <w:tr w:rsidR="00D60E82" w:rsidRPr="00D60E82" w:rsidTr="00D60E82">
        <w:trPr>
          <w:trHeight w:val="302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0E82" w:rsidRPr="00D60E82" w:rsidRDefault="00D60E82" w:rsidP="00D60E82">
            <w:pPr>
              <w:ind w:firstLine="118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151 до 300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0,40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</w:tcPr>
          <w:p w:rsidR="00D60E82" w:rsidRPr="00D60E82" w:rsidRDefault="00D60E82" w:rsidP="00D60E8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D60E82" w:rsidRPr="00D60E82" w:rsidTr="00D60E82">
        <w:trPr>
          <w:trHeight w:val="291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301 до 450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0,80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 </w:t>
            </w:r>
          </w:p>
        </w:tc>
      </w:tr>
      <w:tr w:rsidR="00D60E82" w:rsidRPr="00D60E82" w:rsidTr="00D60E82">
        <w:trPr>
          <w:trHeight w:val="302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от 451 до 600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1,00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 </w:t>
            </w:r>
          </w:p>
        </w:tc>
      </w:tr>
      <w:tr w:rsidR="00D60E82" w:rsidRPr="00D60E82" w:rsidTr="00D60E82">
        <w:trPr>
          <w:trHeight w:val="291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ind w:firstLine="118"/>
              <w:jc w:val="both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свыше 601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center"/>
              <w:rPr>
                <w:rFonts w:eastAsia="Calibri" w:cs="Times New Roman"/>
                <w:szCs w:val="28"/>
              </w:rPr>
            </w:pPr>
            <w:r w:rsidRPr="00D60E82">
              <w:rPr>
                <w:rFonts w:eastAsia="Calibri" w:cs="Times New Roman"/>
                <w:szCs w:val="28"/>
              </w:rPr>
              <w:t>2,00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60E82" w:rsidRPr="00D60E82" w:rsidRDefault="00D60E82" w:rsidP="00D60E82">
            <w:pPr>
              <w:jc w:val="right"/>
              <w:rPr>
                <w:rFonts w:eastAsia="Calibri" w:cs="Times New Roman"/>
                <w:szCs w:val="28"/>
                <w:highlight w:val="yellow"/>
              </w:rPr>
            </w:pPr>
            <w:r w:rsidRPr="00D60E82">
              <w:rPr>
                <w:rFonts w:eastAsia="Calibri" w:cs="Times New Roman"/>
                <w:szCs w:val="28"/>
              </w:rPr>
              <w:t>».</w:t>
            </w:r>
          </w:p>
        </w:tc>
      </w:tr>
    </w:tbl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</w:p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  <w:bookmarkStart w:id="6" w:name="sub_6"/>
      <w:bookmarkEnd w:id="5"/>
      <w:r w:rsidRPr="00D60E82">
        <w:rPr>
          <w:rFonts w:eastAsia="Calibri" w:cs="Times New Roman"/>
          <w:szCs w:val="28"/>
        </w:rPr>
        <w:t>2. Департаменту массовых коммуникаций и аналитики обнародовать</w:t>
      </w:r>
      <w:r w:rsidRPr="00D60E82">
        <w:rPr>
          <w:rFonts w:eastAsia="Calibri" w:cs="Times New Roman"/>
          <w:szCs w:val="28"/>
        </w:rPr>
        <w:br/>
        <w:t>(разместить) настоящее постановление на официальном портале Администрации города: www.admsurgut.ru.</w:t>
      </w:r>
    </w:p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</w:t>
      </w:r>
      <w:r w:rsidRPr="00D60E82">
        <w:rPr>
          <w:rFonts w:eastAsia="Calibri" w:cs="Times New Roman"/>
          <w:szCs w:val="28"/>
        </w:rPr>
        <w:br/>
        <w:t>документы города Сургута»: DOCSURGUT.RU.</w:t>
      </w:r>
    </w:p>
    <w:bookmarkEnd w:id="6"/>
    <w:p w:rsidR="00D60E82" w:rsidRPr="00D60E82" w:rsidRDefault="00D60E82" w:rsidP="00D60E82">
      <w:pPr>
        <w:ind w:firstLine="709"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4. Настоящее постановление вступает в силу после его </w:t>
      </w:r>
      <w:hyperlink r:id="rId6" w:anchor="/document/406879569/entry/0" w:history="1">
        <w:r w:rsidRPr="00D60E82">
          <w:rPr>
            <w:rFonts w:eastAsia="Calibri" w:cs="Times New Roman"/>
            <w:szCs w:val="28"/>
          </w:rPr>
          <w:t>официального</w:t>
        </w:r>
        <w:r w:rsidRPr="00D60E82">
          <w:rPr>
            <w:rFonts w:eastAsia="Calibri" w:cs="Times New Roman"/>
            <w:szCs w:val="28"/>
          </w:rPr>
          <w:br/>
          <w:t>опубликования</w:t>
        </w:r>
      </w:hyperlink>
      <w:r w:rsidRPr="00D60E82">
        <w:rPr>
          <w:rFonts w:eastAsia="Calibri" w:cs="Times New Roman"/>
          <w:szCs w:val="28"/>
        </w:rPr>
        <w:t xml:space="preserve"> и распространяется на правоотношения, возникшие с 01.07.2024.</w:t>
      </w:r>
    </w:p>
    <w:p w:rsidR="00D60E82" w:rsidRPr="00D60E82" w:rsidRDefault="00D60E82" w:rsidP="00D60E8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D60E82" w:rsidRPr="00D60E82" w:rsidRDefault="00D60E82" w:rsidP="00D60E82">
      <w:pPr>
        <w:rPr>
          <w:rFonts w:eastAsia="Calibri" w:cs="Times New Roman"/>
          <w:szCs w:val="28"/>
        </w:rPr>
      </w:pPr>
    </w:p>
    <w:p w:rsidR="00D60E82" w:rsidRPr="00D60E82" w:rsidRDefault="00D60E82" w:rsidP="00D60E82">
      <w:pPr>
        <w:rPr>
          <w:rFonts w:eastAsia="Calibri" w:cs="Times New Roman"/>
          <w:szCs w:val="28"/>
        </w:rPr>
      </w:pPr>
    </w:p>
    <w:p w:rsidR="00D60E82" w:rsidRPr="00D60E82" w:rsidRDefault="00D60E82" w:rsidP="00D60E82">
      <w:pPr>
        <w:rPr>
          <w:rFonts w:eastAsia="Calibri" w:cs="Times New Roman"/>
          <w:szCs w:val="28"/>
        </w:rPr>
      </w:pPr>
    </w:p>
    <w:p w:rsidR="00D60E82" w:rsidRPr="00D60E82" w:rsidRDefault="00D60E82" w:rsidP="00D60E82">
      <w:pPr>
        <w:rPr>
          <w:rFonts w:eastAsia="Calibri" w:cs="Times New Roman"/>
          <w:szCs w:val="28"/>
        </w:rPr>
      </w:pPr>
      <w:r w:rsidRPr="00D60E82">
        <w:rPr>
          <w:rFonts w:eastAsia="Calibri" w:cs="Times New Roman"/>
          <w:szCs w:val="28"/>
        </w:rPr>
        <w:t xml:space="preserve">Глава города                                                                                           </w:t>
      </w:r>
      <w:r>
        <w:rPr>
          <w:rFonts w:eastAsia="Calibri" w:cs="Times New Roman"/>
          <w:szCs w:val="28"/>
        </w:rPr>
        <w:t xml:space="preserve">  </w:t>
      </w:r>
      <w:r w:rsidRPr="00D60E82">
        <w:rPr>
          <w:rFonts w:eastAsia="Calibri" w:cs="Times New Roman"/>
          <w:szCs w:val="28"/>
        </w:rPr>
        <w:t>М.Н. Слепов</w:t>
      </w:r>
    </w:p>
    <w:p w:rsidR="00226A5C" w:rsidRPr="00D60E82" w:rsidRDefault="00226A5C" w:rsidP="00D60E82"/>
    <w:sectPr w:rsidR="00226A5C" w:rsidRPr="00D60E82" w:rsidSect="00D60E82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CE" w:rsidRDefault="007719CE" w:rsidP="006A432C">
      <w:r>
        <w:separator/>
      </w:r>
    </w:p>
  </w:endnote>
  <w:endnote w:type="continuationSeparator" w:id="0">
    <w:p w:rsidR="007719CE" w:rsidRDefault="007719C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CE" w:rsidRDefault="007719CE" w:rsidP="006A432C">
      <w:r>
        <w:separator/>
      </w:r>
    </w:p>
  </w:footnote>
  <w:footnote w:type="continuationSeparator" w:id="0">
    <w:p w:rsidR="007719CE" w:rsidRDefault="007719C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44621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40D93" w:rsidRPr="00940D93" w:rsidRDefault="00940D93">
        <w:pPr>
          <w:pStyle w:val="a3"/>
          <w:jc w:val="center"/>
          <w:rPr>
            <w:sz w:val="20"/>
          </w:rPr>
        </w:pPr>
        <w:r w:rsidRPr="00940D93">
          <w:rPr>
            <w:sz w:val="20"/>
          </w:rPr>
          <w:fldChar w:fldCharType="begin"/>
        </w:r>
        <w:r w:rsidRPr="00940D93">
          <w:rPr>
            <w:sz w:val="20"/>
          </w:rPr>
          <w:instrText>PAGE   \* MERGEFORMAT</w:instrText>
        </w:r>
        <w:r w:rsidRPr="00940D93">
          <w:rPr>
            <w:sz w:val="20"/>
          </w:rPr>
          <w:fldChar w:fldCharType="separate"/>
        </w:r>
        <w:r w:rsidR="000B2A61">
          <w:rPr>
            <w:noProof/>
            <w:sz w:val="20"/>
          </w:rPr>
          <w:t>2</w:t>
        </w:r>
        <w:r w:rsidRPr="00940D93">
          <w:rPr>
            <w:sz w:val="20"/>
          </w:rPr>
          <w:fldChar w:fldCharType="end"/>
        </w:r>
      </w:p>
    </w:sdtContent>
  </w:sdt>
  <w:p w:rsidR="00940D93" w:rsidRDefault="00940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2"/>
    <w:rsid w:val="000B2A61"/>
    <w:rsid w:val="00226A5C"/>
    <w:rsid w:val="00243839"/>
    <w:rsid w:val="00382322"/>
    <w:rsid w:val="004E6CA3"/>
    <w:rsid w:val="006A432C"/>
    <w:rsid w:val="006A73EC"/>
    <w:rsid w:val="007719CE"/>
    <w:rsid w:val="00826E79"/>
    <w:rsid w:val="00940D93"/>
    <w:rsid w:val="00D60E82"/>
    <w:rsid w:val="00DA2799"/>
    <w:rsid w:val="00D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6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60E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2024-08-26T07:28:00Z</dcterms:created>
  <dcterms:modified xsi:type="dcterms:W3CDTF">2024-08-26T07:28:00Z</dcterms:modified>
</cp:coreProperties>
</file>