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B0" w:rsidRDefault="00913DB0" w:rsidP="00656C1A">
      <w:pPr>
        <w:spacing w:line="120" w:lineRule="atLeast"/>
        <w:jc w:val="center"/>
        <w:rPr>
          <w:sz w:val="24"/>
          <w:szCs w:val="24"/>
        </w:rPr>
      </w:pPr>
    </w:p>
    <w:p w:rsidR="00913DB0" w:rsidRDefault="00913DB0" w:rsidP="00656C1A">
      <w:pPr>
        <w:spacing w:line="120" w:lineRule="atLeast"/>
        <w:jc w:val="center"/>
        <w:rPr>
          <w:sz w:val="24"/>
          <w:szCs w:val="24"/>
        </w:rPr>
      </w:pPr>
    </w:p>
    <w:p w:rsidR="00913DB0" w:rsidRPr="00852378" w:rsidRDefault="00913DB0" w:rsidP="00656C1A">
      <w:pPr>
        <w:spacing w:line="120" w:lineRule="atLeast"/>
        <w:jc w:val="center"/>
        <w:rPr>
          <w:sz w:val="10"/>
          <w:szCs w:val="10"/>
        </w:rPr>
      </w:pPr>
    </w:p>
    <w:p w:rsidR="00913DB0" w:rsidRDefault="00913DB0" w:rsidP="00656C1A">
      <w:pPr>
        <w:spacing w:line="120" w:lineRule="atLeast"/>
        <w:jc w:val="center"/>
        <w:rPr>
          <w:sz w:val="10"/>
          <w:szCs w:val="24"/>
        </w:rPr>
      </w:pPr>
    </w:p>
    <w:p w:rsidR="00913DB0" w:rsidRPr="005541F0" w:rsidRDefault="00913D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3DB0" w:rsidRDefault="00913DB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13DB0" w:rsidRPr="005541F0" w:rsidRDefault="00913DB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13DB0" w:rsidRPr="005649E4" w:rsidRDefault="00913DB0" w:rsidP="00656C1A">
      <w:pPr>
        <w:spacing w:line="120" w:lineRule="atLeast"/>
        <w:jc w:val="center"/>
        <w:rPr>
          <w:sz w:val="18"/>
          <w:szCs w:val="24"/>
        </w:rPr>
      </w:pPr>
    </w:p>
    <w:p w:rsidR="00913DB0" w:rsidRPr="00656C1A" w:rsidRDefault="00913DB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3DB0" w:rsidRPr="005541F0" w:rsidRDefault="00913DB0" w:rsidP="00656C1A">
      <w:pPr>
        <w:spacing w:line="120" w:lineRule="atLeast"/>
        <w:jc w:val="center"/>
        <w:rPr>
          <w:sz w:val="18"/>
          <w:szCs w:val="24"/>
        </w:rPr>
      </w:pPr>
    </w:p>
    <w:p w:rsidR="00913DB0" w:rsidRPr="005541F0" w:rsidRDefault="00913DB0" w:rsidP="00656C1A">
      <w:pPr>
        <w:spacing w:line="120" w:lineRule="atLeast"/>
        <w:jc w:val="center"/>
        <w:rPr>
          <w:sz w:val="20"/>
          <w:szCs w:val="24"/>
        </w:rPr>
      </w:pPr>
    </w:p>
    <w:p w:rsidR="00913DB0" w:rsidRPr="00656C1A" w:rsidRDefault="00913DB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3DB0" w:rsidRDefault="00913DB0" w:rsidP="00656C1A">
      <w:pPr>
        <w:spacing w:line="120" w:lineRule="atLeast"/>
        <w:jc w:val="center"/>
        <w:rPr>
          <w:sz w:val="30"/>
          <w:szCs w:val="24"/>
        </w:rPr>
      </w:pPr>
    </w:p>
    <w:p w:rsidR="00913DB0" w:rsidRPr="00656C1A" w:rsidRDefault="00913DB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3DB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3DB0" w:rsidRPr="00F8214F" w:rsidRDefault="00913D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3DB0" w:rsidRPr="00F8214F" w:rsidRDefault="00E42F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3DB0" w:rsidRPr="00F8214F" w:rsidRDefault="00913DB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3DB0" w:rsidRPr="00F8214F" w:rsidRDefault="00E42F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13DB0" w:rsidRPr="00A63FB0" w:rsidRDefault="00913DB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3DB0" w:rsidRPr="00A3761A" w:rsidRDefault="00E42F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13DB0" w:rsidRPr="00F8214F" w:rsidRDefault="00913DB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13DB0" w:rsidRPr="00F8214F" w:rsidRDefault="00913DB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3DB0" w:rsidRPr="00AB4194" w:rsidRDefault="00913DB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3DB0" w:rsidRPr="00F8214F" w:rsidRDefault="00E42F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3562</w:t>
            </w:r>
          </w:p>
        </w:tc>
      </w:tr>
    </w:tbl>
    <w:p w:rsidR="00913DB0" w:rsidRPr="00C725A6" w:rsidRDefault="00913DB0" w:rsidP="00C725A6">
      <w:pPr>
        <w:rPr>
          <w:rFonts w:cs="Times New Roman"/>
          <w:szCs w:val="28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О создании координационного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совета по вопросам экологии </w:t>
      </w: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Администрации города</w:t>
      </w: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и рабочей группы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координационном совете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по вопросам экологии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Администрации города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В соответствии с </w:t>
      </w:r>
      <w:hyperlink r:id="rId6" w:history="1">
        <w:r w:rsidRPr="00913DB0">
          <w:rPr>
            <w:rFonts w:eastAsia="Times New Roman" w:cs="Times New Roman"/>
            <w:szCs w:val="28"/>
            <w:lang w:eastAsia="ru-RU"/>
          </w:rPr>
          <w:t>Федеральным законом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 от 06.10.2003 № 131-ФЗ                          «Об общих принципах организации местного самоуправления в Российской Федерации», </w:t>
      </w:r>
      <w:hyperlink r:id="rId7" w:history="1">
        <w:r w:rsidRPr="00913DB0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автономного округа – Югры, решением Думы города                   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  </w:t>
      </w:r>
    </w:p>
    <w:p w:rsidR="00913DB0" w:rsidRPr="00913DB0" w:rsidRDefault="00913DB0" w:rsidP="00913DB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1. Создать:</w:t>
      </w:r>
    </w:p>
    <w:p w:rsidR="00913DB0" w:rsidRPr="00913DB0" w:rsidRDefault="00913DB0" w:rsidP="00913DB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координационный совет по вопросам экологии при Администрации города;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рабочую группу при координационном совете по вопросам экологии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913DB0">
        <w:rPr>
          <w:rFonts w:eastAsia="Times New Roman" w:cs="Times New Roman"/>
          <w:szCs w:val="28"/>
          <w:lang w:eastAsia="ru-RU"/>
        </w:rPr>
        <w:t>при Администрации города.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2. Утвердить: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положение о координационном совете по вопросам экологии                              при Администрации города согласно </w:t>
      </w:r>
      <w:hyperlink w:anchor="sub_1000" w:history="1">
        <w:r w:rsidRPr="00913DB0">
          <w:rPr>
            <w:rFonts w:eastAsia="Times New Roman" w:cs="Times New Roman"/>
            <w:szCs w:val="28"/>
            <w:lang w:eastAsia="ru-RU"/>
          </w:rPr>
          <w:t>приложению 1</w:t>
        </w:r>
      </w:hyperlink>
      <w:r w:rsidRPr="00913DB0">
        <w:rPr>
          <w:rFonts w:eastAsia="Times New Roman" w:cs="Times New Roman"/>
          <w:szCs w:val="28"/>
          <w:lang w:eastAsia="ru-RU"/>
        </w:rPr>
        <w:t>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состав координационного совета по вопросам экологии                                      при Администрации города согласно </w:t>
      </w:r>
      <w:hyperlink w:anchor="sub_2000" w:history="1">
        <w:r w:rsidRPr="00913DB0">
          <w:rPr>
            <w:rFonts w:eastAsia="Times New Roman" w:cs="Times New Roman"/>
            <w:szCs w:val="28"/>
            <w:lang w:eastAsia="ru-RU"/>
          </w:rPr>
          <w:t>приложению 2</w:t>
        </w:r>
      </w:hyperlink>
      <w:r w:rsidRPr="00913DB0">
        <w:rPr>
          <w:rFonts w:eastAsia="Times New Roman" w:cs="Times New Roman"/>
          <w:szCs w:val="28"/>
          <w:lang w:eastAsia="ru-RU"/>
        </w:rPr>
        <w:t>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положение о рабочей группе при координационном совете                                 по вопросам экологии при Администрации города согласно приложению </w:t>
      </w:r>
      <w:hyperlink w:anchor="sub_1000" w:history="1">
        <w:r w:rsidRPr="00913DB0">
          <w:rPr>
            <w:rFonts w:eastAsia="Times New Roman" w:cs="Times New Roman"/>
            <w:szCs w:val="28"/>
            <w:lang w:eastAsia="ru-RU"/>
          </w:rPr>
          <w:t>3</w:t>
        </w:r>
      </w:hyperlink>
      <w:r w:rsidRPr="00913DB0">
        <w:rPr>
          <w:rFonts w:eastAsia="Times New Roman" w:cs="Times New Roman"/>
          <w:szCs w:val="28"/>
          <w:lang w:eastAsia="ru-RU"/>
        </w:rPr>
        <w:t>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lastRenderedPageBreak/>
        <w:t>- состав рабочей группы при координационном совете по вопросам экологии при Администрации города согласно приложению 4.</w:t>
      </w:r>
    </w:p>
    <w:p w:rsidR="00913DB0" w:rsidRPr="00913DB0" w:rsidRDefault="00913DB0" w:rsidP="00913D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5.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913DB0" w:rsidRPr="00913DB0" w:rsidRDefault="00913DB0" w:rsidP="00913DB0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913DB0">
        <w:rPr>
          <w:rFonts w:eastAsia="Times New Roman" w:cs="Times New Roman"/>
          <w:szCs w:val="28"/>
          <w:lang w:val="en-US" w:eastAsia="ru-RU"/>
        </w:rPr>
        <w:t>DOCSURGUT</w:t>
      </w:r>
      <w:r w:rsidRPr="00913DB0">
        <w:rPr>
          <w:rFonts w:eastAsia="Times New Roman" w:cs="Times New Roman"/>
          <w:szCs w:val="28"/>
          <w:lang w:eastAsia="ru-RU"/>
        </w:rPr>
        <w:t>.</w:t>
      </w:r>
      <w:r w:rsidRPr="00913DB0">
        <w:rPr>
          <w:rFonts w:eastAsia="Times New Roman" w:cs="Times New Roman"/>
          <w:szCs w:val="28"/>
          <w:lang w:val="en-US" w:eastAsia="ru-RU"/>
        </w:rPr>
        <w:t>RU</w:t>
      </w:r>
      <w:r w:rsidRPr="00913DB0">
        <w:rPr>
          <w:rFonts w:eastAsia="Times New Roman" w:cs="Times New Roman"/>
          <w:szCs w:val="28"/>
          <w:lang w:eastAsia="ru-RU"/>
        </w:rPr>
        <w:t xml:space="preserve">.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7. Настоящее постановление вступает в силу с момента его издания                                     и распространяется на правоотношения, возникшие с 01.03.2024.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8. Контроль за выполнением постановления оставляю за собой. </w:t>
      </w:r>
    </w:p>
    <w:p w:rsidR="00913DB0" w:rsidRPr="00913DB0" w:rsidRDefault="00913DB0" w:rsidP="00913D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913DB0">
        <w:rPr>
          <w:rFonts w:eastAsia="Times New Roman" w:cs="Times New Roman"/>
          <w:szCs w:val="28"/>
          <w:lang w:eastAsia="ru-RU"/>
        </w:rPr>
        <w:tab/>
      </w:r>
      <w:r w:rsidRPr="00913DB0">
        <w:rPr>
          <w:rFonts w:eastAsia="Times New Roman" w:cs="Times New Roman"/>
          <w:szCs w:val="28"/>
          <w:lang w:eastAsia="ru-RU"/>
        </w:rPr>
        <w:tab/>
      </w:r>
      <w:r w:rsidRPr="00913DB0">
        <w:rPr>
          <w:rFonts w:eastAsia="Times New Roman" w:cs="Times New Roman"/>
          <w:szCs w:val="28"/>
          <w:lang w:eastAsia="ru-RU"/>
        </w:rPr>
        <w:tab/>
      </w:r>
      <w:r w:rsidRPr="00913DB0">
        <w:rPr>
          <w:rFonts w:eastAsia="Times New Roman" w:cs="Times New Roman"/>
          <w:szCs w:val="28"/>
          <w:lang w:eastAsia="ru-RU"/>
        </w:rPr>
        <w:tab/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913DB0">
        <w:rPr>
          <w:rFonts w:eastAsia="Times New Roman" w:cs="Times New Roman"/>
          <w:szCs w:val="28"/>
          <w:lang w:eastAsia="ru-RU"/>
        </w:rPr>
        <w:t xml:space="preserve">         С.А. Агафонов</w:t>
      </w:r>
    </w:p>
    <w:p w:rsidR="00913DB0" w:rsidRPr="00913DB0" w:rsidRDefault="00913DB0" w:rsidP="00913DB0">
      <w:pPr>
        <w:tabs>
          <w:tab w:val="left" w:pos="5812"/>
          <w:tab w:val="left" w:pos="5954"/>
        </w:tabs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  <w:lang w:eastAsia="ru-RU"/>
        </w:rPr>
        <w:br w:type="page"/>
      </w:r>
    </w:p>
    <w:p w:rsidR="00913DB0" w:rsidRDefault="00913DB0" w:rsidP="00913DB0">
      <w:pPr>
        <w:tabs>
          <w:tab w:val="left" w:pos="5812"/>
          <w:tab w:val="left" w:pos="5954"/>
        </w:tabs>
        <w:ind w:left="5954" w:hanging="142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>Приложение 1</w:t>
      </w:r>
    </w:p>
    <w:p w:rsidR="00913DB0" w:rsidRDefault="00913DB0" w:rsidP="00913DB0">
      <w:pPr>
        <w:tabs>
          <w:tab w:val="left" w:pos="5812"/>
          <w:tab w:val="left" w:pos="5954"/>
        </w:tabs>
        <w:ind w:left="5954" w:hanging="142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>к постановлению</w:t>
      </w:r>
    </w:p>
    <w:p w:rsidR="00913DB0" w:rsidRDefault="00913DB0" w:rsidP="00913DB0">
      <w:pPr>
        <w:tabs>
          <w:tab w:val="left" w:pos="5812"/>
          <w:tab w:val="left" w:pos="5954"/>
        </w:tabs>
        <w:ind w:left="5954" w:hanging="142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>Администрации города</w:t>
      </w:r>
    </w:p>
    <w:p w:rsidR="00913DB0" w:rsidRPr="00913DB0" w:rsidRDefault="00913DB0" w:rsidP="00913DB0">
      <w:pPr>
        <w:tabs>
          <w:tab w:val="left" w:pos="5812"/>
          <w:tab w:val="left" w:pos="5954"/>
        </w:tabs>
        <w:ind w:left="5954" w:hanging="142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от ____________ № _______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 xml:space="preserve">Положение </w:t>
      </w:r>
      <w:r w:rsidRPr="00913DB0">
        <w:rPr>
          <w:rFonts w:eastAsia="Times New Roman" w:cs="Times New Roman"/>
          <w:bCs/>
          <w:szCs w:val="28"/>
          <w:lang w:eastAsia="ru-RU"/>
        </w:rPr>
        <w:br/>
        <w:t xml:space="preserve">о координационном совете </w:t>
      </w:r>
      <w:r w:rsidRPr="00913DB0">
        <w:rPr>
          <w:rFonts w:eastAsia="Times New Roman" w:cs="Times New Roman"/>
          <w:szCs w:val="28"/>
          <w:lang w:eastAsia="ru-RU"/>
        </w:rPr>
        <w:t>по вопросам экологии при Администрации города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>(далее – положение)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>Раздел I. Общие положения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1. Координационный совет по вопросам экологии при Администрации города (далее – координационный совет) является постоянно действующим совещательным органом, созданным в целях реализации механизмов гражданского контроля и общественного участия граждан муниципального образования городской округ Сургут Ханты-Мансийского </w:t>
      </w:r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автономного округа – Югры в решении вопросов </w:t>
      </w:r>
      <w:hyperlink r:id="rId8" w:tooltip="Экология и охрана окружающей среды" w:history="1">
        <w:r w:rsidRPr="00913DB0">
          <w:rPr>
            <w:rFonts w:eastAsia="Times New Roman" w:cs="Times New Roman"/>
            <w:spacing w:val="-4"/>
            <w:szCs w:val="28"/>
            <w:lang w:eastAsia="ru-RU"/>
          </w:rPr>
          <w:t>охраны окружающей среды</w:t>
        </w:r>
      </w:hyperlink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 и </w:t>
      </w:r>
      <w:hyperlink r:id="rId9" w:tooltip="Природопользование" w:history="1">
        <w:r w:rsidRPr="00913DB0">
          <w:rPr>
            <w:rFonts w:eastAsia="Times New Roman" w:cs="Times New Roman"/>
            <w:spacing w:val="-4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pacing w:val="-4"/>
          <w:szCs w:val="28"/>
          <w:lang w:eastAsia="ru-RU"/>
        </w:rPr>
        <w:t>, экологического образования и просвещения</w:t>
      </w:r>
      <w:r w:rsidRPr="00913DB0">
        <w:rPr>
          <w:rFonts w:eastAsia="Times New Roman" w:cs="Times New Roman"/>
          <w:szCs w:val="28"/>
          <w:lang w:eastAsia="ru-RU"/>
        </w:rPr>
        <w:t>, создания условий для формирования экологической культуры населения, реализации вектора развития «Экология» направления «Уровень и качество жизни»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2036 года с целевыми ориентирами до 2050 года (далее – вектор развития «Экология»), проектов, портфелей проектов, основанных на национальных проектах (программах)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 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2. Координационный совет в своей деятельности руководствуется законодательством Российской Федерации и Ханты-Мансийского автономного округа – Югры, </w:t>
      </w:r>
      <w:hyperlink r:id="rId10" w:history="1">
        <w:r w:rsidRPr="00913DB0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автономного округа – Югры, иными муниципальными правовыми актами города Сургута, а также настоящим положением.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3. Координационный совет осуществляет свою деятельность открыто                      и гласно на принципах независимости и коллегиальности, информирует общественность о ее результатах.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>Раздел II. Цель и задачи координационного совета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1. Основной целью координационного совета является создание эффективной системы межведомственного и многоуровневого сотрудничества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3DB0">
        <w:rPr>
          <w:rFonts w:eastAsia="Times New Roman" w:cs="Times New Roman"/>
          <w:szCs w:val="28"/>
          <w:lang w:eastAsia="ru-RU"/>
        </w:rPr>
        <w:t>и партнерства для решения, в пределах полномочий координационного совета, вопросов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r:id="rId11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913DB0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r:id="rId12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, экологического образования и просвещения, создания условий для формирования экологической культуры населения, реализации вектора развития «Экология», проектов, портфелей проектов, основанных на национальных проектах (программах)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3DB0">
        <w:rPr>
          <w:rFonts w:eastAsia="Times New Roman" w:cs="Times New Roman"/>
          <w:szCs w:val="28"/>
          <w:lang w:eastAsia="ru-RU"/>
        </w:rPr>
        <w:t>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Сургута.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2. Задачи координационного совета: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2.1. Организация взаимодействия с представителями органов власти, науки, бизнеса, общественности, членов общественного совета города Сургута организациями любых форм собственности, представителями заинтересованной общественности, объединениями граждан, субъектами предпринимательской деятельности, волонтерскими объединениями, жителями города по вопросам </w:t>
      </w:r>
      <w:hyperlink r:id="rId13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 w:rsidRPr="00913DB0">
        <w:rPr>
          <w:rFonts w:eastAsia="Times New Roman" w:cs="Times New Roman"/>
          <w:szCs w:val="28"/>
          <w:lang w:eastAsia="ru-RU"/>
        </w:rPr>
        <w:t>  и  </w:t>
      </w:r>
      <w:hyperlink r:id="rId14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>, экологического образо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вания и просвещения, формирования экологической культуры населения,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13DB0">
        <w:rPr>
          <w:rFonts w:eastAsia="Times New Roman" w:cs="Times New Roman"/>
          <w:szCs w:val="28"/>
          <w:lang w:eastAsia="ru-RU"/>
        </w:rPr>
        <w:t>по реализации вектора развития «Экология», проектов, портфелей проектов, основанных на национальных проектах (программах) 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Сургута.</w:t>
      </w:r>
    </w:p>
    <w:p w:rsidR="00913DB0" w:rsidRPr="00913DB0" w:rsidRDefault="00913DB0" w:rsidP="00913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2.2. Вовлечение организаций любых форм собственности, представителей заинтересованной общественности, объединений граждан, субъектов предпри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нимательской деятельности, волонтерских объединений, жителей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3DB0">
        <w:rPr>
          <w:rFonts w:eastAsia="Times New Roman" w:cs="Times New Roman"/>
          <w:szCs w:val="28"/>
          <w:lang w:eastAsia="ru-RU"/>
        </w:rPr>
        <w:t>к участию в экологических мероприятиях, влияющих на исполнение целевых показателей по реализации вектора развития «Экология», проектов, портфелей проектов, основанных на национальных проектах (программах) и (или) феде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ральных проектах Российской Федерации, государственных программ Ханты-Мансийского автономного округа – Югры, муниципальных программ, реали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зуемых на территории города Сургута.</w:t>
      </w:r>
    </w:p>
    <w:p w:rsidR="00913DB0" w:rsidRPr="00913DB0" w:rsidRDefault="00913DB0" w:rsidP="00913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2.3. Повышение информированности населения о проведении экологи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ческих мероприятий на территории города Сургута, а также результатов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их проведения. </w:t>
      </w:r>
    </w:p>
    <w:p w:rsidR="00913DB0" w:rsidRPr="00913DB0" w:rsidRDefault="00913DB0" w:rsidP="00913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>Раздел III. Функции координационного совета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Рассмотрение в пределах своей компетенции вопросов, связанных                             с реализацией мероприятий, направленных на: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улучшение экологической ситуации в городе путем проведения мероприятий экологической направленности;</w:t>
      </w:r>
    </w:p>
    <w:p w:rsidR="00913DB0" w:rsidRPr="00913DB0" w:rsidRDefault="00913DB0" w:rsidP="00913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вовлечение организаций любых форм собственности, представителей заинтересованной общественности, объединений граждан, субъектов предпри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нимательской деятельности, волонтерских объединений, жителей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13DB0">
        <w:rPr>
          <w:rFonts w:eastAsia="Times New Roman" w:cs="Times New Roman"/>
          <w:szCs w:val="28"/>
          <w:lang w:eastAsia="ru-RU"/>
        </w:rPr>
        <w:t>к участию в экологических мероприятиях, влияющих на исполнение целевых показателей по реализации вектора развития «Экология», проектов, портфелей проектов, основанных на национальных проектах (программах) и (или) феде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Сургута;</w:t>
      </w:r>
    </w:p>
    <w:p w:rsid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подготовку предложений по вопросам, связанным с </w:t>
      </w:r>
      <w:hyperlink r:id="rId15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охраной окружающей среды</w:t>
        </w:r>
      </w:hyperlink>
      <w:r w:rsidRPr="00913DB0">
        <w:rPr>
          <w:rFonts w:eastAsia="Times New Roman" w:cs="Times New Roman"/>
          <w:szCs w:val="28"/>
          <w:lang w:eastAsia="ru-RU"/>
        </w:rPr>
        <w:t>, природопользования, экологического образования и просвещения, формирования экологической культуры населения, региональных проектов, государственных программ автономного округа, реализацией вектора развития «Экология»;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анализ и обсуждение муниципальных нормативных правовых актов,                     а также проектов в сфере деятельности координационного совета в целях внесения в них изменений;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рассмотрение поступивших инициатив от физических и юридических лиц, группы лиц, касающихся вопросов </w:t>
      </w:r>
      <w:hyperlink r:id="rId16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 и </w:t>
      </w:r>
      <w:hyperlink r:id="rId17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</w:t>
        </w:r>
        <w:r>
          <w:rPr>
            <w:rFonts w:eastAsia="Times New Roman" w:cs="Times New Roman"/>
            <w:szCs w:val="28"/>
            <w:lang w:eastAsia="ru-RU"/>
          </w:rPr>
          <w:t>-</w:t>
        </w:r>
        <w:r w:rsidRPr="00913DB0">
          <w:rPr>
            <w:rFonts w:eastAsia="Times New Roman" w:cs="Times New Roman"/>
            <w:szCs w:val="28"/>
            <w:lang w:eastAsia="ru-RU"/>
          </w:rPr>
          <w:t>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>, экологического образования и просвещения, экологической культуры населения, вектора развития «Экология»;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выступление с инициативой проведения совещаний по вопросам </w:t>
      </w:r>
      <w:hyperlink r:id="rId18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913DB0">
        <w:rPr>
          <w:rFonts w:eastAsia="Times New Roman" w:cs="Times New Roman"/>
          <w:szCs w:val="28"/>
          <w:lang w:eastAsia="ru-RU"/>
        </w:rPr>
        <w:t xml:space="preserve">и </w:t>
      </w:r>
      <w:hyperlink r:id="rId19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>, экологического образования                          и просвещения, экологической культуры населения, вектора развития «Экология» и подготовку мотивированных ответов;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приглашение на заседания экспертов из числа представителей органов власти, науки, бизнеса, общественности, членов общественного совета города Сургута, организаций любых форм собственности, объединений граждан, субъектов предпринимательской деятельности, волонтерских объединений, жителей города;</w:t>
      </w:r>
    </w:p>
    <w:p w:rsid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формирование и рассмотрение плана мероприятий по экологическому образованию, просвещению и формированию экологической культуры населения города Сургута;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формирование и рассмотрение календарного плана, запланированных целевых показателей по </w:t>
      </w:r>
      <w:r w:rsidRPr="00913DB0">
        <w:rPr>
          <w:rFonts w:eastAsia="Times New Roman" w:cs="Times New Roman"/>
          <w:szCs w:val="28"/>
        </w:rPr>
        <w:t>экологическим мероприятиям (</w:t>
      </w:r>
      <w:r w:rsidRPr="00913DB0">
        <w:rPr>
          <w:rFonts w:eastAsia="Times New Roman" w:cs="Times New Roman"/>
          <w:szCs w:val="28"/>
          <w:lang w:eastAsia="ru-RU"/>
        </w:rPr>
        <w:t>проектам, портфелям проектов, основанных на национальных проектах (программах) и (или) феде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Сургута, подведение итогов реализации данных мероприятий, приемка и утверждение </w:t>
      </w:r>
      <w:r w:rsidRPr="00913DB0">
        <w:rPr>
          <w:rFonts w:eastAsia="Times New Roman" w:cs="Times New Roman"/>
          <w:szCs w:val="28"/>
        </w:rPr>
        <w:t>выполненных целевых показателей, подписание протокола;</w:t>
      </w:r>
    </w:p>
    <w:p w:rsidR="00913DB0" w:rsidRPr="00913DB0" w:rsidRDefault="00913DB0" w:rsidP="00913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повышение информированности населения о проведении экологических мероприятий, а также результатов их проведения;</w:t>
      </w:r>
      <w:r w:rsidRPr="00913DB0">
        <w:rPr>
          <w:rFonts w:eastAsia="Times New Roman" w:cs="Times New Roman"/>
          <w:szCs w:val="28"/>
        </w:rPr>
        <w:t xml:space="preserve">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координацию развития вектора «Экология», в том числе: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методологическую работу по показателям, характеризующим развитие города по вектору развития «Экология»;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рассмотрение предложений по вектору развития на заседаниях в целях внесения изменений в документы стратегического планирования;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участие в проведении мониторинга и контроля реализации вектора развития посредством рассмотрения отчетов по реализации вектора развития «Экология» за первое полугодие, девять месяцев отчетного года и годовой отчет;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рассмотрение итогов реализации флагманского проекта «Экологическая направленность»;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согласование инициатив в рамках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2036 года с целевыми ориентирами до 2050 года;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иные координационные и методические функции, относящиеся к сфере деятельности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>Раздел IV. Полномочия координационного совета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Координационный совет наделен следующими полномочиями: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1. Запрашивать и получать в пределах своей компетенции от органов государственной власти Ханты-Мансийского автономного округа – Югры, заинтересованных организаций необходимую информацию по вопросам, относящимся к компетенции координационного совета, в том числе информацию, необходимую для составления отчетов.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2. Заслушивать на заседаниях координационного совета отчеты, доклады представителей структурных подразделений Администрации города, учреждений/организаций по вопросам </w:t>
      </w:r>
      <w:hyperlink r:id="rId20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 и приро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допользования, экологического образования и просвещения, формирования экологической культуры населения, по реализации вектора развития «Экология», проектов, портфелей проектов, основанных на национальных проектах (программах) 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Сургута.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043"/>
      <w:r w:rsidRPr="00913DB0">
        <w:rPr>
          <w:rFonts w:eastAsia="Times New Roman" w:cs="Times New Roman"/>
          <w:szCs w:val="28"/>
          <w:lang w:eastAsia="ru-RU"/>
        </w:rPr>
        <w:t xml:space="preserve">3. Заслушивать анализ работы, осуществляемой на территории города                по вопросам </w:t>
      </w:r>
      <w:hyperlink r:id="rId21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  и </w:t>
      </w:r>
      <w:hyperlink r:id="rId22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, экологического образования и просвещения, формирования экологической культуры населения, по реализации вектора развития «Экология», проектов, портфелей проектов, основанных на национальных проектах (программах) 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Сургута, осуществлять приемку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и утверждение </w:t>
      </w:r>
      <w:r w:rsidRPr="00913DB0">
        <w:rPr>
          <w:rFonts w:eastAsia="Times New Roman" w:cs="Times New Roman"/>
          <w:szCs w:val="28"/>
        </w:rPr>
        <w:t>выполненных целевых показателей по данным мероприятиям, подписывать протокол.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4. Рассматривать и согласовывать отчеты по реализации вектора развития «Экология» за первое полугодие, девять месяцев отчетного года и годовой отчет.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уточнении данных по итогам отчетного года, после проведенного заседания координационного совета по рассмотрению отчетов о реализации направлений по итогам года, повторное заседание координационного совета                по рассмотрению отчета о реализации вектора развития не проводится.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5. Рассматривать итоги реализации флагманского проекта «Экологическая направленность».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1044"/>
      <w:bookmarkEnd w:id="5"/>
      <w:r w:rsidRPr="00913DB0">
        <w:rPr>
          <w:rFonts w:eastAsia="Times New Roman" w:cs="Times New Roman"/>
          <w:szCs w:val="28"/>
          <w:lang w:eastAsia="ru-RU"/>
        </w:rPr>
        <w:t>6. Привлекать представителей государственных, общественных органи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заций, специалистов структурных подразделений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для разработки единого мнения по решению задач в сфере </w:t>
      </w:r>
      <w:hyperlink r:id="rId23" w:tooltip="Экология и охрана окружающей среды" w:history="1">
        <w:r w:rsidRPr="00913DB0">
          <w:rPr>
            <w:rFonts w:eastAsia="Times New Roman" w:cs="Times New Roman"/>
            <w:szCs w:val="28"/>
            <w:lang w:eastAsia="ru-RU"/>
          </w:rPr>
          <w:t>охраны окружающей среды</w:t>
        </w:r>
      </w:hyperlink>
      <w:r>
        <w:rPr>
          <w:rFonts w:eastAsia="Times New Roman" w:cs="Times New Roman"/>
          <w:szCs w:val="28"/>
          <w:lang w:eastAsia="ru-RU"/>
        </w:rPr>
        <w:t xml:space="preserve"> </w:t>
      </w:r>
      <w:r w:rsidRPr="00913DB0">
        <w:rPr>
          <w:rFonts w:eastAsia="Times New Roman" w:cs="Times New Roman"/>
          <w:szCs w:val="28"/>
          <w:lang w:eastAsia="ru-RU"/>
        </w:rPr>
        <w:t xml:space="preserve">и </w:t>
      </w:r>
      <w:hyperlink r:id="rId24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>, экологического образования и просвещения, формирования экологической культуры населения по реализации вектора развития «Экология», проектов, портфелей проектов, основанных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 на национальных проектах (программах) 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тории города Сургута.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7" w:name="sub_1045"/>
      <w:bookmarkEnd w:id="6"/>
      <w:r w:rsidRPr="00913DB0">
        <w:rPr>
          <w:rFonts w:eastAsia="Times New Roman" w:cs="Times New Roman"/>
          <w:szCs w:val="28"/>
          <w:lang w:eastAsia="ru-RU"/>
        </w:rPr>
        <w:t>7. Принимать организационные меры по повышению качественного уровня проведения мероприятий экологической направленности в соответствии с действующим законодательством.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046"/>
      <w:bookmarkEnd w:id="7"/>
      <w:r w:rsidRPr="00913DB0">
        <w:rPr>
          <w:rFonts w:eastAsia="Times New Roman" w:cs="Times New Roman"/>
          <w:szCs w:val="28"/>
          <w:lang w:eastAsia="ru-RU"/>
        </w:rPr>
        <w:t xml:space="preserve">8. Создавать рабочие группы по направлению деятельности координационного совета в целях оперативного решения его задач.  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      </w:t>
      </w:r>
      <w:bookmarkEnd w:id="8"/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9" w:name="sub_1005"/>
      <w:r w:rsidRPr="00913DB0">
        <w:rPr>
          <w:rFonts w:eastAsia="Times New Roman" w:cs="Times New Roman"/>
          <w:bCs/>
          <w:szCs w:val="28"/>
          <w:lang w:eastAsia="ru-RU"/>
        </w:rPr>
        <w:t>Раздел V. Регламент деятельности координационного совета</w:t>
      </w:r>
      <w:bookmarkEnd w:id="9"/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0" w:name="sub_1051"/>
      <w:r w:rsidRPr="00913DB0">
        <w:rPr>
          <w:rFonts w:eastAsia="Times New Roman" w:cs="Times New Roman"/>
          <w:szCs w:val="28"/>
          <w:lang w:eastAsia="ru-RU"/>
        </w:rPr>
        <w:t xml:space="preserve">1. Координационный совет возглавляет председатель координационного совета. В случае отсутствия председателя координационного совета,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913DB0">
        <w:rPr>
          <w:rFonts w:eastAsia="Times New Roman" w:cs="Times New Roman"/>
          <w:szCs w:val="28"/>
          <w:lang w:eastAsia="ru-RU"/>
        </w:rPr>
        <w:t>по его поручению, полномочия председателя координационного совета выполняет заместитель председателя.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1" w:name="sub_1052"/>
      <w:bookmarkEnd w:id="10"/>
      <w:r w:rsidRPr="00913DB0">
        <w:rPr>
          <w:rFonts w:eastAsia="Times New Roman" w:cs="Times New Roman"/>
          <w:szCs w:val="28"/>
          <w:lang w:eastAsia="ru-RU"/>
        </w:rPr>
        <w:t>2. Председатель координационного совета: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2" w:name="sub_2004"/>
      <w:bookmarkEnd w:id="11"/>
      <w:r w:rsidRPr="00913DB0">
        <w:rPr>
          <w:rFonts w:eastAsia="Times New Roman" w:cs="Times New Roman"/>
          <w:szCs w:val="28"/>
          <w:lang w:eastAsia="ru-RU"/>
        </w:rPr>
        <w:t>2.1. Осуществляет общее руководство деятельностью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3" w:name="sub_2005"/>
      <w:bookmarkEnd w:id="12"/>
      <w:r w:rsidRPr="00913DB0">
        <w:rPr>
          <w:rFonts w:eastAsia="Times New Roman" w:cs="Times New Roman"/>
          <w:szCs w:val="28"/>
          <w:lang w:eastAsia="ru-RU"/>
        </w:rPr>
        <w:t>2.2. Определяет место и время проведения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4" w:name="sub_2006"/>
      <w:bookmarkEnd w:id="13"/>
      <w:r w:rsidRPr="00913DB0">
        <w:rPr>
          <w:rFonts w:eastAsia="Times New Roman" w:cs="Times New Roman"/>
          <w:szCs w:val="28"/>
          <w:lang w:eastAsia="ru-RU"/>
        </w:rPr>
        <w:t>2.3. Формирует на основе предложений членов координационного совета план работы координационного совета и повестку дня его заседаний.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5" w:name="sub_2007"/>
      <w:bookmarkEnd w:id="14"/>
      <w:r w:rsidRPr="00913DB0">
        <w:rPr>
          <w:rFonts w:eastAsia="Times New Roman" w:cs="Times New Roman"/>
          <w:szCs w:val="28"/>
          <w:lang w:eastAsia="ru-RU"/>
        </w:rPr>
        <w:t>2.4. Дает поручения заместителю председателя, секретарю и членам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6" w:name="sub_1053"/>
      <w:bookmarkEnd w:id="15"/>
      <w:r w:rsidRPr="00913DB0">
        <w:rPr>
          <w:rFonts w:eastAsia="Times New Roman" w:cs="Times New Roman"/>
          <w:szCs w:val="28"/>
          <w:lang w:eastAsia="ru-RU"/>
        </w:rPr>
        <w:t xml:space="preserve">3. Секретарь координационного совета (в случае отсутствия секретаря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913DB0">
        <w:rPr>
          <w:rFonts w:eastAsia="Times New Roman" w:cs="Times New Roman"/>
          <w:szCs w:val="28"/>
          <w:lang w:eastAsia="ru-RU"/>
        </w:rPr>
        <w:t>его полномочия выполняет заместитель секретаря):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7" w:name="sub_2008"/>
      <w:bookmarkEnd w:id="16"/>
      <w:r w:rsidRPr="00913DB0">
        <w:rPr>
          <w:rFonts w:eastAsia="Times New Roman" w:cs="Times New Roman"/>
          <w:szCs w:val="28"/>
          <w:lang w:eastAsia="ru-RU"/>
        </w:rPr>
        <w:t>3.1. Обеспечивает работу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8" w:name="sub_2009"/>
      <w:bookmarkEnd w:id="17"/>
      <w:r w:rsidRPr="00913DB0">
        <w:rPr>
          <w:rFonts w:eastAsia="Times New Roman" w:cs="Times New Roman"/>
          <w:szCs w:val="28"/>
          <w:lang w:eastAsia="ru-RU"/>
        </w:rPr>
        <w:t>3.2. Организовывает подготовку необходимых для рассмотрения                             на заседаниях координационного совета материалов.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19" w:name="sub_2010"/>
      <w:bookmarkEnd w:id="18"/>
      <w:r w:rsidRPr="00913DB0">
        <w:rPr>
          <w:rFonts w:eastAsia="Times New Roman" w:cs="Times New Roman"/>
          <w:szCs w:val="28"/>
          <w:lang w:eastAsia="ru-RU"/>
        </w:rPr>
        <w:t xml:space="preserve">3.3. Направляет запросы о предоставлении докладов и предложений                       в проект решения координационного совета членам координационного совета                  и лицам, приглашенным на заседание, не позднее чем за 30 календарных дней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913DB0">
        <w:rPr>
          <w:rFonts w:eastAsia="Times New Roman" w:cs="Times New Roman"/>
          <w:szCs w:val="28"/>
          <w:lang w:eastAsia="ru-RU"/>
        </w:rPr>
        <w:t>до назначенной даты проведения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0" w:name="sub_2011"/>
      <w:bookmarkEnd w:id="19"/>
      <w:r w:rsidRPr="00913DB0">
        <w:rPr>
          <w:rFonts w:eastAsia="Times New Roman" w:cs="Times New Roman"/>
          <w:szCs w:val="28"/>
          <w:lang w:eastAsia="ru-RU"/>
        </w:rPr>
        <w:t>3.4. Рассылает членам координационного совета повестку заседания, проект протокола координационного совета и необходимые для изучения материалы не позднее чем за 10 календарных дней до назначенной даты проведения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1" w:name="sub_2012"/>
      <w:bookmarkEnd w:id="20"/>
      <w:r w:rsidRPr="00913DB0">
        <w:rPr>
          <w:rFonts w:eastAsia="Times New Roman" w:cs="Times New Roman"/>
          <w:szCs w:val="28"/>
          <w:lang w:eastAsia="ru-RU"/>
        </w:rPr>
        <w:t>3.5. Ведет протоколы заседаний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2" w:name="sub_2013"/>
      <w:bookmarkEnd w:id="21"/>
      <w:r w:rsidRPr="00913DB0">
        <w:rPr>
          <w:rFonts w:eastAsia="Times New Roman" w:cs="Times New Roman"/>
          <w:szCs w:val="28"/>
          <w:lang w:eastAsia="ru-RU"/>
        </w:rPr>
        <w:t>3.6. Оформляет и рассылает решения координационного совета, выписки из них членам координационного совета, лицам, приглашенным на заседание координационного совета, не позднее трех рабочих дней после подписания протокола председательствующим на заседании и секретарем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3" w:name="sub_2014"/>
      <w:bookmarkEnd w:id="22"/>
      <w:r w:rsidRPr="00913DB0">
        <w:rPr>
          <w:rFonts w:eastAsia="Times New Roman" w:cs="Times New Roman"/>
          <w:szCs w:val="28"/>
          <w:lang w:eastAsia="ru-RU"/>
        </w:rPr>
        <w:t>3.7. Осуществляет контроль за выполнением поручений, содержащихся                 в протоколах заседаний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4" w:name="sub_1054"/>
      <w:bookmarkEnd w:id="23"/>
      <w:r w:rsidRPr="00913DB0">
        <w:rPr>
          <w:rFonts w:eastAsia="Times New Roman" w:cs="Times New Roman"/>
          <w:szCs w:val="28"/>
          <w:lang w:eastAsia="ru-RU"/>
        </w:rPr>
        <w:t>4. Члены координационного совета: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5" w:name="sub_2015"/>
      <w:bookmarkEnd w:id="24"/>
      <w:r w:rsidRPr="00913DB0">
        <w:rPr>
          <w:rFonts w:eastAsia="Times New Roman" w:cs="Times New Roman"/>
          <w:szCs w:val="28"/>
          <w:lang w:eastAsia="ru-RU"/>
        </w:rPr>
        <w:t>4.1. Вносят предложения председателю координационного совета                           по плану работы, повестке заседания, регламенту и порядку обсуждения вопросов.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6" w:name="sub_2016"/>
      <w:bookmarkEnd w:id="25"/>
      <w:r w:rsidRPr="00913DB0">
        <w:rPr>
          <w:rFonts w:eastAsia="Times New Roman" w:cs="Times New Roman"/>
          <w:szCs w:val="28"/>
          <w:lang w:eastAsia="ru-RU"/>
        </w:rPr>
        <w:t xml:space="preserve">4.2. Предоставляют секретарю координационного совета предложения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13DB0">
        <w:rPr>
          <w:rFonts w:eastAsia="Times New Roman" w:cs="Times New Roman"/>
          <w:szCs w:val="28"/>
          <w:lang w:eastAsia="ru-RU"/>
        </w:rPr>
        <w:t>для включения в проект решения не позднее пяти календарных дней                                до назначенной даты проведения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7" w:name="sub_2017"/>
      <w:bookmarkEnd w:id="26"/>
      <w:r w:rsidRPr="00913DB0">
        <w:rPr>
          <w:rFonts w:eastAsia="Times New Roman" w:cs="Times New Roman"/>
          <w:szCs w:val="28"/>
          <w:lang w:eastAsia="ru-RU"/>
        </w:rPr>
        <w:t>4.3. Участвуют в заседаниях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8" w:name="sub_2018"/>
      <w:bookmarkEnd w:id="27"/>
      <w:r w:rsidRPr="00913DB0">
        <w:rPr>
          <w:rFonts w:eastAsia="Times New Roman" w:cs="Times New Roman"/>
          <w:szCs w:val="28"/>
          <w:lang w:eastAsia="ru-RU"/>
        </w:rPr>
        <w:t>4.4. При несогласии с принятым решением вправе изложить особое мнение, которое прилагается к протоколу заседания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29" w:name="sub_1055"/>
      <w:bookmarkEnd w:id="28"/>
      <w:r w:rsidRPr="00913DB0">
        <w:rPr>
          <w:rFonts w:eastAsia="Times New Roman" w:cs="Times New Roman"/>
          <w:szCs w:val="28"/>
          <w:lang w:eastAsia="ru-RU"/>
        </w:rPr>
        <w:t>5. Основной формой деятельности координационного совета является заседание.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0" w:name="sub_1056"/>
      <w:bookmarkEnd w:id="29"/>
      <w:r w:rsidRPr="00913DB0">
        <w:rPr>
          <w:rFonts w:eastAsia="Times New Roman" w:cs="Times New Roman"/>
          <w:szCs w:val="28"/>
          <w:lang w:eastAsia="ru-RU"/>
        </w:rPr>
        <w:t>6. Заседания координационного совета проводятся в очной форме, форме видеоконференции или заочного (опросного) голосования по мере необходи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мости, но не реже одного раза в полгода и считаются правомочными при участии в заседании не менее половины от установленного числа членов коорди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1" w:name="sub_1057"/>
      <w:bookmarkEnd w:id="30"/>
      <w:r w:rsidRPr="00913DB0">
        <w:rPr>
          <w:rFonts w:eastAsia="Times New Roman" w:cs="Times New Roman"/>
          <w:szCs w:val="28"/>
          <w:lang w:eastAsia="ru-RU"/>
        </w:rPr>
        <w:t xml:space="preserve">7. В целях обеспечения кворума </w:t>
      </w:r>
      <w:r w:rsidR="00601F8C">
        <w:rPr>
          <w:rFonts w:eastAsia="Times New Roman" w:cs="Times New Roman"/>
          <w:szCs w:val="28"/>
          <w:lang w:eastAsia="ru-RU"/>
        </w:rPr>
        <w:t>(</w:t>
      </w:r>
      <w:r w:rsidRPr="00913DB0">
        <w:rPr>
          <w:rFonts w:eastAsia="Times New Roman" w:cs="Times New Roman"/>
          <w:szCs w:val="28"/>
          <w:lang w:eastAsia="ru-RU"/>
        </w:rPr>
        <w:t>в случае временного отсутствия члена координационного совета</w:t>
      </w:r>
      <w:r w:rsidR="00601F8C">
        <w:rPr>
          <w:rFonts w:eastAsia="Times New Roman" w:cs="Times New Roman"/>
          <w:szCs w:val="28"/>
          <w:lang w:eastAsia="ru-RU"/>
        </w:rPr>
        <w:t>)</w:t>
      </w:r>
      <w:r w:rsidRPr="00913DB0">
        <w:rPr>
          <w:rFonts w:eastAsia="Times New Roman" w:cs="Times New Roman"/>
          <w:szCs w:val="28"/>
          <w:lang w:eastAsia="ru-RU"/>
        </w:rPr>
        <w:t xml:space="preserve"> на заседании может присутствовать лицо, исполня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ющее его обязанности, о чем секретарь координационного совета должен быть уведомлен до начала заседания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2" w:name="sub_1058"/>
      <w:bookmarkEnd w:id="31"/>
      <w:r w:rsidRPr="00913DB0">
        <w:rPr>
          <w:rFonts w:eastAsia="Times New Roman" w:cs="Times New Roman"/>
          <w:szCs w:val="28"/>
          <w:lang w:eastAsia="ru-RU"/>
        </w:rPr>
        <w:t xml:space="preserve">8. Председатель координационного совета, а в его отсутствие,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Pr="00913DB0">
        <w:rPr>
          <w:rFonts w:eastAsia="Times New Roman" w:cs="Times New Roman"/>
          <w:szCs w:val="28"/>
          <w:lang w:eastAsia="ru-RU"/>
        </w:rPr>
        <w:t>по его поручению, заместитель председателя, вправе перенести очередное заседание или назначить внеочередное заседание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3" w:name="sub_1059"/>
      <w:bookmarkEnd w:id="32"/>
      <w:r w:rsidRPr="00913DB0">
        <w:rPr>
          <w:rFonts w:eastAsia="Times New Roman" w:cs="Times New Roman"/>
          <w:szCs w:val="28"/>
          <w:lang w:eastAsia="ru-RU"/>
        </w:rPr>
        <w:t xml:space="preserve">9. На заседания координационного совета могут приглашаться эксперты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913DB0">
        <w:rPr>
          <w:rFonts w:eastAsia="Times New Roman" w:cs="Times New Roman"/>
          <w:szCs w:val="28"/>
          <w:lang w:eastAsia="ru-RU"/>
        </w:rPr>
        <w:t>из числа представителей органов власти, науки, бизнеса, общественности, членов общественного совета города Сургута, организации любых форм собственности, объединений граждан, субъектов предпринимательской деятель</w:t>
      </w:r>
      <w:r w:rsidR="006F35BD"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ности, волонтерских объединений, жителей города по рассматриваемому вопросу без права голоса, с уведомлением не менее чем за два рабочих дня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3DB0">
        <w:rPr>
          <w:rFonts w:eastAsia="Times New Roman" w:cs="Times New Roman"/>
          <w:szCs w:val="28"/>
          <w:lang w:eastAsia="ru-RU"/>
        </w:rPr>
        <w:t>до проведения заседания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4" w:name="sub_1510"/>
      <w:bookmarkEnd w:id="33"/>
      <w:r w:rsidRPr="00913DB0">
        <w:rPr>
          <w:rFonts w:eastAsia="Times New Roman" w:cs="Times New Roman"/>
          <w:szCs w:val="28"/>
          <w:lang w:eastAsia="ru-RU"/>
        </w:rPr>
        <w:t>10. Решения координационного совета принимаются: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5" w:name="sub_2019"/>
      <w:bookmarkEnd w:id="34"/>
      <w:r w:rsidRPr="00913DB0">
        <w:rPr>
          <w:rFonts w:eastAsia="Times New Roman" w:cs="Times New Roman"/>
          <w:szCs w:val="28"/>
          <w:lang w:eastAsia="ru-RU"/>
        </w:rPr>
        <w:t xml:space="preserve">10.1. В случае проведения очного заседания координационного совета –простым большинством голосов от числа присутствующих на заседании членов координационного совета; при равном количестве голосов решающим является голос председательствующего на заседании координационного совета,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при его отсутствии – голос заместителя председателя координационного совета. 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6" w:name="sub_2020"/>
      <w:bookmarkEnd w:id="35"/>
      <w:r w:rsidRPr="00913DB0">
        <w:rPr>
          <w:rFonts w:eastAsia="Times New Roman" w:cs="Times New Roman"/>
          <w:szCs w:val="28"/>
          <w:lang w:eastAsia="ru-RU"/>
        </w:rPr>
        <w:t xml:space="preserve">10.2. В случае принятия решения заочного (опросного) голосования </w:t>
      </w:r>
      <w:r w:rsidR="006F35BD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или в режиме видеоконференции – простым большинством голосов от общего числа членов, участвующих в голосовании; при равном количестве голосов </w:t>
      </w:r>
      <w:r w:rsidRPr="006F35BD">
        <w:rPr>
          <w:rFonts w:eastAsia="Times New Roman" w:cs="Times New Roman"/>
          <w:szCs w:val="28"/>
          <w:lang w:eastAsia="ru-RU"/>
        </w:rPr>
        <w:t xml:space="preserve">решающим является голос председателя координационного совета, </w:t>
      </w:r>
      <w:r w:rsidR="006F35B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F35BD">
        <w:rPr>
          <w:rFonts w:eastAsia="Times New Roman" w:cs="Times New Roman"/>
          <w:szCs w:val="28"/>
          <w:lang w:eastAsia="ru-RU"/>
        </w:rPr>
        <w:t>при его отсутствии –</w:t>
      </w:r>
      <w:r w:rsidRPr="00913DB0">
        <w:rPr>
          <w:rFonts w:eastAsia="Times New Roman" w:cs="Times New Roman"/>
          <w:szCs w:val="28"/>
          <w:lang w:eastAsia="ru-RU"/>
        </w:rPr>
        <w:t xml:space="preserve"> голос заместителя председателя координационного совета.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7" w:name="sub_1511"/>
      <w:bookmarkEnd w:id="36"/>
      <w:r w:rsidRPr="00913DB0">
        <w:rPr>
          <w:rFonts w:eastAsia="Times New Roman" w:cs="Times New Roman"/>
          <w:szCs w:val="28"/>
          <w:lang w:eastAsia="ru-RU"/>
        </w:rPr>
        <w:t>11. Решения координационного совета носят рекомендательный характер, оформляются в виде протокола и подписываются председательствующим                          на заседании и секретарем координационного совета в течение пяти рабочих дней после даты его проведения. Протоколы координационного совета хранятся у секретаря координационного совета.</w:t>
      </w:r>
    </w:p>
    <w:bookmarkEnd w:id="37"/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38" w:name="sub_1006"/>
      <w:r w:rsidRPr="00913DB0">
        <w:rPr>
          <w:rFonts w:eastAsia="Times New Roman" w:cs="Times New Roman"/>
          <w:bCs/>
          <w:szCs w:val="28"/>
          <w:lang w:eastAsia="ru-RU"/>
        </w:rPr>
        <w:t>Раздел VI. Прекращение деятельности координационного совет</w:t>
      </w:r>
      <w:bookmarkEnd w:id="38"/>
      <w:r w:rsidRPr="00913DB0">
        <w:rPr>
          <w:rFonts w:eastAsia="Times New Roman" w:cs="Times New Roman"/>
          <w:bCs/>
          <w:szCs w:val="28"/>
          <w:lang w:eastAsia="ru-RU"/>
        </w:rPr>
        <w:t>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Деятельность координационного совета прекращается на основании постановления Администрации города.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 xml:space="preserve">Приложение 2 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 xml:space="preserve">к постановлению 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</w:t>
      </w:r>
      <w:r w:rsidRPr="00913DB0">
        <w:rPr>
          <w:rFonts w:eastAsia="Times New Roman" w:cs="Times New Roman"/>
          <w:szCs w:val="28"/>
        </w:rPr>
        <w:t>министрации города</w:t>
      </w:r>
    </w:p>
    <w:p w:rsidR="00913DB0" w:rsidRP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от ____________ № ____</w:t>
      </w:r>
      <w:r>
        <w:rPr>
          <w:rFonts w:eastAsia="Times New Roman" w:cs="Times New Roman"/>
          <w:szCs w:val="28"/>
          <w:lang w:eastAsia="ru-RU"/>
        </w:rPr>
        <w:t>__</w:t>
      </w:r>
      <w:r w:rsidRPr="00913DB0">
        <w:rPr>
          <w:rFonts w:eastAsia="Times New Roman" w:cs="Times New Roman"/>
          <w:szCs w:val="28"/>
          <w:lang w:eastAsia="ru-RU"/>
        </w:rPr>
        <w:t>__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913DB0">
        <w:rPr>
          <w:rFonts w:eastAsia="Times New Roman" w:cs="Times New Roman"/>
          <w:bCs/>
          <w:szCs w:val="28"/>
          <w:lang w:eastAsia="ru-RU"/>
        </w:rPr>
        <w:t xml:space="preserve">Состав координационного совета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по вопросам экологии при Администрации города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Заместитель Главы города, курирующий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 – председатель координационного совета.</w:t>
      </w:r>
    </w:p>
    <w:p w:rsidR="00913DB0" w:rsidRPr="00913DB0" w:rsidRDefault="00913DB0" w:rsidP="00913DB0">
      <w:pPr>
        <w:widowControl w:val="0"/>
        <w:tabs>
          <w:tab w:val="left" w:pos="709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Директор департамента городского хозяйства Администрации города – заместитель председателя координационного совета.</w:t>
      </w:r>
    </w:p>
    <w:p w:rsidR="00913DB0" w:rsidRPr="00913DB0" w:rsidRDefault="00913DB0" w:rsidP="00913DB0">
      <w:pPr>
        <w:widowControl w:val="0"/>
        <w:tabs>
          <w:tab w:val="left" w:pos="709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Главный специалист отдела по охране окружающей среды, природополь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зованию и благоустройству городских территорий департамента городского хозяйства Администрации города – секретарь рабочей группы.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Члены координационного совета:</w:t>
      </w:r>
    </w:p>
    <w:p w:rsidR="00913DB0" w:rsidRPr="00913DB0" w:rsidRDefault="00913DB0" w:rsidP="00913DB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директор департамента образования Администрации города (либо лицо, исполняющее обязанности по должности);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директор департамента культуры и молодёжной политики Администрации города (либо лицо, исполняющее обязанности по должности);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директор департамента массовых коммуникаций и аналитики Администрации города (либо лицо, исполняющее обязанности по должности);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начальник управления физической культуры и спорта Администрации города (на период отсутствия</w:t>
      </w:r>
      <w:r w:rsidR="006F35BD">
        <w:rPr>
          <w:rFonts w:eastAsia="Times New Roman" w:cs="Times New Roman"/>
          <w:szCs w:val="28"/>
          <w:lang w:eastAsia="ru-RU"/>
        </w:rPr>
        <w:t xml:space="preserve"> –</w:t>
      </w:r>
      <w:r w:rsidRPr="00913DB0">
        <w:rPr>
          <w:rFonts w:eastAsia="Times New Roman" w:cs="Times New Roman"/>
          <w:szCs w:val="28"/>
          <w:lang w:eastAsia="ru-RU"/>
        </w:rPr>
        <w:t xml:space="preserve"> лицо, исполняющее его обязанности);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начальник отдела по охране окружающей среды, природопользованию                 и благоустройству городских территорий департамента городского хозяйства Администрации города (на период отсутствия</w:t>
      </w:r>
      <w:r w:rsidR="006F35BD">
        <w:rPr>
          <w:rFonts w:eastAsia="Times New Roman" w:cs="Times New Roman"/>
          <w:szCs w:val="28"/>
          <w:lang w:eastAsia="ru-RU"/>
        </w:rPr>
        <w:t xml:space="preserve"> –</w:t>
      </w:r>
      <w:r w:rsidRPr="00913DB0">
        <w:rPr>
          <w:rFonts w:eastAsia="Times New Roman" w:cs="Times New Roman"/>
          <w:szCs w:val="28"/>
          <w:lang w:eastAsia="ru-RU"/>
        </w:rPr>
        <w:t xml:space="preserve"> лицо, исполняющее                                   его обязанности);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начальник отдела социально-экономического прогнозирования Администрации города (на период отсутствия </w:t>
      </w:r>
      <w:r w:rsidR="006F35BD">
        <w:rPr>
          <w:rFonts w:eastAsia="Times New Roman" w:cs="Times New Roman"/>
          <w:szCs w:val="28"/>
          <w:lang w:eastAsia="ru-RU"/>
        </w:rPr>
        <w:t xml:space="preserve">– </w:t>
      </w:r>
      <w:r w:rsidRPr="00913DB0">
        <w:rPr>
          <w:rFonts w:eastAsia="Times New Roman" w:cs="Times New Roman"/>
          <w:szCs w:val="28"/>
          <w:lang w:eastAsia="ru-RU"/>
        </w:rPr>
        <w:t>лицо, исполняющее                                      его обязанности);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директор муниципального казенного учреждения «Лесопарковое хозяйство» (на период отсутствия лицо, исполняющее его обязанности);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депутат Думы Ханты-Мансийского автономного округа – Югры                          (по согласованию);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депутат Думы города (по согласованию); 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депутат Думы города (по согласованию); 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депутат Думы города (по согласованию);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913DB0">
        <w:rPr>
          <w:rFonts w:eastAsia="Times New Roman" w:cs="Times New Roman"/>
          <w:spacing w:val="-6"/>
          <w:szCs w:val="28"/>
          <w:lang w:eastAsia="ru-RU"/>
        </w:rPr>
        <w:t>- Данилова Наталья Анатольевна – житель города Сургута (по согласованию);</w:t>
      </w:r>
    </w:p>
    <w:p w:rsid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Косенок Сергей Михайлович – ректор Бюджетного учреждения высшего образования Ханты-Мансийского автономного округа – Югры «Сургутский государственный университет» (по согласованию);</w:t>
      </w:r>
    </w:p>
    <w:p w:rsidR="00913DB0" w:rsidRPr="00913DB0" w:rsidRDefault="00913DB0" w:rsidP="00913DB0">
      <w:pPr>
        <w:tabs>
          <w:tab w:val="left" w:pos="709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Нуриева Александра Александровна – председатель правления Регионального общественного движения помощи бездомным животным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913DB0">
        <w:rPr>
          <w:rFonts w:eastAsia="Times New Roman" w:cs="Times New Roman"/>
          <w:szCs w:val="28"/>
          <w:lang w:eastAsia="ru-RU"/>
        </w:rPr>
        <w:t>в Ханты-Мансийском автономном округе – Югре «Дай лапу» (по согласованию);</w:t>
      </w:r>
    </w:p>
    <w:p w:rsidR="00913DB0" w:rsidRPr="00913DB0" w:rsidRDefault="00913DB0" w:rsidP="00913DB0">
      <w:pPr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Черемисин Вячеслав Васильевич – председатель общественного совета по вопросам жилищно-коммунального хозяйства (по согласованию).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trike/>
          <w:color w:val="FF0000"/>
          <w:szCs w:val="28"/>
          <w:lang w:eastAsia="ru-RU"/>
        </w:rPr>
        <w:br w:type="page"/>
      </w:r>
      <w:r w:rsidRPr="00913DB0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3</w:t>
      </w:r>
      <w:r w:rsidRPr="00913DB0">
        <w:rPr>
          <w:rFonts w:eastAsia="Times New Roman" w:cs="Times New Roman"/>
          <w:szCs w:val="28"/>
        </w:rPr>
        <w:t xml:space="preserve"> 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 xml:space="preserve">к постановлению 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</w:t>
      </w:r>
      <w:r w:rsidRPr="00913DB0">
        <w:rPr>
          <w:rFonts w:eastAsia="Times New Roman" w:cs="Times New Roman"/>
          <w:szCs w:val="28"/>
        </w:rPr>
        <w:t>министрации города</w:t>
      </w:r>
    </w:p>
    <w:p w:rsidR="00913DB0" w:rsidRP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от ____________ № ____</w:t>
      </w:r>
      <w:r>
        <w:rPr>
          <w:rFonts w:eastAsia="Times New Roman" w:cs="Times New Roman"/>
          <w:szCs w:val="28"/>
          <w:lang w:eastAsia="ru-RU"/>
        </w:rPr>
        <w:t>__</w:t>
      </w:r>
      <w:r w:rsidRPr="00913DB0">
        <w:rPr>
          <w:rFonts w:eastAsia="Times New Roman" w:cs="Times New Roman"/>
          <w:szCs w:val="28"/>
          <w:lang w:eastAsia="ru-RU"/>
        </w:rPr>
        <w:t>__</w:t>
      </w:r>
    </w:p>
    <w:p w:rsidR="00913DB0" w:rsidRDefault="00913DB0" w:rsidP="00913DB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Положение </w:t>
      </w:r>
    </w:p>
    <w:p w:rsidR="00913DB0" w:rsidRDefault="00913DB0" w:rsidP="00913DB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о рабочей группе при координационном совете по вопросам экологии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Администрации города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39" w:name="sub_1001"/>
      <w:r w:rsidRPr="00913DB0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0" w:name="sub_1011"/>
      <w:bookmarkEnd w:id="39"/>
      <w:r w:rsidRPr="00913DB0">
        <w:rPr>
          <w:rFonts w:eastAsia="Times New Roman" w:cs="Times New Roman"/>
          <w:szCs w:val="28"/>
          <w:lang w:eastAsia="ru-RU"/>
        </w:rPr>
        <w:t xml:space="preserve">1. Настоящее положение устанавливает порядок создания и работы                      рабочей группы при координационном совете по вопросам экологии </w:t>
      </w:r>
      <w:r w:rsidR="006F35BD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13DB0">
        <w:rPr>
          <w:rFonts w:eastAsia="Times New Roman" w:cs="Times New Roman"/>
          <w:szCs w:val="28"/>
          <w:lang w:eastAsia="ru-RU"/>
        </w:rPr>
        <w:t>при Администрации города (далее – рабочая группа).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1" w:name="sub_1012"/>
      <w:bookmarkEnd w:id="40"/>
      <w:r w:rsidRPr="00913DB0">
        <w:rPr>
          <w:rFonts w:eastAsia="Times New Roman" w:cs="Times New Roman"/>
          <w:szCs w:val="28"/>
          <w:lang w:eastAsia="ru-RU"/>
        </w:rPr>
        <w:t>2. Рабочая группа является совещательным органом, созданным в целях реализации решения вопросов охраны окружающей среды и природопользо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вания, экологического образования и просвещения, создания условий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13DB0">
        <w:rPr>
          <w:rFonts w:eastAsia="Times New Roman" w:cs="Times New Roman"/>
          <w:szCs w:val="28"/>
          <w:lang w:eastAsia="ru-RU"/>
        </w:rPr>
        <w:t xml:space="preserve">для формирования экологической культуры населения, реализации вектора развития «Экология» направления «Уровень и качество жизни»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13DB0">
        <w:rPr>
          <w:rFonts w:eastAsia="Times New Roman" w:cs="Times New Roman"/>
          <w:szCs w:val="28"/>
          <w:lang w:eastAsia="ru-RU"/>
        </w:rPr>
        <w:t>до 2036 года с целевыми ориентирами до 2050 года, проектов, портфелей проектов, основанных на национальных проектах (программах) и (или) феде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 (далее – направления).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2" w:name="sub_1013"/>
      <w:bookmarkEnd w:id="41"/>
      <w:r w:rsidRPr="00913DB0">
        <w:rPr>
          <w:rFonts w:eastAsia="Times New Roman" w:cs="Times New Roman"/>
          <w:szCs w:val="28"/>
          <w:lang w:eastAsia="ru-RU"/>
        </w:rPr>
        <w:t>3. Рабочая группа в своей деятельности руководствуется законода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тельством Российской Федерации и Ханты-Мансийского автономного округа – Югры, </w:t>
      </w:r>
      <w:hyperlink r:id="rId25" w:history="1">
        <w:r w:rsidRPr="00913DB0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Pr="00913DB0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автономного округа – Югры, иными муниципальными правовыми актами города Сургута, а также настоящим положением.</w:t>
      </w:r>
    </w:p>
    <w:bookmarkEnd w:id="42"/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3" w:name="sub_1002"/>
      <w:r w:rsidRPr="00913DB0">
        <w:rPr>
          <w:rFonts w:eastAsia="Times New Roman" w:cs="Times New Roman"/>
          <w:szCs w:val="28"/>
          <w:lang w:eastAsia="ru-RU"/>
        </w:rPr>
        <w:t>Раздел II. Функции рабочей группы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4" w:name="sub_1021"/>
      <w:bookmarkEnd w:id="43"/>
      <w:r w:rsidRPr="00913DB0">
        <w:rPr>
          <w:rFonts w:eastAsia="Times New Roman" w:cs="Times New Roman"/>
          <w:szCs w:val="28"/>
          <w:lang w:eastAsia="ru-RU"/>
        </w:rPr>
        <w:t>1. Анализ сферы развития города по решению вопросов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DB0">
        <w:rPr>
          <w:rFonts w:eastAsia="Times New Roman" w:cs="Times New Roman"/>
          <w:szCs w:val="28"/>
          <w:lang w:eastAsia="ru-RU"/>
        </w:rPr>
        <w:t>охраны окру</w:t>
      </w:r>
      <w:r>
        <w:rPr>
          <w:rFonts w:eastAsia="Times New Roman" w:cs="Times New Roman"/>
          <w:szCs w:val="28"/>
          <w:lang w:eastAsia="ru-RU"/>
        </w:rPr>
        <w:t xml:space="preserve">-               </w:t>
      </w:r>
      <w:r w:rsidRPr="00913DB0">
        <w:rPr>
          <w:rFonts w:eastAsia="Times New Roman" w:cs="Times New Roman"/>
          <w:szCs w:val="28"/>
          <w:lang w:eastAsia="ru-RU"/>
        </w:rPr>
        <w:t>жающей среды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DB0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hyperlink r:id="rId26" w:tooltip="Природопользование" w:history="1">
        <w:r w:rsidRPr="00913DB0">
          <w:rPr>
            <w:rFonts w:eastAsia="Times New Roman" w:cs="Times New Roman"/>
            <w:szCs w:val="28"/>
            <w:lang w:eastAsia="ru-RU"/>
          </w:rPr>
          <w:t>природопользования</w:t>
        </w:r>
      </w:hyperlink>
      <w:r w:rsidRPr="00913DB0">
        <w:rPr>
          <w:rFonts w:eastAsia="Times New Roman" w:cs="Times New Roman"/>
          <w:szCs w:val="28"/>
          <w:lang w:eastAsia="ru-RU"/>
        </w:rPr>
        <w:t>, экологического образования и просве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щения, создания условий для формирования экологической культуры населения, реализации вектора развития «Экология», проектов, портфелей проектов, основанных на национальных проектах (программах) и (или) федеральных проектах Российской Федерации, государственных программ Ханты-Мансийского автономного округа – Югры, муниципальных программ, реализуемых на территории города Сургута с целью выявления приоритетов  развития обозначенных направлений (далее – направления).</w:t>
      </w:r>
    </w:p>
    <w:bookmarkEnd w:id="44"/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Рабочая группа запрашивает необходимую для анализа информацию                         от структурных подразделений Администрации города, организаций всех                         организационно-правовых форм, расположенных на территории города.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5" w:name="sub_1022"/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2. Изучение и анализ полученной по выявленным приоритетам информации  </w:t>
      </w:r>
      <w:r w:rsidRPr="00913DB0">
        <w:rPr>
          <w:rFonts w:eastAsia="Times New Roman" w:cs="Times New Roman"/>
          <w:szCs w:val="28"/>
          <w:lang w:eastAsia="ru-RU"/>
        </w:rPr>
        <w:t xml:space="preserve">                  в целях принятия обоснованного решения.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6" w:name="sub_1023"/>
      <w:bookmarkEnd w:id="45"/>
      <w:r w:rsidRPr="00913DB0">
        <w:rPr>
          <w:rFonts w:eastAsia="Times New Roman" w:cs="Times New Roman"/>
          <w:szCs w:val="28"/>
          <w:lang w:eastAsia="ru-RU"/>
        </w:rPr>
        <w:t>3. Методологическая работа по показателям, характеризующим развитие города по направлениям.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7" w:name="sub_1024"/>
      <w:bookmarkEnd w:id="46"/>
      <w:r w:rsidRPr="00913DB0">
        <w:rPr>
          <w:rFonts w:eastAsia="Times New Roman" w:cs="Times New Roman"/>
          <w:szCs w:val="28"/>
          <w:lang w:eastAsia="ru-RU"/>
        </w:rPr>
        <w:t>4. Рассмотрение поступивших инициатив от физических и юридических лиц, группы лиц, касающихся направлений.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8" w:name="sub_1025"/>
      <w:bookmarkEnd w:id="47"/>
      <w:r w:rsidRPr="00913DB0">
        <w:rPr>
          <w:rFonts w:eastAsia="Times New Roman" w:cs="Times New Roman"/>
          <w:szCs w:val="28"/>
          <w:lang w:eastAsia="ru-RU"/>
        </w:rPr>
        <w:t>5. Приглашение на заседания экспертов из числа представителей органов власти, науки, бизнеса, общественности.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49" w:name="sub_1027"/>
      <w:bookmarkEnd w:id="48"/>
      <w:r w:rsidRPr="00913DB0">
        <w:rPr>
          <w:rFonts w:eastAsia="Times New Roman" w:cs="Times New Roman"/>
          <w:szCs w:val="28"/>
          <w:lang w:eastAsia="ru-RU"/>
        </w:rPr>
        <w:t>6. Систематизация, анализ и, при необходимости, учет результатов                         широкого общественного обсуждения.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bookmarkStart w:id="50" w:name="sub_1028"/>
      <w:bookmarkEnd w:id="49"/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7. Рассмотрение предложений по направлениям </w:t>
      </w:r>
      <w:r w:rsidRPr="00913DB0">
        <w:rPr>
          <w:rFonts w:eastAsia="Times New Roman" w:cs="Times New Roman"/>
          <w:szCs w:val="28"/>
          <w:lang w:eastAsia="ru-RU"/>
        </w:rPr>
        <w:t>на заседании рабочей группы в целях внесения изменений в документы стратегического планирования.</w:t>
      </w:r>
    </w:p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Подготовка проработанных предложений по направлениям </w:t>
      </w:r>
      <w:r w:rsidRPr="00913DB0">
        <w:rPr>
          <w:rFonts w:eastAsia="Times New Roman" w:cs="Times New Roman"/>
          <w:szCs w:val="28"/>
          <w:lang w:eastAsia="ru-RU"/>
        </w:rPr>
        <w:t xml:space="preserve">и представление их на согласование ответственному лицу по работе над направлением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913DB0">
        <w:rPr>
          <w:rFonts w:eastAsia="Times New Roman" w:cs="Times New Roman"/>
          <w:szCs w:val="28"/>
          <w:lang w:eastAsia="ru-RU"/>
        </w:rPr>
        <w:t>до 2036 года с целевыми ориентирами до 2050 года.</w:t>
      </w:r>
    </w:p>
    <w:bookmarkEnd w:id="50"/>
    <w:p w:rsidR="00913DB0" w:rsidRPr="00913DB0" w:rsidRDefault="00913DB0" w:rsidP="00913DB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положительном согласовании предложений по направлениям предложения направляются на рассмотрение в координационный совет.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1" w:name="sub_1029"/>
      <w:r w:rsidRPr="00913DB0">
        <w:rPr>
          <w:rFonts w:eastAsia="Times New Roman" w:cs="Times New Roman"/>
          <w:szCs w:val="28"/>
          <w:lang w:eastAsia="ru-RU"/>
        </w:rPr>
        <w:t>8. Подготовка предложений по разработке (внесению изменений) муниципальных правовых актов городского округа по направлениям.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0F0F0"/>
          <w:lang w:eastAsia="ru-RU"/>
        </w:rPr>
      </w:pPr>
      <w:bookmarkStart w:id="52" w:name="sub_1210"/>
      <w:bookmarkEnd w:id="51"/>
      <w:r w:rsidRPr="00913DB0">
        <w:rPr>
          <w:rFonts w:eastAsia="Times New Roman" w:cs="Times New Roman"/>
          <w:szCs w:val="28"/>
          <w:lang w:eastAsia="ru-RU"/>
        </w:rPr>
        <w:t>9. Участие в проведении мониторинга и контроля реализации направлений.</w:t>
      </w:r>
      <w:bookmarkEnd w:id="52"/>
      <w:r w:rsidRPr="00913DB0">
        <w:rPr>
          <w:rFonts w:eastAsia="Times New Roman" w:cs="Times New Roman"/>
          <w:szCs w:val="28"/>
          <w:lang w:eastAsia="ru-RU"/>
        </w:rPr>
        <w:t xml:space="preserve">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10. Рассмотрение и утверждение паспортов проектов, отнесенных                                     к проектам </w:t>
      </w:r>
      <w:r w:rsidRPr="00913DB0">
        <w:rPr>
          <w:rFonts w:eastAsia="Times New Roman" w:cs="Times New Roman"/>
          <w:szCs w:val="28"/>
          <w:lang w:eastAsia="ru-RU"/>
        </w:rPr>
        <w:t>и флагманским проектам.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11. Решение операционных вопросов по реализации развития </w:t>
      </w:r>
      <w:bookmarkStart w:id="53" w:name="sub_1212"/>
      <w:r w:rsidRPr="00913DB0">
        <w:rPr>
          <w:rFonts w:eastAsia="Times New Roman" w:cs="Times New Roman"/>
          <w:szCs w:val="28"/>
          <w:lang w:eastAsia="ru-RU"/>
        </w:rPr>
        <w:t>направлений.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12. Инициация и реализация мероприятий в части направлений,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Pr="00913DB0">
        <w:rPr>
          <w:rFonts w:eastAsia="Times New Roman" w:cs="Times New Roman"/>
          <w:szCs w:val="28"/>
          <w:lang w:eastAsia="ru-RU"/>
        </w:rPr>
        <w:t>в том числе по поручениям координационного совета.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13. Подготовка материалов для отчетов по направлениям, итогам деятельности рабочей группы за отчетный период, включая результаты поступивших в рабочую группу инициатив.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4" w:name="sub_1214"/>
      <w:bookmarkEnd w:id="53"/>
      <w:r w:rsidRPr="00913DB0">
        <w:rPr>
          <w:rFonts w:eastAsia="Times New Roman" w:cs="Times New Roman"/>
          <w:szCs w:val="28"/>
          <w:lang w:eastAsia="ru-RU"/>
        </w:rPr>
        <w:t>14. Формирование предложений, относящихся к реализации направлений, для включения в муниципальные программы на планируемый период.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5" w:name="sub_1215"/>
      <w:bookmarkEnd w:id="54"/>
      <w:r w:rsidRPr="00913DB0">
        <w:rPr>
          <w:rFonts w:eastAsia="Times New Roman" w:cs="Times New Roman"/>
          <w:szCs w:val="28"/>
          <w:lang w:eastAsia="ru-RU"/>
        </w:rPr>
        <w:t>15. Формирование плана работы рабочей группы по направлениям                          с учетом поступивших предложений в план.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6" w:name="sub_1003"/>
      <w:bookmarkEnd w:id="55"/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Раздел III. Состав рабочей группы</w:t>
      </w:r>
      <w:bookmarkEnd w:id="56"/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1. Состав рабочей группы утверждается постановлением Администрации города.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0F0F0"/>
          <w:lang w:eastAsia="ru-RU"/>
        </w:rPr>
      </w:pPr>
      <w:bookmarkStart w:id="57" w:name="sub_301"/>
      <w:r w:rsidRPr="00913DB0">
        <w:rPr>
          <w:rFonts w:eastAsia="Times New Roman" w:cs="Times New Roman"/>
          <w:spacing w:val="-4"/>
          <w:szCs w:val="28"/>
          <w:lang w:eastAsia="ru-RU"/>
        </w:rPr>
        <w:t xml:space="preserve">Рабочая группа имеет руководителя, заместителя руководителя, секретаря, </w:t>
      </w:r>
      <w:r w:rsidRPr="00913DB0">
        <w:rPr>
          <w:rFonts w:eastAsia="Times New Roman" w:cs="Times New Roman"/>
          <w:szCs w:val="28"/>
          <w:lang w:eastAsia="ru-RU"/>
        </w:rPr>
        <w:t>которые входят в состав рабочей группы.</w:t>
      </w:r>
      <w:bookmarkEnd w:id="57"/>
      <w:r w:rsidRPr="00913DB0">
        <w:rPr>
          <w:rFonts w:eastAsia="Times New Roman" w:cs="Times New Roman"/>
          <w:szCs w:val="28"/>
          <w:lang w:eastAsia="ru-RU"/>
        </w:rPr>
        <w:t xml:space="preserve">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2. Руководитель рабочей группы осуществляет руководство деятель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ностью рабочей группой, ведет ее заседания, обеспечивает и контролирует выполнение решений рабочей группы.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Руководитель рабочей группы приглашает на заседания рабочей группы курирующего заместителя Главы города, ответственного за работу над направле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ниями.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8" w:name="sub_24"/>
      <w:r w:rsidRPr="00913DB0">
        <w:rPr>
          <w:rFonts w:eastAsia="Times New Roman" w:cs="Times New Roman"/>
          <w:szCs w:val="28"/>
          <w:lang w:eastAsia="ru-RU"/>
        </w:rPr>
        <w:t>Заместитель руководителя, секретарь рабочей группы исполняет функции руководителя рабочей группы в период его отсутствия.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9" w:name="sub_1033"/>
      <w:bookmarkEnd w:id="58"/>
      <w:r w:rsidRPr="00913DB0">
        <w:rPr>
          <w:rFonts w:eastAsia="Times New Roman" w:cs="Times New Roman"/>
          <w:szCs w:val="28"/>
          <w:lang w:eastAsia="ru-RU"/>
        </w:rPr>
        <w:t xml:space="preserve">3. </w:t>
      </w:r>
      <w:bookmarkEnd w:id="59"/>
      <w:r w:rsidRPr="00913DB0">
        <w:rPr>
          <w:rFonts w:eastAsia="Times New Roman" w:cs="Times New Roman"/>
          <w:szCs w:val="28"/>
          <w:lang w:eastAsia="ru-RU"/>
        </w:rPr>
        <w:t>Заместитель руководителя, секретарь рабочей группы осуществляет текущую организационную работу, ведет документацию, извещает о повестке дня членов рабочей группы и приглашенных на заседания лиц, оформляет протоколы заседаний рабочей группы.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Заместитель руководителя, секретарь рабочей группы в целях обеспечения публичности информации о деятельности рабочей группы организует разме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щение на официальном портале Администрации города в разделе «Стратегия 2050» результатов анализа сферы развития города по направлениям, инициативам результатов широкого общественного обсуждения, иной информации в соответствии с установленным функционалом рабочей группы.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0" w:name="sub_1004"/>
      <w:r w:rsidRPr="00913DB0">
        <w:rPr>
          <w:rFonts w:eastAsia="Times New Roman" w:cs="Times New Roman"/>
          <w:szCs w:val="28"/>
          <w:lang w:eastAsia="ru-RU"/>
        </w:rPr>
        <w:t>Раздел IV. Порядок деятельности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1" w:name="sub_1041"/>
      <w:bookmarkEnd w:id="60"/>
      <w:r w:rsidRPr="00913DB0">
        <w:rPr>
          <w:rFonts w:eastAsia="Times New Roman" w:cs="Times New Roman"/>
          <w:szCs w:val="28"/>
          <w:lang w:eastAsia="ru-RU"/>
        </w:rPr>
        <w:t xml:space="preserve">1. Заседания рабочей группы созываются по мере необходимости. Заседание рабочей группы считается правомочным, если на нем присутствует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913DB0">
        <w:rPr>
          <w:rFonts w:eastAsia="Times New Roman" w:cs="Times New Roman"/>
          <w:szCs w:val="28"/>
          <w:lang w:eastAsia="ru-RU"/>
        </w:rPr>
        <w:t>не менее половины ее членов.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По решению руководителя (при его отсутствии – заместителя руководителя) может быть проведено заочное голосование, решения на котором принимаются путем опроса ее членов.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2" w:name="sub_1042"/>
      <w:bookmarkEnd w:id="61"/>
      <w:r w:rsidRPr="00913DB0">
        <w:rPr>
          <w:rFonts w:eastAsia="Times New Roman" w:cs="Times New Roman"/>
          <w:szCs w:val="28"/>
          <w:lang w:eastAsia="ru-RU"/>
        </w:rPr>
        <w:t xml:space="preserve">2. Решения рабочей группы принимаются простым большинством голосов </w:t>
      </w:r>
      <w:r w:rsidRPr="00913DB0">
        <w:rPr>
          <w:rFonts w:eastAsia="Times New Roman" w:cs="Times New Roman"/>
          <w:spacing w:val="-4"/>
          <w:szCs w:val="28"/>
          <w:lang w:eastAsia="ru-RU"/>
        </w:rPr>
        <w:t>членов рабочей группы путем открытого голосования и оформляются протоколом.</w:t>
      </w:r>
      <w:r w:rsidRPr="00913DB0">
        <w:rPr>
          <w:rFonts w:eastAsia="Times New Roman" w:cs="Times New Roman"/>
          <w:szCs w:val="28"/>
          <w:lang w:eastAsia="ru-RU"/>
        </w:rPr>
        <w:t xml:space="preserve"> 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При проведении заочного (опросного) голосования решение принимается большинством голосов от общего числа членов, участвующих в голосовании.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В случае равенства голосов решающим является голос руководителя,               при его отсутствии – голос заместителя руководителя. Решения рабочей группы носят рекомендательный характер</w:t>
      </w:r>
      <w:bookmarkEnd w:id="62"/>
      <w:r w:rsidRPr="00913DB0">
        <w:rPr>
          <w:rFonts w:eastAsia="Times New Roman" w:cs="Times New Roman"/>
          <w:szCs w:val="28"/>
          <w:lang w:eastAsia="ru-RU"/>
        </w:rPr>
        <w:t>.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 xml:space="preserve">Приложение </w:t>
      </w:r>
      <w:r>
        <w:rPr>
          <w:rFonts w:eastAsia="Times New Roman" w:cs="Times New Roman"/>
          <w:szCs w:val="28"/>
        </w:rPr>
        <w:t>4</w:t>
      </w:r>
      <w:r w:rsidRPr="00913DB0">
        <w:rPr>
          <w:rFonts w:eastAsia="Times New Roman" w:cs="Times New Roman"/>
          <w:szCs w:val="28"/>
        </w:rPr>
        <w:t xml:space="preserve"> 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 w:rsidRPr="00913DB0">
        <w:rPr>
          <w:rFonts w:eastAsia="Times New Roman" w:cs="Times New Roman"/>
          <w:szCs w:val="28"/>
        </w:rPr>
        <w:t xml:space="preserve">к постановлению </w:t>
      </w:r>
    </w:p>
    <w:p w:rsid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</w:t>
      </w:r>
      <w:r w:rsidRPr="00913DB0">
        <w:rPr>
          <w:rFonts w:eastAsia="Times New Roman" w:cs="Times New Roman"/>
          <w:szCs w:val="28"/>
        </w:rPr>
        <w:t>министрации города</w:t>
      </w:r>
    </w:p>
    <w:p w:rsidR="00913DB0" w:rsidRPr="00913DB0" w:rsidRDefault="00913DB0" w:rsidP="00913DB0">
      <w:pPr>
        <w:tabs>
          <w:tab w:val="left" w:pos="5812"/>
          <w:tab w:val="left" w:pos="6096"/>
        </w:tabs>
        <w:ind w:left="5954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от ____________ № ____</w:t>
      </w:r>
      <w:r>
        <w:rPr>
          <w:rFonts w:eastAsia="Times New Roman" w:cs="Times New Roman"/>
          <w:szCs w:val="28"/>
          <w:lang w:eastAsia="ru-RU"/>
        </w:rPr>
        <w:t>__</w:t>
      </w:r>
      <w:r w:rsidRPr="00913DB0">
        <w:rPr>
          <w:rFonts w:eastAsia="Times New Roman" w:cs="Times New Roman"/>
          <w:szCs w:val="28"/>
          <w:lang w:eastAsia="ru-RU"/>
        </w:rPr>
        <w:t>__</w:t>
      </w:r>
    </w:p>
    <w:p w:rsid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Состав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рабочей группы при координационном совете 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по вопросам экологии при Администрации города (далее – рабочая группа)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709"/>
          <w:tab w:val="left" w:pos="851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Заместитель директора департамента городского хозяйства Адми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нистрации города, курирующий сферу организации благоустройства придо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мовых территорий и внутриквартальных проездов, координации и контроля содержания мест захоронения – руководитель рабочей группы.</w:t>
      </w:r>
    </w:p>
    <w:p w:rsidR="00913DB0" w:rsidRPr="00913DB0" w:rsidRDefault="00913DB0" w:rsidP="00913DB0">
      <w:pPr>
        <w:widowControl w:val="0"/>
        <w:tabs>
          <w:tab w:val="left" w:pos="709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Главный специалист отдела по охране окружающей среды, природо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пользованию и благоустройству городских территорий департамента городского хозяйства Администрации города – заместитель руководителя, секретарь рабочей группы.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Члены рабочей группы: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заместитель директора департамента образования Администрации города (либо лицо, исполняющее обязанности по должности);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заместитель директора департамента культуры и молодёжной политики Администрации города (либо лицо, исполняющее обязанности по должности);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заместитель директора департамента массовых коммуникаций                             и аналитики Администрации города (либо лицо, исполняющее обязанности                 по должности);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заместитель начальника управления физической культуры и спорта Администрации города (на период отсутствия</w:t>
      </w:r>
      <w:r w:rsidR="006F35BD">
        <w:rPr>
          <w:rFonts w:eastAsia="Times New Roman" w:cs="Times New Roman"/>
          <w:szCs w:val="28"/>
          <w:lang w:eastAsia="ru-RU"/>
        </w:rPr>
        <w:t xml:space="preserve"> –</w:t>
      </w:r>
      <w:r w:rsidRPr="00913DB0">
        <w:rPr>
          <w:rFonts w:eastAsia="Times New Roman" w:cs="Times New Roman"/>
          <w:szCs w:val="28"/>
          <w:lang w:eastAsia="ru-RU"/>
        </w:rPr>
        <w:t xml:space="preserve"> лицо, исполняющее его обязан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ности);</w:t>
      </w:r>
    </w:p>
    <w:p w:rsidR="00913DB0" w:rsidRPr="00913DB0" w:rsidRDefault="00913DB0" w:rsidP="00913DB0">
      <w:pPr>
        <w:widowControl w:val="0"/>
        <w:tabs>
          <w:tab w:val="left" w:pos="709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главный специалист отдела социально-экономического прогнозирования Администрации города (на период отсутствия</w:t>
      </w:r>
      <w:r w:rsidR="006F35BD">
        <w:rPr>
          <w:rFonts w:eastAsia="Times New Roman" w:cs="Times New Roman"/>
          <w:szCs w:val="28"/>
          <w:lang w:eastAsia="ru-RU"/>
        </w:rPr>
        <w:t xml:space="preserve"> –</w:t>
      </w:r>
      <w:r w:rsidRPr="00913DB0">
        <w:rPr>
          <w:rFonts w:eastAsia="Times New Roman" w:cs="Times New Roman"/>
          <w:szCs w:val="28"/>
          <w:lang w:eastAsia="ru-RU"/>
        </w:rPr>
        <w:t xml:space="preserve"> лицо, исполняющее его обязан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>ности);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ведущий специалист отдела по охране окружающей среды, природо</w:t>
      </w:r>
      <w:r>
        <w:rPr>
          <w:rFonts w:eastAsia="Times New Roman" w:cs="Times New Roman"/>
          <w:szCs w:val="28"/>
          <w:lang w:eastAsia="ru-RU"/>
        </w:rPr>
        <w:t>-</w:t>
      </w:r>
      <w:r w:rsidRPr="00913DB0">
        <w:rPr>
          <w:rFonts w:eastAsia="Times New Roman" w:cs="Times New Roman"/>
          <w:szCs w:val="28"/>
          <w:lang w:eastAsia="ru-RU"/>
        </w:rPr>
        <w:t xml:space="preserve">пользованию и благоустройству городских территорий департамента городского хозяйства Администрации города (на период отсутствия </w:t>
      </w:r>
      <w:r w:rsidR="006F35BD">
        <w:rPr>
          <w:rFonts w:eastAsia="Times New Roman" w:cs="Times New Roman"/>
          <w:szCs w:val="28"/>
          <w:lang w:eastAsia="ru-RU"/>
        </w:rPr>
        <w:t xml:space="preserve">– </w:t>
      </w:r>
      <w:r w:rsidRPr="00913DB0">
        <w:rPr>
          <w:rFonts w:eastAsia="Times New Roman" w:cs="Times New Roman"/>
          <w:szCs w:val="28"/>
          <w:lang w:eastAsia="ru-RU"/>
        </w:rPr>
        <w:t xml:space="preserve">лицо, исполняющее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13DB0">
        <w:rPr>
          <w:rFonts w:eastAsia="Times New Roman" w:cs="Times New Roman"/>
          <w:szCs w:val="28"/>
          <w:lang w:eastAsia="ru-RU"/>
        </w:rPr>
        <w:t>его обязанности);</w:t>
      </w:r>
    </w:p>
    <w:p w:rsidR="00913DB0" w:rsidRPr="00913DB0" w:rsidRDefault="00913DB0" w:rsidP="00913DB0">
      <w:pPr>
        <w:widowControl w:val="0"/>
        <w:tabs>
          <w:tab w:val="left" w:pos="709"/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13DB0">
        <w:rPr>
          <w:rFonts w:eastAsia="Times New Roman" w:cs="Times New Roman"/>
          <w:szCs w:val="28"/>
          <w:lang w:eastAsia="ru-RU"/>
        </w:rPr>
        <w:t xml:space="preserve">заместитель директора муниципального казенного учреждения «Лесопарковое хозяйство» (на период отсутствия </w:t>
      </w:r>
      <w:r w:rsidR="006F35BD">
        <w:rPr>
          <w:rFonts w:eastAsia="Times New Roman" w:cs="Times New Roman"/>
          <w:szCs w:val="28"/>
          <w:lang w:eastAsia="ru-RU"/>
        </w:rPr>
        <w:t xml:space="preserve">– </w:t>
      </w:r>
      <w:r w:rsidRPr="00913DB0">
        <w:rPr>
          <w:rFonts w:eastAsia="Times New Roman" w:cs="Times New Roman"/>
          <w:szCs w:val="28"/>
          <w:lang w:eastAsia="ru-RU"/>
        </w:rPr>
        <w:t>лицо, исполняющее                         его обязанности);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депутат Думы Ханты-Мансийского автономного округа – Югры                          (по согласованию);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депутат Думы города (по согласованию); 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депутат Думы города (по согласованию); </w:t>
      </w:r>
    </w:p>
    <w:p w:rsidR="00913DB0" w:rsidRPr="00913DB0" w:rsidRDefault="00913DB0" w:rsidP="00913DB0">
      <w:pPr>
        <w:widowControl w:val="0"/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депутат Думы города (по согласованию);</w:t>
      </w:r>
    </w:p>
    <w:p w:rsidR="00913DB0" w:rsidRPr="00913DB0" w:rsidRDefault="00913DB0" w:rsidP="00913DB0">
      <w:pPr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Валиева Елена Валерьевна – житель города Сургута (по согласованию);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Кашина Татьяна Геннадьевна – заместитель председателя городской общественной организации общество «Старожилы Сургута» (по согласованию);</w:t>
      </w:r>
    </w:p>
    <w:p w:rsidR="00913DB0" w:rsidRPr="00913DB0" w:rsidRDefault="00913DB0" w:rsidP="00913DB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>- Кукуричкин Глеб Михайлович – доцент кафедры экологии Бюджетного учреждения высшего образования Ханты-Мансийского автономного округа – Югры «Сургутский государственный университет» (по согласованию);</w:t>
      </w:r>
    </w:p>
    <w:p w:rsidR="00913DB0" w:rsidRPr="00913DB0" w:rsidRDefault="00913DB0" w:rsidP="00913DB0">
      <w:pPr>
        <w:tabs>
          <w:tab w:val="left" w:pos="3892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3DB0">
        <w:rPr>
          <w:rFonts w:eastAsia="Times New Roman" w:cs="Times New Roman"/>
          <w:szCs w:val="28"/>
          <w:lang w:eastAsia="ru-RU"/>
        </w:rPr>
        <w:t xml:space="preserve">- Шкредова Валентина Борисовна – член общественного совета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913DB0">
        <w:rPr>
          <w:rFonts w:eastAsia="Times New Roman" w:cs="Times New Roman"/>
          <w:szCs w:val="28"/>
          <w:lang w:eastAsia="ru-RU"/>
        </w:rPr>
        <w:t>по вопросам жилищно-коммунального хозяйства (по согласованию).</w:t>
      </w:r>
    </w:p>
    <w:p w:rsidR="001766E8" w:rsidRPr="00913DB0" w:rsidRDefault="001766E8" w:rsidP="00913DB0">
      <w:pPr>
        <w:ind w:firstLine="709"/>
        <w:jc w:val="both"/>
      </w:pPr>
    </w:p>
    <w:sectPr w:rsidR="001766E8" w:rsidRPr="00913DB0" w:rsidSect="00913DB0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3C" w:rsidRDefault="0025043C" w:rsidP="00913DB0">
      <w:r>
        <w:separator/>
      </w:r>
    </w:p>
  </w:endnote>
  <w:endnote w:type="continuationSeparator" w:id="0">
    <w:p w:rsidR="0025043C" w:rsidRDefault="0025043C" w:rsidP="009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3C" w:rsidRDefault="0025043C" w:rsidP="00913DB0">
      <w:r>
        <w:separator/>
      </w:r>
    </w:p>
  </w:footnote>
  <w:footnote w:type="continuationSeparator" w:id="0">
    <w:p w:rsidR="0025043C" w:rsidRDefault="0025043C" w:rsidP="0091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170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33B8">
          <w:rPr>
            <w:rStyle w:val="a8"/>
            <w:noProof/>
            <w:sz w:val="20"/>
          </w:rPr>
          <w:instrText>16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33B8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F33B8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F33B8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F33B8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1E6248" w:rsidRDefault="00E42F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B0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942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043C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F8C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5BD"/>
    <w:rsid w:val="006F3FF9"/>
    <w:rsid w:val="006F6930"/>
    <w:rsid w:val="00700AD6"/>
    <w:rsid w:val="007031FD"/>
    <w:rsid w:val="007049D8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33B8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3DB0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4B38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70B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4273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2F04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DB75A4-3654-490B-931C-D8EA0992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3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3DB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13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DB0"/>
    <w:rPr>
      <w:rFonts w:ascii="Times New Roman" w:hAnsi="Times New Roman"/>
      <w:sz w:val="28"/>
    </w:rPr>
  </w:style>
  <w:style w:type="character" w:styleId="a8">
    <w:name w:val="page number"/>
    <w:basedOn w:val="a0"/>
    <w:rsid w:val="0091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ekologiya_i_ohrana_okruzhayushej_sredi/" TargetMode="External"/><Relationship Id="rId13" Type="http://schemas.openxmlformats.org/officeDocument/2006/relationships/hyperlink" Target="https://pandia.ru/text/category/yekologiya_i_ohrana_okruzhayushej_sredi/" TargetMode="External"/><Relationship Id="rId18" Type="http://schemas.openxmlformats.org/officeDocument/2006/relationships/hyperlink" Target="https://pandia.ru/text/category/yekologiya_i_ohrana_okruzhayushej_sredi/" TargetMode="External"/><Relationship Id="rId26" Type="http://schemas.openxmlformats.org/officeDocument/2006/relationships/hyperlink" Target="https://pandia.ru/text/category/prirodopolmzzovani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yekologiya_i_ohrana_okruzhayushej_sredi/" TargetMode="External"/><Relationship Id="rId7" Type="http://schemas.openxmlformats.org/officeDocument/2006/relationships/hyperlink" Target="garantF1://29007763.0" TargetMode="External"/><Relationship Id="rId12" Type="http://schemas.openxmlformats.org/officeDocument/2006/relationships/hyperlink" Target="https://pandia.ru/text/category/prirodopolmzzovanie/" TargetMode="External"/><Relationship Id="rId17" Type="http://schemas.openxmlformats.org/officeDocument/2006/relationships/hyperlink" Target="https://pandia.ru/text/category/prirodopolmzzovanie/" TargetMode="External"/><Relationship Id="rId25" Type="http://schemas.openxmlformats.org/officeDocument/2006/relationships/hyperlink" Target="garantF1://29007763.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ndia.ru/text/category/yekologiya_i_ohrana_okruzhayushej_sredi/" TargetMode="External"/><Relationship Id="rId20" Type="http://schemas.openxmlformats.org/officeDocument/2006/relationships/hyperlink" Target="https://pandia.ru/text/category/yekologiya_i_ohrana_okruzhayushej_sredi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https://pandia.ru/text/category/yekologiya_i_ohrana_okruzhayushej_sredi/" TargetMode="External"/><Relationship Id="rId24" Type="http://schemas.openxmlformats.org/officeDocument/2006/relationships/hyperlink" Target="https://pandia.ru/text/category/prirodopolmzzovanie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andia.ru/text/category/yekologiya_i_ohrana_okruzhayushej_sredi/" TargetMode="External"/><Relationship Id="rId23" Type="http://schemas.openxmlformats.org/officeDocument/2006/relationships/hyperlink" Target="https://pandia.ru/text/category/yekologiya_i_ohrana_okruzhayushej_sredi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9007763.0" TargetMode="External"/><Relationship Id="rId19" Type="http://schemas.openxmlformats.org/officeDocument/2006/relationships/hyperlink" Target="https://pandia.ru/text/category/prirodopolmzzovani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ndia.ru/text/category/prirodopolmzzovanie/" TargetMode="External"/><Relationship Id="rId14" Type="http://schemas.openxmlformats.org/officeDocument/2006/relationships/hyperlink" Target="https://pandia.ru/text/category/prirodopolmzzovanie/" TargetMode="External"/><Relationship Id="rId22" Type="http://schemas.openxmlformats.org/officeDocument/2006/relationships/hyperlink" Target="https://pandia.ru/text/category/prirodopolmzzovanie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5060</Words>
  <Characters>28848</Characters>
  <Application>Microsoft Office Word</Application>
  <DocSecurity>0</DocSecurity>
  <Lines>240</Lines>
  <Paragraphs>67</Paragraphs>
  <ScaleCrop>false</ScaleCrop>
  <Company/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2024-07-09T07:12:00Z</cp:lastPrinted>
  <dcterms:created xsi:type="dcterms:W3CDTF">2024-07-15T00:46:00Z</dcterms:created>
  <dcterms:modified xsi:type="dcterms:W3CDTF">2024-07-15T00:46:00Z</dcterms:modified>
</cp:coreProperties>
</file>