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87" w:rsidRDefault="009C2D87" w:rsidP="00656C1A">
      <w:pPr>
        <w:spacing w:line="120" w:lineRule="atLeast"/>
        <w:jc w:val="center"/>
        <w:rPr>
          <w:sz w:val="24"/>
          <w:szCs w:val="24"/>
        </w:rPr>
      </w:pPr>
    </w:p>
    <w:p w:rsidR="009C2D87" w:rsidRDefault="009C2D87" w:rsidP="00656C1A">
      <w:pPr>
        <w:spacing w:line="120" w:lineRule="atLeast"/>
        <w:jc w:val="center"/>
        <w:rPr>
          <w:sz w:val="24"/>
          <w:szCs w:val="24"/>
        </w:rPr>
      </w:pPr>
    </w:p>
    <w:p w:rsidR="009C2D87" w:rsidRPr="00852378" w:rsidRDefault="009C2D87" w:rsidP="00656C1A">
      <w:pPr>
        <w:spacing w:line="120" w:lineRule="atLeast"/>
        <w:jc w:val="center"/>
        <w:rPr>
          <w:sz w:val="10"/>
          <w:szCs w:val="10"/>
        </w:rPr>
      </w:pPr>
    </w:p>
    <w:p w:rsidR="009C2D87" w:rsidRDefault="009C2D87" w:rsidP="00656C1A">
      <w:pPr>
        <w:spacing w:line="120" w:lineRule="atLeast"/>
        <w:jc w:val="center"/>
        <w:rPr>
          <w:sz w:val="10"/>
          <w:szCs w:val="24"/>
        </w:rPr>
      </w:pPr>
    </w:p>
    <w:p w:rsidR="009C2D87" w:rsidRPr="005541F0" w:rsidRDefault="009C2D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2D87" w:rsidRDefault="009C2D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C2D87" w:rsidRPr="005541F0" w:rsidRDefault="009C2D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2D87" w:rsidRPr="005649E4" w:rsidRDefault="009C2D87" w:rsidP="00656C1A">
      <w:pPr>
        <w:spacing w:line="120" w:lineRule="atLeast"/>
        <w:jc w:val="center"/>
        <w:rPr>
          <w:sz w:val="18"/>
          <w:szCs w:val="24"/>
        </w:rPr>
      </w:pPr>
    </w:p>
    <w:p w:rsidR="009C2D87" w:rsidRPr="00656C1A" w:rsidRDefault="009C2D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2D87" w:rsidRPr="005541F0" w:rsidRDefault="009C2D87" w:rsidP="00656C1A">
      <w:pPr>
        <w:spacing w:line="120" w:lineRule="atLeast"/>
        <w:jc w:val="center"/>
        <w:rPr>
          <w:sz w:val="18"/>
          <w:szCs w:val="24"/>
        </w:rPr>
      </w:pPr>
    </w:p>
    <w:p w:rsidR="009C2D87" w:rsidRPr="005541F0" w:rsidRDefault="009C2D87" w:rsidP="00656C1A">
      <w:pPr>
        <w:spacing w:line="120" w:lineRule="atLeast"/>
        <w:jc w:val="center"/>
        <w:rPr>
          <w:sz w:val="20"/>
          <w:szCs w:val="24"/>
        </w:rPr>
      </w:pPr>
    </w:p>
    <w:p w:rsidR="009C2D87" w:rsidRPr="00656C1A" w:rsidRDefault="009C2D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2D87" w:rsidRDefault="009C2D87" w:rsidP="00656C1A">
      <w:pPr>
        <w:spacing w:line="120" w:lineRule="atLeast"/>
        <w:jc w:val="center"/>
        <w:rPr>
          <w:sz w:val="30"/>
          <w:szCs w:val="24"/>
        </w:rPr>
      </w:pPr>
    </w:p>
    <w:p w:rsidR="009C2D87" w:rsidRPr="00656C1A" w:rsidRDefault="009C2D8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2D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2D87" w:rsidRPr="00F8214F" w:rsidRDefault="009C2D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2D87" w:rsidRPr="00F8214F" w:rsidRDefault="00BA05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2D87" w:rsidRPr="00F8214F" w:rsidRDefault="009C2D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2D87" w:rsidRPr="00F8214F" w:rsidRDefault="00BA05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C2D87" w:rsidRPr="00A63FB0" w:rsidRDefault="009C2D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2D87" w:rsidRPr="00A3761A" w:rsidRDefault="00BA05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C2D87" w:rsidRPr="00F8214F" w:rsidRDefault="009C2D8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C2D87" w:rsidRPr="00F8214F" w:rsidRDefault="009C2D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2D87" w:rsidRPr="00AB4194" w:rsidRDefault="009C2D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2D87" w:rsidRPr="00F8214F" w:rsidRDefault="00BA05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3348</w:t>
            </w:r>
          </w:p>
        </w:tc>
      </w:tr>
    </w:tbl>
    <w:p w:rsidR="009C2D87" w:rsidRDefault="009C2D87" w:rsidP="009C2D87">
      <w:pPr>
        <w:rPr>
          <w:rFonts w:cs="Times New Roman"/>
          <w:szCs w:val="28"/>
        </w:rPr>
      </w:pPr>
    </w:p>
    <w:p w:rsidR="009C2D87" w:rsidRDefault="009C2D87" w:rsidP="009C2D87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9C2D87" w:rsidRDefault="009C2D87" w:rsidP="009C2D87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9C2D87" w:rsidRDefault="009C2D87" w:rsidP="009C2D87">
      <w:pPr>
        <w:jc w:val="both"/>
        <w:rPr>
          <w:szCs w:val="28"/>
        </w:rPr>
      </w:pPr>
      <w:r>
        <w:rPr>
          <w:szCs w:val="28"/>
        </w:rPr>
        <w:t xml:space="preserve">города от 02.02.2022 № 731 </w:t>
      </w:r>
    </w:p>
    <w:p w:rsidR="009C2D87" w:rsidRDefault="009C2D87" w:rsidP="009C2D87">
      <w:pPr>
        <w:jc w:val="both"/>
        <w:rPr>
          <w:szCs w:val="28"/>
        </w:rPr>
      </w:pPr>
      <w:r>
        <w:rPr>
          <w:szCs w:val="28"/>
        </w:rPr>
        <w:t xml:space="preserve">«О закреплении полномочий </w:t>
      </w:r>
    </w:p>
    <w:p w:rsidR="009C2D87" w:rsidRDefault="009C2D87" w:rsidP="009C2D87">
      <w:pPr>
        <w:jc w:val="both"/>
        <w:rPr>
          <w:szCs w:val="28"/>
        </w:rPr>
      </w:pPr>
      <w:r>
        <w:rPr>
          <w:szCs w:val="28"/>
        </w:rPr>
        <w:t>администратора доходов бюджета»</w:t>
      </w:r>
    </w:p>
    <w:p w:rsidR="009C2D87" w:rsidRPr="009C2D87" w:rsidRDefault="009C2D87" w:rsidP="009C2D87">
      <w:pPr>
        <w:jc w:val="both"/>
        <w:rPr>
          <w:sz w:val="24"/>
          <w:szCs w:val="28"/>
        </w:rPr>
      </w:pPr>
    </w:p>
    <w:p w:rsidR="009C2D87" w:rsidRPr="009C2D87" w:rsidRDefault="009C2D87" w:rsidP="009C2D87">
      <w:pPr>
        <w:jc w:val="both"/>
        <w:rPr>
          <w:sz w:val="24"/>
          <w:szCs w:val="28"/>
        </w:rPr>
      </w:pPr>
    </w:p>
    <w:p w:rsidR="009C2D87" w:rsidRDefault="009C2D87" w:rsidP="009C2D87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160.1 Бюджетного кодекса Российской Федерации, приказом Федерального казначейства от 17.10.2016 № 21н </w:t>
      </w:r>
      <w:r>
        <w:rPr>
          <w:szCs w:val="28"/>
        </w:rPr>
        <w:br/>
        <w:t xml:space="preserve">«О порядке открытия и ведения лицевых счетов территориальными органами Федерального казначейства», постановлением Администрации города </w:t>
      </w:r>
      <w:r w:rsidR="00F75AD0">
        <w:rPr>
          <w:szCs w:val="28"/>
        </w:rPr>
        <w:br/>
      </w:r>
      <w:r>
        <w:rPr>
          <w:szCs w:val="28"/>
        </w:rPr>
        <w:t>от 11.11.2021 № 9645 «Об утверждении перечня главных администраторов доходов бюджета и перечня главных администраторов источников финанси</w:t>
      </w:r>
      <w:r w:rsidR="00F75AD0">
        <w:rPr>
          <w:szCs w:val="28"/>
        </w:rPr>
        <w:t>-</w:t>
      </w:r>
      <w:r>
        <w:rPr>
          <w:szCs w:val="28"/>
        </w:rPr>
        <w:t xml:space="preserve">рования дефицита бюджета городского округа Сургут Ханты-Мансийского автономного округа – Югры», распоряжениями Администрации города </w:t>
      </w:r>
      <w:r w:rsidR="00F75AD0">
        <w:rPr>
          <w:szCs w:val="28"/>
        </w:rPr>
        <w:br/>
      </w:r>
      <w:r>
        <w:rPr>
          <w:szCs w:val="28"/>
        </w:rPr>
        <w:t xml:space="preserve">от 30.12.2005 № 3686 «Об утверждении Регламента Администрации города», </w:t>
      </w:r>
      <w:r w:rsidR="00F75AD0">
        <w:rPr>
          <w:szCs w:val="28"/>
        </w:rPr>
        <w:br/>
      </w:r>
      <w:r>
        <w:rPr>
          <w:szCs w:val="28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города»: </w:t>
      </w:r>
    </w:p>
    <w:p w:rsidR="00F75AD0" w:rsidRDefault="00F75AD0" w:rsidP="009C2D87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szCs w:val="28"/>
        </w:rPr>
      </w:pPr>
    </w:p>
    <w:p w:rsidR="009C2D87" w:rsidRDefault="009C2D87" w:rsidP="009C2D87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1. Внести в постановление Администрации города от 02.02.2022 № 731 </w:t>
      </w:r>
      <w:r>
        <w:rPr>
          <w:szCs w:val="28"/>
        </w:rPr>
        <w:br/>
        <w:t>«</w:t>
      </w:r>
      <w:r>
        <w:rPr>
          <w:spacing w:val="-6"/>
          <w:szCs w:val="28"/>
        </w:rPr>
        <w:t>О закреплении полномочий администратора доходов</w:t>
      </w:r>
      <w:r>
        <w:rPr>
          <w:szCs w:val="28"/>
        </w:rPr>
        <w:t xml:space="preserve"> бюджета» (с изменениями от 28.02.2022 № 1564,</w:t>
      </w:r>
      <w:r>
        <w:t xml:space="preserve"> </w:t>
      </w:r>
      <w:r>
        <w:rPr>
          <w:szCs w:val="28"/>
        </w:rPr>
        <w:t>11.04.2022 № 2843, 02.06.2022 № 4411, 07.07.2022 № 5511, 28.07.2022 № 6200, 19.08.2022 № 6781, 22.09.2022 № 7474, 28.12.2022 № 10866, 28.02.2023 № 1077, 19.04.2023 № 2013, 02.06.2023 № 2850, 03.07.2023 № 3323, 13.07.2023 № 3509, 11.08.2023 № 3977, 22.08.2023 № 4146, 11.09.2023 № 4442, 21.12.2023 № 6434, 16.01.2024 № 225, 21.02.2024 №</w:t>
      </w:r>
      <w:r w:rsidR="00F75AD0">
        <w:rPr>
          <w:szCs w:val="28"/>
        </w:rPr>
        <w:t xml:space="preserve"> </w:t>
      </w:r>
      <w:r>
        <w:rPr>
          <w:szCs w:val="28"/>
        </w:rPr>
        <w:t>711, 06.03.2024 № 950, 22.03.2024 № 1329, 17.04.2024 № 1860) изменения, изложив п</w:t>
      </w:r>
      <w:r>
        <w:rPr>
          <w:rFonts w:eastAsia="Times New Roman" w:cs="Times New Roman"/>
          <w:szCs w:val="28"/>
          <w:lang w:eastAsia="ru-RU"/>
        </w:rPr>
        <w:t xml:space="preserve">риложения 1, 2 </w:t>
      </w:r>
      <w:r w:rsidR="00F75AD0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к постановлению в новой редакции согласно приложениям </w:t>
      </w:r>
      <w:r w:rsidR="00AA7EA5">
        <w:rPr>
          <w:rFonts w:eastAsia="Times New Roman" w:cs="Times New Roman"/>
          <w:szCs w:val="28"/>
          <w:lang w:eastAsia="ru-RU"/>
        </w:rPr>
        <w:t>1, 2 к настоящему постановлению соответственно.</w:t>
      </w:r>
    </w:p>
    <w:p w:rsidR="00F75AD0" w:rsidRDefault="00F75AD0" w:rsidP="009C2D87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C2D87" w:rsidRDefault="009C2D87" w:rsidP="009C2D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r w:rsidR="00F75AD0" w:rsidRPr="00F75AD0">
        <w:rPr>
          <w:szCs w:val="28"/>
          <w:lang w:val="en-US"/>
        </w:rPr>
        <w:t>www</w:t>
      </w:r>
      <w:r w:rsidR="00F75AD0" w:rsidRPr="00F75AD0">
        <w:rPr>
          <w:szCs w:val="28"/>
        </w:rPr>
        <w:t>.admsurgut.ru</w:t>
      </w:r>
      <w:r>
        <w:rPr>
          <w:szCs w:val="28"/>
        </w:rPr>
        <w:t>.</w:t>
      </w:r>
    </w:p>
    <w:p w:rsidR="00F75AD0" w:rsidRDefault="00F75AD0" w:rsidP="009C2D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C2D87" w:rsidRDefault="009C2D87" w:rsidP="009C2D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>
        <w:rPr>
          <w:szCs w:val="28"/>
          <w:lang w:val="en-US"/>
        </w:rPr>
        <w:t>DOCSURGUT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F75AD0" w:rsidRDefault="00F75AD0" w:rsidP="009C2D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C2D87" w:rsidRDefault="009C2D87" w:rsidP="009C2D87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с момента его издания </w:t>
      </w:r>
      <w:r>
        <w:rPr>
          <w:rFonts w:eastAsia="Times New Roman" w:cs="Times New Roman"/>
          <w:szCs w:val="28"/>
          <w:lang w:eastAsia="ru-RU"/>
        </w:rPr>
        <w:br/>
        <w:t xml:space="preserve">и распространяется на правоотношения, возникшие при составлении и испол-нении бюджета городского округа Сургут Ханты-Мансийского автономного округа – Югры, начиная с бюджета на 2024 год и плановый период 2025 </w:t>
      </w:r>
      <w:r>
        <w:rPr>
          <w:szCs w:val="28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>2026 годов.</w:t>
      </w:r>
    </w:p>
    <w:p w:rsidR="00F75AD0" w:rsidRDefault="00F75AD0" w:rsidP="009C2D87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C2D87" w:rsidRDefault="009C2D87" w:rsidP="009C2D87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9C2D87" w:rsidRDefault="009C2D87" w:rsidP="009C2D8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C2D87" w:rsidRDefault="009C2D87" w:rsidP="009C2D8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C2D87" w:rsidRDefault="009C2D87" w:rsidP="009C2D8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C2D87" w:rsidRDefault="009C2D87" w:rsidP="009C2D87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Л.М. Батракова</w:t>
      </w:r>
    </w:p>
    <w:p w:rsidR="009C2D87" w:rsidRDefault="009C2D87" w:rsidP="009C2D87">
      <w:pPr>
        <w:jc w:val="both"/>
        <w:rPr>
          <w:szCs w:val="28"/>
        </w:rPr>
      </w:pPr>
    </w:p>
    <w:p w:rsidR="009C2D87" w:rsidRDefault="009C2D87" w:rsidP="009C2D87">
      <w:pPr>
        <w:jc w:val="both"/>
        <w:rPr>
          <w:szCs w:val="28"/>
        </w:rPr>
      </w:pPr>
    </w:p>
    <w:p w:rsidR="009C2D87" w:rsidRDefault="009C2D87" w:rsidP="009C2D87">
      <w:pPr>
        <w:jc w:val="both"/>
        <w:rPr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</w:p>
    <w:p w:rsidR="00F75AD0" w:rsidRDefault="00F75AD0" w:rsidP="009C2D87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  <w:sectPr w:rsidR="00F75AD0" w:rsidSect="009C2D87">
          <w:headerReference w:type="default" r:id="rId6"/>
          <w:headerReference w:type="first" r:id="rId7"/>
          <w:pgSz w:w="11906" w:h="16838"/>
          <w:pgMar w:top="1134" w:right="567" w:bottom="426" w:left="1701" w:header="709" w:footer="351" w:gutter="0"/>
          <w:cols w:space="708"/>
          <w:titlePg/>
          <w:docGrid w:linePitch="381"/>
        </w:sectPr>
      </w:pPr>
    </w:p>
    <w:p w:rsidR="009C2D87" w:rsidRDefault="009C2D87" w:rsidP="00F75AD0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  <w:rPr>
          <w:b w:val="0"/>
          <w:szCs w:val="28"/>
        </w:rPr>
      </w:pPr>
      <w:r>
        <w:rPr>
          <w:b w:val="0"/>
          <w:szCs w:val="28"/>
        </w:rPr>
        <w:t>Приложение 1</w:t>
      </w:r>
    </w:p>
    <w:p w:rsidR="009C2D87" w:rsidRDefault="009C2D87" w:rsidP="00F75AD0">
      <w:pPr>
        <w:pStyle w:val="a9"/>
        <w:ind w:left="5954"/>
        <w:jc w:val="left"/>
        <w:rPr>
          <w:b w:val="0"/>
          <w:szCs w:val="28"/>
        </w:rPr>
      </w:pPr>
      <w:r>
        <w:rPr>
          <w:b w:val="0"/>
          <w:szCs w:val="28"/>
        </w:rPr>
        <w:t xml:space="preserve">к постановлению </w:t>
      </w:r>
    </w:p>
    <w:p w:rsidR="009C2D87" w:rsidRDefault="009C2D87" w:rsidP="00F75AD0">
      <w:pPr>
        <w:pStyle w:val="a9"/>
        <w:ind w:left="5954"/>
        <w:jc w:val="left"/>
        <w:rPr>
          <w:b w:val="0"/>
          <w:szCs w:val="28"/>
        </w:rPr>
      </w:pPr>
      <w:r>
        <w:rPr>
          <w:b w:val="0"/>
          <w:szCs w:val="28"/>
        </w:rPr>
        <w:t>Администрации города</w:t>
      </w:r>
    </w:p>
    <w:p w:rsidR="009C2D87" w:rsidRDefault="00F75AD0" w:rsidP="00F75AD0">
      <w:pPr>
        <w:pStyle w:val="a9"/>
        <w:ind w:left="5954"/>
        <w:jc w:val="left"/>
        <w:rPr>
          <w:b w:val="0"/>
          <w:szCs w:val="28"/>
        </w:rPr>
      </w:pPr>
      <w:r>
        <w:rPr>
          <w:b w:val="0"/>
          <w:szCs w:val="28"/>
        </w:rPr>
        <w:t>от ___________ № ______</w:t>
      </w:r>
      <w:r w:rsidR="009C2D87">
        <w:rPr>
          <w:b w:val="0"/>
          <w:szCs w:val="28"/>
        </w:rPr>
        <w:t>_</w:t>
      </w:r>
    </w:p>
    <w:p w:rsidR="009C2D87" w:rsidRPr="00EA3872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040"/>
        <w:jc w:val="right"/>
        <w:rPr>
          <w:b w:val="0"/>
          <w:sz w:val="18"/>
          <w:szCs w:val="28"/>
        </w:rPr>
      </w:pPr>
    </w:p>
    <w:p w:rsidR="00EA3872" w:rsidRPr="00EA3872" w:rsidRDefault="00EA3872" w:rsidP="009C2D87">
      <w:pPr>
        <w:pStyle w:val="a9"/>
        <w:tabs>
          <w:tab w:val="left" w:pos="6379"/>
          <w:tab w:val="left" w:pos="6521"/>
          <w:tab w:val="right" w:pos="9340"/>
        </w:tabs>
        <w:ind w:left="5040"/>
        <w:jc w:val="right"/>
        <w:rPr>
          <w:b w:val="0"/>
          <w:sz w:val="18"/>
          <w:szCs w:val="28"/>
        </w:rPr>
      </w:pPr>
    </w:p>
    <w:p w:rsidR="00F75AD0" w:rsidRDefault="009C2D87" w:rsidP="00F75AD0">
      <w:pPr>
        <w:pStyle w:val="a9"/>
        <w:rPr>
          <w:b w:val="0"/>
          <w:szCs w:val="28"/>
        </w:rPr>
      </w:pPr>
      <w:r>
        <w:rPr>
          <w:b w:val="0"/>
          <w:szCs w:val="28"/>
        </w:rPr>
        <w:t>Перечень</w:t>
      </w:r>
      <w:r w:rsidR="00F75AD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кодов бюджетной классификации, </w:t>
      </w:r>
    </w:p>
    <w:p w:rsidR="009C2D87" w:rsidRDefault="009C2D87" w:rsidP="00F75AD0">
      <w:pPr>
        <w:pStyle w:val="a9"/>
        <w:rPr>
          <w:b w:val="0"/>
          <w:szCs w:val="28"/>
        </w:rPr>
      </w:pPr>
      <w:r>
        <w:rPr>
          <w:b w:val="0"/>
          <w:szCs w:val="28"/>
        </w:rPr>
        <w:t>закрепленных за главным администратором</w:t>
      </w:r>
    </w:p>
    <w:p w:rsidR="009C2D87" w:rsidRDefault="009C2D87" w:rsidP="009C2D87">
      <w:pPr>
        <w:pStyle w:val="a9"/>
        <w:rPr>
          <w:b w:val="0"/>
          <w:szCs w:val="28"/>
        </w:rPr>
      </w:pPr>
      <w:r>
        <w:rPr>
          <w:b w:val="0"/>
          <w:szCs w:val="28"/>
        </w:rPr>
        <w:t xml:space="preserve">доходов бюджета городского округа Сургут </w:t>
      </w:r>
      <w:r>
        <w:rPr>
          <w:b w:val="0"/>
          <w:szCs w:val="28"/>
        </w:rPr>
        <w:br/>
        <w:t xml:space="preserve">Ханты-Мансийского автономного округа </w:t>
      </w:r>
      <w:r>
        <w:rPr>
          <w:szCs w:val="28"/>
        </w:rPr>
        <w:t xml:space="preserve">– </w:t>
      </w:r>
      <w:r>
        <w:rPr>
          <w:b w:val="0"/>
          <w:szCs w:val="28"/>
        </w:rPr>
        <w:t>Югры</w:t>
      </w:r>
    </w:p>
    <w:p w:rsidR="009C2D87" w:rsidRDefault="009C2D87" w:rsidP="009C2D87">
      <w:pPr>
        <w:pStyle w:val="a9"/>
        <w:rPr>
          <w:b w:val="0"/>
          <w:szCs w:val="28"/>
        </w:rPr>
      </w:pPr>
      <w:r>
        <w:rPr>
          <w:b w:val="0"/>
          <w:szCs w:val="28"/>
        </w:rPr>
        <w:t xml:space="preserve">Администрацией города Сургута </w:t>
      </w:r>
    </w:p>
    <w:p w:rsidR="009C2D87" w:rsidRPr="00EA3872" w:rsidRDefault="009C2D87" w:rsidP="009C2D87">
      <w:pPr>
        <w:pStyle w:val="a9"/>
        <w:rPr>
          <w:b w:val="0"/>
          <w:sz w:val="1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118"/>
        <w:gridCol w:w="4962"/>
      </w:tblGrid>
      <w:tr w:rsidR="009C2D87" w:rsidTr="00F75AD0"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главного</w:t>
            </w:r>
            <w:r>
              <w:rPr>
                <w:szCs w:val="28"/>
              </w:rPr>
              <w:br/>
              <w:t xml:space="preserve"> администратора доходов</w:t>
            </w:r>
            <w:r>
              <w:rPr>
                <w:szCs w:val="28"/>
              </w:rPr>
              <w:br/>
              <w:t xml:space="preserve"> бюджета/вида доходов бюджета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F75AD0" w:rsidP="00F75AD0">
            <w:pPr>
              <w:pStyle w:val="ad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9C2D87">
              <w:rPr>
                <w:sz w:val="28"/>
                <w:szCs w:val="28"/>
                <w:lang w:eastAsia="en-US"/>
              </w:rPr>
              <w:t xml:space="preserve">лавного админист-ратора </w:t>
            </w:r>
          </w:p>
          <w:p w:rsidR="009C2D87" w:rsidRDefault="009C2D87" w:rsidP="00F75AD0">
            <w:pPr>
              <w:pStyle w:val="ad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pStyle w:val="a4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доходов бюджета городского</w:t>
            </w:r>
          </w:p>
          <w:p w:rsidR="009C2D87" w:rsidRDefault="009C2D87" w:rsidP="00F75AD0">
            <w:pPr>
              <w:pStyle w:val="a4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округа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szCs w:val="28"/>
              </w:rPr>
            </w:pP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Администрация города Сургута ИНН 8602020249 КПП 860201001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1 11 05324 04 0000 120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Плата по соглашениям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 установлении сервитута, заключенным органами местного самоуправления городских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округов, государственными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или муниципальными предприятиями либо государственными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или муниципальными учреждениями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отношении земельных участков, находящихся в собственности городских округов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1 11 07014 04 0000 120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1 11 09044 04 0024 120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собственности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(за исключением имущества муниципальных бюджетных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</w:rPr>
              <w:t>и автономных учреждений, а также имущества муниципальных унитарных предприятий, в том числе казенных) (плата за размещение нестационарного торгового объекта)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1 11 09044 04 0026 120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собственности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(за исключением имущества муниципальных бюджетных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</w:rPr>
              <w:t>и автономных учреждений, а также имущества муниципальных унитарных предприятий, в том числе казенных) (концессионная плата)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1 11 09080 04 0000 120</w:t>
            </w:r>
          </w:p>
          <w:p w:rsidR="009C2D87" w:rsidRDefault="009C2D87" w:rsidP="00F75AD0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Плата, поступившая в рамках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договора за предоставление права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собственности городских округов,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 на землях или земельных участках, государственная собственность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</w:rPr>
              <w:t>на которые не разграничена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1 13 02994 04 0000 130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75AD0">
              <w:rPr>
                <w:szCs w:val="28"/>
              </w:rPr>
              <w:t xml:space="preserve"> </w:t>
            </w:r>
            <w:r>
              <w:rPr>
                <w:szCs w:val="28"/>
              </w:rPr>
              <w:t>14 02042 04 0000 410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75AD0">
              <w:rPr>
                <w:szCs w:val="28"/>
              </w:rPr>
              <w:t xml:space="preserve"> </w:t>
            </w:r>
            <w:r>
              <w:rPr>
                <w:szCs w:val="28"/>
              </w:rPr>
              <w:t>14 02042 04 0000 440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75AD0">
              <w:rPr>
                <w:szCs w:val="28"/>
              </w:rPr>
              <w:t xml:space="preserve"> </w:t>
            </w:r>
            <w:r>
              <w:rPr>
                <w:szCs w:val="28"/>
              </w:rPr>
              <w:t>16 01054 01 0000 140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r>
              <w:t xml:space="preserve">Административные штрафы, установленные </w:t>
            </w:r>
            <w:r w:rsidRPr="00F75AD0">
              <w:t xml:space="preserve">главой </w:t>
            </w:r>
            <w:r>
              <w:t xml:space="preserve">5 Кодекса Российской Федерации </w:t>
            </w:r>
          </w:p>
          <w:p w:rsidR="00F75AD0" w:rsidRDefault="009C2D87" w:rsidP="00F75AD0">
            <w:r>
              <w:t xml:space="preserve">об административных правонарушениях, </w:t>
            </w:r>
          </w:p>
          <w:p w:rsidR="009C2D87" w:rsidRDefault="009C2D87" w:rsidP="00F75AD0">
            <w:r>
              <w:t xml:space="preserve">за административные правонарушения, посягающие на права граждан, выявленные должностными лицами органов муниципального контроля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1 16 01064 01 0000 140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r>
              <w:t xml:space="preserve">Административные штрафы, установленные </w:t>
            </w:r>
            <w:r w:rsidRPr="00F75AD0">
              <w:t xml:space="preserve">главой </w:t>
            </w:r>
            <w:r>
              <w:t>6 Кодекса Российской Федерации об админис</w:t>
            </w:r>
            <w:r w:rsidR="00F75AD0">
              <w:t>-</w:t>
            </w:r>
            <w:r>
              <w:t xml:space="preserve">тративных правонарушениях, </w:t>
            </w:r>
          </w:p>
          <w:p w:rsidR="009C2D87" w:rsidRDefault="009C2D87" w:rsidP="00F75AD0">
            <w:r>
              <w:t>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t>1 16 01074 01 0000 140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r>
              <w:t xml:space="preserve">Административные штрафы, установленные </w:t>
            </w:r>
            <w:r w:rsidRPr="00F75AD0">
              <w:t>главой 7</w:t>
            </w:r>
            <w:r>
              <w:t xml:space="preserve"> </w:t>
            </w:r>
          </w:p>
          <w:p w:rsidR="00F75AD0" w:rsidRDefault="009C2D87" w:rsidP="00F75AD0">
            <w:r>
              <w:t xml:space="preserve">Кодекса Российской Федерации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t>об административных правонару</w:t>
            </w:r>
            <w:r w:rsidR="00F75AD0">
              <w:t>-</w:t>
            </w:r>
            <w:r>
              <w:t>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1 16 01084 01 0000 140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Административные штрафы, установленные </w:t>
            </w:r>
            <w:r w:rsidRPr="00F75AD0">
              <w:t>главой 8</w:t>
            </w:r>
            <w:r>
              <w:t xml:space="preserve">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Кодекса Российской Федерации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>об административных правонару</w:t>
            </w:r>
            <w:r w:rsidR="00F75AD0">
              <w:t>-</w:t>
            </w:r>
            <w:r>
              <w:t xml:space="preserve">шениях, за административные правонарушения в области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охраны окружающей среды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и природопользования, выявленные должностными лицами органов муниципального контроля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1 16 01157 01 0000 140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Административные штрафы, установленные </w:t>
            </w:r>
            <w:r w:rsidRPr="00F75AD0">
              <w:t xml:space="preserve">главой </w:t>
            </w:r>
            <w:r>
              <w:t xml:space="preserve">15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Кодекса Российской Федерации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>об административных правонару</w:t>
            </w:r>
            <w:r w:rsidR="00F75AD0">
              <w:t>-</w:t>
            </w:r>
            <w:r>
              <w:t>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</w:t>
            </w:r>
            <w:r w:rsidR="00F75AD0">
              <w:t>-</w:t>
            </w:r>
            <w:r>
              <w:t xml:space="preserve">менным перечислением платы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за пользованием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</w:pPr>
            <w:r>
              <w:t>в бюджет муниципального образования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1 16 01194 01 0000 140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Административные штрафы, установленные </w:t>
            </w:r>
            <w:r w:rsidRPr="00F75AD0">
              <w:rPr>
                <w:szCs w:val="28"/>
              </w:rPr>
              <w:t>главой 19</w:t>
            </w:r>
            <w:r>
              <w:rPr>
                <w:szCs w:val="28"/>
              </w:rPr>
              <w:t xml:space="preserve">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Кодекса Российской Федерации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об административных правонару</w:t>
            </w:r>
            <w:r w:rsidR="00F75AD0">
              <w:rPr>
                <w:szCs w:val="28"/>
              </w:rPr>
              <w:t>-</w:t>
            </w:r>
            <w:r>
              <w:rPr>
                <w:szCs w:val="28"/>
              </w:rPr>
              <w:t>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1 16 01204 01 0000 140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Административные штрафы, установленные </w:t>
            </w:r>
            <w:r w:rsidRPr="00F75AD0">
              <w:rPr>
                <w:szCs w:val="28"/>
              </w:rPr>
              <w:t xml:space="preserve">главой </w:t>
            </w:r>
            <w:r>
              <w:rPr>
                <w:szCs w:val="28"/>
              </w:rPr>
              <w:t xml:space="preserve">20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Кодекса Российской Федерации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 административных правонару</w:t>
            </w:r>
            <w:r w:rsidR="00F75AD0">
              <w:rPr>
                <w:szCs w:val="28"/>
              </w:rPr>
              <w:t>-</w:t>
            </w:r>
            <w:r>
              <w:rPr>
                <w:szCs w:val="28"/>
              </w:rPr>
              <w:t xml:space="preserve">шениях, за административные правонарушения, посягающие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 общественный порядок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и общественную безопасность, выявленные должностными лицами органов муниципального контроля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1 16 07010 04 0000 140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1 16 07090 04 0042 140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rPr>
                <w:szCs w:val="28"/>
              </w:rPr>
              <w:t>плата за фактическое пользование земельным участком без правоуста</w:t>
            </w:r>
            <w:r w:rsidR="00F75AD0">
              <w:rPr>
                <w:szCs w:val="28"/>
              </w:rPr>
              <w:t>-</w:t>
            </w:r>
            <w:r>
              <w:rPr>
                <w:szCs w:val="28"/>
              </w:rPr>
              <w:t>навливающих документов (в том числе неосновательное обогащение, проценты за пользование чужими денежными средствами)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Возмещение ущерба при возникно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1 16 10032 04 0000 140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Прочее возмещение ущерба, причиненного муниципальному имуществу городского округа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убытков, причиненных уклонением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</w:pPr>
            <w:r>
              <w:t>1 16 10123 01 0041 140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по нормативам, действовавшим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в 2019 году (доходы бюджетов городских округов за исключением доходов, направляемых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</w:pPr>
            <w:r>
              <w:t>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1 16 11064 01 0000 140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средствами, осуществляющими перевозки тяжеловесных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(или) крупногабаритных грузов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Прочие неналоговые доходы бюджетов городских округов (иные поступления прочих неналоговых доходов)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1 17 05040 04 0078 180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(оплата восстановительной стоимости зеленных насаждений, подлежащих сносу)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2 02 20041 04 0000 150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городских округов на строительство, модернизацию, ремонт </w:t>
            </w:r>
            <w:r>
              <w:rPr>
                <w:szCs w:val="28"/>
              </w:rPr>
              <w:br/>
              <w:t xml:space="preserve">и содержание автомобильных </w:t>
            </w:r>
          </w:p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дорог общего пользования, </w:t>
            </w:r>
            <w:r>
              <w:rPr>
                <w:szCs w:val="28"/>
              </w:rPr>
              <w:br/>
              <w:t xml:space="preserve">в том числе дорог в поселениях </w:t>
            </w:r>
          </w:p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(за исключением автомобильных 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дорог федерального значения)</w:t>
            </w:r>
          </w:p>
        </w:tc>
      </w:tr>
    </w:tbl>
    <w:p w:rsidR="00F75AD0" w:rsidRDefault="00F75AD0"/>
    <w:p w:rsidR="00F75AD0" w:rsidRDefault="00F75AD0"/>
    <w:p w:rsidR="00F75AD0" w:rsidRDefault="00F75AD0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118"/>
        <w:gridCol w:w="4962"/>
      </w:tblGrid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2 02 20077 04 0000 150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2 02 20300 04 0000 150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городских округов на обеспечение мероприятий по модернизации систем коммунальной инфраструктуры </w:t>
            </w:r>
          </w:p>
          <w:p w:rsidR="00F75AD0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за счет средств, поступивших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от публично-правовой компании «Фонд развития территорий»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2 02 20303 04 0000 150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городских округов на обеспечение мероприятий по модернизации систем коммунальной инфраструктуры 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 счет средств бюджетов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5" w:name="_Hlk158364127"/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2 02 25081 04 0000 150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городских округов на государственную поддержку организаций, входящих 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 систему спортивной подготовки</w:t>
            </w:r>
          </w:p>
        </w:tc>
        <w:bookmarkEnd w:id="5"/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2 02 25394 04 0000 150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городских округов на приведение </w:t>
            </w:r>
            <w:r>
              <w:rPr>
                <w:szCs w:val="28"/>
              </w:rPr>
              <w:br/>
              <w:t>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2 02 25418 04 0000 150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 населением свыше 300 тысяч человек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2 02 25454 04 0000 150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Субсидии бюджетам городских округов на создание модельных муниципальных библиотек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6" w:name="_Hlk158363968"/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2 02 25517 04 0000 150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2 02 25519 04 0000 150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Субсидии бюджетам городских округов на поддержку отрасли культуры</w:t>
            </w:r>
          </w:p>
        </w:tc>
      </w:tr>
    </w:tbl>
    <w:p w:rsidR="00F75AD0" w:rsidRDefault="00F75AD0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118"/>
        <w:gridCol w:w="4962"/>
      </w:tblGrid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2 02 29999 04 0000 150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субсидии бюджетам городских округов </w:t>
            </w:r>
          </w:p>
        </w:tc>
        <w:bookmarkEnd w:id="6"/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2 02 30024 04 0000 150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2 02 35120 04 0000 150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Субвенции бюджетам городских округов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2 02 35930 04 0000 150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городских округов на государственную регистрацию актов гражданского состояния 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2 02 49999 04 0000 150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межбюджетные трансферты, передаваемые бюджетам городских округов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2 02 49001 04 0000 150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2 03 04099 04 0000 150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безвозмездные поступления 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 государственных (муниципальных) организаций в бюджеты городских округов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2 07 04050 04 0001 150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безвозмездные поступления </w:t>
            </w:r>
          </w:p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 бюджеты городских округов (безвозмездные поступления 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 изготовление и установку монументального (скульптурно-декоративного) объекта «Сургутский кремль» и обустройство пешеходного маршрута на территории исторического культурного слоя города Сургута)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2 18 04010 04 0000 150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r>
              <w:rPr>
                <w:rFonts w:cs="Times New Roman"/>
                <w:szCs w:val="28"/>
              </w:rPr>
              <w:t>2 18 04020 04 0000 150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бюджетов городских 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округов от возврата автономными  учреждениями остатков субсидий прошлых лет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r>
              <w:rPr>
                <w:rFonts w:cs="Times New Roman"/>
                <w:szCs w:val="28"/>
              </w:rPr>
              <w:t>2 18 04030 04 0000 150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бюджетов городских округов от возврата иными учреждениями остатков субсидий прошлых лет 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7" w:name="_Hlk158364011"/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2 19 60010 04 0095 150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 (возврат остатков межбюджетных трансфертов 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прошлых лет)</w:t>
            </w:r>
          </w:p>
        </w:tc>
      </w:tr>
      <w:tr w:rsidR="009C2D87" w:rsidTr="00F75AD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2 19 60010 04 0096 150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</w:p>
          <w:p w:rsidR="00F75AD0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из бюджетов городских округов (возврат восстановленных расходов, произведенных за счет </w:t>
            </w:r>
          </w:p>
          <w:p w:rsidR="009C2D87" w:rsidRDefault="009C2D87" w:rsidP="00F75A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межбюджетных трансфертов)</w:t>
            </w:r>
          </w:p>
        </w:tc>
      </w:tr>
      <w:bookmarkEnd w:id="7"/>
    </w:tbl>
    <w:p w:rsidR="009C2D87" w:rsidRDefault="009C2D87" w:rsidP="009C2D87">
      <w:pPr>
        <w:jc w:val="both"/>
        <w:rPr>
          <w:szCs w:val="28"/>
        </w:rPr>
      </w:pPr>
    </w:p>
    <w:p w:rsidR="009C2D87" w:rsidRDefault="009C2D87" w:rsidP="009C2D87">
      <w:pPr>
        <w:jc w:val="both"/>
        <w:rPr>
          <w:szCs w:val="28"/>
        </w:rPr>
      </w:pPr>
    </w:p>
    <w:p w:rsidR="009C2D87" w:rsidRDefault="009C2D87" w:rsidP="009C2D87">
      <w:pPr>
        <w:jc w:val="both"/>
        <w:rPr>
          <w:szCs w:val="28"/>
        </w:rPr>
      </w:pPr>
    </w:p>
    <w:p w:rsidR="009C2D87" w:rsidRDefault="009C2D87" w:rsidP="009C2D87">
      <w:pPr>
        <w:jc w:val="both"/>
        <w:rPr>
          <w:szCs w:val="28"/>
        </w:rPr>
      </w:pPr>
    </w:p>
    <w:p w:rsidR="009C2D87" w:rsidRDefault="009C2D87" w:rsidP="009C2D87">
      <w:pPr>
        <w:pStyle w:val="a9"/>
        <w:rPr>
          <w:b w:val="0"/>
          <w:szCs w:val="28"/>
        </w:r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jc w:val="left"/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jc w:val="left"/>
      </w:pPr>
    </w:p>
    <w:p w:rsidR="00F75AD0" w:rsidRDefault="00F75AD0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  <w:rPr>
          <w:b w:val="0"/>
          <w:szCs w:val="28"/>
        </w:rPr>
        <w:sectPr w:rsidR="00F75AD0" w:rsidSect="009C2D87">
          <w:pgSz w:w="11906" w:h="16838"/>
          <w:pgMar w:top="1134" w:right="567" w:bottom="426" w:left="1701" w:header="709" w:footer="351" w:gutter="0"/>
          <w:cols w:space="708"/>
          <w:titlePg/>
          <w:docGrid w:linePitch="381"/>
        </w:sectPr>
      </w:pPr>
    </w:p>
    <w:p w:rsidR="009C2D87" w:rsidRDefault="009C2D87" w:rsidP="009C2D87">
      <w:pPr>
        <w:pStyle w:val="a9"/>
        <w:tabs>
          <w:tab w:val="left" w:pos="6379"/>
          <w:tab w:val="left" w:pos="6521"/>
          <w:tab w:val="right" w:pos="9340"/>
        </w:tabs>
        <w:ind w:left="5954"/>
        <w:jc w:val="left"/>
        <w:rPr>
          <w:b w:val="0"/>
          <w:szCs w:val="28"/>
        </w:rPr>
      </w:pPr>
      <w:r>
        <w:rPr>
          <w:b w:val="0"/>
          <w:szCs w:val="28"/>
        </w:rPr>
        <w:t>Приложение 2</w:t>
      </w:r>
    </w:p>
    <w:p w:rsidR="009C2D87" w:rsidRDefault="009C2D87" w:rsidP="009C2D87">
      <w:pPr>
        <w:pStyle w:val="a9"/>
        <w:ind w:left="5954"/>
        <w:jc w:val="left"/>
        <w:rPr>
          <w:b w:val="0"/>
          <w:szCs w:val="28"/>
        </w:rPr>
      </w:pPr>
      <w:r>
        <w:rPr>
          <w:b w:val="0"/>
          <w:szCs w:val="28"/>
        </w:rPr>
        <w:t xml:space="preserve">к постановлению </w:t>
      </w:r>
    </w:p>
    <w:p w:rsidR="009C2D87" w:rsidRDefault="009C2D87" w:rsidP="009C2D87">
      <w:pPr>
        <w:pStyle w:val="a9"/>
        <w:ind w:left="5954"/>
        <w:jc w:val="left"/>
        <w:rPr>
          <w:b w:val="0"/>
          <w:szCs w:val="28"/>
        </w:rPr>
      </w:pPr>
      <w:r>
        <w:rPr>
          <w:b w:val="0"/>
          <w:szCs w:val="28"/>
        </w:rPr>
        <w:t>Администрации города</w:t>
      </w:r>
    </w:p>
    <w:p w:rsidR="009C2D87" w:rsidRDefault="009C2D87" w:rsidP="009C2D87">
      <w:pPr>
        <w:pStyle w:val="a9"/>
        <w:tabs>
          <w:tab w:val="left" w:pos="6379"/>
          <w:tab w:val="left" w:pos="6521"/>
        </w:tabs>
        <w:ind w:left="5954"/>
        <w:jc w:val="left"/>
        <w:rPr>
          <w:b w:val="0"/>
          <w:bCs w:val="0"/>
          <w:szCs w:val="28"/>
        </w:rPr>
      </w:pPr>
      <w:r>
        <w:rPr>
          <w:b w:val="0"/>
          <w:szCs w:val="28"/>
        </w:rPr>
        <w:t>от ____________ № _________</w:t>
      </w:r>
    </w:p>
    <w:p w:rsidR="009C2D87" w:rsidRDefault="009C2D87" w:rsidP="009C2D87">
      <w:pPr>
        <w:pStyle w:val="a9"/>
        <w:rPr>
          <w:b w:val="0"/>
          <w:szCs w:val="28"/>
        </w:rPr>
      </w:pPr>
    </w:p>
    <w:p w:rsidR="009C2D87" w:rsidRDefault="009C2D87" w:rsidP="009C2D87">
      <w:pPr>
        <w:pStyle w:val="a9"/>
        <w:rPr>
          <w:b w:val="0"/>
          <w:szCs w:val="28"/>
        </w:rPr>
      </w:pPr>
    </w:p>
    <w:p w:rsidR="00F75AD0" w:rsidRDefault="009C2D87" w:rsidP="00F75AD0">
      <w:pPr>
        <w:jc w:val="center"/>
        <w:rPr>
          <w:szCs w:val="28"/>
        </w:rPr>
      </w:pPr>
      <w:r>
        <w:rPr>
          <w:szCs w:val="28"/>
        </w:rPr>
        <w:t>Перечень</w:t>
      </w:r>
      <w:r w:rsidR="00F75AD0">
        <w:rPr>
          <w:szCs w:val="28"/>
        </w:rPr>
        <w:t xml:space="preserve"> </w:t>
      </w:r>
      <w:r>
        <w:rPr>
          <w:szCs w:val="28"/>
        </w:rPr>
        <w:t xml:space="preserve">кодов бюджетной классификации, </w:t>
      </w:r>
    </w:p>
    <w:p w:rsidR="00F75AD0" w:rsidRDefault="009C2D87" w:rsidP="00F75AD0">
      <w:pPr>
        <w:jc w:val="center"/>
        <w:rPr>
          <w:szCs w:val="28"/>
        </w:rPr>
      </w:pPr>
      <w:r>
        <w:rPr>
          <w:szCs w:val="28"/>
        </w:rPr>
        <w:t xml:space="preserve">закрепленных за администраторами доходов бюджета </w:t>
      </w:r>
    </w:p>
    <w:p w:rsidR="009C2D87" w:rsidRDefault="009C2D87" w:rsidP="00F75AD0">
      <w:pPr>
        <w:jc w:val="center"/>
        <w:rPr>
          <w:b/>
          <w:color w:val="000000"/>
          <w:szCs w:val="28"/>
        </w:rPr>
      </w:pPr>
      <w:r>
        <w:rPr>
          <w:szCs w:val="28"/>
        </w:rPr>
        <w:t>городского округа Сургут Ханты-Мансийского автономного округа –</w:t>
      </w:r>
      <w:r w:rsidR="00F75AD0">
        <w:rPr>
          <w:szCs w:val="28"/>
        </w:rPr>
        <w:t xml:space="preserve"> </w:t>
      </w:r>
      <w:r>
        <w:rPr>
          <w:szCs w:val="28"/>
        </w:rPr>
        <w:t xml:space="preserve">Югры, </w:t>
      </w:r>
      <w:r>
        <w:rPr>
          <w:color w:val="000000"/>
          <w:szCs w:val="28"/>
        </w:rPr>
        <w:t>подведомственными главному администратору доходов бюджета</w:t>
      </w:r>
      <w:r>
        <w:rPr>
          <w:color w:val="000000"/>
          <w:szCs w:val="28"/>
        </w:rPr>
        <w:br/>
        <w:t xml:space="preserve"> Администрации города Сургута</w:t>
      </w:r>
    </w:p>
    <w:p w:rsidR="009C2D87" w:rsidRDefault="009C2D87" w:rsidP="009C2D87">
      <w:pPr>
        <w:jc w:val="center"/>
        <w:rPr>
          <w:color w:val="000000"/>
          <w:szCs w:val="28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764"/>
      </w:tblGrid>
      <w:tr w:rsidR="009C2D87" w:rsidTr="00F75AD0">
        <w:trPr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администратора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доходов бюджета/вида доходов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F75AD0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9C2D87">
              <w:rPr>
                <w:szCs w:val="28"/>
              </w:rPr>
              <w:t>лавного админис</w:t>
            </w:r>
            <w:r>
              <w:rPr>
                <w:szCs w:val="28"/>
              </w:rPr>
              <w:t>-</w:t>
            </w:r>
            <w:r w:rsidR="009C2D87">
              <w:rPr>
                <w:szCs w:val="28"/>
              </w:rPr>
              <w:t>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доходов бюджета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городского округа</w:t>
            </w: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казённое учреждение «Управление информационных технологий и связи города Сургута»                        </w:t>
            </w:r>
            <w:r>
              <w:rPr>
                <w:szCs w:val="28"/>
              </w:rPr>
              <w:t>ИНН 8602002546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1 13 01994 04 0000 130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доходы от оказания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pacing w:val="-4"/>
                <w:szCs w:val="28"/>
              </w:rPr>
              <w:t>платных услуг (работ) получателями</w:t>
            </w:r>
            <w:r>
              <w:rPr>
                <w:szCs w:val="28"/>
              </w:rPr>
              <w:t xml:space="preserve"> средств бюджетов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доходы от компенсации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>
              <w:rPr>
                <w:spacing w:val="-6"/>
                <w:szCs w:val="28"/>
              </w:rPr>
              <w:t>затрат бюджетов городских округов</w:t>
            </w:r>
            <w:r>
              <w:rPr>
                <w:szCs w:val="28"/>
              </w:rPr>
              <w:t xml:space="preserve">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</w:t>
            </w:r>
            <w:r w:rsidR="00F75AD0">
              <w:rPr>
                <w:color w:val="000000"/>
                <w:szCs w:val="28"/>
              </w:rPr>
              <w:t xml:space="preserve">юченным муниципальным органом, </w:t>
            </w:r>
            <w:r>
              <w:rPr>
                <w:color w:val="000000"/>
                <w:szCs w:val="28"/>
              </w:rPr>
              <w:t>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 законом или договором в случае неисполнения или ненадлежащего исполнения обязательств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</w:tbl>
    <w:p w:rsidR="00F75AD0" w:rsidRDefault="00F75AD0"/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764"/>
      </w:tblGrid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(иные поступления прочих неналоговых доходов)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Муниципальное казенное учреждение «Хозяйственно-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эксплуатационное управление» </w:t>
            </w:r>
            <w:r>
              <w:rPr>
                <w:szCs w:val="28"/>
              </w:rPr>
              <w:t xml:space="preserve">ИНН 8602003388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1 11 05034 04 0000 120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Доходы от сдачи в аренду имущества, находящегося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оперативном управлении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созданных ими учреждений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(за исключением имущества муниципальных бюджетных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и автономных учреждений)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1 13 02064 04 0000 130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Доходы, поступающие в порядке возмещения расходов, понесенных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 связи с эксплуатацией имущества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затрат бюджетов городских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1 14 02042 04 0000 410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Доходы от реализации имущества, находящегося в оперативном управлении учреждений, </w:t>
            </w:r>
            <w:r>
              <w:rPr>
                <w:spacing w:val="-6"/>
                <w:szCs w:val="28"/>
              </w:rPr>
              <w:t xml:space="preserve">находящихся в ведении органов управления </w:t>
            </w:r>
            <w:r>
              <w:rPr>
                <w:spacing w:val="-4"/>
                <w:szCs w:val="28"/>
              </w:rPr>
              <w:t xml:space="preserve">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pacing w:val="-4"/>
                <w:szCs w:val="28"/>
              </w:rPr>
              <w:t>(за исключением</w:t>
            </w:r>
            <w:r w:rsidR="00F75AD0">
              <w:rPr>
                <w:szCs w:val="28"/>
              </w:rPr>
              <w:t xml:space="preserve"> имущества муниципальных</w:t>
            </w:r>
            <w:r>
              <w:rPr>
                <w:szCs w:val="28"/>
              </w:rPr>
              <w:t xml:space="preserve"> бюджетных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учреждений),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в части реализации основных средств 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1 14 02042 04 0000 440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(за исключением имущества муниципальных бюджетных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учреждений),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 части реализации материальных запасов 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(иные поступления прочих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неналоговых доходов)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казённое учреждение «Сургутский спасательный центр» </w:t>
            </w:r>
            <w:r>
              <w:rPr>
                <w:szCs w:val="28"/>
              </w:rPr>
              <w:t>ИНН 8602003300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1 13 01994 04 0000 130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right="-51"/>
              <w:rPr>
                <w:szCs w:val="28"/>
              </w:rPr>
            </w:pPr>
            <w:r>
              <w:rPr>
                <w:spacing w:val="-6"/>
                <w:szCs w:val="28"/>
              </w:rPr>
              <w:t>Прочие доходы от оказания платных</w:t>
            </w:r>
            <w:r>
              <w:rPr>
                <w:szCs w:val="28"/>
              </w:rPr>
              <w:t xml:space="preserve"> услуг (работ) получателями средств бюджетов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затрат бюджетов городских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1 14 02042 04 0000 410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Доходы от реализации имущества, находящегося в оперативном управлении учреждений, </w:t>
            </w:r>
            <w:r>
              <w:rPr>
                <w:spacing w:val="-6"/>
                <w:szCs w:val="28"/>
              </w:rPr>
              <w:t xml:space="preserve">находящихся в ведении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pacing w:val="-6"/>
                <w:szCs w:val="28"/>
              </w:rPr>
              <w:t>(за исключением</w:t>
            </w:r>
            <w:r>
              <w:rPr>
                <w:szCs w:val="28"/>
              </w:rPr>
              <w:t xml:space="preserve"> имущества муниципальных бюджетных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учреждений),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в части реализации основных средств 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1 14 02042 04 0000 440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(за исключением имущества муниципальных бюджетных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учреждений),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 части реализации материальных запасов 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выгодоприобрет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(иные поступления прочих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неналоговых доходов)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Pr="00F75AD0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F75AD0">
              <w:rPr>
                <w:color w:val="000000" w:themeColor="text1"/>
                <w:szCs w:val="28"/>
              </w:rPr>
              <w:t>Муниципальное казенное учреждение «</w:t>
            </w:r>
            <w:r w:rsidRPr="00F75AD0">
              <w:rPr>
                <w:szCs w:val="28"/>
              </w:rPr>
              <w:t>Муниципальный архив города Сургута</w:t>
            </w:r>
            <w:r w:rsidRPr="00F75AD0">
              <w:rPr>
                <w:color w:val="000000" w:themeColor="text1"/>
                <w:szCs w:val="28"/>
              </w:rPr>
              <w:t>» ИНН 8602300662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1 13 01994 04 0000 130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Прочие доходы от оказания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платных услуг (работ) получателями средств бюджетов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Прочие доходы от компенсации </w:t>
            </w:r>
          </w:p>
          <w:p w:rsidR="009C2D87" w:rsidRDefault="009C2D87" w:rsidP="00F75A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затрат бюджетов городских </w:t>
            </w:r>
          </w:p>
          <w:p w:rsidR="009C2D87" w:rsidRDefault="009C2D87" w:rsidP="00F75A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</w:t>
            </w:r>
            <w:r w:rsidR="00F75AD0">
              <w:rPr>
                <w:color w:val="000000" w:themeColor="text1"/>
                <w:szCs w:val="28"/>
              </w:rPr>
              <w:t xml:space="preserve">юченным муниципальным органом, </w:t>
            </w:r>
            <w:r>
              <w:rPr>
                <w:color w:val="000000" w:themeColor="text1"/>
                <w:szCs w:val="28"/>
              </w:rPr>
              <w:t>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rPr>
                <w:color w:val="000000" w:themeColor="text1"/>
              </w:rP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за неисполнение 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Прочие неналоговые доходы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(иные поступления прочих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неналоговых доходов)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казенное учреждение «Наш город»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 8602061830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1 13 02064 04 0000 130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Доходы, поступающие в порядке возмещения расходов, понесенных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 связи с эксплуатацией имущества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затрат бюджетов городских </w:t>
            </w:r>
          </w:p>
          <w:p w:rsidR="009C2D87" w:rsidRDefault="009C2D87" w:rsidP="00F75AD0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(за исключением муниципального контракта, финансируемого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неналоговые доходы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(иные поступления прочих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неналоговых доходов)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1 17 15020 04 0009 150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«Устройство освещения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для обеспечения безопасного подхода детей к СОШ № 45»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1 17 15020 04 0010 150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«Создание этнокультурных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арт-объектов»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1 17 15020 04 0011 150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«Благоустройство приюта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для животных без владельцев (приобретение вольеров)»)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1 17 15020 04 0012 150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«Благоустройство приюта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для животных без владельцев (приобретение будок)»)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1 17 15020 04 0013 150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«Открытие молодежного пространства «Точка»)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1 17 15020 04 0014 150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«Теплая раздевалка при хоккейном корте «Магистраль»)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1 17 15020 04 0015 150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«Благоустройство исторического сквера в 27-м микрорайоне»)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1 17 15020 04 0016 150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«Летние филармонические сезоны»)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1 17 15020 04 0017 150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«Молодежный фестиваль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«Сургут в движении»)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1 17 15020 04 0018 150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«Благоустройство территории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МКД пр. Ленина 70 и Ленина 70/1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 установкой площадки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для активного отдыха»)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1 17 15020 04 0019 150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проекту «Безопасный переход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 Пролетарском»)</w:t>
            </w:r>
          </w:p>
        </w:tc>
      </w:tr>
    </w:tbl>
    <w:p w:rsidR="00F75AD0" w:rsidRDefault="00F75AD0"/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764"/>
      </w:tblGrid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1 17 15020 04 0020 150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«Экспозиция «Путь в Сибирь»)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1 17 15020 04 0021 150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«ТОС будущего»)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1 17 15020 04 0022 150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«Футбольное поле «Вымпел»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 Кукуевицкого, 8/2»)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1 17 15020 04 0023 150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«Открытие молодежного пространства «Арт.Точка»)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1 17 15020 04 0024 150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«Строительство спортивной площадки»)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1 17 15020 04 0025 150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проекту «Благоустройство проезда дворовой территории МКД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ул. Быстринская, 12»)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1 17 15020 04 0026 150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«Благоустройство территории спортивной площадки по адресу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пр. Мира, 55»)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1 17 15020 04 0027 150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«Благоустройство сквера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5 «А» микрорайоне»)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1 17 15020 04 0028 150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«Модернизация футбольной площадки на территории спортивного комплекса «Ледовый дворец спорта»)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1 17 15020 04 0029 150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«Благоустройство территории спортивной площадки придомовой территории МКД пр. Мира 53»)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1 17 15020 04 0030 150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«Фестиваль «Креативная энергия»»)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1 17 15020 04 0031 150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«Арт-пространство»)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1 17 15020 04 0032 150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(плата по инициативному проекту «Благоустройство площадки ТКО, улица Гагарина, 10»)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1 17 15020 04 0033 150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«Безопасный путь к школе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 спортивной площадке в мкр. 39»)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1 17 15020 04 0034 150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Инициативные платежи, зачисляемые в бюджеты городских округов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(плата по инициативному проекту «Строительство скейт-парка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мкр. 39»)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казенное учреждение «Дирекция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дорожно-транспортного и жилищно-коммунального комплекса»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 8602000411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1 11 05034 04 0000 120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Доходы от сдачи в аренду имущества, находящегося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оперативном управлении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созданных ими учреждений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(за исключением имущества муниципальных бюджетных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 автономных учреждений) </w:t>
            </w:r>
          </w:p>
        </w:tc>
      </w:tr>
    </w:tbl>
    <w:p w:rsidR="00F75AD0" w:rsidRDefault="00F75AD0"/>
    <w:p w:rsidR="00F75AD0" w:rsidRDefault="00F75AD0"/>
    <w:p w:rsidR="00F75AD0" w:rsidRDefault="00F75AD0"/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764"/>
      </w:tblGrid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1 11 05324 04 0000 120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Плата по соглашениям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 установлении сервитута, заключенным органами местного самоуправления городских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округов, государственными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или муниципальными предприятиями либо государственными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1 11 09080 04 0000 120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Плата, поступившая в рамках договора за предоставление права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или земельных участках, государственная собственность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 которые не разграничена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затрат бюджетов городских </w:t>
            </w:r>
          </w:p>
          <w:p w:rsidR="009C2D87" w:rsidRDefault="009C2D87" w:rsidP="00F75AD0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1 14 02042 04 0000 410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Доходы от реализации имущества, находящегося в оперативном управлении учреждений, </w:t>
            </w:r>
            <w:r>
              <w:rPr>
                <w:spacing w:val="-6"/>
                <w:szCs w:val="28"/>
              </w:rPr>
              <w:t xml:space="preserve">находящихся в ведении органов управления </w:t>
            </w:r>
            <w:r>
              <w:rPr>
                <w:spacing w:val="-4"/>
                <w:szCs w:val="28"/>
              </w:rPr>
              <w:t xml:space="preserve">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pacing w:val="-4"/>
                <w:szCs w:val="28"/>
              </w:rPr>
              <w:t>(за исключением</w:t>
            </w:r>
            <w:r>
              <w:rPr>
                <w:szCs w:val="28"/>
              </w:rPr>
              <w:t xml:space="preserve"> имущества муниципальных бюджетных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учреждений), в части реализации основных средств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1 14 02042 04 0000 440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(за исключением имущества муниципальных бюджетных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учреждений), в части реализации материальных запасов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1 16 07090 04 0042 140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(плата за фактическое пользование земельным участком </w:t>
            </w:r>
          </w:p>
          <w:p w:rsidR="009C2D87" w:rsidRDefault="009C2D87" w:rsidP="00F75AD0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правоустанавливающих документов (в том числе неосновательное обогащение, проценты за пользование чужими денежными средствами)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t xml:space="preserve">пени за неисполнение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1 16 10032 04 0000 140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Прочее возмещение ущерба, причиненного муниципальному имуществу городского округа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1 16 10062 04 0000 140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для обеспечения государственных </w:t>
            </w:r>
          </w:p>
          <w:p w:rsidR="009C2D87" w:rsidRDefault="009C2D87" w:rsidP="00F75AD0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и муниципальных нужд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(иные поступления прочих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неналоговых доходов)</w:t>
            </w:r>
          </w:p>
        </w:tc>
      </w:tr>
    </w:tbl>
    <w:p w:rsidR="00F75AD0" w:rsidRDefault="00F75AD0"/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764"/>
      </w:tblGrid>
      <w:tr w:rsidR="009C2D87" w:rsidTr="00F75AD0">
        <w:trPr>
          <w:trHeight w:val="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2 03 04099 04 0000 150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безвозмездные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поступления от государственных (муниципальных) организаций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в бюджеты городских округов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2 18 04030 04 0000 150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казенное учреждение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«Единая дежурно-диспетчерская служба города Сургута»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 8602188724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1 11 05324 04 0000 120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Плата по соглашениям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 установлении сервитута, заключенным органами местного самоуправления городских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округов, государственными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или муниципальными предприятиями либо государственными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1 13 01994 04 0000 130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доходы от оказания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pacing w:val="-6"/>
                <w:szCs w:val="28"/>
              </w:rPr>
              <w:t>платных услуг (работ) получателями</w:t>
            </w:r>
            <w:r>
              <w:rPr>
                <w:szCs w:val="28"/>
              </w:rPr>
              <w:t xml:space="preserve"> средств бюджетов городских округов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затрат бюджетов городских округов</w:t>
            </w:r>
            <w:r>
              <w:rPr>
                <w:szCs w:val="28"/>
              </w:rPr>
              <w:t xml:space="preserve">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 возникновении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(иные поступления прочих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неналоговых доходов)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Муниципальное казенное учреждение «Дворец торжеств»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ИНН 8602179543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1 11 05034 04 0000 120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Доходы от сдачи в аренду имущества, находящегося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оперативном управлении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созданных ими учреждений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(за исключением имущества муниципальных бюджетных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 автономных учреждений)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1 13 01994 04 0000 130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доходы от оказания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pacing w:val="-6"/>
                <w:szCs w:val="28"/>
              </w:rPr>
              <w:t>платных услуг (работ) получателями</w:t>
            </w:r>
            <w:r>
              <w:rPr>
                <w:szCs w:val="28"/>
              </w:rPr>
              <w:t xml:space="preserve"> средств бюджетов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1 13 02064 04 0000 130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Доходы, поступающие в порядке возмещения расходов, понесенных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 связи с эксплуатацией имущества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затрат бюджетов городских </w:t>
            </w:r>
          </w:p>
          <w:p w:rsidR="009C2D87" w:rsidRDefault="009C2D87" w:rsidP="00F75AD0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(иные поступления прочих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неналоговых доходов)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казенное учреждение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«Центр организационного обеспечения деятельности муниципальных организаций»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ИНН 8602271612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затрат бюджетов городских </w:t>
            </w:r>
          </w:p>
          <w:p w:rsidR="009C2D87" w:rsidRDefault="009C2D87" w:rsidP="00F75AD0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</w:t>
            </w:r>
            <w:r w:rsidR="00F75AD0">
              <w:rPr>
                <w:color w:val="000000"/>
                <w:szCs w:val="28"/>
              </w:rPr>
              <w:t xml:space="preserve">ном, </w:t>
            </w:r>
            <w:r>
              <w:rPr>
                <w:color w:val="000000"/>
                <w:szCs w:val="28"/>
              </w:rPr>
              <w:t>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(иные поступления прочих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неналоговых доходов)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казенное учреждение «Ритуал»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ИНН </w:t>
            </w:r>
            <w:r>
              <w:rPr>
                <w:szCs w:val="28"/>
              </w:rPr>
              <w:t>8602285358</w:t>
            </w:r>
            <w:r>
              <w:rPr>
                <w:color w:val="000000"/>
                <w:szCs w:val="28"/>
              </w:rPr>
              <w:t xml:space="preserve">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1 13 01994 04 0000 130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затрат бюджетов городских </w:t>
            </w:r>
          </w:p>
          <w:p w:rsidR="009C2D87" w:rsidRDefault="009C2D87" w:rsidP="00F75AD0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1 14 02042 04 0000 440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(за исключением имущества муниципальных бюджетных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учреждений),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 части реализации материальных запасов 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</w:t>
            </w:r>
            <w:r w:rsidR="00F75AD0">
              <w:rPr>
                <w:color w:val="000000"/>
                <w:szCs w:val="28"/>
              </w:rPr>
              <w:t xml:space="preserve">юченным муниципальным органом, </w:t>
            </w:r>
            <w:r>
              <w:rPr>
                <w:color w:val="000000"/>
                <w:szCs w:val="28"/>
              </w:rPr>
              <w:t>казенным учреждением городского округа</w:t>
            </w:r>
          </w:p>
        </w:tc>
      </w:tr>
    </w:tbl>
    <w:p w:rsidR="00F75AD0" w:rsidRDefault="00F75AD0"/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764"/>
      </w:tblGrid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ind w:left="-120" w:right="-121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(иные поступления прочих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неналоговых доходов)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pStyle w:val="ab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Муниципальное казенное учреждение</w:t>
            </w:r>
            <w:r>
              <w:rPr>
                <w:sz w:val="28"/>
                <w:szCs w:val="28"/>
                <w:lang w:eastAsia="en-US"/>
              </w:rPr>
              <w:t xml:space="preserve"> «Лесопарковое хозяйство» </w:t>
            </w:r>
          </w:p>
          <w:p w:rsidR="009C2D87" w:rsidRDefault="009C2D87" w:rsidP="00F75AD0">
            <w:pPr>
              <w:pStyle w:val="ab"/>
              <w:spacing w:after="0"/>
              <w:rPr>
                <w:color w:val="000000" w:themeColor="text1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8602003331 КПП 860201001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1 11 05034 04 0000 120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Доходы от сдачи в аренду имущества, находящегося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оперативном управлении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созданных ими учреждений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(за исключением имущества муниципальных бюджетных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 автономных учреждений)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1 11 05074 04 0025 120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составляющего казну городских округов (за исключением земельных участков) (доходы </w:t>
            </w:r>
          </w:p>
          <w:p w:rsidR="00F75AD0" w:rsidRDefault="009C2D87" w:rsidP="00F75AD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сдачи в аренду нежилых помещений, составляющих </w:t>
            </w:r>
          </w:p>
          <w:p w:rsidR="009C2D87" w:rsidRDefault="009C2D87" w:rsidP="00F75AD0">
            <w:pPr>
              <w:rPr>
                <w:color w:val="000000"/>
              </w:rPr>
            </w:pPr>
            <w:r>
              <w:rPr>
                <w:color w:val="000000"/>
              </w:rPr>
              <w:t>казну городского округа)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1 11 05324 04 0000 120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C6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Плата по соглашениям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 установлении сервитута, заключенным органами местного самоуправления городских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округов, государственными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или муниципальными предпри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ятиями либо государственными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7" w:rsidRDefault="009C2D87" w:rsidP="00F75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1 11 09080 04 0000 120</w:t>
            </w:r>
          </w:p>
          <w:p w:rsidR="009C2D87" w:rsidRDefault="009C2D87" w:rsidP="00F75AD0">
            <w:pPr>
              <w:jc w:val="center"/>
              <w:rPr>
                <w:color w:val="000000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Плата, поступившая в рамках договора за предоставление права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или земельных участках, государственная собственность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</w:rPr>
              <w:t>на которые не разграничена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1 13 01994 04 0000 130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доходы от оказания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pacing w:val="-4"/>
                <w:szCs w:val="28"/>
              </w:rPr>
              <w:t>платных услуг (работ) получателями</w:t>
            </w:r>
            <w:r>
              <w:rPr>
                <w:szCs w:val="28"/>
              </w:rPr>
              <w:t xml:space="preserve"> средств бюджетов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1 13 02064 04 0000 130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Доходы, поступающие в порядке возмещения расходов, понесенных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 связи с эксплуатацией имущества городских округов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1 13 02994 04 0000 130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доходы от компенсации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>
              <w:rPr>
                <w:spacing w:val="-6"/>
                <w:szCs w:val="28"/>
              </w:rPr>
              <w:t>затрат бюджетов городских округов</w:t>
            </w:r>
            <w:r>
              <w:rPr>
                <w:szCs w:val="28"/>
              </w:rPr>
              <w:t xml:space="preserve">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1 14 02042 04 0000 410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(за исключением имущества муниципальных бюджетных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учреждений), в части реализации основных средств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>1 14 02042 04 0000 440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(за исключением имущества муниципальных бюджетных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автономных учреждений), в части реализации материальных запасов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1 14 02043 04 0000 410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Доходы от реализации иного имущества, находящегося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собственности городских округов (за исключением имущества муниципальных бюджетных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автономных учреждений,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1 14 02043 04 0000 440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Доходы от реализации иного имущества, находящегося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собственности городских округов (за исключением имущества муниципальных бюджетных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автономных учреждений,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F75AD0">
              <w:rPr>
                <w:color w:val="000000"/>
                <w:szCs w:val="28"/>
              </w:rPr>
              <w:t xml:space="preserve">органом, </w:t>
            </w:r>
            <w:r>
              <w:rPr>
                <w:color w:val="000000"/>
                <w:szCs w:val="28"/>
              </w:rPr>
              <w:t>казенным учреждением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Иные штрафы, неустойки, пени, уплаченные в соответствии </w:t>
            </w:r>
          </w:p>
          <w:p w:rsidR="00F75AD0" w:rsidRDefault="009C2D87" w:rsidP="00F75AD0">
            <w:pPr>
              <w:autoSpaceDE w:val="0"/>
              <w:autoSpaceDN w:val="0"/>
              <w:adjustRightInd w:val="0"/>
            </w:pPr>
            <w:r>
              <w:rPr>
                <w:color w:val="000000"/>
                <w:szCs w:val="28"/>
              </w:rPr>
      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>
              <w:t xml:space="preserve">иные штрафы, неустойки, пени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t>за неисполнение или ненадлежащее исполнение обязательств)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0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Возмещение ущерба </w:t>
            </w:r>
          </w:p>
          <w:p w:rsidR="009C2D87" w:rsidRDefault="009C2D87" w:rsidP="00F75A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 возникновении страховых случаев, когда выгодоприобре</w:t>
            </w:r>
            <w:r w:rsidR="00F75AD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тателями выступают получатели средств бюджета городского округа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1 16 10032 04 0000 140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szCs w:val="28"/>
              </w:rPr>
            </w:pPr>
            <w:r>
              <w:rPr>
                <w:szCs w:val="28"/>
              </w:rPr>
              <w:t xml:space="preserve">Прочее возмещение ущерба, причиненного муниципальному имуществу городского округа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нарушение законодательства Российской Федерации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контрактной системе в сфере закупок товаров, работ, услуг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для обеспечения государственных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муниципальных нужд </w:t>
            </w:r>
          </w:p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F75AD0" w:rsidRDefault="00F75AD0"/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764"/>
      </w:tblGrid>
      <w:tr w:rsidR="009C2D87" w:rsidTr="00F75AD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1 17 05040 04 0077 180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87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неналоговые доходы </w:t>
            </w:r>
          </w:p>
          <w:p w:rsidR="00F75AD0" w:rsidRDefault="009C2D87" w:rsidP="00F75A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бюджетов городских округов </w:t>
            </w:r>
          </w:p>
          <w:p w:rsidR="009C2D87" w:rsidRDefault="009C2D87" w:rsidP="00F75AD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(иные поступления прочих неналоговых доходов)</w:t>
            </w:r>
          </w:p>
        </w:tc>
      </w:tr>
    </w:tbl>
    <w:p w:rsidR="00F865B3" w:rsidRPr="009C2D87" w:rsidRDefault="00F865B3" w:rsidP="009C2D87"/>
    <w:sectPr w:rsidR="00F865B3" w:rsidRPr="009C2D87" w:rsidSect="009C2D87">
      <w:pgSz w:w="11906" w:h="16838"/>
      <w:pgMar w:top="1134" w:right="567" w:bottom="426" w:left="1701" w:header="709" w:footer="3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E9" w:rsidRDefault="00026DE9" w:rsidP="009C2D87">
      <w:r>
        <w:separator/>
      </w:r>
    </w:p>
  </w:endnote>
  <w:endnote w:type="continuationSeparator" w:id="0">
    <w:p w:rsidR="00026DE9" w:rsidRDefault="00026DE9" w:rsidP="009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E9" w:rsidRDefault="00026DE9" w:rsidP="009C2D87">
      <w:r>
        <w:separator/>
      </w:r>
    </w:p>
  </w:footnote>
  <w:footnote w:type="continuationSeparator" w:id="0">
    <w:p w:rsidR="00026DE9" w:rsidRDefault="00026DE9" w:rsidP="009C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4439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D6AA8">
          <w:rPr>
            <w:rStyle w:val="a8"/>
            <w:noProof/>
            <w:sz w:val="20"/>
          </w:rPr>
          <w:instrText>35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6AA8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6AA8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D6AA8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D6AA8">
          <w:rPr>
            <w:noProof/>
            <w:sz w:val="20"/>
            <w:lang w:val="en-US"/>
          </w:rPr>
          <w:t>20</w:t>
        </w:r>
        <w:r w:rsidRPr="004A12EB">
          <w:rPr>
            <w:sz w:val="20"/>
          </w:rPr>
          <w:fldChar w:fldCharType="end"/>
        </w:r>
      </w:p>
    </w:sdtContent>
  </w:sdt>
  <w:p w:rsidR="001E6248" w:rsidRDefault="00BA05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2170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A3872" w:rsidRPr="00EA3872" w:rsidRDefault="00EA3872">
        <w:pPr>
          <w:pStyle w:val="a4"/>
          <w:jc w:val="center"/>
          <w:rPr>
            <w:sz w:val="20"/>
            <w:szCs w:val="20"/>
          </w:rPr>
        </w:pPr>
        <w:r w:rsidRPr="00EA3872">
          <w:rPr>
            <w:sz w:val="20"/>
            <w:szCs w:val="20"/>
          </w:rPr>
          <w:fldChar w:fldCharType="begin"/>
        </w:r>
        <w:r w:rsidRPr="00EA3872">
          <w:rPr>
            <w:sz w:val="20"/>
            <w:szCs w:val="20"/>
          </w:rPr>
          <w:instrText>PAGE   \* MERGEFORMAT</w:instrText>
        </w:r>
        <w:r w:rsidRPr="00EA3872">
          <w:rPr>
            <w:sz w:val="20"/>
            <w:szCs w:val="20"/>
          </w:rPr>
          <w:fldChar w:fldCharType="separate"/>
        </w:r>
        <w:r w:rsidR="00DF4625">
          <w:rPr>
            <w:noProof/>
            <w:sz w:val="20"/>
            <w:szCs w:val="20"/>
          </w:rPr>
          <w:t>1</w:t>
        </w:r>
        <w:r w:rsidRPr="00EA3872">
          <w:rPr>
            <w:sz w:val="20"/>
            <w:szCs w:val="20"/>
          </w:rPr>
          <w:fldChar w:fldCharType="end"/>
        </w:r>
      </w:p>
    </w:sdtContent>
  </w:sdt>
  <w:p w:rsidR="00EA3872" w:rsidRDefault="00EA38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87"/>
    <w:rsid w:val="00026DE9"/>
    <w:rsid w:val="004D422A"/>
    <w:rsid w:val="0068404F"/>
    <w:rsid w:val="00924D41"/>
    <w:rsid w:val="009C2D87"/>
    <w:rsid w:val="00AA7EA5"/>
    <w:rsid w:val="00B44395"/>
    <w:rsid w:val="00BA0518"/>
    <w:rsid w:val="00BD4DF0"/>
    <w:rsid w:val="00C15ADF"/>
    <w:rsid w:val="00CD6AA8"/>
    <w:rsid w:val="00CF5E23"/>
    <w:rsid w:val="00D01CC6"/>
    <w:rsid w:val="00DC4076"/>
    <w:rsid w:val="00DF4625"/>
    <w:rsid w:val="00EA3872"/>
    <w:rsid w:val="00F75AD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F32809-4608-4CA5-89DD-BF7384B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C2D87"/>
    <w:pPr>
      <w:keepNext/>
      <w:spacing w:line="360" w:lineRule="auto"/>
      <w:ind w:right="-365"/>
      <w:jc w:val="both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D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D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C2D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D87"/>
    <w:rPr>
      <w:rFonts w:ascii="Times New Roman" w:hAnsi="Times New Roman"/>
      <w:sz w:val="28"/>
    </w:rPr>
  </w:style>
  <w:style w:type="character" w:styleId="a8">
    <w:name w:val="page number"/>
    <w:basedOn w:val="a0"/>
    <w:rsid w:val="009C2D87"/>
  </w:style>
  <w:style w:type="character" w:customStyle="1" w:styleId="10">
    <w:name w:val="Заголовок 1 Знак"/>
    <w:basedOn w:val="a0"/>
    <w:link w:val="1"/>
    <w:rsid w:val="009C2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2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9C2D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C2D87"/>
    <w:pPr>
      <w:autoSpaceDE w:val="0"/>
      <w:autoSpaceDN w:val="0"/>
      <w:adjustRightInd w:val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Заголовок Знак"/>
    <w:basedOn w:val="a0"/>
    <w:link w:val="a9"/>
    <w:rsid w:val="009C2D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9C2D8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9C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9C2D87"/>
    <w:pPr>
      <w:autoSpaceDE w:val="0"/>
      <w:autoSpaceDN w:val="0"/>
      <w:adjustRightInd w:val="0"/>
      <w:ind w:left="113" w:right="113"/>
    </w:pPr>
    <w:rPr>
      <w:rFonts w:eastAsia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9C2D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9C2D8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9C2D87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rsid w:val="009C2D87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Знак"/>
    <w:basedOn w:val="a"/>
    <w:autoRedefine/>
    <w:rsid w:val="009C2D87"/>
    <w:pPr>
      <w:spacing w:after="160" w:line="240" w:lineRule="exact"/>
    </w:pPr>
    <w:rPr>
      <w:rFonts w:eastAsia="Times New Roman" w:cs="Times New Roman"/>
      <w:szCs w:val="20"/>
      <w:lang w:val="en-US"/>
    </w:rPr>
  </w:style>
  <w:style w:type="paragraph" w:customStyle="1" w:styleId="ConsPlusTitle">
    <w:name w:val="ConsPlusTitle"/>
    <w:rsid w:val="009C2D8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C2D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9C2D87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C2D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7171</Words>
  <Characters>40878</Characters>
  <Application>Microsoft Office Word</Application>
  <DocSecurity>0</DocSecurity>
  <Lines>340</Lines>
  <Paragraphs>95</Paragraphs>
  <ScaleCrop>false</ScaleCrop>
  <Company/>
  <LinksUpToDate>false</LinksUpToDate>
  <CharactersWithSpaces>47954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2024-06-28T06:25:00Z</cp:lastPrinted>
  <dcterms:created xsi:type="dcterms:W3CDTF">2024-07-02T06:21:00Z</dcterms:created>
  <dcterms:modified xsi:type="dcterms:W3CDTF">2024-07-02T06:21:00Z</dcterms:modified>
</cp:coreProperties>
</file>