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25" w:rsidRDefault="00252B25" w:rsidP="00656C1A">
      <w:pPr>
        <w:spacing w:line="120" w:lineRule="atLeast"/>
        <w:jc w:val="center"/>
        <w:rPr>
          <w:sz w:val="24"/>
          <w:szCs w:val="24"/>
        </w:rPr>
      </w:pPr>
    </w:p>
    <w:p w:rsidR="00252B25" w:rsidRDefault="00252B25" w:rsidP="00656C1A">
      <w:pPr>
        <w:spacing w:line="120" w:lineRule="atLeast"/>
        <w:jc w:val="center"/>
        <w:rPr>
          <w:sz w:val="24"/>
          <w:szCs w:val="24"/>
        </w:rPr>
      </w:pPr>
    </w:p>
    <w:p w:rsidR="00252B25" w:rsidRPr="00852378" w:rsidRDefault="00252B25" w:rsidP="00656C1A">
      <w:pPr>
        <w:spacing w:line="120" w:lineRule="atLeast"/>
        <w:jc w:val="center"/>
        <w:rPr>
          <w:sz w:val="10"/>
          <w:szCs w:val="10"/>
        </w:rPr>
      </w:pPr>
    </w:p>
    <w:p w:rsidR="00252B25" w:rsidRDefault="00252B25" w:rsidP="00656C1A">
      <w:pPr>
        <w:spacing w:line="120" w:lineRule="atLeast"/>
        <w:jc w:val="center"/>
        <w:rPr>
          <w:sz w:val="10"/>
          <w:szCs w:val="24"/>
        </w:rPr>
      </w:pPr>
    </w:p>
    <w:p w:rsidR="00252B25" w:rsidRPr="005541F0" w:rsidRDefault="00252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2B25" w:rsidRDefault="00252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2B25" w:rsidRPr="005541F0" w:rsidRDefault="00252B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2B25" w:rsidRPr="005649E4" w:rsidRDefault="00252B25" w:rsidP="00656C1A">
      <w:pPr>
        <w:spacing w:line="120" w:lineRule="atLeast"/>
        <w:jc w:val="center"/>
        <w:rPr>
          <w:sz w:val="18"/>
          <w:szCs w:val="24"/>
        </w:rPr>
      </w:pPr>
    </w:p>
    <w:p w:rsidR="00252B25" w:rsidRPr="00656C1A" w:rsidRDefault="00252B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2B25" w:rsidRPr="005541F0" w:rsidRDefault="00252B25" w:rsidP="00656C1A">
      <w:pPr>
        <w:spacing w:line="120" w:lineRule="atLeast"/>
        <w:jc w:val="center"/>
        <w:rPr>
          <w:sz w:val="18"/>
          <w:szCs w:val="24"/>
        </w:rPr>
      </w:pPr>
    </w:p>
    <w:p w:rsidR="00252B25" w:rsidRPr="005541F0" w:rsidRDefault="00252B25" w:rsidP="00656C1A">
      <w:pPr>
        <w:spacing w:line="120" w:lineRule="atLeast"/>
        <w:jc w:val="center"/>
        <w:rPr>
          <w:sz w:val="20"/>
          <w:szCs w:val="24"/>
        </w:rPr>
      </w:pPr>
    </w:p>
    <w:p w:rsidR="00252B25" w:rsidRPr="00656C1A" w:rsidRDefault="00252B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2B25" w:rsidRDefault="00252B25" w:rsidP="00656C1A">
      <w:pPr>
        <w:spacing w:line="120" w:lineRule="atLeast"/>
        <w:jc w:val="center"/>
        <w:rPr>
          <w:sz w:val="30"/>
          <w:szCs w:val="24"/>
        </w:rPr>
      </w:pPr>
    </w:p>
    <w:p w:rsidR="00252B25" w:rsidRPr="00656C1A" w:rsidRDefault="00252B2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2B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2B25" w:rsidRPr="00F8214F" w:rsidRDefault="00252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2B25" w:rsidRPr="00F8214F" w:rsidRDefault="008F1C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2B25" w:rsidRPr="00F8214F" w:rsidRDefault="00252B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2B25" w:rsidRPr="00F8214F" w:rsidRDefault="008F1C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52B25" w:rsidRPr="00A63FB0" w:rsidRDefault="00252B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2B25" w:rsidRPr="00A3761A" w:rsidRDefault="008F1C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52B25" w:rsidRPr="00F8214F" w:rsidRDefault="00252B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2B25" w:rsidRPr="00F8214F" w:rsidRDefault="00252B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2B25" w:rsidRPr="00AB4194" w:rsidRDefault="00252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2B25" w:rsidRPr="00F8214F" w:rsidRDefault="008F1C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3884</w:t>
            </w:r>
          </w:p>
        </w:tc>
      </w:tr>
    </w:tbl>
    <w:p w:rsidR="00252B25" w:rsidRPr="00C725A6" w:rsidRDefault="00252B25" w:rsidP="00C725A6">
      <w:pPr>
        <w:rPr>
          <w:rFonts w:cs="Times New Roman"/>
          <w:szCs w:val="28"/>
        </w:rPr>
      </w:pPr>
    </w:p>
    <w:p w:rsidR="00252B25" w:rsidRPr="00252B25" w:rsidRDefault="00252B25" w:rsidP="00252B25">
      <w:pPr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О назначении публичных слушаний </w:t>
      </w:r>
    </w:p>
    <w:p w:rsidR="00252B25" w:rsidRPr="00252B25" w:rsidRDefault="00252B25" w:rsidP="00252B25">
      <w:pPr>
        <w:jc w:val="both"/>
        <w:rPr>
          <w:rFonts w:eastAsia="Calibri" w:cs="Times New Roman"/>
          <w:szCs w:val="28"/>
        </w:rPr>
      </w:pPr>
    </w:p>
    <w:p w:rsidR="00252B25" w:rsidRPr="00252B25" w:rsidRDefault="00252B25" w:rsidP="00252B25">
      <w:pPr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 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 w:rsidRPr="00252B25">
        <w:rPr>
          <w:rFonts w:eastAsia="Calibri" w:cs="Times New Roman"/>
          <w:szCs w:val="28"/>
        </w:rPr>
        <w:t>общест</w:t>
      </w:r>
      <w:proofErr w:type="spellEnd"/>
      <w:r w:rsidRPr="00252B25"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252B25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252B25">
        <w:rPr>
          <w:rFonts w:eastAsia="Calibri" w:cs="Times New Roman"/>
          <w:szCs w:val="28"/>
        </w:rPr>
        <w:br/>
      </w:r>
      <w:r w:rsidRPr="00252B25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252B25">
        <w:rPr>
          <w:rFonts w:eastAsia="Calibri" w:cs="Times New Roman"/>
          <w:szCs w:val="28"/>
        </w:rPr>
        <w:t>:</w:t>
      </w:r>
    </w:p>
    <w:p w:rsidR="00252B25" w:rsidRPr="00252B25" w:rsidRDefault="00252B25" w:rsidP="00252B25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32"/>
          <w:szCs w:val="32"/>
        </w:rPr>
      </w:pPr>
      <w:r w:rsidRPr="00252B25"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 w:rsidRPr="00252B25">
        <w:rPr>
          <w:rFonts w:eastAsia="Times New Roman" w:cs="Times New Roman"/>
          <w:szCs w:val="28"/>
          <w:lang w:eastAsia="ru-RU"/>
        </w:rPr>
        <w:t xml:space="preserve">Назначить публичные </w:t>
      </w:r>
      <w:r w:rsidRPr="00252B25">
        <w:rPr>
          <w:rFonts w:eastAsia="Times New Roman" w:cs="Times New Roman"/>
          <w:szCs w:val="28"/>
        </w:rPr>
        <w:t>слушания по корректировке проекта планировки и проекта межевания территории «Застройка микрорайона № 35 в городе Сургуте»</w:t>
      </w:r>
      <w:r w:rsidRPr="00252B25">
        <w:rPr>
          <w:rFonts w:eastAsia="Times New Roman" w:cs="Times New Roman"/>
          <w:spacing w:val="-1"/>
          <w:szCs w:val="32"/>
        </w:rPr>
        <w:t xml:space="preserve"> </w:t>
      </w:r>
      <w:r w:rsidRPr="00252B25">
        <w:rPr>
          <w:rFonts w:eastAsia="Times New Roman" w:cs="Times New Roman"/>
          <w:szCs w:val="28"/>
        </w:rPr>
        <w:t>(далее – проект).</w:t>
      </w:r>
    </w:p>
    <w:p w:rsidR="00252B25" w:rsidRPr="00252B25" w:rsidRDefault="00252B25" w:rsidP="00252B25">
      <w:pPr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ab/>
        <w:t>2. Провести публичные слушания 29.08.2023 в 18.00.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 w:rsidRPr="00252B25">
        <w:rPr>
          <w:rFonts w:eastAsia="Calibri" w:cs="Times New Roman"/>
          <w:szCs w:val="28"/>
        </w:rPr>
        <w:t>инфор-мационных</w:t>
      </w:r>
      <w:proofErr w:type="spellEnd"/>
      <w:r w:rsidRPr="00252B25"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 w:rsidRPr="00252B25">
        <w:rPr>
          <w:rFonts w:eastAsia="Calibri" w:cs="Times New Roman"/>
          <w:szCs w:val="28"/>
        </w:rPr>
        <w:t>www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admsurgut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ru</w:t>
      </w:r>
      <w:proofErr w:type="spellEnd"/>
      <w:r w:rsidRPr="00252B25">
        <w:rPr>
          <w:rFonts w:eastAsia="Calibri" w:cs="Times New Roman"/>
          <w:szCs w:val="28"/>
        </w:rPr>
        <w:t>) и проводится до 29.08.2023 включительно.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 w:rsidRPr="00252B25">
        <w:rPr>
          <w:rFonts w:eastAsia="Calibri" w:cs="Times New Roman"/>
          <w:szCs w:val="28"/>
        </w:rPr>
        <w:t>предста-вителя</w:t>
      </w:r>
      <w:proofErr w:type="spellEnd"/>
      <w:r w:rsidRPr="00252B25"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252B25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252B25">
        <w:rPr>
          <w:rFonts w:eastAsia="Calibri" w:cs="Times New Roman"/>
          <w:bCs/>
          <w:szCs w:val="28"/>
        </w:rPr>
        <w:t>возможно по адресу:</w:t>
      </w:r>
      <w:r w:rsidRPr="00252B25"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</w:t>
      </w:r>
      <w:proofErr w:type="spellStart"/>
      <w:r w:rsidRPr="00252B25">
        <w:rPr>
          <w:rFonts w:eastAsia="Calibri" w:cs="Times New Roman"/>
          <w:szCs w:val="28"/>
        </w:rPr>
        <w:t>www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admsurgut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ru</w:t>
      </w:r>
      <w:proofErr w:type="spellEnd"/>
      <w:r w:rsidRPr="00252B25">
        <w:rPr>
          <w:rFonts w:eastAsia="Calibri" w:cs="Times New Roman"/>
          <w:szCs w:val="28"/>
        </w:rPr>
        <w:t xml:space="preserve">): в разделе о Сургуте, </w:t>
      </w:r>
      <w:proofErr w:type="spellStart"/>
      <w:r w:rsidRPr="00252B25">
        <w:rPr>
          <w:rFonts w:eastAsia="Calibri" w:cs="Times New Roman"/>
          <w:szCs w:val="28"/>
        </w:rPr>
        <w:t>градостро-ительная</w:t>
      </w:r>
      <w:proofErr w:type="spellEnd"/>
      <w:r w:rsidRPr="00252B25"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252B25" w:rsidRPr="00252B25" w:rsidRDefault="00252B25" w:rsidP="00252B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252B25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 w:rsidRPr="00252B25"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 w:rsidRPr="00252B25">
        <w:rPr>
          <w:rFonts w:eastAsia="Calibri" w:cs="Times New Roman"/>
          <w:szCs w:val="28"/>
          <w:shd w:val="clear" w:color="auto" w:fill="FEFEFE"/>
        </w:rPr>
        <w:t xml:space="preserve"> </w:t>
      </w:r>
      <w:r w:rsidRPr="00252B25">
        <w:rPr>
          <w:rFonts w:eastAsia="Calibri" w:cs="Times New Roman"/>
          <w:szCs w:val="28"/>
        </w:rPr>
        <w:t>dag@admsurgut.ru.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 w:rsidRPr="00252B25">
        <w:rPr>
          <w:rFonts w:eastAsia="Calibri" w:cs="Times New Roman"/>
          <w:szCs w:val="28"/>
        </w:rPr>
        <w:t>www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admsurgut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ru</w:t>
      </w:r>
      <w:proofErr w:type="spellEnd"/>
      <w:r w:rsidRPr="00252B25">
        <w:rPr>
          <w:rFonts w:eastAsia="Calibri" w:cs="Times New Roman"/>
          <w:szCs w:val="28"/>
        </w:rPr>
        <w:t>):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- не позднее 12.08.2023 настоящее постановление;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52B25" w:rsidRPr="00252B25" w:rsidRDefault="00252B25" w:rsidP="00252B2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252B25" w:rsidRPr="00252B25" w:rsidRDefault="00252B25" w:rsidP="00252B2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252B25">
        <w:rPr>
          <w:rFonts w:eastAsia="Calibri" w:cs="Times New Roman"/>
          <w:szCs w:val="28"/>
          <w:lang w:val="en-US"/>
        </w:rPr>
        <w:t>docsurgut</w:t>
      </w:r>
      <w:proofErr w:type="spellEnd"/>
      <w:r w:rsidRPr="00252B25">
        <w:rPr>
          <w:rFonts w:eastAsia="Calibri" w:cs="Times New Roman"/>
          <w:szCs w:val="28"/>
        </w:rPr>
        <w:t>.</w:t>
      </w:r>
      <w:proofErr w:type="spellStart"/>
      <w:r w:rsidRPr="00252B25">
        <w:rPr>
          <w:rFonts w:eastAsia="Calibri" w:cs="Times New Roman"/>
          <w:szCs w:val="28"/>
          <w:lang w:val="en-US"/>
        </w:rPr>
        <w:t>ru</w:t>
      </w:r>
      <w:proofErr w:type="spellEnd"/>
      <w:r w:rsidRPr="00252B25">
        <w:rPr>
          <w:rFonts w:eastAsia="Calibri" w:cs="Times New Roman"/>
          <w:szCs w:val="28"/>
        </w:rPr>
        <w:t>.</w:t>
      </w:r>
    </w:p>
    <w:p w:rsidR="00252B25" w:rsidRPr="00252B25" w:rsidRDefault="00252B25" w:rsidP="00252B2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252B25" w:rsidRPr="00252B25" w:rsidRDefault="00252B25" w:rsidP="00252B2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- 12.08.2023 настоящее постановление;</w:t>
      </w: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52B25" w:rsidRPr="00252B25" w:rsidRDefault="00252B25" w:rsidP="00252B25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252B25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252B25" w:rsidRDefault="00252B25" w:rsidP="00252B25">
      <w:pPr>
        <w:ind w:firstLine="709"/>
        <w:jc w:val="both"/>
        <w:rPr>
          <w:color w:val="000000"/>
          <w:spacing w:val="-4"/>
          <w:szCs w:val="28"/>
        </w:rPr>
      </w:pPr>
      <w:r w:rsidRPr="00252B25"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252B25" w:rsidRDefault="00252B25" w:rsidP="00252B25">
      <w:pPr>
        <w:ind w:firstLine="709"/>
        <w:jc w:val="both"/>
        <w:rPr>
          <w:color w:val="000000"/>
          <w:spacing w:val="-4"/>
          <w:szCs w:val="28"/>
        </w:rPr>
      </w:pPr>
    </w:p>
    <w:p w:rsidR="00252B25" w:rsidRDefault="00252B25" w:rsidP="00252B25">
      <w:pPr>
        <w:ind w:firstLine="709"/>
        <w:jc w:val="both"/>
        <w:rPr>
          <w:color w:val="000000"/>
          <w:spacing w:val="-4"/>
          <w:szCs w:val="28"/>
        </w:rPr>
      </w:pPr>
    </w:p>
    <w:p w:rsidR="00252B25" w:rsidRPr="00C76CDE" w:rsidRDefault="00252B25" w:rsidP="00252B25">
      <w:pPr>
        <w:ind w:firstLine="709"/>
        <w:jc w:val="both"/>
        <w:rPr>
          <w:color w:val="000000"/>
          <w:spacing w:val="-4"/>
          <w:szCs w:val="28"/>
        </w:rPr>
      </w:pPr>
    </w:p>
    <w:p w:rsidR="00252B25" w:rsidRDefault="00252B25" w:rsidP="00252B25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252B25" w:rsidRDefault="00252B25" w:rsidP="00252B25">
      <w:pPr>
        <w:tabs>
          <w:tab w:val="left" w:pos="993"/>
        </w:tabs>
        <w:suppressAutoHyphens/>
        <w:ind w:firstLine="709"/>
        <w:jc w:val="both"/>
        <w:rPr>
          <w:b/>
          <w:szCs w:val="28"/>
          <w:highlight w:val="red"/>
        </w:rPr>
      </w:pPr>
    </w:p>
    <w:p w:rsidR="00252B25" w:rsidRPr="00252B25" w:rsidRDefault="00252B25" w:rsidP="00252B25">
      <w:pPr>
        <w:ind w:firstLine="709"/>
        <w:jc w:val="both"/>
        <w:rPr>
          <w:rFonts w:eastAsia="Calibri" w:cs="Times New Roman"/>
          <w:szCs w:val="28"/>
        </w:rPr>
      </w:pPr>
    </w:p>
    <w:p w:rsidR="00252B25" w:rsidRPr="00252B25" w:rsidRDefault="00252B25" w:rsidP="00252B25">
      <w:pPr>
        <w:rPr>
          <w:rFonts w:eastAsia="Calibri" w:cs="Times New Roman"/>
        </w:rPr>
      </w:pPr>
    </w:p>
    <w:p w:rsidR="001C2E98" w:rsidRPr="00252B25" w:rsidRDefault="001C2E98" w:rsidP="00252B25"/>
    <w:sectPr w:rsidR="001C2E98" w:rsidRPr="00252B25" w:rsidSect="0025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B1" w:rsidRDefault="00D221B1" w:rsidP="00326C3D">
      <w:r>
        <w:separator/>
      </w:r>
    </w:p>
  </w:endnote>
  <w:endnote w:type="continuationSeparator" w:id="0">
    <w:p w:rsidR="00D221B1" w:rsidRDefault="00D221B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C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B1" w:rsidRDefault="00D221B1" w:rsidP="00326C3D">
      <w:r>
        <w:separator/>
      </w:r>
    </w:p>
  </w:footnote>
  <w:footnote w:type="continuationSeparator" w:id="0">
    <w:p w:rsidR="00D221B1" w:rsidRDefault="00D221B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252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1C6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1C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5"/>
    <w:rsid w:val="001C2E98"/>
    <w:rsid w:val="001D0DEA"/>
    <w:rsid w:val="00252B25"/>
    <w:rsid w:val="00326C3D"/>
    <w:rsid w:val="004D0CBA"/>
    <w:rsid w:val="00847B8A"/>
    <w:rsid w:val="008D4C27"/>
    <w:rsid w:val="008F1C68"/>
    <w:rsid w:val="00982527"/>
    <w:rsid w:val="009D78D3"/>
    <w:rsid w:val="00D04655"/>
    <w:rsid w:val="00D221B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1E4640-AA75-40DF-BAF5-043D63C0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5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5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3677-3296-4538-A635-9389C6A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2023-08-10T09:17:00Z</dcterms:created>
  <dcterms:modified xsi:type="dcterms:W3CDTF">2023-08-10T09:17:00Z</dcterms:modified>
</cp:coreProperties>
</file>