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FE" w:rsidRDefault="001413FE" w:rsidP="00656C1A">
      <w:pPr>
        <w:spacing w:line="120" w:lineRule="atLeast"/>
        <w:jc w:val="center"/>
        <w:rPr>
          <w:sz w:val="24"/>
          <w:szCs w:val="24"/>
        </w:rPr>
      </w:pPr>
    </w:p>
    <w:p w:rsidR="001413FE" w:rsidRDefault="001413FE" w:rsidP="00656C1A">
      <w:pPr>
        <w:spacing w:line="120" w:lineRule="atLeast"/>
        <w:jc w:val="center"/>
        <w:rPr>
          <w:sz w:val="24"/>
          <w:szCs w:val="24"/>
        </w:rPr>
      </w:pPr>
    </w:p>
    <w:p w:rsidR="001413FE" w:rsidRPr="00852378" w:rsidRDefault="001413FE" w:rsidP="00656C1A">
      <w:pPr>
        <w:spacing w:line="120" w:lineRule="atLeast"/>
        <w:jc w:val="center"/>
        <w:rPr>
          <w:sz w:val="10"/>
          <w:szCs w:val="10"/>
        </w:rPr>
      </w:pPr>
    </w:p>
    <w:p w:rsidR="001413FE" w:rsidRDefault="001413FE" w:rsidP="00656C1A">
      <w:pPr>
        <w:spacing w:line="120" w:lineRule="atLeast"/>
        <w:jc w:val="center"/>
        <w:rPr>
          <w:sz w:val="10"/>
          <w:szCs w:val="24"/>
        </w:rPr>
      </w:pPr>
    </w:p>
    <w:p w:rsidR="001413FE" w:rsidRPr="005541F0" w:rsidRDefault="001413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13FE" w:rsidRDefault="001413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13FE" w:rsidRPr="005541F0" w:rsidRDefault="001413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13FE" w:rsidRPr="005649E4" w:rsidRDefault="001413FE" w:rsidP="00656C1A">
      <w:pPr>
        <w:spacing w:line="120" w:lineRule="atLeast"/>
        <w:jc w:val="center"/>
        <w:rPr>
          <w:sz w:val="18"/>
          <w:szCs w:val="24"/>
        </w:rPr>
      </w:pPr>
    </w:p>
    <w:p w:rsidR="001413FE" w:rsidRPr="00656C1A" w:rsidRDefault="001413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13FE" w:rsidRPr="005541F0" w:rsidRDefault="001413FE" w:rsidP="00656C1A">
      <w:pPr>
        <w:spacing w:line="120" w:lineRule="atLeast"/>
        <w:jc w:val="center"/>
        <w:rPr>
          <w:sz w:val="18"/>
          <w:szCs w:val="24"/>
        </w:rPr>
      </w:pPr>
    </w:p>
    <w:p w:rsidR="001413FE" w:rsidRPr="005541F0" w:rsidRDefault="001413FE" w:rsidP="00656C1A">
      <w:pPr>
        <w:spacing w:line="120" w:lineRule="atLeast"/>
        <w:jc w:val="center"/>
        <w:rPr>
          <w:sz w:val="20"/>
          <w:szCs w:val="24"/>
        </w:rPr>
      </w:pPr>
    </w:p>
    <w:p w:rsidR="001413FE" w:rsidRPr="00656C1A" w:rsidRDefault="001413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13FE" w:rsidRDefault="001413FE" w:rsidP="00656C1A">
      <w:pPr>
        <w:spacing w:line="120" w:lineRule="atLeast"/>
        <w:jc w:val="center"/>
        <w:rPr>
          <w:sz w:val="30"/>
          <w:szCs w:val="24"/>
        </w:rPr>
      </w:pPr>
    </w:p>
    <w:p w:rsidR="001413FE" w:rsidRPr="00656C1A" w:rsidRDefault="001413F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13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13FE" w:rsidRPr="00F8214F" w:rsidRDefault="001413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13FE" w:rsidRPr="00F8214F" w:rsidRDefault="00AF7A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13FE" w:rsidRPr="00F8214F" w:rsidRDefault="001413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13FE" w:rsidRPr="00F8214F" w:rsidRDefault="00AF7A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413FE" w:rsidRPr="00A63FB0" w:rsidRDefault="001413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13FE" w:rsidRPr="00A3761A" w:rsidRDefault="00AF7A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413FE" w:rsidRPr="00F8214F" w:rsidRDefault="001413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13FE" w:rsidRPr="00F8214F" w:rsidRDefault="001413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13FE" w:rsidRPr="00AB4194" w:rsidRDefault="001413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13FE" w:rsidRPr="00F8214F" w:rsidRDefault="00AF7A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3883</w:t>
            </w:r>
          </w:p>
        </w:tc>
      </w:tr>
    </w:tbl>
    <w:p w:rsidR="001413FE" w:rsidRPr="00C725A6" w:rsidRDefault="001413FE" w:rsidP="00C725A6">
      <w:pPr>
        <w:rPr>
          <w:rFonts w:cs="Times New Roman"/>
          <w:szCs w:val="28"/>
        </w:rPr>
      </w:pPr>
    </w:p>
    <w:p w:rsidR="001413FE" w:rsidRPr="001413FE" w:rsidRDefault="001413FE" w:rsidP="001413FE">
      <w:pPr>
        <w:rPr>
          <w:rFonts w:eastAsia="Calibri" w:cs="Times New Roman"/>
        </w:rPr>
      </w:pPr>
      <w:r w:rsidRPr="001413FE">
        <w:rPr>
          <w:rFonts w:eastAsia="Calibri" w:cs="Times New Roman"/>
        </w:rPr>
        <w:t xml:space="preserve">О назначении </w:t>
      </w:r>
    </w:p>
    <w:p w:rsidR="001413FE" w:rsidRPr="001413FE" w:rsidRDefault="001413FE" w:rsidP="001413FE">
      <w:pPr>
        <w:rPr>
          <w:rFonts w:eastAsia="Calibri" w:cs="Times New Roman"/>
        </w:rPr>
      </w:pPr>
      <w:r w:rsidRPr="001413FE">
        <w:rPr>
          <w:rFonts w:eastAsia="Calibri" w:cs="Times New Roman"/>
        </w:rPr>
        <w:t>публичных слушаний</w:t>
      </w:r>
    </w:p>
    <w:p w:rsidR="001413FE" w:rsidRPr="001413FE" w:rsidRDefault="001413FE" w:rsidP="001413FE">
      <w:pPr>
        <w:rPr>
          <w:rFonts w:eastAsia="Calibri" w:cs="Times New Roman"/>
        </w:rPr>
      </w:pPr>
    </w:p>
    <w:p w:rsidR="001413FE" w:rsidRPr="001413FE" w:rsidRDefault="001413FE" w:rsidP="001413FE">
      <w:pPr>
        <w:rPr>
          <w:rFonts w:eastAsia="Calibri" w:cs="Times New Roman"/>
        </w:rPr>
      </w:pPr>
    </w:p>
    <w:p w:rsidR="001413FE" w:rsidRDefault="001413FE" w:rsidP="001413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13FE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 w:rsidRPr="001413FE"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</w:t>
      </w:r>
      <w:r>
        <w:rPr>
          <w:rFonts w:eastAsia="Calibri" w:cs="Times New Roman"/>
          <w:spacing w:val="-2"/>
          <w:szCs w:val="28"/>
        </w:rPr>
        <w:br/>
      </w:r>
      <w:r w:rsidRPr="001413FE">
        <w:rPr>
          <w:rFonts w:eastAsia="Calibri" w:cs="Times New Roman"/>
          <w:spacing w:val="-2"/>
          <w:szCs w:val="28"/>
        </w:rPr>
        <w:t xml:space="preserve">Сургут Ханты-Мансийского автономного округа ‒ Югры, постановлением </w:t>
      </w:r>
      <w:r w:rsidRPr="001413FE">
        <w:rPr>
          <w:rFonts w:eastAsia="Calibri"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 w:rsidRPr="001413FE">
        <w:rPr>
          <w:rFonts w:eastAsia="Calibri"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 w:rsidRPr="001413FE">
        <w:rPr>
          <w:rFonts w:eastAsia="Calibri" w:cs="Times New Roman"/>
          <w:spacing w:val="-2"/>
          <w:szCs w:val="28"/>
          <w:lang w:val="en-US"/>
        </w:rPr>
        <w:t>VI</w:t>
      </w:r>
      <w:r w:rsidRPr="001413FE">
        <w:rPr>
          <w:rFonts w:eastAsia="Calibri" w:cs="Times New Roman"/>
          <w:spacing w:val="-2"/>
          <w:szCs w:val="28"/>
        </w:rPr>
        <w:t xml:space="preserve"> ДГ «Об утверждении Порядка организации </w:t>
      </w:r>
      <w:r w:rsidRPr="001413FE">
        <w:rPr>
          <w:rFonts w:eastAsia="Calibri"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 w:rsidRPr="001413FE">
        <w:rPr>
          <w:rFonts w:eastAsia="Calibri" w:cs="Times New Roman"/>
          <w:spacing w:val="-2"/>
          <w:szCs w:val="28"/>
        </w:rPr>
        <w:br/>
        <w:t xml:space="preserve">Администрации города от 30.12.2005 № 3686 «Об утверждении Регламента </w:t>
      </w:r>
      <w:r w:rsidRPr="001413FE">
        <w:rPr>
          <w:rFonts w:eastAsia="Calibri" w:cs="Times New Roman"/>
          <w:spacing w:val="-2"/>
          <w:szCs w:val="28"/>
        </w:rPr>
        <w:br/>
        <w:t xml:space="preserve">Администрации города», от 18.03.2005 № 706 «О проекте правил </w:t>
      </w:r>
      <w:r w:rsidRPr="001413FE">
        <w:rPr>
          <w:rFonts w:eastAsia="Calibri" w:cs="Times New Roman"/>
          <w:spacing w:val="-2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от 21.04.2021 № 552 «О распределении </w:t>
      </w:r>
      <w:r w:rsidRPr="001413FE">
        <w:rPr>
          <w:rFonts w:eastAsia="Calibri" w:cs="Times New Roman"/>
          <w:spacing w:val="-2"/>
          <w:szCs w:val="28"/>
        </w:rPr>
        <w:br/>
        <w:t xml:space="preserve">отдельных полномочий Главы города между высшими должностными лицами Администрации города», учитывая заявление представителя Черепанова </w:t>
      </w:r>
      <w:r w:rsidRPr="001413FE">
        <w:rPr>
          <w:rFonts w:eastAsia="Calibri" w:cs="Times New Roman"/>
          <w:spacing w:val="-2"/>
          <w:szCs w:val="28"/>
        </w:rPr>
        <w:br/>
        <w:t xml:space="preserve">Анатолия Геннадьевича, действующего на основании доверенности от 30.11.2021 № 86/2-н/86-2021-18-826 в интересах заявителя </w:t>
      </w:r>
      <w:r w:rsidRPr="001413FE">
        <w:rPr>
          <w:rFonts w:eastAsia="Times New Roman" w:cs="Times New Roman"/>
          <w:szCs w:val="28"/>
          <w:lang w:eastAsia="ru-RU"/>
        </w:rPr>
        <w:t xml:space="preserve">Гареевой </w:t>
      </w:r>
      <w:proofErr w:type="spellStart"/>
      <w:r w:rsidRPr="001413FE">
        <w:rPr>
          <w:rFonts w:eastAsia="Times New Roman" w:cs="Times New Roman"/>
          <w:szCs w:val="28"/>
          <w:lang w:eastAsia="ru-RU"/>
        </w:rPr>
        <w:t>Раушании</w:t>
      </w:r>
      <w:proofErr w:type="spellEnd"/>
      <w:r w:rsidRPr="001413FE">
        <w:rPr>
          <w:rFonts w:eastAsia="Times New Roman" w:cs="Times New Roman"/>
          <w:szCs w:val="28"/>
          <w:lang w:eastAsia="ru-RU"/>
        </w:rPr>
        <w:t xml:space="preserve"> </w:t>
      </w:r>
      <w:r w:rsidRPr="001413FE">
        <w:rPr>
          <w:rFonts w:eastAsia="Times New Roman" w:cs="Times New Roman"/>
          <w:szCs w:val="28"/>
          <w:lang w:eastAsia="ru-RU"/>
        </w:rPr>
        <w:br/>
      </w:r>
      <w:proofErr w:type="spellStart"/>
      <w:r w:rsidRPr="001413FE">
        <w:rPr>
          <w:rFonts w:eastAsia="Times New Roman" w:cs="Times New Roman"/>
          <w:szCs w:val="28"/>
          <w:lang w:eastAsia="ru-RU"/>
        </w:rPr>
        <w:t>Нагимулловны</w:t>
      </w:r>
      <w:proofErr w:type="spellEnd"/>
      <w:r w:rsidRPr="001413FE">
        <w:rPr>
          <w:rFonts w:eastAsia="Times New Roman" w:cs="Times New Roman"/>
          <w:szCs w:val="28"/>
          <w:lang w:eastAsia="ru-RU"/>
        </w:rPr>
        <w:t>: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13FE" w:rsidRDefault="001413FE" w:rsidP="001413FE">
      <w:pPr>
        <w:tabs>
          <w:tab w:val="left" w:pos="568"/>
          <w:tab w:val="left" w:pos="1134"/>
        </w:tabs>
        <w:ind w:firstLine="709"/>
        <w:jc w:val="both"/>
        <w:rPr>
          <w:rFonts w:eastAsia="Calibri" w:cs="Times New Roman"/>
          <w:spacing w:val="-2"/>
          <w:szCs w:val="26"/>
        </w:rPr>
      </w:pPr>
      <w:r w:rsidRPr="001413FE">
        <w:rPr>
          <w:rFonts w:eastAsia="Calibri" w:cs="Times New Roman"/>
          <w:spacing w:val="-2"/>
          <w:szCs w:val="28"/>
        </w:rPr>
        <w:t xml:space="preserve">1. Назначить публичные слушания по проекту решения </w:t>
      </w:r>
      <w:r w:rsidRPr="001413FE">
        <w:rPr>
          <w:rFonts w:eastAsia="Times New Roman" w:cs="Times New Roman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Pr="001413FE">
        <w:rPr>
          <w:rFonts w:eastAsia="Times New Roman" w:cs="Times New Roman"/>
          <w:szCs w:val="28"/>
          <w:lang w:eastAsia="ru-RU"/>
        </w:rPr>
        <w:br/>
        <w:t>с кадастровым номером 86:10:0101192:72,</w:t>
      </w:r>
      <w:r w:rsidRPr="001413FE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</w:t>
      </w:r>
      <w:r w:rsidRPr="001413FE">
        <w:rPr>
          <w:rFonts w:eastAsia="Times New Roman" w:cs="Times New Roman"/>
          <w:szCs w:val="28"/>
          <w:lang w:eastAsia="ru-RU"/>
        </w:rPr>
        <w:t xml:space="preserve">расположенного по адресу: город </w:t>
      </w:r>
      <w:r w:rsidRPr="001413FE">
        <w:rPr>
          <w:rFonts w:eastAsia="Times New Roman" w:cs="Times New Roman"/>
          <w:szCs w:val="28"/>
          <w:lang w:eastAsia="ru-RU"/>
        </w:rPr>
        <w:br/>
        <w:t xml:space="preserve">Сургут, улица Маяковского, территориальная зона ОД.1 «Зона размещения </w:t>
      </w:r>
      <w:r w:rsidRPr="001413FE">
        <w:rPr>
          <w:rFonts w:eastAsia="Times New Roman" w:cs="Times New Roman"/>
          <w:szCs w:val="28"/>
          <w:lang w:eastAsia="ru-RU"/>
        </w:rPr>
        <w:br/>
        <w:t xml:space="preserve">объектов административно-делового назначения», условно разрешенный вид – общественное питание (код 4.6), в целях планируемого строительства объекта общественного питания </w:t>
      </w:r>
      <w:r w:rsidRPr="001413FE">
        <w:rPr>
          <w:rFonts w:eastAsia="Calibri" w:cs="Times New Roman"/>
          <w:spacing w:val="-2"/>
          <w:szCs w:val="26"/>
        </w:rPr>
        <w:t>(далее – проект).</w:t>
      </w:r>
    </w:p>
    <w:p w:rsidR="001413FE" w:rsidRPr="001413FE" w:rsidRDefault="001413FE" w:rsidP="001413FE">
      <w:pPr>
        <w:tabs>
          <w:tab w:val="left" w:pos="568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413FE" w:rsidRPr="001413FE" w:rsidRDefault="001413FE" w:rsidP="001413FE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2. Провести публичные слушания 05.09.2023, время начала проведения </w:t>
      </w:r>
      <w:r w:rsidRPr="001413FE">
        <w:rPr>
          <w:rFonts w:eastAsia="Calibri" w:cs="Times New Roman"/>
          <w:spacing w:val="-2"/>
          <w:szCs w:val="28"/>
        </w:rPr>
        <w:br/>
        <w:t>публичных слушаний ‒ 18.00.</w:t>
      </w:r>
    </w:p>
    <w:p w:rsidR="001413FE" w:rsidRDefault="001413FE" w:rsidP="001413FE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lastRenderedPageBreak/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1413FE">
        <w:rPr>
          <w:rFonts w:eastAsia="Calibri" w:cs="Times New Roman"/>
          <w:spacing w:val="-2"/>
          <w:szCs w:val="28"/>
        </w:rPr>
        <w:br/>
        <w:t>Восход, дом 4.</w:t>
      </w:r>
    </w:p>
    <w:p w:rsidR="001413FE" w:rsidRPr="001413FE" w:rsidRDefault="001413FE" w:rsidP="001413FE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1413FE" w:rsidRDefault="001413FE" w:rsidP="001413FE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4. </w:t>
      </w:r>
      <w:r w:rsidRPr="001413FE">
        <w:rPr>
          <w:rFonts w:eastAsia="Calibri" w:cs="Calibri"/>
          <w:spacing w:val="-2"/>
          <w:szCs w:val="28"/>
        </w:rPr>
        <w:t xml:space="preserve">Назначить органом, уполномоченным на проведение публичных </w:t>
      </w:r>
      <w:r w:rsidRPr="001413FE">
        <w:rPr>
          <w:rFonts w:eastAsia="Calibri"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1413FE" w:rsidRPr="001413FE" w:rsidRDefault="001413FE" w:rsidP="001413FE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</w:p>
    <w:p w:rsidR="001413FE" w:rsidRPr="001413FE" w:rsidRDefault="001413FE" w:rsidP="001413F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1413FE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05.09.2023 включительно.</w:t>
      </w:r>
    </w:p>
    <w:p w:rsidR="001413FE" w:rsidRDefault="001413FE" w:rsidP="001413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1413FE">
        <w:rPr>
          <w:rFonts w:eastAsia="Calibri" w:cs="Times New Roman"/>
          <w:spacing w:val="-2"/>
          <w:szCs w:val="28"/>
        </w:rPr>
        <w:br/>
        <w:t>дом 4.</w:t>
      </w:r>
    </w:p>
    <w:p w:rsidR="001413FE" w:rsidRPr="001413FE" w:rsidRDefault="001413FE" w:rsidP="001413F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413FE" w:rsidRDefault="001413FE" w:rsidP="001413F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1413FE"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 w:rsidRPr="001413FE"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 w:rsidRPr="001413FE"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1413FE" w:rsidRPr="001413FE" w:rsidRDefault="001413FE" w:rsidP="001413F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1413FE" w:rsidRDefault="001413FE" w:rsidP="001413F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>6. Установить, что у</w:t>
      </w:r>
      <w:r w:rsidRPr="001413FE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 w:rsidRPr="001413FE"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1413FE"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 w:rsidRPr="001413FE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1413FE">
        <w:rPr>
          <w:rFonts w:eastAsia="Calibri" w:cs="Times New Roman"/>
          <w:bCs/>
          <w:spacing w:val="-2"/>
          <w:szCs w:val="28"/>
        </w:rPr>
        <w:t>возможно по</w:t>
      </w:r>
      <w:r w:rsidRPr="001413FE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1413FE">
        <w:rPr>
          <w:rFonts w:eastAsia="Calibri" w:cs="Times New Roman"/>
          <w:spacing w:val="-2"/>
          <w:szCs w:val="28"/>
        </w:rPr>
        <w:t xml:space="preserve"> </w:t>
      </w:r>
      <w:r w:rsidRPr="001413FE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1413FE">
        <w:rPr>
          <w:rFonts w:eastAsia="Calibri" w:cs="Times New Roman"/>
          <w:spacing w:val="-2"/>
          <w:szCs w:val="28"/>
        </w:rPr>
        <w:t xml:space="preserve">: 8 (3462) 52-82-55, 52-82-66, </w:t>
      </w:r>
      <w:r w:rsidRPr="001413FE">
        <w:rPr>
          <w:rFonts w:eastAsia="Calibri" w:cs="Times New Roman"/>
          <w:spacing w:val="-2"/>
          <w:szCs w:val="28"/>
        </w:rPr>
        <w:br/>
        <w:t>или на официальном портале Администрации города (</w:t>
      </w:r>
      <w:hyperlink r:id="rId7" w:history="1">
        <w:r w:rsidRPr="001413FE">
          <w:rPr>
            <w:rFonts w:eastAsia="Calibri" w:cs="Times New Roman"/>
            <w:spacing w:val="-2"/>
            <w:szCs w:val="28"/>
          </w:rPr>
          <w:t>www.admsurgut.ru</w:t>
        </w:r>
      </w:hyperlink>
      <w:r w:rsidRPr="001413FE">
        <w:rPr>
          <w:rFonts w:eastAsia="Calibri" w:cs="Times New Roman"/>
          <w:spacing w:val="-2"/>
          <w:szCs w:val="28"/>
        </w:rPr>
        <w:t>).</w:t>
      </w:r>
    </w:p>
    <w:p w:rsidR="001413FE" w:rsidRPr="001413FE" w:rsidRDefault="001413FE" w:rsidP="001413F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</w:p>
    <w:p w:rsidR="001413FE" w:rsidRPr="001413FE" w:rsidRDefault="001413FE" w:rsidP="001413FE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1413FE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1413FE"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 w:rsidRPr="001413FE"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1413FE">
        <w:rPr>
          <w:rFonts w:eastAsia="Calibri" w:cs="Times New Roman"/>
          <w:spacing w:val="-2"/>
          <w:szCs w:val="28"/>
        </w:rPr>
        <w:br/>
        <w:t>8 (3462) 52-82-55, 52-82-66)</w:t>
      </w:r>
      <w:r w:rsidRPr="001413FE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1413FE">
          <w:rPr>
            <w:rFonts w:eastAsia="Calibri" w:cs="Times New Roman"/>
            <w:spacing w:val="-2"/>
            <w:szCs w:val="28"/>
          </w:rPr>
          <w:t>dag@admsurgut.r</w:t>
        </w:r>
        <w:r w:rsidRPr="001413FE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1413FE">
        <w:rPr>
          <w:rFonts w:eastAsia="Calibri" w:cs="Times New Roman"/>
          <w:spacing w:val="-2"/>
          <w:szCs w:val="28"/>
        </w:rPr>
        <w:t xml:space="preserve">. 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1413FE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9" w:history="1">
        <w:r w:rsidRPr="001413FE">
          <w:rPr>
            <w:rFonts w:eastAsia="Calibri" w:cs="Times New Roman"/>
            <w:spacing w:val="-2"/>
            <w:szCs w:val="28"/>
          </w:rPr>
          <w:t>www.</w:t>
        </w:r>
        <w:r w:rsidRPr="001413FE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1413FE">
          <w:rPr>
            <w:rFonts w:eastAsia="Calibri" w:cs="Times New Roman"/>
            <w:spacing w:val="-2"/>
            <w:szCs w:val="28"/>
          </w:rPr>
          <w:t>.</w:t>
        </w:r>
        <w:r w:rsidRPr="001413FE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1413FE">
        <w:rPr>
          <w:rFonts w:eastAsia="Calibri" w:cs="Times New Roman"/>
          <w:spacing w:val="-2"/>
          <w:szCs w:val="28"/>
        </w:rPr>
        <w:t>):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>- до 20.08.2023 настоящее постановление;</w:t>
      </w:r>
    </w:p>
    <w:p w:rsid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413FE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9.1. </w:t>
      </w:r>
      <w:r w:rsidRPr="001413FE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1413FE">
        <w:rPr>
          <w:rFonts w:eastAsia="Calibri" w:cs="Times New Roman"/>
          <w:szCs w:val="28"/>
        </w:rPr>
        <w:br/>
        <w:t xml:space="preserve">документы города Сургута»: </w:t>
      </w:r>
      <w:r w:rsidRPr="001413FE">
        <w:rPr>
          <w:rFonts w:eastAsia="Calibri" w:cs="Times New Roman"/>
          <w:szCs w:val="28"/>
          <w:lang w:val="en-US"/>
        </w:rPr>
        <w:t>www</w:t>
      </w:r>
      <w:r w:rsidRPr="001413FE">
        <w:rPr>
          <w:rFonts w:eastAsia="Calibri" w:cs="Times New Roman"/>
          <w:szCs w:val="28"/>
        </w:rPr>
        <w:t>.</w:t>
      </w:r>
      <w:proofErr w:type="spellStart"/>
      <w:r w:rsidRPr="001413FE">
        <w:rPr>
          <w:rFonts w:eastAsia="Calibri" w:cs="Times New Roman"/>
          <w:szCs w:val="28"/>
          <w:lang w:val="en-US"/>
        </w:rPr>
        <w:t>docsurgut</w:t>
      </w:r>
      <w:proofErr w:type="spellEnd"/>
      <w:r w:rsidRPr="001413FE">
        <w:rPr>
          <w:rFonts w:eastAsia="Calibri" w:cs="Times New Roman"/>
          <w:szCs w:val="28"/>
        </w:rPr>
        <w:t>.</w:t>
      </w:r>
      <w:proofErr w:type="spellStart"/>
      <w:r w:rsidRPr="001413FE">
        <w:rPr>
          <w:rFonts w:eastAsia="Calibri" w:cs="Times New Roman"/>
          <w:szCs w:val="28"/>
          <w:lang w:val="en-US"/>
        </w:rPr>
        <w:t>ru</w:t>
      </w:r>
      <w:proofErr w:type="spellEnd"/>
      <w:r w:rsidRPr="001413FE">
        <w:rPr>
          <w:rFonts w:eastAsia="Calibri" w:cs="Times New Roman"/>
          <w:szCs w:val="28"/>
        </w:rPr>
        <w:t>: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>- до 20.08.2023 настоящее постановление;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 w:rsidRPr="001413FE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>- до 20.08.2023 настоящее постановление;</w:t>
      </w:r>
    </w:p>
    <w:p w:rsid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413FE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413FE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413FE" w:rsidRPr="001413FE" w:rsidRDefault="001413FE" w:rsidP="001413F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13FE" w:rsidRDefault="001413FE" w:rsidP="001413FE">
      <w:pPr>
        <w:ind w:firstLine="709"/>
        <w:jc w:val="both"/>
        <w:rPr>
          <w:color w:val="000000"/>
          <w:spacing w:val="-4"/>
          <w:szCs w:val="28"/>
        </w:rPr>
      </w:pPr>
      <w:r w:rsidRPr="001413FE">
        <w:rPr>
          <w:rFonts w:eastAsia="Calibri" w:cs="Times New Roman"/>
          <w:spacing w:val="-2"/>
          <w:szCs w:val="28"/>
        </w:rPr>
        <w:t xml:space="preserve">11. 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1413FE" w:rsidRDefault="001413FE" w:rsidP="001413FE">
      <w:pPr>
        <w:ind w:firstLine="709"/>
        <w:jc w:val="both"/>
        <w:rPr>
          <w:color w:val="000000"/>
          <w:spacing w:val="-4"/>
          <w:szCs w:val="28"/>
        </w:rPr>
      </w:pPr>
    </w:p>
    <w:p w:rsidR="001413FE" w:rsidRDefault="001413FE" w:rsidP="001413FE">
      <w:pPr>
        <w:ind w:firstLine="709"/>
        <w:jc w:val="both"/>
        <w:rPr>
          <w:color w:val="000000"/>
          <w:spacing w:val="-4"/>
          <w:szCs w:val="28"/>
        </w:rPr>
      </w:pPr>
    </w:p>
    <w:p w:rsidR="001413FE" w:rsidRPr="00C76CDE" w:rsidRDefault="001413FE" w:rsidP="001413FE">
      <w:pPr>
        <w:ind w:firstLine="709"/>
        <w:jc w:val="both"/>
        <w:rPr>
          <w:color w:val="000000"/>
          <w:spacing w:val="-4"/>
          <w:szCs w:val="28"/>
        </w:rPr>
      </w:pPr>
    </w:p>
    <w:p w:rsidR="001413FE" w:rsidRDefault="001413FE" w:rsidP="001413FE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1C2E98" w:rsidRPr="001413FE" w:rsidRDefault="001C2E98" w:rsidP="001413FE">
      <w:pPr>
        <w:autoSpaceDE w:val="0"/>
        <w:autoSpaceDN w:val="0"/>
        <w:adjustRightInd w:val="0"/>
        <w:ind w:firstLine="709"/>
        <w:jc w:val="both"/>
      </w:pPr>
    </w:p>
    <w:sectPr w:rsidR="001C2E98" w:rsidRPr="001413FE" w:rsidSect="001413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36" w:rsidRDefault="00771836" w:rsidP="00326C3D">
      <w:r>
        <w:separator/>
      </w:r>
    </w:p>
  </w:endnote>
  <w:endnote w:type="continuationSeparator" w:id="0">
    <w:p w:rsidR="00771836" w:rsidRDefault="0077183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7A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7A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7A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36" w:rsidRDefault="00771836" w:rsidP="00326C3D">
      <w:r>
        <w:separator/>
      </w:r>
    </w:p>
  </w:footnote>
  <w:footnote w:type="continuationSeparator" w:id="0">
    <w:p w:rsidR="00771836" w:rsidRDefault="0077183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7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0D0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7A2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5B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5B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5BF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7A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7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FE"/>
    <w:rsid w:val="001413FE"/>
    <w:rsid w:val="001C2E98"/>
    <w:rsid w:val="001D0DEA"/>
    <w:rsid w:val="00326C3D"/>
    <w:rsid w:val="00771836"/>
    <w:rsid w:val="00847B8A"/>
    <w:rsid w:val="008D4C27"/>
    <w:rsid w:val="009B49CF"/>
    <w:rsid w:val="00AF7A23"/>
    <w:rsid w:val="00C30D03"/>
    <w:rsid w:val="00D05BFA"/>
    <w:rsid w:val="00EF2D1F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F4BC67-3462-419E-AF3F-E421DCA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4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4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51A3-AA20-45B6-94A9-854BDD7C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2023-08-07T05:59:00Z</cp:lastPrinted>
  <dcterms:created xsi:type="dcterms:W3CDTF">2023-08-10T09:17:00Z</dcterms:created>
  <dcterms:modified xsi:type="dcterms:W3CDTF">2023-08-10T09:17:00Z</dcterms:modified>
</cp:coreProperties>
</file>