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15" w:rsidRPr="003E0D0F" w:rsidRDefault="00C51215" w:rsidP="00C51215">
      <w:pPr>
        <w:contextualSpacing/>
        <w:jc w:val="center"/>
        <w:rPr>
          <w:rFonts w:cs="Times New Roman"/>
          <w:b/>
          <w:szCs w:val="28"/>
        </w:rPr>
      </w:pPr>
      <w:bookmarkStart w:id="0" w:name="sub_1000"/>
      <w:bookmarkStart w:id="1" w:name="sub_1"/>
      <w:r w:rsidRPr="003E0D0F">
        <w:rPr>
          <w:rFonts w:cs="Times New Roman"/>
          <w:b/>
          <w:szCs w:val="28"/>
        </w:rPr>
        <w:t>Сводный отчет</w:t>
      </w:r>
    </w:p>
    <w:p w:rsidR="00C51215" w:rsidRPr="003E0D0F" w:rsidRDefault="00C51215" w:rsidP="00C51215">
      <w:pPr>
        <w:contextualSpacing/>
        <w:jc w:val="center"/>
        <w:rPr>
          <w:rFonts w:cs="Times New Roman"/>
          <w:b/>
          <w:szCs w:val="28"/>
        </w:rPr>
      </w:pPr>
      <w:r w:rsidRPr="003E0D0F">
        <w:rPr>
          <w:rFonts w:cs="Times New Roman"/>
          <w:b/>
          <w:szCs w:val="28"/>
        </w:rPr>
        <w:t>об оценке регулирующего воздействия</w:t>
      </w:r>
    </w:p>
    <w:p w:rsidR="00C51215" w:rsidRPr="003E0D0F" w:rsidRDefault="00C51215" w:rsidP="00C51215">
      <w:pPr>
        <w:contextualSpacing/>
        <w:jc w:val="center"/>
        <w:rPr>
          <w:rFonts w:cs="Times New Roman"/>
          <w:b/>
          <w:szCs w:val="28"/>
        </w:rPr>
      </w:pPr>
      <w:r w:rsidRPr="003E0D0F">
        <w:rPr>
          <w:rFonts w:cs="Times New Roman"/>
          <w:b/>
          <w:szCs w:val="28"/>
        </w:rPr>
        <w:t>проекта муниципального нормативного правового акта</w:t>
      </w:r>
    </w:p>
    <w:p w:rsidR="00C51215" w:rsidRPr="003E0D0F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3E0D0F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3E0D0F">
        <w:rPr>
          <w:rFonts w:cs="Times New Roman"/>
          <w:bCs/>
          <w:szCs w:val="28"/>
        </w:rPr>
        <w:t>1. Общая информация:</w:t>
      </w:r>
    </w:p>
    <w:p w:rsidR="00C51215" w:rsidRPr="003E0D0F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3E0D0F">
        <w:rPr>
          <w:rFonts w:cs="Times New Roman"/>
          <w:szCs w:val="28"/>
        </w:rPr>
        <w:t>1.1. Наименование разработчика проекта муниципального нормативного правового акта:</w:t>
      </w:r>
      <w:r w:rsidR="00547E04" w:rsidRPr="003E0D0F">
        <w:rPr>
          <w:rFonts w:cs="Times New Roman"/>
          <w:szCs w:val="28"/>
        </w:rPr>
        <w:t xml:space="preserve"> </w:t>
      </w:r>
      <w:r w:rsidR="00547E04" w:rsidRPr="003E0D0F">
        <w:rPr>
          <w:rFonts w:cs="Times New Roman"/>
          <w:i/>
          <w:szCs w:val="28"/>
        </w:rPr>
        <w:t>департамент городского хозяйства Администрации города</w:t>
      </w:r>
    </w:p>
    <w:p w:rsidR="00C51215" w:rsidRPr="003E0D0F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3E0D0F">
        <w:rPr>
          <w:rFonts w:cs="Times New Roman"/>
          <w:szCs w:val="28"/>
        </w:rPr>
        <w:t>1.2. Сведения о структурных подразделениях Администрации города, муниципальных учреждениях, а также работниках Администрации города, участвующих в разработке проекта муниципального нормативного правового акта:</w:t>
      </w:r>
      <w:r w:rsidR="00547E04" w:rsidRPr="003E0D0F">
        <w:rPr>
          <w:rFonts w:cs="Times New Roman"/>
          <w:szCs w:val="28"/>
        </w:rPr>
        <w:t xml:space="preserve"> </w:t>
      </w:r>
      <w:r w:rsidR="00547E04" w:rsidRPr="003E0D0F">
        <w:rPr>
          <w:rFonts w:cs="Times New Roman"/>
          <w:i/>
          <w:szCs w:val="28"/>
        </w:rPr>
        <w:t>департамент городского хозяйства Администрации города</w:t>
      </w:r>
      <w:r w:rsidR="007A21CD" w:rsidRPr="003E0D0F">
        <w:rPr>
          <w:rFonts w:cs="Times New Roman"/>
          <w:i/>
          <w:szCs w:val="28"/>
        </w:rPr>
        <w:t>.</w:t>
      </w:r>
    </w:p>
    <w:p w:rsidR="00C51215" w:rsidRPr="003E0D0F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3E0D0F">
        <w:rPr>
          <w:rFonts w:cs="Times New Roman"/>
          <w:szCs w:val="28"/>
        </w:rPr>
        <w:t>1.3. Вид и наименование проекта нормативного правового акта:</w:t>
      </w:r>
    </w:p>
    <w:p w:rsidR="008C7C37" w:rsidRPr="003E0D0F" w:rsidRDefault="00547E04" w:rsidP="00C51215">
      <w:pPr>
        <w:ind w:firstLine="720"/>
        <w:contextualSpacing/>
        <w:jc w:val="both"/>
        <w:rPr>
          <w:i/>
          <w:szCs w:val="28"/>
        </w:rPr>
      </w:pPr>
      <w:r w:rsidRPr="003E0D0F">
        <w:rPr>
          <w:rFonts w:cs="Times New Roman"/>
          <w:i/>
          <w:szCs w:val="28"/>
        </w:rPr>
        <w:t xml:space="preserve">Проект постановления Администрации города </w:t>
      </w:r>
      <w:r w:rsidR="008C7C37" w:rsidRPr="003E0D0F">
        <w:rPr>
          <w:i/>
          <w:szCs w:val="28"/>
        </w:rPr>
        <w:t>«</w:t>
      </w:r>
      <w:r w:rsidR="00070664" w:rsidRPr="00070664">
        <w:rPr>
          <w:i/>
          <w:szCs w:val="28"/>
        </w:rPr>
        <w:t>О порядке предоставления субсидии на возмещение части затрат по лизинговым платежам хозяйствующим субъектам, осуществляющим перевозки пассажиров и багажа автомобильным транспортом по муниципальным маршрутам регулярных перевозок по регулируемым тарифам</w:t>
      </w:r>
      <w:r w:rsidR="00C54F31" w:rsidRPr="00971744">
        <w:rPr>
          <w:i/>
          <w:szCs w:val="28"/>
        </w:rPr>
        <w:t>»</w:t>
      </w:r>
      <w:r w:rsidR="008C7C37" w:rsidRPr="003E0D0F">
        <w:rPr>
          <w:i/>
          <w:szCs w:val="28"/>
        </w:rPr>
        <w:t>.</w:t>
      </w:r>
    </w:p>
    <w:p w:rsidR="00C51215" w:rsidRPr="003E0D0F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3E0D0F">
        <w:rPr>
          <w:rFonts w:cs="Times New Roman"/>
          <w:szCs w:val="28"/>
        </w:rPr>
        <w:t>1.4. Основания для разработки проекта муниципального нормативного                       правового акта:</w:t>
      </w:r>
    </w:p>
    <w:p w:rsidR="00816DF1" w:rsidRPr="003E0D0F" w:rsidRDefault="00816DF1" w:rsidP="00816DF1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D0F">
        <w:rPr>
          <w:rFonts w:ascii="Times New Roman" w:hAnsi="Times New Roman" w:cs="Times New Roman"/>
          <w:i/>
          <w:sz w:val="28"/>
          <w:szCs w:val="28"/>
        </w:rPr>
        <w:t>- Бюджетный кодекс РФ;</w:t>
      </w:r>
    </w:p>
    <w:p w:rsidR="00816DF1" w:rsidRDefault="00816DF1" w:rsidP="00685537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D0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74E31" w:rsidRPr="003E0D0F">
        <w:rPr>
          <w:rFonts w:ascii="Times New Roman" w:hAnsi="Times New Roman" w:cs="Times New Roman"/>
          <w:i/>
          <w:sz w:val="28"/>
          <w:szCs w:val="28"/>
        </w:rPr>
        <w:t>п</w:t>
      </w:r>
      <w:r w:rsidR="00685537" w:rsidRPr="003E0D0F">
        <w:rPr>
          <w:rFonts w:ascii="Times New Roman" w:hAnsi="Times New Roman" w:cs="Times New Roman"/>
          <w:i/>
          <w:sz w:val="28"/>
          <w:szCs w:val="28"/>
        </w:rPr>
        <w:t>остановление Правительства Российской Федерации от 25.10.2023</w:t>
      </w:r>
      <w:r w:rsidR="00DE34B0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685537" w:rsidRPr="003E0D0F">
        <w:rPr>
          <w:rFonts w:ascii="Times New Roman" w:hAnsi="Times New Roman" w:cs="Times New Roman"/>
          <w:i/>
          <w:sz w:val="28"/>
          <w:szCs w:val="28"/>
        </w:rPr>
        <w:t xml:space="preserve">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</w:t>
      </w:r>
      <w:r w:rsidRPr="003E0D0F">
        <w:rPr>
          <w:rFonts w:ascii="Times New Roman" w:hAnsi="Times New Roman" w:cs="Times New Roman"/>
          <w:i/>
          <w:sz w:val="28"/>
          <w:szCs w:val="28"/>
        </w:rPr>
        <w:t xml:space="preserve">(далее – </w:t>
      </w:r>
      <w:r w:rsidR="004F7141" w:rsidRPr="003E0D0F">
        <w:rPr>
          <w:rFonts w:ascii="Times New Roman" w:hAnsi="Times New Roman" w:cs="Times New Roman"/>
          <w:i/>
          <w:sz w:val="28"/>
          <w:szCs w:val="28"/>
        </w:rPr>
        <w:t xml:space="preserve">постановление Правительства от 25.10.2023 № 1782, </w:t>
      </w:r>
      <w:r w:rsidRPr="003E0D0F">
        <w:rPr>
          <w:rFonts w:ascii="Times New Roman" w:hAnsi="Times New Roman" w:cs="Times New Roman"/>
          <w:i/>
          <w:sz w:val="28"/>
          <w:szCs w:val="28"/>
        </w:rPr>
        <w:t>Общие требования)</w:t>
      </w:r>
      <w:r w:rsidR="00A27EB3">
        <w:rPr>
          <w:rFonts w:ascii="Times New Roman" w:hAnsi="Times New Roman" w:cs="Times New Roman"/>
          <w:i/>
          <w:sz w:val="28"/>
          <w:szCs w:val="28"/>
        </w:rPr>
        <w:t>;</w:t>
      </w:r>
    </w:p>
    <w:p w:rsidR="00A27EB3" w:rsidRDefault="00A27EB3" w:rsidP="00685537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27EB3">
        <w:rPr>
          <w:rFonts w:ascii="Times New Roman" w:hAnsi="Times New Roman" w:cs="Times New Roman"/>
          <w:i/>
          <w:sz w:val="28"/>
          <w:szCs w:val="28"/>
        </w:rPr>
        <w:t>приказ Мин</w:t>
      </w:r>
      <w:r>
        <w:rPr>
          <w:rFonts w:ascii="Times New Roman" w:hAnsi="Times New Roman" w:cs="Times New Roman"/>
          <w:i/>
          <w:sz w:val="28"/>
          <w:szCs w:val="28"/>
        </w:rPr>
        <w:t xml:space="preserve">истерства </w:t>
      </w:r>
      <w:r w:rsidRPr="00A27EB3">
        <w:rPr>
          <w:rFonts w:ascii="Times New Roman" w:hAnsi="Times New Roman" w:cs="Times New Roman"/>
          <w:i/>
          <w:sz w:val="28"/>
          <w:szCs w:val="28"/>
        </w:rPr>
        <w:t>фина</w:t>
      </w:r>
      <w:r>
        <w:rPr>
          <w:rFonts w:ascii="Times New Roman" w:hAnsi="Times New Roman" w:cs="Times New Roman"/>
          <w:i/>
          <w:sz w:val="28"/>
          <w:szCs w:val="28"/>
        </w:rPr>
        <w:t>нсов</w:t>
      </w:r>
      <w:r w:rsidRPr="00A27EB3">
        <w:rPr>
          <w:rFonts w:ascii="Times New Roman" w:hAnsi="Times New Roman" w:cs="Times New Roman"/>
          <w:i/>
          <w:sz w:val="28"/>
          <w:szCs w:val="28"/>
        </w:rPr>
        <w:t xml:space="preserve"> России от 27.04.2024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</w:t>
      </w:r>
      <w:r w:rsidR="00086CB1">
        <w:rPr>
          <w:rFonts w:ascii="Times New Roman" w:hAnsi="Times New Roman" w:cs="Times New Roman"/>
          <w:i/>
          <w:sz w:val="28"/>
          <w:szCs w:val="28"/>
        </w:rPr>
        <w:t>;</w:t>
      </w:r>
    </w:p>
    <w:p w:rsidR="00086CB1" w:rsidRPr="00A27EB3" w:rsidRDefault="00086CB1" w:rsidP="00685537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86CB1">
        <w:rPr>
          <w:rFonts w:ascii="Times New Roman" w:hAnsi="Times New Roman" w:cs="Times New Roman"/>
          <w:i/>
          <w:sz w:val="28"/>
          <w:szCs w:val="28"/>
        </w:rPr>
        <w:t>решение Думы города от 20.12.2023 № 485-VII ДГ «О бюджете городского округа Сургут Ханты-Мансийского автономного округа – Югры на 2024 год и плановый период 2025-2026 годов»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86CB1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3E0D0F">
        <w:rPr>
          <w:rFonts w:cs="Times New Roman"/>
          <w:szCs w:val="28"/>
        </w:rPr>
        <w:t>1.5. Перечень действующих муниципальных нормативных правовых актов</w:t>
      </w:r>
      <w:r w:rsidR="000100E1">
        <w:rPr>
          <w:rFonts w:cs="Times New Roman"/>
          <w:szCs w:val="28"/>
        </w:rPr>
        <w:t xml:space="preserve"> </w:t>
      </w:r>
      <w:r w:rsidR="000100E1" w:rsidRPr="000100E1">
        <w:rPr>
          <w:rFonts w:cs="Times New Roman"/>
          <w:szCs w:val="28"/>
        </w:rPr>
        <w:t>(</w:t>
      </w:r>
      <w:r w:rsidRPr="003E0D0F">
        <w:rPr>
          <w:rFonts w:cs="Times New Roman"/>
          <w:szCs w:val="28"/>
        </w:rPr>
        <w:t>их положений), устанавливающих правовое регулирование:</w:t>
      </w:r>
      <w:r w:rsidR="00241CD1">
        <w:rPr>
          <w:rFonts w:cs="Times New Roman"/>
          <w:szCs w:val="28"/>
        </w:rPr>
        <w:t xml:space="preserve"> </w:t>
      </w:r>
    </w:p>
    <w:p w:rsidR="00086CB1" w:rsidRPr="00A27EB3" w:rsidRDefault="00086CB1" w:rsidP="00086CB1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86CB1">
        <w:rPr>
          <w:rFonts w:ascii="Times New Roman" w:hAnsi="Times New Roman" w:cs="Times New Roman"/>
          <w:i/>
          <w:sz w:val="28"/>
          <w:szCs w:val="28"/>
        </w:rPr>
        <w:t>решение Думы города от 20.12.2023 № 485-VII ДГ «О бюджете городского округа Сургут Ханты-Мансийского автономного округа – Югры на 2024 год и плановый период 2025-2026 годов»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D71AF" w:rsidRPr="0048259E" w:rsidRDefault="00FD71AF" w:rsidP="00FD71AF">
      <w:pPr>
        <w:ind w:firstLine="720"/>
        <w:contextualSpacing/>
        <w:jc w:val="both"/>
        <w:rPr>
          <w:rFonts w:cs="Times New Roman"/>
          <w:i/>
          <w:szCs w:val="28"/>
        </w:rPr>
      </w:pPr>
      <w:r w:rsidRPr="008721BC">
        <w:rPr>
          <w:rFonts w:cs="Times New Roman"/>
          <w:szCs w:val="28"/>
        </w:rPr>
        <w:t xml:space="preserve">1.6. Планируемый срок вступления в силу предлагаемого правового регулирования: </w:t>
      </w:r>
      <w:r w:rsidR="00241CD1">
        <w:rPr>
          <w:rFonts w:cs="Times New Roman"/>
          <w:i/>
          <w:szCs w:val="28"/>
        </w:rPr>
        <w:t>после официального опубликования</w:t>
      </w:r>
      <w:r w:rsidRPr="0048259E">
        <w:rPr>
          <w:rFonts w:cs="Times New Roman"/>
          <w:i/>
          <w:szCs w:val="28"/>
        </w:rPr>
        <w:t>.</w:t>
      </w:r>
    </w:p>
    <w:p w:rsidR="007A21CD" w:rsidRPr="003E0D0F" w:rsidRDefault="00C51215" w:rsidP="007A21CD">
      <w:pPr>
        <w:ind w:firstLine="720"/>
        <w:contextualSpacing/>
        <w:jc w:val="both"/>
        <w:rPr>
          <w:rFonts w:cs="Times New Roman"/>
          <w:i/>
          <w:szCs w:val="28"/>
        </w:rPr>
      </w:pPr>
      <w:r w:rsidRPr="003E0D0F">
        <w:rPr>
          <w:rFonts w:cs="Times New Roman"/>
          <w:szCs w:val="28"/>
        </w:rPr>
        <w:lastRenderedPageBreak/>
        <w:t>1.7. Сведения о необходимости или отсутствии необходимости установления переходного периода</w:t>
      </w:r>
      <w:r w:rsidR="007A21CD" w:rsidRPr="003E0D0F">
        <w:rPr>
          <w:rFonts w:cs="Times New Roman"/>
          <w:szCs w:val="28"/>
        </w:rPr>
        <w:t>:</w:t>
      </w:r>
      <w:r w:rsidR="007A21CD" w:rsidRPr="003E0D0F">
        <w:rPr>
          <w:rFonts w:cs="Times New Roman"/>
          <w:i/>
          <w:szCs w:val="28"/>
        </w:rPr>
        <w:t xml:space="preserve"> необходимость в установлении переходного периода отсутствует.</w:t>
      </w:r>
    </w:p>
    <w:p w:rsidR="00C51215" w:rsidRPr="003E0D0F" w:rsidRDefault="00C51215" w:rsidP="007A21CD">
      <w:pPr>
        <w:ind w:firstLine="720"/>
        <w:contextualSpacing/>
        <w:jc w:val="both"/>
        <w:rPr>
          <w:rFonts w:cs="Times New Roman"/>
          <w:szCs w:val="28"/>
        </w:rPr>
      </w:pPr>
      <w:r w:rsidRPr="003E0D0F">
        <w:rPr>
          <w:rFonts w:cs="Times New Roman"/>
          <w:szCs w:val="28"/>
        </w:rPr>
        <w:t>1.8. Дата размещения уведомления о проведении публичных консультаций по проекту муниципального нормативного правового акта:</w:t>
      </w:r>
      <w:r w:rsidR="00C64BC1" w:rsidRPr="003E0D0F">
        <w:rPr>
          <w:rFonts w:cs="Times New Roman"/>
          <w:szCs w:val="28"/>
        </w:rPr>
        <w:t xml:space="preserve"> </w:t>
      </w:r>
      <w:r w:rsidRPr="003E0D0F">
        <w:rPr>
          <w:rFonts w:cs="Times New Roman"/>
          <w:szCs w:val="28"/>
        </w:rPr>
        <w:t>«</w:t>
      </w:r>
      <w:r w:rsidR="00C679DB">
        <w:rPr>
          <w:rFonts w:cs="Times New Roman"/>
          <w:szCs w:val="28"/>
        </w:rPr>
        <w:t>04</w:t>
      </w:r>
      <w:r w:rsidRPr="003E0D0F">
        <w:rPr>
          <w:rFonts w:cs="Times New Roman"/>
          <w:szCs w:val="28"/>
        </w:rPr>
        <w:t xml:space="preserve">» </w:t>
      </w:r>
      <w:r w:rsidR="00C679DB">
        <w:rPr>
          <w:rFonts w:cs="Times New Roman"/>
          <w:szCs w:val="28"/>
        </w:rPr>
        <w:t>сентября</w:t>
      </w:r>
      <w:r w:rsidR="003846DF" w:rsidRPr="003E0D0F">
        <w:rPr>
          <w:rFonts w:cs="Times New Roman"/>
          <w:szCs w:val="28"/>
        </w:rPr>
        <w:t xml:space="preserve"> </w:t>
      </w:r>
      <w:r w:rsidRPr="003E0D0F">
        <w:rPr>
          <w:rFonts w:cs="Times New Roman"/>
          <w:szCs w:val="28"/>
        </w:rPr>
        <w:t>20</w:t>
      </w:r>
      <w:r w:rsidR="003846DF" w:rsidRPr="003E0D0F">
        <w:rPr>
          <w:rFonts w:cs="Times New Roman"/>
          <w:szCs w:val="28"/>
        </w:rPr>
        <w:t>24</w:t>
      </w:r>
      <w:r w:rsidRPr="003E0D0F">
        <w:rPr>
          <w:rFonts w:cs="Times New Roman"/>
          <w:szCs w:val="28"/>
        </w:rPr>
        <w:t xml:space="preserve">г. </w:t>
      </w:r>
      <w:r w:rsidR="003846DF" w:rsidRPr="003E0D0F">
        <w:rPr>
          <w:rFonts w:cs="Times New Roman"/>
          <w:szCs w:val="28"/>
        </w:rPr>
        <w:br/>
      </w:r>
      <w:r w:rsidRPr="003E0D0F">
        <w:rPr>
          <w:rFonts w:cs="Times New Roman"/>
          <w:szCs w:val="28"/>
        </w:rPr>
        <w:t>и срок, в течение которого принимались предложения</w:t>
      </w:r>
      <w:r w:rsidR="00C64BC1" w:rsidRPr="003E0D0F">
        <w:rPr>
          <w:rFonts w:cs="Times New Roman"/>
          <w:szCs w:val="28"/>
        </w:rPr>
        <w:t xml:space="preserve"> </w:t>
      </w:r>
      <w:r w:rsidRPr="003E0D0F">
        <w:rPr>
          <w:rFonts w:cs="Times New Roman"/>
          <w:szCs w:val="28"/>
        </w:rPr>
        <w:t>в связи с размещением уведомления о проведении публичных консультаций</w:t>
      </w:r>
      <w:r w:rsidR="00C64BC1" w:rsidRPr="003E0D0F">
        <w:rPr>
          <w:rFonts w:cs="Times New Roman"/>
          <w:szCs w:val="28"/>
        </w:rPr>
        <w:t xml:space="preserve"> </w:t>
      </w:r>
      <w:r w:rsidRPr="003E0D0F">
        <w:rPr>
          <w:rFonts w:cs="Times New Roman"/>
          <w:szCs w:val="28"/>
        </w:rPr>
        <w:t xml:space="preserve">по проекту нормативного правового акта: начало: </w:t>
      </w:r>
      <w:r w:rsidR="003846DF" w:rsidRPr="003E0D0F">
        <w:rPr>
          <w:rFonts w:cs="Times New Roman"/>
          <w:szCs w:val="28"/>
        </w:rPr>
        <w:t>«</w:t>
      </w:r>
      <w:r w:rsidR="00C679DB">
        <w:rPr>
          <w:rFonts w:cs="Times New Roman"/>
          <w:szCs w:val="28"/>
        </w:rPr>
        <w:t>04</w:t>
      </w:r>
      <w:r w:rsidR="003846DF" w:rsidRPr="003E0D0F">
        <w:rPr>
          <w:rFonts w:cs="Times New Roman"/>
          <w:szCs w:val="28"/>
        </w:rPr>
        <w:t xml:space="preserve">» </w:t>
      </w:r>
      <w:r w:rsidR="00C679DB">
        <w:rPr>
          <w:rFonts w:cs="Times New Roman"/>
          <w:szCs w:val="28"/>
        </w:rPr>
        <w:t>сентября</w:t>
      </w:r>
      <w:r w:rsidR="003846DF" w:rsidRPr="003E0D0F">
        <w:rPr>
          <w:rFonts w:cs="Times New Roman"/>
          <w:szCs w:val="28"/>
        </w:rPr>
        <w:t xml:space="preserve"> 2024г.</w:t>
      </w:r>
      <w:r w:rsidRPr="003E0D0F">
        <w:rPr>
          <w:rFonts w:cs="Times New Roman"/>
          <w:szCs w:val="28"/>
        </w:rPr>
        <w:t xml:space="preserve">; окончание: </w:t>
      </w:r>
      <w:r w:rsidR="003846DF" w:rsidRPr="003E0D0F">
        <w:rPr>
          <w:rFonts w:cs="Times New Roman"/>
          <w:szCs w:val="28"/>
        </w:rPr>
        <w:t>«</w:t>
      </w:r>
      <w:r w:rsidR="00C679DB">
        <w:rPr>
          <w:rFonts w:cs="Times New Roman"/>
          <w:szCs w:val="28"/>
        </w:rPr>
        <w:t>01</w:t>
      </w:r>
      <w:r w:rsidR="000100E1">
        <w:rPr>
          <w:rFonts w:cs="Times New Roman"/>
          <w:szCs w:val="28"/>
        </w:rPr>
        <w:t xml:space="preserve">» </w:t>
      </w:r>
      <w:r w:rsidR="00C679DB">
        <w:rPr>
          <w:rFonts w:cs="Times New Roman"/>
          <w:szCs w:val="28"/>
        </w:rPr>
        <w:t>окт</w:t>
      </w:r>
      <w:r w:rsidR="00452847">
        <w:rPr>
          <w:rFonts w:cs="Times New Roman"/>
          <w:szCs w:val="28"/>
        </w:rPr>
        <w:t>ября</w:t>
      </w:r>
      <w:r w:rsidR="003846DF" w:rsidRPr="003E0D0F">
        <w:rPr>
          <w:rFonts w:cs="Times New Roman"/>
          <w:szCs w:val="28"/>
        </w:rPr>
        <w:t xml:space="preserve"> 2024г.</w:t>
      </w:r>
    </w:p>
    <w:p w:rsidR="00C51215" w:rsidRPr="003E0D0F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3E0D0F">
        <w:rPr>
          <w:rFonts w:cs="Times New Roman"/>
          <w:szCs w:val="28"/>
        </w:rPr>
        <w:t>1.9.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C51215" w:rsidRPr="003E0D0F" w:rsidRDefault="00C51215" w:rsidP="00C51215">
      <w:pPr>
        <w:contextualSpacing/>
        <w:jc w:val="both"/>
        <w:rPr>
          <w:rFonts w:cs="Times New Roman"/>
          <w:szCs w:val="28"/>
        </w:rPr>
      </w:pPr>
      <w:r w:rsidRPr="003E0D0F">
        <w:rPr>
          <w:rFonts w:cs="Times New Roman"/>
          <w:szCs w:val="28"/>
        </w:rPr>
        <w:t xml:space="preserve">Всего замечаний и предложений: </w:t>
      </w:r>
      <w:r w:rsidR="00452847">
        <w:rPr>
          <w:rFonts w:cs="Times New Roman"/>
          <w:szCs w:val="28"/>
        </w:rPr>
        <w:t>_________</w:t>
      </w:r>
      <w:r w:rsidRPr="003E0D0F">
        <w:rPr>
          <w:rFonts w:cs="Times New Roman"/>
          <w:szCs w:val="28"/>
        </w:rPr>
        <w:t>, из них:</w:t>
      </w:r>
      <w:r w:rsidR="00725530" w:rsidRPr="003E0D0F">
        <w:rPr>
          <w:rFonts w:cs="Times New Roman"/>
          <w:szCs w:val="28"/>
        </w:rPr>
        <w:t xml:space="preserve"> </w:t>
      </w:r>
    </w:p>
    <w:p w:rsidR="00C51215" w:rsidRPr="003E0D0F" w:rsidRDefault="00C51215" w:rsidP="00C51215">
      <w:pPr>
        <w:contextualSpacing/>
        <w:jc w:val="both"/>
        <w:rPr>
          <w:rFonts w:cs="Times New Roman"/>
          <w:szCs w:val="28"/>
        </w:rPr>
      </w:pPr>
      <w:r w:rsidRPr="003E0D0F">
        <w:rPr>
          <w:rFonts w:cs="Times New Roman"/>
          <w:szCs w:val="28"/>
        </w:rPr>
        <w:t>учтено полностью: ______, учтено частично: ______, не учтено: ______.</w:t>
      </w:r>
    </w:p>
    <w:p w:rsidR="00B74AF1" w:rsidRPr="003E0D0F" w:rsidRDefault="00B74AF1" w:rsidP="00B74AF1">
      <w:pPr>
        <w:ind w:firstLine="708"/>
        <w:contextualSpacing/>
        <w:jc w:val="both"/>
        <w:rPr>
          <w:szCs w:val="28"/>
        </w:rPr>
      </w:pPr>
      <w:r w:rsidRPr="003E0D0F">
        <w:rPr>
          <w:szCs w:val="28"/>
        </w:rPr>
        <w:t>Кроме того, получено _____</w:t>
      </w:r>
      <w:r w:rsidR="001D702A" w:rsidRPr="003E0D0F">
        <w:rPr>
          <w:szCs w:val="28"/>
        </w:rPr>
        <w:t xml:space="preserve"> отзыва</w:t>
      </w:r>
      <w:r w:rsidRPr="003E0D0F">
        <w:rPr>
          <w:szCs w:val="28"/>
        </w:rPr>
        <w:t>, содержащих информацию</w:t>
      </w:r>
      <w:r w:rsidR="000100E1">
        <w:rPr>
          <w:szCs w:val="28"/>
        </w:rPr>
        <w:t xml:space="preserve"> </w:t>
      </w:r>
      <w:r w:rsidR="000100E1">
        <w:rPr>
          <w:szCs w:val="28"/>
        </w:rPr>
        <w:br/>
      </w:r>
      <w:r w:rsidRPr="003E0D0F">
        <w:rPr>
          <w:szCs w:val="28"/>
        </w:rPr>
        <w:t>об одобрении текущей редакции проекта нормативного правовог</w:t>
      </w:r>
      <w:r w:rsidR="006E0437" w:rsidRPr="003E0D0F">
        <w:rPr>
          <w:szCs w:val="28"/>
        </w:rPr>
        <w:t xml:space="preserve">о акта </w:t>
      </w:r>
      <w:r w:rsidR="000100E1">
        <w:rPr>
          <w:szCs w:val="28"/>
        </w:rPr>
        <w:br/>
      </w:r>
      <w:r w:rsidR="006E0437" w:rsidRPr="003E0D0F">
        <w:rPr>
          <w:szCs w:val="28"/>
        </w:rPr>
        <w:t>(</w:t>
      </w:r>
      <w:r w:rsidRPr="003E0D0F">
        <w:rPr>
          <w:szCs w:val="28"/>
        </w:rPr>
        <w:t>об отсутствии замечаний и (или) предложений).</w:t>
      </w:r>
    </w:p>
    <w:p w:rsidR="00C51215" w:rsidRPr="003E0D0F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3E0D0F">
        <w:rPr>
          <w:rFonts w:cs="Times New Roman"/>
          <w:szCs w:val="28"/>
        </w:rPr>
        <w:t>1.10. Контактная информация ответственного исполнителя проекта:</w:t>
      </w:r>
    </w:p>
    <w:p w:rsidR="00D372CF" w:rsidRPr="003E0D0F" w:rsidRDefault="001375D8" w:rsidP="00C51215">
      <w:pPr>
        <w:contextualSpacing/>
        <w:jc w:val="both"/>
        <w:rPr>
          <w:szCs w:val="28"/>
        </w:rPr>
      </w:pPr>
      <w:r w:rsidRPr="003E0D0F">
        <w:rPr>
          <w:szCs w:val="28"/>
        </w:rPr>
        <w:t xml:space="preserve">Фамилия, имя, отчество (при наличии): </w:t>
      </w:r>
      <w:r w:rsidR="00066845" w:rsidRPr="003E0D0F">
        <w:rPr>
          <w:i/>
          <w:szCs w:val="28"/>
        </w:rPr>
        <w:t>Вибе Ирина Дмитриевна</w:t>
      </w:r>
    </w:p>
    <w:p w:rsidR="00C51215" w:rsidRPr="003E0D0F" w:rsidRDefault="00C51215" w:rsidP="00C51215">
      <w:pPr>
        <w:contextualSpacing/>
        <w:jc w:val="both"/>
        <w:rPr>
          <w:rFonts w:cs="Times New Roman"/>
          <w:i/>
          <w:szCs w:val="28"/>
        </w:rPr>
      </w:pPr>
      <w:r w:rsidRPr="003E0D0F">
        <w:rPr>
          <w:rFonts w:cs="Times New Roman"/>
          <w:szCs w:val="28"/>
        </w:rPr>
        <w:t>Должность:</w:t>
      </w:r>
      <w:r w:rsidR="00D372CF" w:rsidRPr="003E0D0F">
        <w:rPr>
          <w:rFonts w:cs="Times New Roman"/>
          <w:szCs w:val="28"/>
        </w:rPr>
        <w:t xml:space="preserve"> </w:t>
      </w:r>
      <w:r w:rsidR="00D372CF" w:rsidRPr="003E0D0F">
        <w:rPr>
          <w:rFonts w:cs="Times New Roman"/>
          <w:i/>
          <w:szCs w:val="28"/>
        </w:rPr>
        <w:t>начальник отдела финансово-экономического планирования департамента городского хозяйства Администрации города</w:t>
      </w:r>
    </w:p>
    <w:tbl>
      <w:tblPr>
        <w:tblW w:w="97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26"/>
        <w:gridCol w:w="3657"/>
        <w:gridCol w:w="3256"/>
      </w:tblGrid>
      <w:tr w:rsidR="00C51215" w:rsidRPr="003E0D0F" w:rsidTr="00B1718D">
        <w:tc>
          <w:tcPr>
            <w:tcW w:w="737" w:type="dxa"/>
            <w:vAlign w:val="bottom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Тел.:</w:t>
            </w:r>
          </w:p>
        </w:tc>
        <w:tc>
          <w:tcPr>
            <w:tcW w:w="2126" w:type="dxa"/>
            <w:vAlign w:val="bottom"/>
          </w:tcPr>
          <w:p w:rsidR="00C51215" w:rsidRPr="003E0D0F" w:rsidRDefault="00066845" w:rsidP="00066845">
            <w:pPr>
              <w:contextualSpacing/>
              <w:jc w:val="both"/>
              <w:rPr>
                <w:rFonts w:cs="Times New Roman"/>
                <w:i/>
                <w:szCs w:val="28"/>
              </w:rPr>
            </w:pPr>
            <w:r w:rsidRPr="003E0D0F">
              <w:rPr>
                <w:rFonts w:cs="Times New Roman"/>
                <w:i/>
                <w:szCs w:val="28"/>
              </w:rPr>
              <w:t>(3462) 52-45-00</w:t>
            </w:r>
          </w:p>
        </w:tc>
        <w:tc>
          <w:tcPr>
            <w:tcW w:w="3657" w:type="dxa"/>
            <w:vAlign w:val="bottom"/>
          </w:tcPr>
          <w:p w:rsidR="00C51215" w:rsidRPr="003E0D0F" w:rsidRDefault="00C51215" w:rsidP="00B1718D">
            <w:pPr>
              <w:contextualSpacing/>
              <w:jc w:val="both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Адрес электронной почты:</w:t>
            </w:r>
            <w:r w:rsidR="00B1718D" w:rsidRPr="003E0D0F">
              <w:rPr>
                <w:szCs w:val="28"/>
              </w:rPr>
              <w:t xml:space="preserve"> </w:t>
            </w:r>
          </w:p>
        </w:tc>
        <w:tc>
          <w:tcPr>
            <w:tcW w:w="3256" w:type="dxa"/>
            <w:vAlign w:val="bottom"/>
          </w:tcPr>
          <w:p w:rsidR="00C51215" w:rsidRPr="003E0D0F" w:rsidRDefault="00066845" w:rsidP="00066845">
            <w:pPr>
              <w:contextualSpacing/>
              <w:jc w:val="both"/>
              <w:rPr>
                <w:rFonts w:cs="Times New Roman"/>
                <w:i/>
                <w:szCs w:val="28"/>
              </w:rPr>
            </w:pPr>
            <w:r w:rsidRPr="003E0D0F">
              <w:rPr>
                <w:rFonts w:cs="Times New Roman"/>
                <w:i/>
                <w:szCs w:val="28"/>
                <w:lang w:val="en-US"/>
              </w:rPr>
              <w:t>Vibe</w:t>
            </w:r>
            <w:r w:rsidR="00B1718D" w:rsidRPr="003E0D0F">
              <w:rPr>
                <w:rFonts w:cs="Times New Roman"/>
                <w:i/>
                <w:szCs w:val="28"/>
              </w:rPr>
              <w:t>_</w:t>
            </w:r>
            <w:r w:rsidRPr="003E0D0F">
              <w:rPr>
                <w:rFonts w:cs="Times New Roman"/>
                <w:i/>
                <w:szCs w:val="28"/>
                <w:lang w:val="en-US"/>
              </w:rPr>
              <w:t>id</w:t>
            </w:r>
            <w:r w:rsidR="00B1718D" w:rsidRPr="003E0D0F">
              <w:rPr>
                <w:rFonts w:cs="Times New Roman"/>
                <w:i/>
                <w:szCs w:val="28"/>
              </w:rPr>
              <w:t>@admsurgut.ru</w:t>
            </w:r>
          </w:p>
        </w:tc>
      </w:tr>
    </w:tbl>
    <w:p w:rsidR="00C51215" w:rsidRPr="003E0D0F" w:rsidRDefault="00C51215" w:rsidP="00C51215">
      <w:pPr>
        <w:contextualSpacing/>
        <w:jc w:val="both"/>
        <w:rPr>
          <w:rFonts w:cs="Times New Roman"/>
          <w:b/>
          <w:bCs/>
          <w:szCs w:val="28"/>
        </w:rPr>
      </w:pPr>
    </w:p>
    <w:p w:rsidR="00C51215" w:rsidRPr="003E0D0F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3E0D0F">
        <w:rPr>
          <w:rFonts w:cs="Times New Roman"/>
          <w:bCs/>
          <w:szCs w:val="28"/>
        </w:rPr>
        <w:t>2. Степень регулирующего воздействия проекта муниципального нормативного правового акта:</w:t>
      </w:r>
    </w:p>
    <w:p w:rsidR="00252819" w:rsidRPr="003E0D0F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3E0D0F">
        <w:rPr>
          <w:rFonts w:cs="Times New Roman"/>
          <w:bCs/>
          <w:szCs w:val="28"/>
        </w:rPr>
        <w:t>2.1. Степень регулирующего воздействия проекта муниципального правового акта (высокая/средняя)</w:t>
      </w:r>
      <w:r w:rsidR="00F80657" w:rsidRPr="003E0D0F">
        <w:rPr>
          <w:rFonts w:cs="Times New Roman"/>
          <w:bCs/>
          <w:szCs w:val="28"/>
        </w:rPr>
        <w:t xml:space="preserve"> </w:t>
      </w:r>
      <w:r w:rsidR="005D6CA7">
        <w:rPr>
          <w:rFonts w:cs="Times New Roman"/>
          <w:bCs/>
          <w:i/>
          <w:szCs w:val="28"/>
          <w:u w:val="single"/>
        </w:rPr>
        <w:t>высокая</w:t>
      </w:r>
      <w:r w:rsidR="003B70B0" w:rsidRPr="003E0D0F">
        <w:rPr>
          <w:rFonts w:cs="Times New Roman"/>
          <w:bCs/>
          <w:i/>
          <w:szCs w:val="28"/>
          <w:u w:val="single"/>
        </w:rPr>
        <w:t>.</w:t>
      </w:r>
    </w:p>
    <w:p w:rsidR="00C51215" w:rsidRPr="003E0D0F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3E0D0F">
        <w:rPr>
          <w:rFonts w:cs="Times New Roman"/>
          <w:bCs/>
          <w:szCs w:val="28"/>
        </w:rPr>
        <w:t>2.2. Обоснование отнесения проекта муниципального нормативного правового акта к определенной степени регулирующего воздействия:</w:t>
      </w:r>
    </w:p>
    <w:p w:rsidR="00252819" w:rsidRPr="003E0D0F" w:rsidRDefault="00F80657" w:rsidP="00C51215">
      <w:pPr>
        <w:ind w:firstLine="720"/>
        <w:contextualSpacing/>
        <w:jc w:val="both"/>
        <w:rPr>
          <w:rFonts w:cs="Times New Roman"/>
          <w:bCs/>
          <w:i/>
          <w:szCs w:val="28"/>
        </w:rPr>
      </w:pPr>
      <w:r w:rsidRPr="003E0D0F">
        <w:rPr>
          <w:rFonts w:cs="Times New Roman"/>
          <w:bCs/>
          <w:i/>
          <w:szCs w:val="28"/>
        </w:rPr>
        <w:t>проект</w:t>
      </w:r>
      <w:r w:rsidRPr="003E0D0F">
        <w:rPr>
          <w:rFonts w:cs="Times New Roman"/>
          <w:bCs/>
          <w:szCs w:val="28"/>
        </w:rPr>
        <w:t xml:space="preserve"> </w:t>
      </w:r>
      <w:r w:rsidRPr="003E0D0F">
        <w:rPr>
          <w:rFonts w:cs="Times New Roman"/>
          <w:bCs/>
          <w:i/>
          <w:szCs w:val="28"/>
        </w:rPr>
        <w:t xml:space="preserve">постановления Администрации города </w:t>
      </w:r>
      <w:r w:rsidR="005D6CA7" w:rsidRPr="006A3004">
        <w:rPr>
          <w:i/>
          <w:szCs w:val="28"/>
        </w:rPr>
        <w:t>«</w:t>
      </w:r>
      <w:r w:rsidR="005D6CA7" w:rsidRPr="001C7813">
        <w:rPr>
          <w:i/>
          <w:szCs w:val="28"/>
        </w:rPr>
        <w:t>О порядке предоставления</w:t>
      </w:r>
      <w:r w:rsidR="005D6CA7">
        <w:rPr>
          <w:i/>
          <w:szCs w:val="28"/>
        </w:rPr>
        <w:t xml:space="preserve"> </w:t>
      </w:r>
      <w:r w:rsidR="005D6CA7" w:rsidRPr="001C7813">
        <w:rPr>
          <w:i/>
          <w:szCs w:val="28"/>
        </w:rPr>
        <w:t>субсидии на возмещение части затрат по лизинговым</w:t>
      </w:r>
      <w:r w:rsidR="005D6CA7">
        <w:rPr>
          <w:i/>
          <w:szCs w:val="28"/>
        </w:rPr>
        <w:t xml:space="preserve"> </w:t>
      </w:r>
      <w:r w:rsidR="005D6CA7" w:rsidRPr="001C7813">
        <w:rPr>
          <w:i/>
          <w:szCs w:val="28"/>
        </w:rPr>
        <w:t>платежам хозяйствующим субъектам, осуществляющим перевозки пассажиров и багажа автомобильным транспортом по муниципальным маршрутам регулярных перевозок</w:t>
      </w:r>
      <w:r w:rsidR="005D6CA7">
        <w:rPr>
          <w:i/>
          <w:szCs w:val="28"/>
        </w:rPr>
        <w:t xml:space="preserve"> </w:t>
      </w:r>
      <w:r w:rsidR="005D6CA7" w:rsidRPr="001C7813">
        <w:rPr>
          <w:i/>
          <w:szCs w:val="28"/>
        </w:rPr>
        <w:t>по регулируемым тарифам</w:t>
      </w:r>
      <w:r w:rsidR="005D6CA7">
        <w:rPr>
          <w:rFonts w:cs="Times New Roman"/>
          <w:bCs/>
          <w:i/>
          <w:szCs w:val="28"/>
        </w:rPr>
        <w:t xml:space="preserve">» </w:t>
      </w:r>
      <w:r w:rsidR="008C677F" w:rsidRPr="003E0D0F">
        <w:rPr>
          <w:rFonts w:cs="Times New Roman"/>
          <w:bCs/>
          <w:i/>
          <w:szCs w:val="28"/>
        </w:rPr>
        <w:t xml:space="preserve">относится к </w:t>
      </w:r>
      <w:r w:rsidR="005D6CA7">
        <w:rPr>
          <w:rFonts w:cs="Times New Roman"/>
          <w:bCs/>
          <w:i/>
          <w:szCs w:val="28"/>
        </w:rPr>
        <w:t>высокой</w:t>
      </w:r>
      <w:r w:rsidR="008C677F" w:rsidRPr="003E0D0F">
        <w:rPr>
          <w:rFonts w:cs="Times New Roman"/>
          <w:bCs/>
          <w:i/>
          <w:szCs w:val="28"/>
        </w:rPr>
        <w:t xml:space="preserve"> степени регулирующего воздействия, поскольку </w:t>
      </w:r>
      <w:r w:rsidRPr="003E0D0F">
        <w:rPr>
          <w:rFonts w:cs="Times New Roman"/>
          <w:bCs/>
          <w:i/>
          <w:szCs w:val="28"/>
        </w:rPr>
        <w:t xml:space="preserve">содержит положения, </w:t>
      </w:r>
      <w:r w:rsidR="005D6CA7" w:rsidRPr="005D6CA7">
        <w:rPr>
          <w:rFonts w:cs="Times New Roman"/>
          <w:bCs/>
          <w:i/>
          <w:szCs w:val="28"/>
        </w:rPr>
        <w:t>устанавливающие новые, ранее не предусмотренные муниципальными нормативными правовыми актами, обязанности для субъектов инвестиционной деятельности</w:t>
      </w:r>
      <w:r w:rsidR="00923D63" w:rsidRPr="003E0D0F">
        <w:rPr>
          <w:rFonts w:cs="Times New Roman"/>
          <w:bCs/>
          <w:i/>
          <w:szCs w:val="28"/>
        </w:rPr>
        <w:t>.</w:t>
      </w:r>
    </w:p>
    <w:p w:rsidR="005A559C" w:rsidRPr="003E0D0F" w:rsidRDefault="005A559C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C51215" w:rsidRPr="009508CA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3E0D0F">
        <w:rPr>
          <w:rFonts w:cs="Times New Roman"/>
          <w:bCs/>
          <w:szCs w:val="28"/>
        </w:rPr>
        <w:t xml:space="preserve">3. Описание проблемы, на решение которой направлено предлагаемое                      правовое </w:t>
      </w:r>
      <w:r w:rsidRPr="009508CA">
        <w:rPr>
          <w:rFonts w:cs="Times New Roman"/>
          <w:bCs/>
          <w:szCs w:val="28"/>
        </w:rPr>
        <w:t>регулирование</w:t>
      </w:r>
    </w:p>
    <w:p w:rsidR="00C51215" w:rsidRPr="009508CA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9508CA">
        <w:rPr>
          <w:rFonts w:cs="Times New Roman"/>
          <w:szCs w:val="28"/>
        </w:rPr>
        <w:t>3.1. Описание содержания проблемной ситуации, на решение которой направлено принятие проекта муниципального нормативного правового акта:</w:t>
      </w:r>
    </w:p>
    <w:p w:rsidR="001D4ED3" w:rsidRDefault="007D7BBF" w:rsidP="001D4ED3">
      <w:pPr>
        <w:ind w:firstLine="708"/>
        <w:contextualSpacing/>
        <w:jc w:val="both"/>
        <w:rPr>
          <w:rFonts w:cs="Times New Roman"/>
          <w:i/>
          <w:szCs w:val="28"/>
        </w:rPr>
      </w:pPr>
      <w:r w:rsidRPr="009508CA">
        <w:rPr>
          <w:rFonts w:cs="Times New Roman"/>
          <w:i/>
          <w:szCs w:val="28"/>
        </w:rPr>
        <w:t xml:space="preserve">Проектом </w:t>
      </w:r>
      <w:r w:rsidR="00973C14" w:rsidRPr="009508CA">
        <w:rPr>
          <w:rFonts w:cs="Times New Roman"/>
          <w:i/>
          <w:szCs w:val="28"/>
        </w:rPr>
        <w:t>утвержда</w:t>
      </w:r>
      <w:r w:rsidRPr="009508CA">
        <w:rPr>
          <w:rFonts w:cs="Times New Roman"/>
          <w:i/>
          <w:szCs w:val="28"/>
        </w:rPr>
        <w:t>е</w:t>
      </w:r>
      <w:r w:rsidR="00973C14" w:rsidRPr="009508CA">
        <w:rPr>
          <w:rFonts w:cs="Times New Roman"/>
          <w:i/>
          <w:szCs w:val="28"/>
        </w:rPr>
        <w:t xml:space="preserve">тся </w:t>
      </w:r>
      <w:r w:rsidR="00EC6246" w:rsidRPr="009508CA">
        <w:rPr>
          <w:rFonts w:cs="Times New Roman"/>
          <w:i/>
          <w:szCs w:val="28"/>
        </w:rPr>
        <w:t xml:space="preserve">порядок </w:t>
      </w:r>
      <w:r w:rsidR="001D4ED3" w:rsidRPr="001D4ED3">
        <w:rPr>
          <w:rFonts w:cs="Times New Roman"/>
          <w:i/>
          <w:szCs w:val="28"/>
        </w:rPr>
        <w:t xml:space="preserve">предоставления субсидии на возмещение части затрат по лизинговым платежам хозяйствующим субъектам, осуществляющим перевозки пассажиров и багажа автомобильным </w:t>
      </w:r>
      <w:r w:rsidR="001D4ED3" w:rsidRPr="001D4ED3">
        <w:rPr>
          <w:rFonts w:cs="Times New Roman"/>
          <w:i/>
          <w:szCs w:val="28"/>
        </w:rPr>
        <w:lastRenderedPageBreak/>
        <w:t>транспортом по муниципальным маршрутам регулярных перевозок по регулируемым тарифам</w:t>
      </w:r>
      <w:r w:rsidR="001D4ED3">
        <w:rPr>
          <w:rFonts w:cs="Times New Roman"/>
          <w:i/>
          <w:szCs w:val="28"/>
        </w:rPr>
        <w:t>.</w:t>
      </w:r>
      <w:bookmarkStart w:id="2" w:name="_GoBack"/>
      <w:bookmarkEnd w:id="2"/>
    </w:p>
    <w:p w:rsidR="001830CE" w:rsidRPr="009508CA" w:rsidRDefault="004234FC" w:rsidP="001830CE">
      <w:pPr>
        <w:ind w:firstLine="708"/>
        <w:contextualSpacing/>
        <w:jc w:val="both"/>
        <w:rPr>
          <w:rFonts w:cs="Times New Roman"/>
          <w:i/>
          <w:szCs w:val="28"/>
        </w:rPr>
      </w:pPr>
      <w:r w:rsidRPr="009508CA">
        <w:rPr>
          <w:rFonts w:cs="Times New Roman"/>
          <w:i/>
          <w:szCs w:val="28"/>
        </w:rPr>
        <w:t xml:space="preserve">Необходимость </w:t>
      </w:r>
      <w:r w:rsidR="005046F3">
        <w:rPr>
          <w:rFonts w:cs="Times New Roman"/>
          <w:i/>
          <w:szCs w:val="28"/>
        </w:rPr>
        <w:t>разработки</w:t>
      </w:r>
      <w:r w:rsidRPr="009508CA">
        <w:rPr>
          <w:rFonts w:cs="Times New Roman"/>
          <w:i/>
          <w:szCs w:val="28"/>
        </w:rPr>
        <w:t xml:space="preserve"> порядк</w:t>
      </w:r>
      <w:r w:rsidR="0042194F" w:rsidRPr="009508CA">
        <w:rPr>
          <w:rFonts w:cs="Times New Roman"/>
          <w:i/>
          <w:szCs w:val="28"/>
        </w:rPr>
        <w:t>а предоставления субсидии</w:t>
      </w:r>
      <w:r w:rsidRPr="009508CA">
        <w:rPr>
          <w:rFonts w:cs="Times New Roman"/>
          <w:i/>
          <w:szCs w:val="28"/>
        </w:rPr>
        <w:t xml:space="preserve"> </w:t>
      </w:r>
      <w:r w:rsidR="001830CE" w:rsidRPr="009508CA">
        <w:rPr>
          <w:rFonts w:cs="Times New Roman"/>
          <w:i/>
          <w:szCs w:val="28"/>
        </w:rPr>
        <w:t>обусловлена</w:t>
      </w:r>
      <w:r w:rsidR="00A52E0F">
        <w:rPr>
          <w:rFonts w:cs="Times New Roman"/>
          <w:i/>
          <w:szCs w:val="28"/>
        </w:rPr>
        <w:t xml:space="preserve"> следующими факторами</w:t>
      </w:r>
      <w:r w:rsidR="001830CE" w:rsidRPr="009508CA">
        <w:rPr>
          <w:rFonts w:cs="Times New Roman"/>
          <w:i/>
          <w:szCs w:val="28"/>
        </w:rPr>
        <w:t>:</w:t>
      </w:r>
    </w:p>
    <w:p w:rsidR="00EA39FA" w:rsidRPr="00EA39FA" w:rsidRDefault="00EA39FA" w:rsidP="00EA39FA">
      <w:pPr>
        <w:ind w:firstLine="708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В городе Сургуте разработана и действует </w:t>
      </w:r>
      <w:r w:rsidRPr="00EA39FA">
        <w:rPr>
          <w:rFonts w:cs="Times New Roman"/>
          <w:i/>
          <w:szCs w:val="28"/>
        </w:rPr>
        <w:t>муниципальн</w:t>
      </w:r>
      <w:r>
        <w:rPr>
          <w:rFonts w:cs="Times New Roman"/>
          <w:i/>
          <w:szCs w:val="28"/>
        </w:rPr>
        <w:t>ая</w:t>
      </w:r>
      <w:r w:rsidRPr="00EA39FA">
        <w:rPr>
          <w:rFonts w:cs="Times New Roman"/>
          <w:i/>
          <w:szCs w:val="28"/>
        </w:rPr>
        <w:t xml:space="preserve"> программ</w:t>
      </w:r>
      <w:r>
        <w:rPr>
          <w:rFonts w:cs="Times New Roman"/>
          <w:i/>
          <w:szCs w:val="28"/>
        </w:rPr>
        <w:t>а</w:t>
      </w:r>
      <w:r w:rsidRPr="00EA39FA">
        <w:rPr>
          <w:rFonts w:cs="Times New Roman"/>
          <w:i/>
          <w:szCs w:val="28"/>
        </w:rPr>
        <w:t xml:space="preserve"> </w:t>
      </w:r>
      <w:r>
        <w:rPr>
          <w:rFonts w:cs="Times New Roman"/>
          <w:i/>
          <w:szCs w:val="28"/>
        </w:rPr>
        <w:t>«</w:t>
      </w:r>
      <w:r w:rsidRPr="00EA39FA">
        <w:rPr>
          <w:rFonts w:cs="Times New Roman"/>
          <w:i/>
          <w:szCs w:val="28"/>
        </w:rPr>
        <w:t>Развитие транспортной системы города Сургута на период до 2030 года</w:t>
      </w:r>
      <w:r w:rsidR="001830CE">
        <w:rPr>
          <w:rFonts w:cs="Times New Roman"/>
          <w:i/>
          <w:szCs w:val="28"/>
        </w:rPr>
        <w:t>», утвержденная п</w:t>
      </w:r>
      <w:r w:rsidRPr="00EA39FA">
        <w:rPr>
          <w:rFonts w:cs="Times New Roman"/>
          <w:i/>
          <w:szCs w:val="28"/>
        </w:rPr>
        <w:t>остановление Администрации г</w:t>
      </w:r>
      <w:r w:rsidR="001830CE">
        <w:rPr>
          <w:rFonts w:cs="Times New Roman"/>
          <w:i/>
          <w:szCs w:val="28"/>
        </w:rPr>
        <w:t xml:space="preserve">орода </w:t>
      </w:r>
      <w:r w:rsidRPr="00EA39FA">
        <w:rPr>
          <w:rFonts w:cs="Times New Roman"/>
          <w:i/>
          <w:szCs w:val="28"/>
        </w:rPr>
        <w:t>от 13</w:t>
      </w:r>
      <w:r w:rsidR="001830CE">
        <w:rPr>
          <w:rFonts w:cs="Times New Roman"/>
          <w:i/>
          <w:szCs w:val="28"/>
        </w:rPr>
        <w:t>.12.2013 №</w:t>
      </w:r>
      <w:r w:rsidRPr="00EA39FA">
        <w:rPr>
          <w:rFonts w:cs="Times New Roman"/>
          <w:i/>
          <w:szCs w:val="28"/>
        </w:rPr>
        <w:t xml:space="preserve"> 8981</w:t>
      </w:r>
      <w:r w:rsidR="001830CE">
        <w:rPr>
          <w:rFonts w:cs="Times New Roman"/>
          <w:i/>
          <w:szCs w:val="28"/>
        </w:rPr>
        <w:t xml:space="preserve"> (далее – муниципальная программа).</w:t>
      </w:r>
      <w:r w:rsidRPr="00EA39FA">
        <w:rPr>
          <w:rFonts w:cs="Times New Roman"/>
          <w:i/>
          <w:szCs w:val="28"/>
        </w:rPr>
        <w:t xml:space="preserve"> </w:t>
      </w:r>
    </w:p>
    <w:p w:rsidR="005046F3" w:rsidRDefault="001830CE" w:rsidP="00EA39FA">
      <w:pPr>
        <w:ind w:firstLine="708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Согласно основным положениям муниципальной программы о</w:t>
      </w:r>
      <w:r w:rsidR="00EA39FA" w:rsidRPr="00EA39FA">
        <w:rPr>
          <w:rFonts w:cs="Times New Roman"/>
          <w:i/>
          <w:szCs w:val="28"/>
        </w:rPr>
        <w:t xml:space="preserve">бщественный пассажирский транспорт </w:t>
      </w:r>
      <w:r>
        <w:rPr>
          <w:rFonts w:cs="Times New Roman"/>
          <w:i/>
          <w:szCs w:val="28"/>
        </w:rPr>
        <w:t>является</w:t>
      </w:r>
      <w:r w:rsidR="00EA39FA" w:rsidRPr="00EA39FA">
        <w:rPr>
          <w:rFonts w:cs="Times New Roman"/>
          <w:i/>
          <w:szCs w:val="28"/>
        </w:rPr>
        <w:t xml:space="preserve"> в</w:t>
      </w:r>
      <w:r>
        <w:rPr>
          <w:rFonts w:cs="Times New Roman"/>
          <w:i/>
          <w:szCs w:val="28"/>
        </w:rPr>
        <w:t>ажнейшей</w:t>
      </w:r>
      <w:r w:rsidR="00EA39FA" w:rsidRPr="00EA39FA">
        <w:rPr>
          <w:rFonts w:cs="Times New Roman"/>
          <w:i/>
          <w:szCs w:val="28"/>
        </w:rPr>
        <w:t xml:space="preserve"> инфраструктурн</w:t>
      </w:r>
      <w:r>
        <w:rPr>
          <w:rFonts w:cs="Times New Roman"/>
          <w:i/>
          <w:szCs w:val="28"/>
        </w:rPr>
        <w:t>ой</w:t>
      </w:r>
      <w:r w:rsidR="00EA39FA" w:rsidRPr="00EA39FA">
        <w:rPr>
          <w:rFonts w:cs="Times New Roman"/>
          <w:i/>
          <w:szCs w:val="28"/>
        </w:rPr>
        <w:t xml:space="preserve"> составляющ</w:t>
      </w:r>
      <w:r>
        <w:rPr>
          <w:rFonts w:cs="Times New Roman"/>
          <w:i/>
          <w:szCs w:val="28"/>
        </w:rPr>
        <w:t>ей городского хозяйства</w:t>
      </w:r>
      <w:r w:rsidR="00EA39FA" w:rsidRPr="00EA39FA">
        <w:rPr>
          <w:rFonts w:cs="Times New Roman"/>
          <w:i/>
          <w:szCs w:val="28"/>
        </w:rPr>
        <w:t>.</w:t>
      </w:r>
      <w:r>
        <w:rPr>
          <w:rFonts w:cs="Times New Roman"/>
          <w:i/>
          <w:szCs w:val="28"/>
        </w:rPr>
        <w:t xml:space="preserve"> </w:t>
      </w:r>
      <w:r w:rsidR="00EA39FA" w:rsidRPr="00EA39FA">
        <w:rPr>
          <w:rFonts w:cs="Times New Roman"/>
          <w:i/>
          <w:szCs w:val="28"/>
        </w:rPr>
        <w:t>Городской общественный пассажирский транспорт обеспечивает базовые условия жизнедеятельности общества, ежедневную транспортную подвижность населения и является важнейшим инструментом для обеспечения всеобщей доступности мест приложения труда, получения образования, лечения и отдыха горожан.</w:t>
      </w:r>
      <w:r>
        <w:rPr>
          <w:rFonts w:cs="Times New Roman"/>
          <w:i/>
          <w:szCs w:val="28"/>
        </w:rPr>
        <w:t xml:space="preserve"> </w:t>
      </w:r>
      <w:r w:rsidR="00EA39FA" w:rsidRPr="00EA39FA">
        <w:rPr>
          <w:rFonts w:cs="Times New Roman"/>
          <w:i/>
          <w:szCs w:val="28"/>
        </w:rPr>
        <w:t>Надежная и эффективная работа общественного транспорта является важнейшим показателем социально-политической и экономической стабильности города.</w:t>
      </w:r>
    </w:p>
    <w:p w:rsidR="001830CE" w:rsidRDefault="001358DD" w:rsidP="001358DD">
      <w:pPr>
        <w:ind w:firstLine="708"/>
        <w:jc w:val="both"/>
        <w:rPr>
          <w:rFonts w:cs="Times New Roman"/>
          <w:i/>
          <w:szCs w:val="28"/>
        </w:rPr>
      </w:pPr>
      <w:r w:rsidRPr="001358DD">
        <w:rPr>
          <w:rFonts w:cs="Times New Roman"/>
          <w:i/>
          <w:szCs w:val="28"/>
        </w:rPr>
        <w:t>По состоянию на 01.0</w:t>
      </w:r>
      <w:r>
        <w:rPr>
          <w:rFonts w:cs="Times New Roman"/>
          <w:i/>
          <w:szCs w:val="28"/>
        </w:rPr>
        <w:t>9</w:t>
      </w:r>
      <w:r w:rsidRPr="001358DD">
        <w:rPr>
          <w:rFonts w:cs="Times New Roman"/>
          <w:i/>
          <w:szCs w:val="28"/>
        </w:rPr>
        <w:t xml:space="preserve">.2024 </w:t>
      </w:r>
      <w:r>
        <w:rPr>
          <w:rFonts w:cs="Times New Roman"/>
          <w:i/>
          <w:szCs w:val="28"/>
        </w:rPr>
        <w:t xml:space="preserve">регулярные </w:t>
      </w:r>
      <w:r w:rsidRPr="001358DD">
        <w:rPr>
          <w:rFonts w:cs="Times New Roman"/>
          <w:i/>
          <w:szCs w:val="28"/>
        </w:rPr>
        <w:t xml:space="preserve">перевозки по регулируемым тарифам автобусами большого и среднего класса </w:t>
      </w:r>
      <w:r>
        <w:rPr>
          <w:rFonts w:cs="Times New Roman"/>
          <w:i/>
          <w:szCs w:val="28"/>
        </w:rPr>
        <w:t xml:space="preserve">осуществляются </w:t>
      </w:r>
      <w:r>
        <w:rPr>
          <w:rFonts w:cs="Times New Roman"/>
          <w:i/>
          <w:szCs w:val="28"/>
        </w:rPr>
        <w:br/>
        <w:t xml:space="preserve">по </w:t>
      </w:r>
      <w:r w:rsidRPr="001358DD">
        <w:rPr>
          <w:rFonts w:cs="Times New Roman"/>
          <w:i/>
          <w:szCs w:val="28"/>
        </w:rPr>
        <w:t>3</w:t>
      </w:r>
      <w:r>
        <w:rPr>
          <w:rFonts w:cs="Times New Roman"/>
          <w:i/>
          <w:szCs w:val="28"/>
        </w:rPr>
        <w:t xml:space="preserve">3 муниципальным маршрутам </w:t>
      </w:r>
      <w:r w:rsidRPr="001358DD">
        <w:rPr>
          <w:rFonts w:cs="Times New Roman"/>
          <w:i/>
          <w:szCs w:val="28"/>
        </w:rPr>
        <w:t>с привлечением средств из городского бюджета</w:t>
      </w:r>
      <w:r>
        <w:rPr>
          <w:rFonts w:cs="Times New Roman"/>
          <w:i/>
          <w:szCs w:val="28"/>
        </w:rPr>
        <w:t>.</w:t>
      </w:r>
    </w:p>
    <w:p w:rsidR="002F2C32" w:rsidRDefault="008D11C9" w:rsidP="008D11C9">
      <w:pPr>
        <w:ind w:firstLine="708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Одн</w:t>
      </w:r>
      <w:r w:rsidR="002F2C32">
        <w:rPr>
          <w:rFonts w:cs="Times New Roman"/>
          <w:i/>
          <w:szCs w:val="28"/>
        </w:rPr>
        <w:t>ими</w:t>
      </w:r>
      <w:r>
        <w:rPr>
          <w:rFonts w:cs="Times New Roman"/>
          <w:i/>
          <w:szCs w:val="28"/>
        </w:rPr>
        <w:t xml:space="preserve"> из о</w:t>
      </w:r>
      <w:r w:rsidR="00D30536" w:rsidRPr="00D30536">
        <w:rPr>
          <w:rFonts w:cs="Times New Roman"/>
          <w:i/>
          <w:szCs w:val="28"/>
        </w:rPr>
        <w:t>сновны</w:t>
      </w:r>
      <w:r>
        <w:rPr>
          <w:rFonts w:cs="Times New Roman"/>
          <w:i/>
          <w:szCs w:val="28"/>
        </w:rPr>
        <w:t>х</w:t>
      </w:r>
      <w:r w:rsidR="00D30536" w:rsidRPr="00D30536">
        <w:rPr>
          <w:rFonts w:cs="Times New Roman"/>
          <w:i/>
          <w:szCs w:val="28"/>
        </w:rPr>
        <w:t xml:space="preserve"> проблем организации выполнения пассажирских перевозок автомобильным транспортом </w:t>
      </w:r>
      <w:r w:rsidR="00E75853">
        <w:rPr>
          <w:rFonts w:cs="Times New Roman"/>
          <w:i/>
          <w:szCs w:val="28"/>
        </w:rPr>
        <w:t xml:space="preserve">в городе Сургуте </w:t>
      </w:r>
      <w:r w:rsidR="00D30536" w:rsidRPr="00D30536">
        <w:rPr>
          <w:rFonts w:cs="Times New Roman"/>
          <w:i/>
          <w:szCs w:val="28"/>
        </w:rPr>
        <w:t>явля</w:t>
      </w:r>
      <w:r w:rsidR="002F2C32">
        <w:rPr>
          <w:rFonts w:cs="Times New Roman"/>
          <w:i/>
          <w:szCs w:val="28"/>
        </w:rPr>
        <w:t>ю</w:t>
      </w:r>
      <w:r w:rsidR="00D30536" w:rsidRPr="00D30536">
        <w:rPr>
          <w:rFonts w:cs="Times New Roman"/>
          <w:i/>
          <w:szCs w:val="28"/>
        </w:rPr>
        <w:t>тся</w:t>
      </w:r>
      <w:r w:rsidR="002F2C32">
        <w:rPr>
          <w:rFonts w:cs="Times New Roman"/>
          <w:i/>
          <w:szCs w:val="28"/>
        </w:rPr>
        <w:t>:</w:t>
      </w:r>
    </w:p>
    <w:p w:rsidR="00D30536" w:rsidRPr="00D30536" w:rsidRDefault="001A1094" w:rsidP="008D11C9">
      <w:pPr>
        <w:ind w:firstLine="708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1.</w:t>
      </w:r>
      <w:r w:rsidR="00D30536" w:rsidRPr="00D30536">
        <w:rPr>
          <w:rFonts w:cs="Times New Roman"/>
          <w:i/>
          <w:szCs w:val="28"/>
        </w:rPr>
        <w:t xml:space="preserve"> </w:t>
      </w:r>
      <w:r>
        <w:rPr>
          <w:rFonts w:cs="Times New Roman"/>
          <w:i/>
          <w:szCs w:val="28"/>
        </w:rPr>
        <w:t>П</w:t>
      </w:r>
      <w:r w:rsidR="00D30536" w:rsidRPr="00D30536">
        <w:rPr>
          <w:rFonts w:cs="Times New Roman"/>
          <w:i/>
          <w:szCs w:val="28"/>
        </w:rPr>
        <w:t>ревышение расходов транспортных организаций над доходами, получаемыми от оплаты проезда пассажирами в транспорте общего пользования, в связи с государственным регулированием тарифов</w:t>
      </w:r>
      <w:r>
        <w:rPr>
          <w:rFonts w:cs="Times New Roman"/>
          <w:i/>
          <w:szCs w:val="28"/>
        </w:rPr>
        <w:t>.</w:t>
      </w:r>
      <w:r w:rsidRPr="001A1094">
        <w:t xml:space="preserve"> </w:t>
      </w:r>
      <w:r w:rsidR="00E75853">
        <w:t>Соответственно, у</w:t>
      </w:r>
      <w:r w:rsidRPr="001A1094">
        <w:rPr>
          <w:rFonts w:cs="Times New Roman"/>
          <w:i/>
          <w:szCs w:val="28"/>
        </w:rPr>
        <w:t xml:space="preserve">ровень доходов </w:t>
      </w:r>
      <w:r>
        <w:rPr>
          <w:rFonts w:cs="Times New Roman"/>
          <w:i/>
          <w:szCs w:val="28"/>
        </w:rPr>
        <w:t>организаций - перевозчиков</w:t>
      </w:r>
      <w:r w:rsidRPr="001A1094">
        <w:rPr>
          <w:rFonts w:cs="Times New Roman"/>
          <w:i/>
          <w:szCs w:val="28"/>
        </w:rPr>
        <w:t xml:space="preserve"> от основной деятельности не позволяет своевременно осуществлять обновление автопарка.</w:t>
      </w:r>
    </w:p>
    <w:p w:rsidR="002F2C32" w:rsidRPr="00AE57A0" w:rsidRDefault="001A1094" w:rsidP="00D30536">
      <w:pPr>
        <w:ind w:firstLine="708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2. В</w:t>
      </w:r>
      <w:r w:rsidR="00D30536" w:rsidRPr="00D30536">
        <w:rPr>
          <w:rFonts w:cs="Times New Roman"/>
          <w:i/>
          <w:szCs w:val="28"/>
        </w:rPr>
        <w:t>ысокий износ автобу</w:t>
      </w:r>
      <w:r w:rsidR="002F2C32">
        <w:rPr>
          <w:rFonts w:cs="Times New Roman"/>
          <w:i/>
          <w:szCs w:val="28"/>
        </w:rPr>
        <w:t xml:space="preserve">сного парка (около </w:t>
      </w:r>
      <w:r>
        <w:rPr>
          <w:rFonts w:cs="Times New Roman"/>
          <w:i/>
          <w:szCs w:val="28"/>
        </w:rPr>
        <w:t>70</w:t>
      </w:r>
      <w:r w:rsidRPr="00E75853">
        <w:rPr>
          <w:rFonts w:cs="Times New Roman"/>
          <w:i/>
          <w:szCs w:val="28"/>
        </w:rPr>
        <w:t>%)</w:t>
      </w:r>
      <w:r w:rsidR="00E75853" w:rsidRPr="00E75853">
        <w:rPr>
          <w:rFonts w:cs="Times New Roman"/>
          <w:i/>
          <w:szCs w:val="28"/>
        </w:rPr>
        <w:t>, о</w:t>
      </w:r>
      <w:r w:rsidR="00920D56" w:rsidRPr="00E75853">
        <w:rPr>
          <w:rFonts w:cs="Times New Roman"/>
          <w:i/>
          <w:szCs w:val="28"/>
        </w:rPr>
        <w:t>коло</w:t>
      </w:r>
      <w:r w:rsidRPr="00E75853">
        <w:rPr>
          <w:rFonts w:cs="Times New Roman"/>
          <w:i/>
          <w:szCs w:val="28"/>
        </w:rPr>
        <w:t xml:space="preserve"> 60</w:t>
      </w:r>
      <w:r w:rsidR="00920D56" w:rsidRPr="00E75853">
        <w:rPr>
          <w:rFonts w:cs="Times New Roman"/>
          <w:i/>
          <w:szCs w:val="28"/>
        </w:rPr>
        <w:t xml:space="preserve"> % автобусного парка находятся в эксплуатации более</w:t>
      </w:r>
      <w:r w:rsidRPr="00E75853">
        <w:rPr>
          <w:rFonts w:cs="Times New Roman"/>
          <w:i/>
          <w:szCs w:val="28"/>
        </w:rPr>
        <w:t xml:space="preserve"> 7</w:t>
      </w:r>
      <w:r w:rsidR="00920D56" w:rsidRPr="00E75853">
        <w:rPr>
          <w:rFonts w:cs="Times New Roman"/>
          <w:i/>
          <w:szCs w:val="28"/>
        </w:rPr>
        <w:t xml:space="preserve"> ле</w:t>
      </w:r>
      <w:r w:rsidR="00920D56" w:rsidRPr="00AE57A0">
        <w:rPr>
          <w:rFonts w:cs="Times New Roman"/>
          <w:i/>
          <w:szCs w:val="28"/>
        </w:rPr>
        <w:t xml:space="preserve">т. </w:t>
      </w:r>
      <w:r w:rsidR="00920D56" w:rsidRPr="00E75853">
        <w:rPr>
          <w:rFonts w:cs="Times New Roman"/>
          <w:i/>
          <w:szCs w:val="28"/>
        </w:rPr>
        <w:t xml:space="preserve">В соответствии с заключенными муниципальными контрактами на оказание услуг, связанных с осуществлением регулярных перевозок пассажиров по регулируемым тарифам, ежедневно на линию должны </w:t>
      </w:r>
      <w:r w:rsidR="00920D56" w:rsidRPr="008E1714">
        <w:rPr>
          <w:rFonts w:cs="Times New Roman"/>
          <w:i/>
          <w:szCs w:val="28"/>
        </w:rPr>
        <w:t>выпускаться</w:t>
      </w:r>
      <w:r w:rsidR="008E1714" w:rsidRPr="008E1714">
        <w:rPr>
          <w:rFonts w:cs="Times New Roman"/>
          <w:i/>
          <w:color w:val="FF0000"/>
          <w:szCs w:val="28"/>
        </w:rPr>
        <w:t xml:space="preserve"> </w:t>
      </w:r>
      <w:r w:rsidR="008E1714" w:rsidRPr="00AE57A0">
        <w:rPr>
          <w:rFonts w:cs="Times New Roman"/>
          <w:i/>
          <w:szCs w:val="28"/>
        </w:rPr>
        <w:t xml:space="preserve">156 </w:t>
      </w:r>
      <w:r w:rsidR="00920D56" w:rsidRPr="00AE57A0">
        <w:rPr>
          <w:rFonts w:cs="Times New Roman"/>
          <w:i/>
          <w:szCs w:val="28"/>
        </w:rPr>
        <w:t xml:space="preserve">автобусов. В связи с неисправностью автобусов </w:t>
      </w:r>
      <w:r w:rsidR="00E75853" w:rsidRPr="00AE57A0">
        <w:rPr>
          <w:rFonts w:cs="Times New Roman"/>
          <w:i/>
          <w:szCs w:val="28"/>
        </w:rPr>
        <w:t xml:space="preserve">ежедневно </w:t>
      </w:r>
      <w:r w:rsidR="00920D56" w:rsidRPr="00AE57A0">
        <w:rPr>
          <w:rFonts w:cs="Times New Roman"/>
          <w:i/>
          <w:szCs w:val="28"/>
        </w:rPr>
        <w:t>на линию не выходят в среднем</w:t>
      </w:r>
      <w:r w:rsidR="00E75853" w:rsidRPr="00AE57A0">
        <w:rPr>
          <w:rFonts w:cs="Times New Roman"/>
          <w:i/>
          <w:szCs w:val="28"/>
        </w:rPr>
        <w:t xml:space="preserve"> </w:t>
      </w:r>
      <w:r w:rsidR="008E1714" w:rsidRPr="00AE57A0">
        <w:rPr>
          <w:rFonts w:cs="Times New Roman"/>
          <w:i/>
          <w:szCs w:val="28"/>
        </w:rPr>
        <w:t xml:space="preserve">22 </w:t>
      </w:r>
      <w:r w:rsidR="00920D56" w:rsidRPr="00AE57A0">
        <w:rPr>
          <w:rFonts w:cs="Times New Roman"/>
          <w:i/>
          <w:szCs w:val="28"/>
        </w:rPr>
        <w:t>автобус</w:t>
      </w:r>
      <w:r w:rsidR="008E1714" w:rsidRPr="00AE57A0">
        <w:rPr>
          <w:rFonts w:cs="Times New Roman"/>
          <w:i/>
          <w:szCs w:val="28"/>
        </w:rPr>
        <w:t>а (около 14%)</w:t>
      </w:r>
      <w:r w:rsidR="00AE57A0">
        <w:rPr>
          <w:rFonts w:cs="Times New Roman"/>
          <w:i/>
          <w:szCs w:val="28"/>
        </w:rPr>
        <w:t>. Такая ситуация отрицательно влияет на исполнение муниципального контракта, и соответственно приводит к уменьшению доходов организаций-перевозчиков, так как по муниципальному контракту оплата производится только за фактически оказанные услуги.</w:t>
      </w:r>
    </w:p>
    <w:p w:rsidR="002F2C32" w:rsidRDefault="002F2C32" w:rsidP="002F2C32">
      <w:pPr>
        <w:ind w:firstLine="708"/>
        <w:jc w:val="both"/>
        <w:rPr>
          <w:rFonts w:cs="Times New Roman"/>
          <w:i/>
          <w:szCs w:val="28"/>
        </w:rPr>
      </w:pPr>
      <w:r w:rsidRPr="00AE57A0">
        <w:rPr>
          <w:rFonts w:cs="Times New Roman"/>
          <w:i/>
          <w:szCs w:val="28"/>
        </w:rPr>
        <w:t xml:space="preserve">Обеспечение устойчивого и безопасного функционирования </w:t>
      </w:r>
      <w:r w:rsidRPr="00D30536">
        <w:rPr>
          <w:rFonts w:cs="Times New Roman"/>
          <w:i/>
          <w:szCs w:val="28"/>
        </w:rPr>
        <w:t>пассажирского транспорта возможно только при наличии подвижного состава, отвечающего всем нормативным требованиям, с минимальным воздействием на окружающую среду.</w:t>
      </w:r>
    </w:p>
    <w:p w:rsidR="00D30536" w:rsidRPr="00D30536" w:rsidRDefault="00D30536" w:rsidP="00D30536">
      <w:pPr>
        <w:ind w:firstLine="708"/>
        <w:jc w:val="both"/>
        <w:rPr>
          <w:rFonts w:cs="Times New Roman"/>
          <w:i/>
          <w:szCs w:val="28"/>
        </w:rPr>
      </w:pPr>
      <w:r w:rsidRPr="00D30536">
        <w:rPr>
          <w:rFonts w:cs="Times New Roman"/>
          <w:i/>
          <w:szCs w:val="28"/>
        </w:rPr>
        <w:lastRenderedPageBreak/>
        <w:t xml:space="preserve">Дальнейшее отставание темпов обновления автобусного парка от темпов их старения приведет к снижению качества и уровня безопасности перевозки пассажиров, массовому выходу транспорта из эксплуатации, при котором </w:t>
      </w:r>
      <w:r w:rsidR="00AE57A0">
        <w:rPr>
          <w:rFonts w:cs="Times New Roman"/>
          <w:i/>
          <w:szCs w:val="28"/>
        </w:rPr>
        <w:t xml:space="preserve">финансовые </w:t>
      </w:r>
      <w:r w:rsidRPr="00D30536">
        <w:rPr>
          <w:rFonts w:cs="Times New Roman"/>
          <w:i/>
          <w:szCs w:val="28"/>
        </w:rPr>
        <w:t>возможности автотранспортных организаций не обеспечат потребности населения в пассажирских перевозках общественным транспортом.</w:t>
      </w:r>
    </w:p>
    <w:p w:rsidR="002F2C32" w:rsidRPr="00D30536" w:rsidRDefault="002F2C32" w:rsidP="002F2C32">
      <w:pPr>
        <w:ind w:firstLine="708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Кроме того, к</w:t>
      </w:r>
      <w:r w:rsidRPr="00D30536">
        <w:rPr>
          <w:rFonts w:cs="Times New Roman"/>
          <w:i/>
          <w:szCs w:val="28"/>
        </w:rPr>
        <w:t xml:space="preserve">ачество перевозок определяется рядом параметров, в том числе </w:t>
      </w:r>
      <w:r>
        <w:rPr>
          <w:rFonts w:cs="Times New Roman"/>
          <w:i/>
          <w:szCs w:val="28"/>
        </w:rPr>
        <w:t xml:space="preserve">надежностью и комфортностью </w:t>
      </w:r>
      <w:r w:rsidRPr="00D30536">
        <w:rPr>
          <w:rFonts w:cs="Times New Roman"/>
          <w:i/>
          <w:szCs w:val="28"/>
        </w:rPr>
        <w:t xml:space="preserve">общественного транспорта. </w:t>
      </w:r>
      <w:r>
        <w:rPr>
          <w:rFonts w:cs="Times New Roman"/>
          <w:i/>
          <w:szCs w:val="28"/>
        </w:rPr>
        <w:t>Использование на регулярных муниципальных маршрутах по регулируемым тарифам автобусов</w:t>
      </w:r>
      <w:r w:rsidR="00B17313">
        <w:rPr>
          <w:rFonts w:cs="Times New Roman"/>
          <w:i/>
          <w:szCs w:val="28"/>
        </w:rPr>
        <w:t>, имеющих</w:t>
      </w:r>
      <w:r>
        <w:rPr>
          <w:rFonts w:cs="Times New Roman"/>
          <w:i/>
          <w:szCs w:val="28"/>
        </w:rPr>
        <w:t xml:space="preserve"> длительны</w:t>
      </w:r>
      <w:r w:rsidR="00B17313">
        <w:rPr>
          <w:rFonts w:cs="Times New Roman"/>
          <w:i/>
          <w:szCs w:val="28"/>
        </w:rPr>
        <w:t>й</w:t>
      </w:r>
      <w:r>
        <w:rPr>
          <w:rFonts w:cs="Times New Roman"/>
          <w:i/>
          <w:szCs w:val="28"/>
        </w:rPr>
        <w:t xml:space="preserve"> срок эксплуатации</w:t>
      </w:r>
      <w:r w:rsidR="00B17313">
        <w:rPr>
          <w:rFonts w:cs="Times New Roman"/>
          <w:i/>
          <w:szCs w:val="28"/>
        </w:rPr>
        <w:t>,</w:t>
      </w:r>
      <w:r>
        <w:rPr>
          <w:rFonts w:cs="Times New Roman"/>
          <w:i/>
          <w:szCs w:val="28"/>
        </w:rPr>
        <w:t xml:space="preserve"> </w:t>
      </w:r>
      <w:r w:rsidRPr="00D30536">
        <w:rPr>
          <w:rFonts w:cs="Times New Roman"/>
          <w:i/>
          <w:szCs w:val="28"/>
        </w:rPr>
        <w:t>приводит к снижению привлекательности общественного транспорта для населения города</w:t>
      </w:r>
      <w:r w:rsidR="00176A91">
        <w:rPr>
          <w:rFonts w:cs="Times New Roman"/>
          <w:i/>
          <w:szCs w:val="28"/>
        </w:rPr>
        <w:t>, что влечет за собой снижение доходов организаций-перевозчиков.</w:t>
      </w:r>
    </w:p>
    <w:p w:rsidR="00EA39FA" w:rsidRDefault="007D7C70" w:rsidP="00EA39FA">
      <w:pPr>
        <w:ind w:firstLine="708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Следует отметить, что </w:t>
      </w:r>
      <w:r w:rsidR="00E10BA8">
        <w:rPr>
          <w:rFonts w:cs="Times New Roman"/>
          <w:i/>
          <w:szCs w:val="28"/>
        </w:rPr>
        <w:t>в</w:t>
      </w:r>
      <w:r w:rsidR="00EA39FA">
        <w:rPr>
          <w:rFonts w:cs="Times New Roman"/>
          <w:i/>
          <w:szCs w:val="28"/>
        </w:rPr>
        <w:t xml:space="preserve"> соответствии с п</w:t>
      </w:r>
      <w:r w:rsidR="00EA39FA" w:rsidRPr="005046F3">
        <w:rPr>
          <w:rFonts w:cs="Times New Roman"/>
          <w:i/>
          <w:szCs w:val="28"/>
        </w:rPr>
        <w:t>остановление</w:t>
      </w:r>
      <w:r w:rsidR="00EA39FA">
        <w:rPr>
          <w:rFonts w:cs="Times New Roman"/>
          <w:i/>
          <w:szCs w:val="28"/>
        </w:rPr>
        <w:t>м</w:t>
      </w:r>
      <w:r w:rsidR="00EA39FA" w:rsidRPr="005046F3">
        <w:rPr>
          <w:rFonts w:cs="Times New Roman"/>
          <w:i/>
          <w:szCs w:val="28"/>
        </w:rPr>
        <w:t xml:space="preserve"> Администрации </w:t>
      </w:r>
      <w:r w:rsidR="00EA39FA">
        <w:rPr>
          <w:rFonts w:cs="Times New Roman"/>
          <w:i/>
          <w:szCs w:val="28"/>
        </w:rPr>
        <w:t>города</w:t>
      </w:r>
      <w:r w:rsidR="00EA39FA" w:rsidRPr="005046F3">
        <w:rPr>
          <w:rFonts w:cs="Times New Roman"/>
          <w:i/>
          <w:szCs w:val="28"/>
        </w:rPr>
        <w:t xml:space="preserve"> от </w:t>
      </w:r>
      <w:r w:rsidR="00EA39FA">
        <w:rPr>
          <w:rFonts w:cs="Times New Roman"/>
          <w:i/>
          <w:szCs w:val="28"/>
        </w:rPr>
        <w:t xml:space="preserve">07.02.2024 № </w:t>
      </w:r>
      <w:r w:rsidR="00EA39FA" w:rsidRPr="005046F3">
        <w:rPr>
          <w:rFonts w:cs="Times New Roman"/>
          <w:i/>
          <w:szCs w:val="28"/>
        </w:rPr>
        <w:t xml:space="preserve">473 </w:t>
      </w:r>
      <w:r w:rsidR="00EA39FA">
        <w:rPr>
          <w:rFonts w:cs="Times New Roman"/>
          <w:i/>
          <w:szCs w:val="28"/>
        </w:rPr>
        <w:t>«</w:t>
      </w:r>
      <w:r w:rsidR="00EA39FA" w:rsidRPr="005046F3">
        <w:rPr>
          <w:rFonts w:cs="Times New Roman"/>
          <w:i/>
          <w:szCs w:val="28"/>
        </w:rPr>
        <w:t xml:space="preserve">Об утверждении 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муниципального образования городской округ Сургут Ханты-Мансийского автономного округа </w:t>
      </w:r>
      <w:r w:rsidR="00EA39FA">
        <w:rPr>
          <w:rFonts w:cs="Times New Roman"/>
          <w:i/>
          <w:szCs w:val="28"/>
        </w:rPr>
        <w:t>–</w:t>
      </w:r>
      <w:r w:rsidR="00EA39FA" w:rsidRPr="005046F3">
        <w:rPr>
          <w:rFonts w:cs="Times New Roman"/>
          <w:i/>
          <w:szCs w:val="28"/>
        </w:rPr>
        <w:t xml:space="preserve"> Югры на 2024</w:t>
      </w:r>
      <w:r w:rsidR="00C2145F">
        <w:rPr>
          <w:rFonts w:cs="Times New Roman"/>
          <w:i/>
          <w:szCs w:val="28"/>
        </w:rPr>
        <w:t xml:space="preserve"> </w:t>
      </w:r>
      <w:r w:rsidR="00EA39FA">
        <w:rPr>
          <w:rFonts w:cs="Times New Roman"/>
          <w:i/>
          <w:szCs w:val="28"/>
        </w:rPr>
        <w:t>–</w:t>
      </w:r>
      <w:r w:rsidR="00C2145F">
        <w:rPr>
          <w:rFonts w:cs="Times New Roman"/>
          <w:i/>
          <w:szCs w:val="28"/>
        </w:rPr>
        <w:t xml:space="preserve"> </w:t>
      </w:r>
      <w:r w:rsidR="00EA39FA" w:rsidRPr="005046F3">
        <w:rPr>
          <w:rFonts w:cs="Times New Roman"/>
          <w:i/>
          <w:szCs w:val="28"/>
        </w:rPr>
        <w:t>2026</w:t>
      </w:r>
      <w:r w:rsidR="00C2145F">
        <w:rPr>
          <w:rFonts w:cs="Times New Roman"/>
          <w:i/>
          <w:szCs w:val="28"/>
        </w:rPr>
        <w:t xml:space="preserve"> </w:t>
      </w:r>
      <w:r w:rsidR="00EA39FA" w:rsidRPr="005046F3">
        <w:rPr>
          <w:rFonts w:cs="Times New Roman"/>
          <w:i/>
          <w:szCs w:val="28"/>
        </w:rPr>
        <w:t>годы и о признании утратившими силу некотор</w:t>
      </w:r>
      <w:r w:rsidR="00EA39FA">
        <w:rPr>
          <w:rFonts w:cs="Times New Roman"/>
          <w:i/>
          <w:szCs w:val="28"/>
        </w:rPr>
        <w:t>ых муниципальных правовых актов» одной из целей развития регулярных перевозок по муниципальным маршрутам</w:t>
      </w:r>
      <w:r>
        <w:rPr>
          <w:rFonts w:cs="Times New Roman"/>
          <w:i/>
          <w:szCs w:val="28"/>
        </w:rPr>
        <w:t xml:space="preserve"> также</w:t>
      </w:r>
      <w:r w:rsidR="00EA39FA">
        <w:rPr>
          <w:rFonts w:cs="Times New Roman"/>
          <w:i/>
          <w:szCs w:val="28"/>
        </w:rPr>
        <w:t xml:space="preserve"> является повышение качества, удобства, комфортности регулярных перевозок.</w:t>
      </w:r>
    </w:p>
    <w:p w:rsidR="005046F3" w:rsidRDefault="00C2145F" w:rsidP="00D71440">
      <w:pPr>
        <w:ind w:firstLine="708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Учитывая изложенное, Администрацией города предложено </w:t>
      </w:r>
      <w:r w:rsidR="005F53E9">
        <w:rPr>
          <w:rFonts w:cs="Times New Roman"/>
          <w:i/>
          <w:szCs w:val="28"/>
        </w:rPr>
        <w:t xml:space="preserve">субсидировать </w:t>
      </w:r>
      <w:r w:rsidR="00835F93">
        <w:rPr>
          <w:rFonts w:cs="Times New Roman"/>
          <w:i/>
          <w:szCs w:val="28"/>
        </w:rPr>
        <w:t xml:space="preserve">за счет средств местного бюджета </w:t>
      </w:r>
      <w:r>
        <w:rPr>
          <w:rFonts w:cs="Times New Roman"/>
          <w:i/>
          <w:szCs w:val="28"/>
        </w:rPr>
        <w:t xml:space="preserve">часть затрат </w:t>
      </w:r>
      <w:r w:rsidRPr="00C2145F">
        <w:rPr>
          <w:rFonts w:cs="Times New Roman"/>
          <w:i/>
          <w:szCs w:val="28"/>
        </w:rPr>
        <w:t>хозяйствующи</w:t>
      </w:r>
      <w:r w:rsidR="00835F93">
        <w:rPr>
          <w:rFonts w:cs="Times New Roman"/>
          <w:i/>
          <w:szCs w:val="28"/>
        </w:rPr>
        <w:t>х</w:t>
      </w:r>
      <w:r w:rsidRPr="00C2145F">
        <w:rPr>
          <w:rFonts w:cs="Times New Roman"/>
          <w:i/>
          <w:szCs w:val="28"/>
        </w:rPr>
        <w:t xml:space="preserve"> субъект</w:t>
      </w:r>
      <w:r w:rsidR="00835F93">
        <w:rPr>
          <w:rFonts w:cs="Times New Roman"/>
          <w:i/>
          <w:szCs w:val="28"/>
        </w:rPr>
        <w:t>ов</w:t>
      </w:r>
      <w:r w:rsidRPr="00C2145F">
        <w:rPr>
          <w:rFonts w:cs="Times New Roman"/>
          <w:i/>
          <w:szCs w:val="28"/>
        </w:rPr>
        <w:t>, осуществляющи</w:t>
      </w:r>
      <w:r w:rsidR="00835F93">
        <w:rPr>
          <w:rFonts w:cs="Times New Roman"/>
          <w:i/>
          <w:szCs w:val="28"/>
        </w:rPr>
        <w:t>х</w:t>
      </w:r>
      <w:r w:rsidRPr="00C2145F">
        <w:rPr>
          <w:rFonts w:cs="Times New Roman"/>
          <w:i/>
          <w:szCs w:val="28"/>
        </w:rPr>
        <w:t xml:space="preserve"> перевозки пассажиров и багажа автомобильным транспортом по муниципальным маршрутам регулярных перевозок по регулируемым тарифам</w:t>
      </w:r>
      <w:r w:rsidR="00835F93">
        <w:rPr>
          <w:rFonts w:cs="Times New Roman"/>
          <w:i/>
          <w:szCs w:val="28"/>
        </w:rPr>
        <w:t>,</w:t>
      </w:r>
      <w:r>
        <w:rPr>
          <w:rFonts w:cs="Times New Roman"/>
          <w:i/>
          <w:szCs w:val="28"/>
        </w:rPr>
        <w:t xml:space="preserve"> </w:t>
      </w:r>
      <w:r w:rsidR="00835F93">
        <w:rPr>
          <w:rFonts w:cs="Times New Roman"/>
          <w:i/>
          <w:szCs w:val="28"/>
        </w:rPr>
        <w:t xml:space="preserve">связанных с уплатой процентов по лизинговым платежам в отношении новых автобусов отечественного производства. </w:t>
      </w:r>
      <w:r w:rsidRPr="00C2145F">
        <w:rPr>
          <w:rFonts w:cs="Times New Roman"/>
          <w:i/>
          <w:szCs w:val="28"/>
        </w:rPr>
        <w:t>Предоставление</w:t>
      </w:r>
      <w:r w:rsidR="004B5814">
        <w:rPr>
          <w:rFonts w:cs="Times New Roman"/>
          <w:i/>
          <w:szCs w:val="28"/>
        </w:rPr>
        <w:t xml:space="preserve"> </w:t>
      </w:r>
      <w:r w:rsidR="002952F9">
        <w:rPr>
          <w:rFonts w:cs="Times New Roman"/>
          <w:i/>
          <w:szCs w:val="28"/>
        </w:rPr>
        <w:t xml:space="preserve">данной </w:t>
      </w:r>
      <w:r w:rsidRPr="00C2145F">
        <w:rPr>
          <w:rFonts w:cs="Times New Roman"/>
          <w:i/>
          <w:szCs w:val="28"/>
        </w:rPr>
        <w:t>субсидии</w:t>
      </w:r>
      <w:r w:rsidR="004B5814">
        <w:rPr>
          <w:rFonts w:cs="Times New Roman"/>
          <w:i/>
          <w:szCs w:val="28"/>
        </w:rPr>
        <w:t xml:space="preserve"> </w:t>
      </w:r>
      <w:r w:rsidR="00A60D7F">
        <w:rPr>
          <w:rFonts w:cs="Times New Roman"/>
          <w:i/>
          <w:szCs w:val="28"/>
        </w:rPr>
        <w:t>является</w:t>
      </w:r>
      <w:r w:rsidR="004B5814">
        <w:rPr>
          <w:rFonts w:cs="Times New Roman"/>
          <w:i/>
          <w:szCs w:val="28"/>
        </w:rPr>
        <w:t xml:space="preserve"> одним из механизмов</w:t>
      </w:r>
      <w:r w:rsidRPr="00C2145F">
        <w:rPr>
          <w:rFonts w:cs="Times New Roman"/>
          <w:i/>
          <w:szCs w:val="28"/>
        </w:rPr>
        <w:t xml:space="preserve"> </w:t>
      </w:r>
      <w:r w:rsidR="004B5814">
        <w:rPr>
          <w:rFonts w:cs="Times New Roman"/>
          <w:i/>
          <w:szCs w:val="28"/>
        </w:rPr>
        <w:t xml:space="preserve">стимулирования организаций-перевозчиков к обновлению автобусного парка, </w:t>
      </w:r>
      <w:r w:rsidRPr="00C2145F">
        <w:rPr>
          <w:rFonts w:cs="Times New Roman"/>
          <w:i/>
          <w:szCs w:val="28"/>
        </w:rPr>
        <w:t>обеспеч</w:t>
      </w:r>
      <w:r w:rsidR="004B5814">
        <w:rPr>
          <w:rFonts w:cs="Times New Roman"/>
          <w:i/>
          <w:szCs w:val="28"/>
        </w:rPr>
        <w:t>ения</w:t>
      </w:r>
      <w:r w:rsidRPr="00C2145F">
        <w:rPr>
          <w:rFonts w:cs="Times New Roman"/>
          <w:i/>
          <w:szCs w:val="28"/>
        </w:rPr>
        <w:t xml:space="preserve"> стабильн</w:t>
      </w:r>
      <w:r w:rsidR="004B5814">
        <w:rPr>
          <w:rFonts w:cs="Times New Roman"/>
          <w:i/>
          <w:szCs w:val="28"/>
        </w:rPr>
        <w:t>ой</w:t>
      </w:r>
      <w:r w:rsidR="00A52E0F">
        <w:rPr>
          <w:rFonts w:cs="Times New Roman"/>
          <w:i/>
          <w:szCs w:val="28"/>
        </w:rPr>
        <w:t xml:space="preserve"> финансо</w:t>
      </w:r>
      <w:r w:rsidR="004B5814">
        <w:rPr>
          <w:rFonts w:cs="Times New Roman"/>
          <w:i/>
          <w:szCs w:val="28"/>
        </w:rPr>
        <w:t xml:space="preserve">вой </w:t>
      </w:r>
      <w:r w:rsidRPr="00C2145F">
        <w:rPr>
          <w:rFonts w:cs="Times New Roman"/>
          <w:i/>
          <w:szCs w:val="28"/>
        </w:rPr>
        <w:t>устойчивост</w:t>
      </w:r>
      <w:r w:rsidR="004B5814">
        <w:rPr>
          <w:rFonts w:cs="Times New Roman"/>
          <w:i/>
          <w:szCs w:val="28"/>
        </w:rPr>
        <w:t>и</w:t>
      </w:r>
      <w:r w:rsidRPr="00C2145F">
        <w:rPr>
          <w:rFonts w:cs="Times New Roman"/>
          <w:i/>
          <w:szCs w:val="28"/>
        </w:rPr>
        <w:t xml:space="preserve"> организаций-перевозчиков, что в свою очередь, позволит улучшить качество услуг по перевозке пассажиров общественным транспортом, обеспечить более комфортные условия для жителей города при пользовании услугами общественного транспорта.</w:t>
      </w:r>
    </w:p>
    <w:p w:rsidR="00EB5CB4" w:rsidRPr="009508CA" w:rsidRDefault="00C51215" w:rsidP="00157059">
      <w:pPr>
        <w:ind w:firstLine="720"/>
        <w:contextualSpacing/>
        <w:jc w:val="both"/>
        <w:rPr>
          <w:rFonts w:cs="Times New Roman"/>
          <w:i/>
          <w:szCs w:val="28"/>
        </w:rPr>
      </w:pPr>
      <w:r w:rsidRPr="009508CA">
        <w:rPr>
          <w:rFonts w:cs="Times New Roman"/>
          <w:szCs w:val="28"/>
        </w:rPr>
        <w:t>3.2. Информация о возникновении, выявлении проблемы и мерах, принятых ранее для ее решения, достигнутых результатах:</w:t>
      </w:r>
      <w:r w:rsidR="00E305E2" w:rsidRPr="009508CA">
        <w:rPr>
          <w:rFonts w:cs="Times New Roman"/>
          <w:szCs w:val="28"/>
        </w:rPr>
        <w:t xml:space="preserve"> </w:t>
      </w:r>
      <w:r w:rsidR="00795FD2">
        <w:rPr>
          <w:rFonts w:cs="Times New Roman"/>
          <w:szCs w:val="28"/>
        </w:rPr>
        <w:t>отсутствует</w:t>
      </w:r>
    </w:p>
    <w:p w:rsidR="0003039B" w:rsidRPr="00F574AB" w:rsidRDefault="00C51215" w:rsidP="00157059">
      <w:pPr>
        <w:ind w:firstLine="720"/>
        <w:contextualSpacing/>
        <w:jc w:val="both"/>
        <w:rPr>
          <w:rFonts w:cs="Times New Roman"/>
          <w:i/>
          <w:szCs w:val="28"/>
        </w:rPr>
      </w:pPr>
      <w:r w:rsidRPr="003E0D0F">
        <w:rPr>
          <w:rFonts w:cs="Times New Roman"/>
          <w:szCs w:val="28"/>
        </w:rPr>
        <w:t>3.3. Опыт решения аналогичных проблем в муниципальных образованиях Ханты-Мансийского автономного округа – Югры, других муниципальных образованиях Российской Федерации</w:t>
      </w:r>
      <w:r w:rsidRPr="00F574AB">
        <w:rPr>
          <w:rFonts w:cs="Times New Roman"/>
          <w:i/>
          <w:szCs w:val="28"/>
        </w:rPr>
        <w:t>:</w:t>
      </w:r>
      <w:r w:rsidR="00F574AB" w:rsidRPr="00F574AB">
        <w:rPr>
          <w:rFonts w:cs="Times New Roman"/>
          <w:i/>
          <w:szCs w:val="28"/>
        </w:rPr>
        <w:t xml:space="preserve"> опыт по предоставлению суб</w:t>
      </w:r>
      <w:r w:rsidR="00F574AB">
        <w:rPr>
          <w:rFonts w:cs="Times New Roman"/>
          <w:i/>
          <w:szCs w:val="28"/>
        </w:rPr>
        <w:t>с</w:t>
      </w:r>
      <w:r w:rsidR="00F574AB" w:rsidRPr="00F574AB">
        <w:rPr>
          <w:rFonts w:cs="Times New Roman"/>
          <w:i/>
          <w:szCs w:val="28"/>
        </w:rPr>
        <w:t>идий из местных бюджетов</w:t>
      </w:r>
      <w:r w:rsidR="00F574AB">
        <w:rPr>
          <w:rFonts w:cs="Times New Roman"/>
          <w:i/>
          <w:szCs w:val="28"/>
        </w:rPr>
        <w:t xml:space="preserve"> на возмещение затрат по лизинговым платежам</w:t>
      </w:r>
      <w:r w:rsidR="00F574AB" w:rsidRPr="00F574AB">
        <w:rPr>
          <w:rFonts w:cs="Times New Roman"/>
          <w:i/>
          <w:szCs w:val="28"/>
        </w:rPr>
        <w:t xml:space="preserve"> организациям, осуществляющим регулярны</w:t>
      </w:r>
      <w:r w:rsidR="00F574AB">
        <w:rPr>
          <w:rFonts w:cs="Times New Roman"/>
          <w:i/>
          <w:szCs w:val="28"/>
        </w:rPr>
        <w:t>е</w:t>
      </w:r>
      <w:r w:rsidR="00F574AB" w:rsidRPr="00F574AB">
        <w:rPr>
          <w:rFonts w:cs="Times New Roman"/>
          <w:i/>
          <w:szCs w:val="28"/>
        </w:rPr>
        <w:t xml:space="preserve"> перевозки муни</w:t>
      </w:r>
      <w:r w:rsidR="00F574AB">
        <w:rPr>
          <w:rFonts w:cs="Times New Roman"/>
          <w:i/>
          <w:szCs w:val="28"/>
        </w:rPr>
        <w:t>ци</w:t>
      </w:r>
      <w:r w:rsidR="00F574AB" w:rsidRPr="00F574AB">
        <w:rPr>
          <w:rFonts w:cs="Times New Roman"/>
          <w:i/>
          <w:szCs w:val="28"/>
        </w:rPr>
        <w:t>пальными автобусными маршрутами по регулируемым тарифа</w:t>
      </w:r>
      <w:r w:rsidR="00F574AB">
        <w:rPr>
          <w:rFonts w:cs="Times New Roman"/>
          <w:i/>
          <w:szCs w:val="28"/>
        </w:rPr>
        <w:t>м, отсутствует. Но имеется опыт предоставления субсидий, связанных с возмещением части затрат по лизинговым платежам в приоритетных отраслях</w:t>
      </w:r>
      <w:r w:rsidR="00BE0A2C">
        <w:rPr>
          <w:rFonts w:cs="Times New Roman"/>
          <w:i/>
          <w:szCs w:val="28"/>
        </w:rPr>
        <w:t xml:space="preserve"> промышленности</w:t>
      </w:r>
      <w:r w:rsidR="00F574AB">
        <w:rPr>
          <w:rFonts w:cs="Times New Roman"/>
          <w:i/>
          <w:szCs w:val="28"/>
        </w:rPr>
        <w:t xml:space="preserve"> </w:t>
      </w:r>
      <w:r w:rsidR="00F574AB">
        <w:rPr>
          <w:rFonts w:cs="Times New Roman"/>
          <w:i/>
          <w:szCs w:val="28"/>
        </w:rPr>
        <w:lastRenderedPageBreak/>
        <w:t>или с целью оказания финансовой поддержки субъект</w:t>
      </w:r>
      <w:r w:rsidR="00BE0A2C">
        <w:rPr>
          <w:rFonts w:cs="Times New Roman"/>
          <w:i/>
          <w:szCs w:val="28"/>
        </w:rPr>
        <w:t>ам</w:t>
      </w:r>
      <w:r w:rsidR="00F574AB">
        <w:rPr>
          <w:rFonts w:cs="Times New Roman"/>
          <w:i/>
          <w:szCs w:val="28"/>
        </w:rPr>
        <w:t xml:space="preserve"> предпринимательской деятельности</w:t>
      </w:r>
      <w:r w:rsidR="00F8486E">
        <w:rPr>
          <w:rFonts w:cs="Times New Roman"/>
          <w:i/>
          <w:szCs w:val="28"/>
        </w:rPr>
        <w:t>, такие как</w:t>
      </w:r>
      <w:r w:rsidR="00F574AB">
        <w:rPr>
          <w:rFonts w:cs="Times New Roman"/>
          <w:i/>
          <w:szCs w:val="28"/>
        </w:rPr>
        <w:t>:</w:t>
      </w:r>
    </w:p>
    <w:p w:rsidR="00A226DA" w:rsidRDefault="004E579A" w:rsidP="004E579A">
      <w:pPr>
        <w:ind w:firstLine="720"/>
        <w:contextualSpacing/>
        <w:jc w:val="both"/>
        <w:rPr>
          <w:rFonts w:cs="Times New Roman"/>
          <w:i/>
          <w:szCs w:val="28"/>
        </w:rPr>
      </w:pPr>
      <w:r w:rsidRPr="003148F9">
        <w:rPr>
          <w:rFonts w:cs="Times New Roman"/>
          <w:i/>
          <w:szCs w:val="28"/>
        </w:rPr>
        <w:t xml:space="preserve">1) Постановление Правительства Республики Калмыкия от 25.03.2024 </w:t>
      </w:r>
      <w:r w:rsidRPr="003148F9">
        <w:rPr>
          <w:rFonts w:cs="Times New Roman"/>
          <w:i/>
          <w:szCs w:val="28"/>
        </w:rPr>
        <w:br/>
        <w:t xml:space="preserve">№ 108 «Об утверждении Порядка предоставления субсидий для оказания поддержки юридическим лицам и индивидуальным предпринимателям по возмещению части затрат (без учета налога на добавленную стоимость) на уплату первого взноса (авансового платежа) при заключении договора лизинга в приоритетных отраслях экономики». </w:t>
      </w:r>
    </w:p>
    <w:p w:rsidR="0003039B" w:rsidRPr="003148F9" w:rsidRDefault="00F8486E" w:rsidP="004E579A">
      <w:pPr>
        <w:ind w:firstLine="720"/>
        <w:contextualSpacing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В</w:t>
      </w:r>
      <w:r w:rsidRPr="003148F9">
        <w:rPr>
          <w:rFonts w:cs="Times New Roman"/>
          <w:i/>
          <w:szCs w:val="28"/>
        </w:rPr>
        <w:t xml:space="preserve"> соответствии с </w:t>
      </w:r>
      <w:r>
        <w:rPr>
          <w:rFonts w:cs="Times New Roman"/>
          <w:i/>
          <w:szCs w:val="28"/>
        </w:rPr>
        <w:t>данным</w:t>
      </w:r>
      <w:r w:rsidRPr="003148F9">
        <w:rPr>
          <w:rFonts w:cs="Times New Roman"/>
          <w:i/>
          <w:szCs w:val="28"/>
        </w:rPr>
        <w:t xml:space="preserve"> документом </w:t>
      </w:r>
      <w:r>
        <w:rPr>
          <w:rFonts w:cs="Times New Roman"/>
          <w:i/>
          <w:szCs w:val="28"/>
        </w:rPr>
        <w:t>о</w:t>
      </w:r>
      <w:r w:rsidR="004E579A" w:rsidRPr="003148F9">
        <w:rPr>
          <w:rFonts w:cs="Times New Roman"/>
          <w:i/>
          <w:szCs w:val="28"/>
        </w:rPr>
        <w:t>дной из приоритетных отраслей</w:t>
      </w:r>
      <w:r>
        <w:rPr>
          <w:rFonts w:cs="Times New Roman"/>
          <w:i/>
          <w:szCs w:val="28"/>
        </w:rPr>
        <w:t xml:space="preserve"> промышленности, в отношении которых возмещается часть затрат по лизинговым платежам, </w:t>
      </w:r>
      <w:r w:rsidR="004E579A" w:rsidRPr="003148F9">
        <w:rPr>
          <w:rFonts w:cs="Times New Roman"/>
          <w:i/>
          <w:szCs w:val="28"/>
        </w:rPr>
        <w:t>являются пассажирские перевозки.</w:t>
      </w:r>
    </w:p>
    <w:p w:rsidR="0003039B" w:rsidRPr="00832335" w:rsidRDefault="00832335" w:rsidP="00832335">
      <w:pPr>
        <w:ind w:firstLine="720"/>
        <w:contextualSpacing/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t xml:space="preserve">2) </w:t>
      </w:r>
      <w:r w:rsidRPr="00832335">
        <w:rPr>
          <w:rFonts w:cs="Times New Roman"/>
          <w:i/>
          <w:szCs w:val="28"/>
        </w:rPr>
        <w:t xml:space="preserve">Постановление Администрации Корсаковского городского округа от 22.05.2017 </w:t>
      </w:r>
      <w:r>
        <w:rPr>
          <w:rFonts w:cs="Times New Roman"/>
          <w:i/>
          <w:szCs w:val="28"/>
        </w:rPr>
        <w:t>№</w:t>
      </w:r>
      <w:r w:rsidRPr="00832335">
        <w:rPr>
          <w:rFonts w:cs="Times New Roman"/>
          <w:i/>
          <w:szCs w:val="28"/>
        </w:rPr>
        <w:t xml:space="preserve"> 1465</w:t>
      </w:r>
      <w:r>
        <w:rPr>
          <w:rFonts w:cs="Times New Roman"/>
          <w:i/>
          <w:szCs w:val="28"/>
        </w:rPr>
        <w:t xml:space="preserve"> «</w:t>
      </w:r>
      <w:r w:rsidRPr="00832335">
        <w:rPr>
          <w:rFonts w:cs="Times New Roman"/>
          <w:i/>
          <w:szCs w:val="28"/>
        </w:rPr>
        <w:t>Об утверждении порядка предоставления субсидий на возмещение части затрат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уплату лизинговых платежей по договорам финансовой аренды (лизинга) и первого</w:t>
      </w:r>
      <w:r w:rsidRPr="00832335">
        <w:t xml:space="preserve"> </w:t>
      </w:r>
      <w:r w:rsidRPr="00832335">
        <w:rPr>
          <w:i/>
        </w:rPr>
        <w:t>взноса при заключении договора лизинга»</w:t>
      </w:r>
      <w:r w:rsidR="00A226DA">
        <w:rPr>
          <w:i/>
        </w:rPr>
        <w:t>.</w:t>
      </w:r>
    </w:p>
    <w:p w:rsidR="0003039B" w:rsidRPr="00A226DA" w:rsidRDefault="00805D74" w:rsidP="00157059">
      <w:pPr>
        <w:ind w:firstLine="720"/>
        <w:contextualSpacing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В соответствии с данным документом с</w:t>
      </w:r>
      <w:r w:rsidR="00A226DA" w:rsidRPr="00A226DA">
        <w:rPr>
          <w:rFonts w:cs="Times New Roman"/>
          <w:i/>
          <w:szCs w:val="28"/>
        </w:rPr>
        <w:t xml:space="preserve">убсидия предоставляется в рамках реализации мероприятия </w:t>
      </w:r>
      <w:r w:rsidR="00A226DA">
        <w:rPr>
          <w:rFonts w:cs="Times New Roman"/>
          <w:i/>
          <w:szCs w:val="28"/>
        </w:rPr>
        <w:t>«</w:t>
      </w:r>
      <w:r w:rsidR="00A226DA" w:rsidRPr="00A226DA">
        <w:rPr>
          <w:rFonts w:cs="Times New Roman"/>
          <w:i/>
          <w:szCs w:val="28"/>
        </w:rPr>
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A226DA">
        <w:rPr>
          <w:rFonts w:cs="Times New Roman"/>
          <w:i/>
          <w:szCs w:val="28"/>
        </w:rPr>
        <w:t>»</w:t>
      </w:r>
      <w:r w:rsidR="00A226DA" w:rsidRPr="00A226DA">
        <w:rPr>
          <w:rFonts w:cs="Times New Roman"/>
          <w:i/>
          <w:szCs w:val="28"/>
        </w:rPr>
        <w:t xml:space="preserve"> подпрограммы </w:t>
      </w:r>
      <w:r w:rsidR="00A226DA">
        <w:rPr>
          <w:rFonts w:cs="Times New Roman"/>
          <w:i/>
          <w:szCs w:val="28"/>
        </w:rPr>
        <w:t>«</w:t>
      </w:r>
      <w:r w:rsidR="00A226DA" w:rsidRPr="00A226DA">
        <w:rPr>
          <w:rFonts w:cs="Times New Roman"/>
          <w:i/>
          <w:szCs w:val="28"/>
        </w:rPr>
        <w:t>Развитие малого и среднего предпринимательства Корсаковского городского округа</w:t>
      </w:r>
      <w:r w:rsidR="00A226DA">
        <w:rPr>
          <w:rFonts w:cs="Times New Roman"/>
          <w:i/>
          <w:szCs w:val="28"/>
        </w:rPr>
        <w:t>»</w:t>
      </w:r>
      <w:r w:rsidR="00A226DA" w:rsidRPr="00A226DA">
        <w:rPr>
          <w:rFonts w:cs="Times New Roman"/>
          <w:i/>
          <w:szCs w:val="28"/>
        </w:rPr>
        <w:t xml:space="preserve"> муниципальной </w:t>
      </w:r>
      <w:r w:rsidR="00A226DA">
        <w:rPr>
          <w:rFonts w:cs="Times New Roman"/>
          <w:i/>
          <w:szCs w:val="28"/>
        </w:rPr>
        <w:t>п</w:t>
      </w:r>
      <w:r w:rsidR="00A226DA" w:rsidRPr="00A226DA">
        <w:rPr>
          <w:rFonts w:cs="Times New Roman"/>
          <w:i/>
          <w:szCs w:val="28"/>
        </w:rPr>
        <w:t>рограммы</w:t>
      </w:r>
      <w:r w:rsidR="00A226DA">
        <w:rPr>
          <w:rFonts w:cs="Times New Roman"/>
          <w:i/>
          <w:szCs w:val="28"/>
        </w:rPr>
        <w:t xml:space="preserve"> «</w:t>
      </w:r>
      <w:r w:rsidR="00A226DA" w:rsidRPr="00A226DA">
        <w:rPr>
          <w:rFonts w:cs="Times New Roman"/>
          <w:i/>
          <w:szCs w:val="28"/>
        </w:rPr>
        <w:t>Стимулирование экономической активности в Корсаковском городском округе</w:t>
      </w:r>
      <w:r w:rsidR="00A226DA">
        <w:rPr>
          <w:rFonts w:cs="Times New Roman"/>
          <w:i/>
          <w:szCs w:val="28"/>
        </w:rPr>
        <w:t>»</w:t>
      </w:r>
      <w:r w:rsidR="00A226DA" w:rsidRPr="00A226DA">
        <w:rPr>
          <w:rFonts w:cs="Times New Roman"/>
          <w:i/>
          <w:szCs w:val="28"/>
        </w:rPr>
        <w:t xml:space="preserve"> в целях содействия развитию малого и среднего предпринимательства</w:t>
      </w:r>
      <w:r w:rsidR="00A226DA">
        <w:rPr>
          <w:rFonts w:cs="Times New Roman"/>
          <w:i/>
          <w:szCs w:val="28"/>
        </w:rPr>
        <w:t>.</w:t>
      </w:r>
    </w:p>
    <w:p w:rsidR="00C51215" w:rsidRPr="003E0D0F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3E0D0F">
        <w:rPr>
          <w:rFonts w:cs="Times New Roman"/>
          <w:szCs w:val="28"/>
        </w:rPr>
        <w:t>3.4. Источники данных:</w:t>
      </w:r>
    </w:p>
    <w:p w:rsidR="00157059" w:rsidRDefault="00157059" w:rsidP="00C51215">
      <w:pPr>
        <w:ind w:firstLine="720"/>
        <w:contextualSpacing/>
        <w:jc w:val="both"/>
        <w:rPr>
          <w:rFonts w:cs="Times New Roman"/>
          <w:i/>
          <w:szCs w:val="28"/>
        </w:rPr>
      </w:pPr>
      <w:r w:rsidRPr="003E0D0F">
        <w:rPr>
          <w:rFonts w:cs="Times New Roman"/>
          <w:i/>
          <w:szCs w:val="28"/>
        </w:rPr>
        <w:t>- информационно-телекоммуникационная сеть «Интернет»;</w:t>
      </w:r>
    </w:p>
    <w:p w:rsidR="00F574AB" w:rsidRPr="003E0D0F" w:rsidRDefault="00F574AB" w:rsidP="00C51215">
      <w:pPr>
        <w:ind w:firstLine="720"/>
        <w:contextualSpacing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- Портал предоставления мер финансовой государственной поддержки;</w:t>
      </w:r>
    </w:p>
    <w:p w:rsidR="00157059" w:rsidRDefault="00157059" w:rsidP="00C51215">
      <w:pPr>
        <w:ind w:firstLine="720"/>
        <w:contextualSpacing/>
        <w:jc w:val="both"/>
        <w:rPr>
          <w:rFonts w:cs="Times New Roman"/>
          <w:i/>
          <w:szCs w:val="28"/>
        </w:rPr>
      </w:pPr>
      <w:r w:rsidRPr="003E0D0F">
        <w:rPr>
          <w:rFonts w:cs="Times New Roman"/>
          <w:i/>
          <w:szCs w:val="28"/>
        </w:rPr>
        <w:t>- СПС «Гарант»</w:t>
      </w:r>
      <w:r w:rsidR="00795FD2">
        <w:rPr>
          <w:rFonts w:cs="Times New Roman"/>
          <w:i/>
          <w:szCs w:val="28"/>
        </w:rPr>
        <w:t>.</w:t>
      </w:r>
    </w:p>
    <w:p w:rsidR="00326E08" w:rsidRPr="003E0D0F" w:rsidRDefault="00B74AF1" w:rsidP="00F66EC7">
      <w:pPr>
        <w:ind w:firstLine="720"/>
        <w:contextualSpacing/>
        <w:jc w:val="both"/>
        <w:rPr>
          <w:i/>
          <w:szCs w:val="28"/>
        </w:rPr>
      </w:pPr>
      <w:r w:rsidRPr="003E0D0F">
        <w:rPr>
          <w:szCs w:val="28"/>
        </w:rPr>
        <w:t>3.5. Иная информация о проблеме, в том числе актуальность проблемы               с обоснованием негативных последствий в случае отсутствия предлагаемого правового регулирования, таких как: наличие риска причинения вреда жизни или здоровью граждан, имуществу физических и юридических лиц, причинения экономического ущерба, в том числе бюджетам всех уровней, иные негативные последствия:</w:t>
      </w:r>
      <w:r w:rsidR="00F66EC7" w:rsidRPr="003E0D0F">
        <w:rPr>
          <w:szCs w:val="28"/>
        </w:rPr>
        <w:t xml:space="preserve"> </w:t>
      </w:r>
      <w:r w:rsidR="00F66EC7" w:rsidRPr="003E0D0F">
        <w:rPr>
          <w:i/>
          <w:szCs w:val="28"/>
        </w:rPr>
        <w:t>име</w:t>
      </w:r>
      <w:r w:rsidR="00A04A0C" w:rsidRPr="003E0D0F">
        <w:rPr>
          <w:i/>
          <w:szCs w:val="28"/>
        </w:rPr>
        <w:t>ю</w:t>
      </w:r>
      <w:r w:rsidR="00F66EC7" w:rsidRPr="003E0D0F">
        <w:rPr>
          <w:i/>
          <w:szCs w:val="28"/>
        </w:rPr>
        <w:t>тся риск</w:t>
      </w:r>
      <w:r w:rsidR="00C03926" w:rsidRPr="003E0D0F">
        <w:rPr>
          <w:i/>
          <w:szCs w:val="28"/>
        </w:rPr>
        <w:t>и</w:t>
      </w:r>
      <w:r w:rsidR="00A04A0C" w:rsidRPr="003E0D0F">
        <w:rPr>
          <w:i/>
          <w:szCs w:val="28"/>
        </w:rPr>
        <w:t>:</w:t>
      </w:r>
    </w:p>
    <w:p w:rsidR="0056622A" w:rsidRPr="005E0AAD" w:rsidRDefault="00C03926" w:rsidP="0056622A">
      <w:pPr>
        <w:ind w:firstLine="720"/>
        <w:contextualSpacing/>
        <w:jc w:val="both"/>
        <w:rPr>
          <w:i/>
          <w:szCs w:val="28"/>
        </w:rPr>
      </w:pPr>
      <w:r w:rsidRPr="005E0AAD">
        <w:rPr>
          <w:i/>
          <w:szCs w:val="28"/>
        </w:rPr>
        <w:t xml:space="preserve">1) </w:t>
      </w:r>
      <w:r w:rsidR="0056622A" w:rsidRPr="005E0AAD">
        <w:rPr>
          <w:i/>
          <w:szCs w:val="28"/>
        </w:rPr>
        <w:t>неисполнения организациями-перевозчиками графика перевозок, предусмотренного муниципальными контрактами на осуществление регулярных перевозок по регулируемым тарифам в связи с выходом из строя транспортных средств с высоким износом. Как следствие, увеличение</w:t>
      </w:r>
      <w:r w:rsidR="005E0AAD">
        <w:rPr>
          <w:i/>
          <w:szCs w:val="28"/>
        </w:rPr>
        <w:t xml:space="preserve"> </w:t>
      </w:r>
      <w:r w:rsidR="0056622A" w:rsidRPr="005E0AAD">
        <w:rPr>
          <w:i/>
          <w:szCs w:val="28"/>
        </w:rPr>
        <w:t>времени ожидания гражданами автобус</w:t>
      </w:r>
      <w:r w:rsidR="005E0AAD">
        <w:rPr>
          <w:i/>
          <w:szCs w:val="28"/>
        </w:rPr>
        <w:t>ов</w:t>
      </w:r>
      <w:r w:rsidR="0056622A" w:rsidRPr="005E0AAD">
        <w:rPr>
          <w:i/>
          <w:szCs w:val="28"/>
        </w:rPr>
        <w:t xml:space="preserve"> на остановочных пунктах, ухудшение качества услуг общественного транспорта;</w:t>
      </w:r>
    </w:p>
    <w:p w:rsidR="0056622A" w:rsidRDefault="0056622A" w:rsidP="0056622A">
      <w:pPr>
        <w:ind w:firstLine="720"/>
        <w:contextualSpacing/>
        <w:jc w:val="both"/>
        <w:rPr>
          <w:i/>
          <w:szCs w:val="28"/>
        </w:rPr>
      </w:pPr>
      <w:r w:rsidRPr="005E0AAD">
        <w:rPr>
          <w:i/>
          <w:szCs w:val="28"/>
        </w:rPr>
        <w:t xml:space="preserve">2) </w:t>
      </w:r>
      <w:r w:rsidR="00C42071">
        <w:rPr>
          <w:i/>
          <w:szCs w:val="28"/>
        </w:rPr>
        <w:t>снижения</w:t>
      </w:r>
      <w:r w:rsidR="005E0AAD" w:rsidRPr="005E0AAD">
        <w:rPr>
          <w:i/>
          <w:szCs w:val="28"/>
        </w:rPr>
        <w:t xml:space="preserve"> уровня финансовой устойчивости организаций-перевозчиков в связи с необходимостью отвлечения собственных средств на исполнение </w:t>
      </w:r>
      <w:r w:rsidR="005E0AAD" w:rsidRPr="005E0AAD">
        <w:rPr>
          <w:i/>
          <w:szCs w:val="28"/>
        </w:rPr>
        <w:lastRenderedPageBreak/>
        <w:t xml:space="preserve">денежных обязательств по лизинговым платежам. Как следствие – отсутствие заинтересованности организаций-перевозчиков в обновлении автобусного парка; </w:t>
      </w:r>
    </w:p>
    <w:p w:rsidR="00920D56" w:rsidRPr="005E0AAD" w:rsidRDefault="00920D56" w:rsidP="0056622A">
      <w:pPr>
        <w:ind w:firstLine="720"/>
        <w:contextualSpacing/>
        <w:jc w:val="both"/>
        <w:rPr>
          <w:i/>
          <w:szCs w:val="28"/>
        </w:rPr>
      </w:pPr>
      <w:r>
        <w:rPr>
          <w:i/>
          <w:szCs w:val="28"/>
        </w:rPr>
        <w:t>3) снижение уровня удовлетворенности населения услугами общественного городского транспорта;</w:t>
      </w:r>
    </w:p>
    <w:p w:rsidR="00326E08" w:rsidRDefault="005E0AAD" w:rsidP="00F66EC7">
      <w:pPr>
        <w:ind w:firstLine="720"/>
        <w:contextualSpacing/>
        <w:jc w:val="both"/>
        <w:rPr>
          <w:i/>
          <w:szCs w:val="28"/>
        </w:rPr>
      </w:pPr>
      <w:r>
        <w:rPr>
          <w:i/>
          <w:szCs w:val="28"/>
        </w:rPr>
        <w:t>3</w:t>
      </w:r>
      <w:r w:rsidR="00C03926" w:rsidRPr="005E0AAD">
        <w:rPr>
          <w:i/>
          <w:szCs w:val="28"/>
        </w:rPr>
        <w:t>) поступлени</w:t>
      </w:r>
      <w:r w:rsidR="00920D56">
        <w:rPr>
          <w:i/>
          <w:szCs w:val="28"/>
        </w:rPr>
        <w:t>я</w:t>
      </w:r>
      <w:r w:rsidR="00C03926" w:rsidRPr="005E0AAD">
        <w:rPr>
          <w:i/>
          <w:szCs w:val="28"/>
        </w:rPr>
        <w:t xml:space="preserve"> в Администрацию города представлений и предписаний контрольных</w:t>
      </w:r>
      <w:r w:rsidR="0056622A" w:rsidRPr="005E0AAD">
        <w:rPr>
          <w:i/>
          <w:szCs w:val="28"/>
        </w:rPr>
        <w:t xml:space="preserve"> и надзорных органов о ненадлежащем исполнении органом местного самоуправления полномочий по созданию условий для предоставления транспортных услуг населению и организации транспортного обслуживания населения в границах городского округа</w:t>
      </w:r>
      <w:r w:rsidRPr="005E0AAD">
        <w:rPr>
          <w:i/>
          <w:szCs w:val="28"/>
        </w:rPr>
        <w:t>.</w:t>
      </w:r>
    </w:p>
    <w:p w:rsidR="00C42071" w:rsidRPr="003E0D0F" w:rsidRDefault="00C42071" w:rsidP="00F66EC7">
      <w:pPr>
        <w:ind w:firstLine="720"/>
        <w:contextualSpacing/>
        <w:jc w:val="both"/>
        <w:rPr>
          <w:rFonts w:cs="Times New Roman"/>
          <w:szCs w:val="28"/>
        </w:rPr>
      </w:pPr>
    </w:p>
    <w:p w:rsidR="00816DE4" w:rsidRPr="003E0D0F" w:rsidRDefault="00816DE4" w:rsidP="00F66EC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  <w:sectPr w:rsidR="00816DE4" w:rsidRPr="003E0D0F" w:rsidSect="008662FA">
          <w:headerReference w:type="default" r:id="rId7"/>
          <w:pgSz w:w="11906" w:h="16838" w:code="9"/>
          <w:pgMar w:top="851" w:right="567" w:bottom="1134" w:left="1701" w:header="720" w:footer="720" w:gutter="0"/>
          <w:cols w:space="720"/>
          <w:noEndnote/>
          <w:titlePg/>
          <w:docGrid w:linePitch="381"/>
        </w:sectPr>
      </w:pPr>
    </w:p>
    <w:p w:rsidR="00C51215" w:rsidRPr="003E0D0F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3E0D0F">
        <w:rPr>
          <w:rFonts w:cs="Times New Roman"/>
          <w:bCs/>
          <w:szCs w:val="28"/>
        </w:rPr>
        <w:lastRenderedPageBreak/>
        <w:t>4. Определение целей предлагаемого правового регулирования и индикаторов для оценки их достижения</w:t>
      </w:r>
    </w:p>
    <w:p w:rsidR="00C51215" w:rsidRPr="003E0D0F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2976"/>
        <w:gridCol w:w="3828"/>
        <w:gridCol w:w="1842"/>
        <w:gridCol w:w="2835"/>
      </w:tblGrid>
      <w:tr w:rsidR="00C51215" w:rsidRPr="003E0D0F" w:rsidTr="00252819">
        <w:tc>
          <w:tcPr>
            <w:tcW w:w="3256" w:type="dxa"/>
          </w:tcPr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4.1. Цели предлагаемого правового регулирования</w:t>
            </w:r>
          </w:p>
        </w:tc>
        <w:tc>
          <w:tcPr>
            <w:tcW w:w="2976" w:type="dxa"/>
          </w:tcPr>
          <w:p w:rsidR="00252819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 xml:space="preserve">4.2. Сроки 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достижения                   целей предлагаемого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правового регулирования</w:t>
            </w:r>
          </w:p>
        </w:tc>
        <w:tc>
          <w:tcPr>
            <w:tcW w:w="3828" w:type="dxa"/>
          </w:tcPr>
          <w:p w:rsidR="00252819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 xml:space="preserve">4.3. Наименование 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показателей</w:t>
            </w:r>
          </w:p>
          <w:p w:rsidR="00C64BC1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 xml:space="preserve">достижения целей 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предлагаемого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 xml:space="preserve">правового регулирования 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(ед. изм.)</w:t>
            </w:r>
          </w:p>
        </w:tc>
        <w:tc>
          <w:tcPr>
            <w:tcW w:w="1842" w:type="dxa"/>
          </w:tcPr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4.4. Значения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показателей                        по годам</w:t>
            </w:r>
          </w:p>
        </w:tc>
        <w:tc>
          <w:tcPr>
            <w:tcW w:w="2835" w:type="dxa"/>
          </w:tcPr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4.5. Источники данных для расчета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показателей</w:t>
            </w:r>
          </w:p>
        </w:tc>
      </w:tr>
      <w:tr w:rsidR="00EF0BCB" w:rsidRPr="003E0D0F" w:rsidTr="00252819">
        <w:tc>
          <w:tcPr>
            <w:tcW w:w="3256" w:type="dxa"/>
          </w:tcPr>
          <w:p w:rsidR="00EF0BCB" w:rsidRPr="003E0D0F" w:rsidRDefault="0061605A" w:rsidP="0061605A">
            <w:pPr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П</w:t>
            </w:r>
            <w:r w:rsidRPr="0061605A">
              <w:rPr>
                <w:rFonts w:cs="Times New Roman"/>
                <w:i/>
                <w:iCs/>
                <w:szCs w:val="28"/>
              </w:rPr>
              <w:t>овышен</w:t>
            </w:r>
            <w:r>
              <w:rPr>
                <w:rFonts w:cs="Times New Roman"/>
                <w:i/>
                <w:iCs/>
                <w:szCs w:val="28"/>
              </w:rPr>
              <w:t>ие</w:t>
            </w:r>
            <w:r w:rsidRPr="0061605A">
              <w:rPr>
                <w:rFonts w:cs="Times New Roman"/>
                <w:i/>
                <w:iCs/>
                <w:szCs w:val="28"/>
              </w:rPr>
              <w:t xml:space="preserve"> качества, удобства и комфортности перевозок пассажиров регулярными муниципальными автобусными маршрутами по регулируемым тарифам</w:t>
            </w:r>
          </w:p>
        </w:tc>
        <w:tc>
          <w:tcPr>
            <w:tcW w:w="2976" w:type="dxa"/>
          </w:tcPr>
          <w:p w:rsidR="00EF0BCB" w:rsidRPr="003E0D0F" w:rsidRDefault="0061605A" w:rsidP="00EF0BCB">
            <w:pPr>
              <w:contextualSpacing/>
              <w:jc w:val="both"/>
              <w:rPr>
                <w:rFonts w:cs="Times New Roman"/>
                <w:i/>
                <w:szCs w:val="28"/>
              </w:rPr>
            </w:pPr>
            <w:r w:rsidRPr="00613A1D">
              <w:rPr>
                <w:rFonts w:cs="Times New Roman"/>
                <w:i/>
                <w:szCs w:val="28"/>
              </w:rPr>
              <w:t>Со дня официального опубликования</w:t>
            </w:r>
          </w:p>
        </w:tc>
        <w:tc>
          <w:tcPr>
            <w:tcW w:w="3828" w:type="dxa"/>
          </w:tcPr>
          <w:p w:rsidR="00EF0BCB" w:rsidRPr="00A94865" w:rsidRDefault="00EF0BCB" w:rsidP="00EF0BCB">
            <w:pPr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1842" w:type="dxa"/>
          </w:tcPr>
          <w:p w:rsidR="00EF0BCB" w:rsidRPr="003E0D0F" w:rsidRDefault="00EF0BCB" w:rsidP="00B71BA8">
            <w:pPr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EF0BCB" w:rsidRPr="003E0D0F" w:rsidRDefault="00EF0BCB" w:rsidP="00EF0BCB">
            <w:pPr>
              <w:contextualSpacing/>
              <w:jc w:val="both"/>
              <w:rPr>
                <w:szCs w:val="28"/>
              </w:rPr>
            </w:pPr>
          </w:p>
        </w:tc>
      </w:tr>
    </w:tbl>
    <w:p w:rsidR="00C51215" w:rsidRPr="003E0D0F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3E0D0F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3E0D0F">
        <w:rPr>
          <w:rFonts w:cs="Times New Roman"/>
          <w:bCs/>
          <w:szCs w:val="28"/>
        </w:rPr>
        <w:t>5.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C51215" w:rsidRPr="003E0D0F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3685"/>
        <w:gridCol w:w="4305"/>
      </w:tblGrid>
      <w:tr w:rsidR="00C51215" w:rsidRPr="003E0D0F" w:rsidTr="00A01695">
        <w:trPr>
          <w:cantSplit/>
        </w:trPr>
        <w:tc>
          <w:tcPr>
            <w:tcW w:w="6747" w:type="dxa"/>
          </w:tcPr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5.1. Группы потенциальных адресатов предлагаемого правового регулирования</w:t>
            </w:r>
          </w:p>
        </w:tc>
        <w:tc>
          <w:tcPr>
            <w:tcW w:w="3685" w:type="dxa"/>
          </w:tcPr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5.2. Количество участников группы</w:t>
            </w:r>
          </w:p>
        </w:tc>
        <w:tc>
          <w:tcPr>
            <w:tcW w:w="4305" w:type="dxa"/>
          </w:tcPr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5.3. Источники данных</w:t>
            </w:r>
          </w:p>
        </w:tc>
      </w:tr>
      <w:tr w:rsidR="005908F7" w:rsidRPr="003E0D0F" w:rsidTr="00A01695">
        <w:trPr>
          <w:cantSplit/>
          <w:trHeight w:val="399"/>
        </w:trPr>
        <w:tc>
          <w:tcPr>
            <w:tcW w:w="6747" w:type="dxa"/>
          </w:tcPr>
          <w:p w:rsidR="007D4BBC" w:rsidRPr="0048259E" w:rsidRDefault="007D4BBC" w:rsidP="008E5E4C">
            <w:pPr>
              <w:pStyle w:val="afffb"/>
              <w:ind w:firstLine="390"/>
              <w:rPr>
                <w:bCs/>
                <w:i/>
                <w:sz w:val="28"/>
                <w:szCs w:val="28"/>
              </w:rPr>
            </w:pPr>
          </w:p>
          <w:p w:rsidR="007D4BBC" w:rsidRPr="0048259E" w:rsidRDefault="007D4BBC" w:rsidP="007D4BBC">
            <w:pPr>
              <w:pStyle w:val="afffb"/>
              <w:ind w:firstLine="0"/>
              <w:rPr>
                <w:i/>
                <w:iCs/>
                <w:sz w:val="28"/>
                <w:szCs w:val="28"/>
              </w:rPr>
            </w:pPr>
            <w:r w:rsidRPr="0048259E">
              <w:rPr>
                <w:bCs/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8E5E4C" w:rsidRPr="0048259E" w:rsidRDefault="001101AF" w:rsidP="001101AF">
            <w:pPr>
              <w:pStyle w:val="afffb"/>
              <w:ind w:firstLine="28"/>
              <w:rPr>
                <w:i/>
                <w:sz w:val="28"/>
                <w:szCs w:val="28"/>
              </w:rPr>
            </w:pPr>
            <w:r w:rsidRPr="0048259E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305" w:type="dxa"/>
          </w:tcPr>
          <w:p w:rsidR="005908F7" w:rsidRPr="003E0D0F" w:rsidRDefault="005908F7" w:rsidP="005908F7">
            <w:pPr>
              <w:contextualSpacing/>
              <w:jc w:val="both"/>
              <w:rPr>
                <w:rFonts w:cs="Times New Roman"/>
                <w:i/>
                <w:szCs w:val="28"/>
              </w:rPr>
            </w:pPr>
          </w:p>
        </w:tc>
      </w:tr>
    </w:tbl>
    <w:p w:rsidR="009A0BD1" w:rsidRPr="003E0D0F" w:rsidRDefault="00C51215" w:rsidP="009A0BD1">
      <w:pPr>
        <w:ind w:firstLine="720"/>
        <w:contextualSpacing/>
        <w:jc w:val="both"/>
        <w:rPr>
          <w:rFonts w:cs="Times New Roman"/>
          <w:bCs/>
          <w:i/>
          <w:szCs w:val="28"/>
        </w:rPr>
      </w:pPr>
      <w:r w:rsidRPr="003E0D0F">
        <w:rPr>
          <w:rFonts w:cs="Times New Roman"/>
          <w:bCs/>
          <w:szCs w:val="28"/>
        </w:rPr>
        <w:t xml:space="preserve">6. Изменение/дополнение функций (полномочий, обязанностей, прав) структурных подразделений Администрации города, муниципальных учреждений (в случае наделения их полномочиями по осуществлению функций) в связи </w:t>
      </w:r>
      <w:r w:rsidR="00252819" w:rsidRPr="003E0D0F">
        <w:rPr>
          <w:rFonts w:cs="Times New Roman"/>
          <w:bCs/>
          <w:szCs w:val="28"/>
        </w:rPr>
        <w:t xml:space="preserve">                                     </w:t>
      </w:r>
      <w:r w:rsidRPr="003E0D0F">
        <w:rPr>
          <w:rFonts w:cs="Times New Roman"/>
          <w:bCs/>
          <w:szCs w:val="28"/>
        </w:rPr>
        <w:t>с введением предлагаемого правового регулирования (</w:t>
      </w:r>
      <w:r w:rsidRPr="003E0D0F">
        <w:rPr>
          <w:rFonts w:cs="Times New Roman"/>
          <w:bCs/>
          <w:i/>
          <w:szCs w:val="28"/>
        </w:rPr>
        <w:t>раздел заполняется в случае возникновения дополнительных расходов (доходов) бюджета</w:t>
      </w:r>
      <w:r w:rsidR="00D5688D" w:rsidRPr="003E0D0F">
        <w:rPr>
          <w:rFonts w:cs="Times New Roman"/>
          <w:bCs/>
          <w:i/>
          <w:szCs w:val="28"/>
        </w:rPr>
        <w:t>)</w:t>
      </w:r>
      <w:r w:rsidR="009A0BD1" w:rsidRPr="003E0D0F">
        <w:rPr>
          <w:rFonts w:cs="Times New Roman"/>
          <w:bCs/>
          <w:i/>
          <w:szCs w:val="28"/>
        </w:rPr>
        <w:t>:</w:t>
      </w:r>
    </w:p>
    <w:p w:rsidR="009A0BD1" w:rsidRPr="003E0D0F" w:rsidRDefault="009A0BD1" w:rsidP="009A0BD1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2126"/>
        <w:gridCol w:w="4962"/>
        <w:gridCol w:w="2551"/>
        <w:gridCol w:w="2693"/>
      </w:tblGrid>
      <w:tr w:rsidR="00C51215" w:rsidRPr="003E0D0F" w:rsidTr="00A01695">
        <w:tc>
          <w:tcPr>
            <w:tcW w:w="2405" w:type="dxa"/>
          </w:tcPr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6.1. Наименование функции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lastRenderedPageBreak/>
              <w:t>(полномочия/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обязанности/права)</w:t>
            </w:r>
          </w:p>
        </w:tc>
        <w:tc>
          <w:tcPr>
            <w:tcW w:w="2126" w:type="dxa"/>
          </w:tcPr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lastRenderedPageBreak/>
              <w:t>6.2. Характер функции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lastRenderedPageBreak/>
              <w:t>(новая/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изменяемая)</w:t>
            </w:r>
          </w:p>
        </w:tc>
        <w:tc>
          <w:tcPr>
            <w:tcW w:w="4962" w:type="dxa"/>
          </w:tcPr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lastRenderedPageBreak/>
              <w:t>6.3. Виды расходов (доходов)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бюджета города</w:t>
            </w:r>
          </w:p>
        </w:tc>
        <w:tc>
          <w:tcPr>
            <w:tcW w:w="2551" w:type="dxa"/>
          </w:tcPr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6.4. Количественная оценка расходов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lastRenderedPageBreak/>
              <w:t>и доходов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2693" w:type="dxa"/>
          </w:tcPr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lastRenderedPageBreak/>
              <w:t>6.5. Источники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данных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lastRenderedPageBreak/>
              <w:t>для расчетов</w:t>
            </w:r>
          </w:p>
        </w:tc>
      </w:tr>
      <w:tr w:rsidR="00C51215" w:rsidRPr="003E0D0F" w:rsidTr="00A01695">
        <w:trPr>
          <w:cantSplit/>
        </w:trPr>
        <w:tc>
          <w:tcPr>
            <w:tcW w:w="12044" w:type="dxa"/>
            <w:gridSpan w:val="4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>Наименование структурного подразделения, муниципального учреждения:</w:t>
            </w:r>
          </w:p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693" w:type="dxa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</w:tr>
      <w:tr w:rsidR="00C51215" w:rsidRPr="003E0D0F" w:rsidTr="00A01695">
        <w:trPr>
          <w:trHeight w:val="350"/>
        </w:trPr>
        <w:tc>
          <w:tcPr>
            <w:tcW w:w="2405" w:type="dxa"/>
            <w:vMerge w:val="restart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 xml:space="preserve">Функция </w:t>
            </w:r>
          </w:p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 xml:space="preserve">(полномочие/ </w:t>
            </w:r>
          </w:p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>обязанность/</w:t>
            </w:r>
          </w:p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>право) 1.1</w:t>
            </w:r>
          </w:p>
        </w:tc>
        <w:tc>
          <w:tcPr>
            <w:tcW w:w="2126" w:type="dxa"/>
            <w:vMerge w:val="restart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>Единовременные расходы в _____ году.:</w:t>
            </w:r>
          </w:p>
        </w:tc>
        <w:tc>
          <w:tcPr>
            <w:tcW w:w="2551" w:type="dxa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3E0D0F" w:rsidTr="00A01695">
        <w:trPr>
          <w:trHeight w:val="669"/>
        </w:trPr>
        <w:tc>
          <w:tcPr>
            <w:tcW w:w="2405" w:type="dxa"/>
            <w:vMerge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>Периодические расходы за период</w:t>
            </w:r>
          </w:p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 xml:space="preserve">_____ </w:t>
            </w:r>
            <w:r w:rsidRPr="003E0D0F">
              <w:rPr>
                <w:rFonts w:cs="Times New Roman"/>
                <w:iCs/>
                <w:szCs w:val="28"/>
              </w:rPr>
              <w:softHyphen/>
              <w:t xml:space="preserve"> _____ г.:</w:t>
            </w:r>
          </w:p>
        </w:tc>
        <w:tc>
          <w:tcPr>
            <w:tcW w:w="2551" w:type="dxa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3E0D0F" w:rsidTr="00A01695">
        <w:trPr>
          <w:trHeight w:val="438"/>
        </w:trPr>
        <w:tc>
          <w:tcPr>
            <w:tcW w:w="2405" w:type="dxa"/>
            <w:vMerge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>Возможные доходы за период ___г.:</w:t>
            </w:r>
          </w:p>
        </w:tc>
        <w:tc>
          <w:tcPr>
            <w:tcW w:w="2551" w:type="dxa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3E0D0F" w:rsidTr="00A01695">
        <w:trPr>
          <w:trHeight w:val="385"/>
        </w:trPr>
        <w:tc>
          <w:tcPr>
            <w:tcW w:w="2405" w:type="dxa"/>
            <w:vMerge w:val="restart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 xml:space="preserve">Функция </w:t>
            </w:r>
          </w:p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 xml:space="preserve">(полномочие/ </w:t>
            </w:r>
          </w:p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>обязанность/</w:t>
            </w:r>
          </w:p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>право) 1.</w:t>
            </w:r>
            <w:r w:rsidRPr="003E0D0F">
              <w:rPr>
                <w:rFonts w:cs="Times New Roman"/>
                <w:iCs/>
                <w:szCs w:val="28"/>
                <w:lang w:val="en-US"/>
              </w:rPr>
              <w:t>N</w:t>
            </w:r>
          </w:p>
        </w:tc>
        <w:tc>
          <w:tcPr>
            <w:tcW w:w="2126" w:type="dxa"/>
            <w:vMerge w:val="restart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>Единовременные расходы в _____ году.:</w:t>
            </w:r>
          </w:p>
        </w:tc>
        <w:tc>
          <w:tcPr>
            <w:tcW w:w="2551" w:type="dxa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3E0D0F" w:rsidTr="00A01695">
        <w:trPr>
          <w:trHeight w:val="759"/>
        </w:trPr>
        <w:tc>
          <w:tcPr>
            <w:tcW w:w="2405" w:type="dxa"/>
            <w:vMerge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 xml:space="preserve">Периодические расходы </w:t>
            </w:r>
          </w:p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>за период _____  – _____ г.:</w:t>
            </w:r>
          </w:p>
        </w:tc>
        <w:tc>
          <w:tcPr>
            <w:tcW w:w="2551" w:type="dxa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3E0D0F" w:rsidTr="00A01695">
        <w:trPr>
          <w:trHeight w:val="415"/>
        </w:trPr>
        <w:tc>
          <w:tcPr>
            <w:tcW w:w="2405" w:type="dxa"/>
            <w:vMerge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>Возможные доходы за период ______г.:</w:t>
            </w:r>
          </w:p>
        </w:tc>
        <w:tc>
          <w:tcPr>
            <w:tcW w:w="2551" w:type="dxa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3E0D0F" w:rsidTr="00A01695">
        <w:tc>
          <w:tcPr>
            <w:tcW w:w="9493" w:type="dxa"/>
            <w:gridSpan w:val="3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>Итого единовременные расходы за период __________________ гг.:</w:t>
            </w:r>
          </w:p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3E0D0F" w:rsidTr="00A01695">
        <w:trPr>
          <w:trHeight w:val="406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>Итого периодические расходы за период __________________ гг.:</w:t>
            </w:r>
          </w:p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3E0D0F" w:rsidTr="00A01695">
        <w:trPr>
          <w:trHeight w:val="472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>Итого возможные доходы за период __________________ гг.: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3E0D0F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3E0D0F">
        <w:rPr>
          <w:rFonts w:cs="Times New Roman"/>
          <w:bCs/>
          <w:szCs w:val="28"/>
        </w:rPr>
        <w:t xml:space="preserve">7. </w:t>
      </w:r>
      <w:r w:rsidR="001375D8" w:rsidRPr="003E0D0F">
        <w:rPr>
          <w:rFonts w:cs="Times New Roman"/>
          <w:bCs/>
          <w:szCs w:val="28"/>
        </w:rPr>
        <w:t>Установление/изменение обязательных требований и (или) обязанностей потенциальных адресатов предлагаемого правового регулирования и связанные с ними расходы (доходы)</w:t>
      </w:r>
    </w:p>
    <w:p w:rsidR="00C51215" w:rsidRPr="003E0D0F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4"/>
        <w:gridCol w:w="3260"/>
        <w:gridCol w:w="2640"/>
        <w:gridCol w:w="2463"/>
      </w:tblGrid>
      <w:tr w:rsidR="00C51215" w:rsidRPr="003E0D0F" w:rsidTr="00A01695">
        <w:tc>
          <w:tcPr>
            <w:tcW w:w="6374" w:type="dxa"/>
          </w:tcPr>
          <w:p w:rsidR="001375D8" w:rsidRPr="003E0D0F" w:rsidRDefault="00C51215" w:rsidP="001375D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 xml:space="preserve">7.1. </w:t>
            </w:r>
            <w:r w:rsidR="001375D8" w:rsidRPr="003E0D0F">
              <w:rPr>
                <w:rFonts w:cs="Times New Roman"/>
                <w:szCs w:val="28"/>
              </w:rPr>
              <w:t>Новые обязательные требования</w:t>
            </w:r>
          </w:p>
          <w:p w:rsidR="001375D8" w:rsidRPr="003E0D0F" w:rsidRDefault="001375D8" w:rsidP="001375D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 xml:space="preserve"> и (или) обязанности, </w:t>
            </w:r>
          </w:p>
          <w:p w:rsidR="001375D8" w:rsidRPr="003E0D0F" w:rsidRDefault="001375D8" w:rsidP="001375D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 xml:space="preserve">изменение существующих обязательных требований и (или) обязанностей, </w:t>
            </w:r>
          </w:p>
          <w:p w:rsidR="001375D8" w:rsidRPr="003E0D0F" w:rsidRDefault="001375D8" w:rsidP="001375D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вводимых предлагаемым правовым регулированием, для потенциальных                          адресатов правового регулирования</w:t>
            </w:r>
          </w:p>
          <w:p w:rsidR="00C51215" w:rsidRPr="003E0D0F" w:rsidRDefault="001375D8" w:rsidP="001375D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lastRenderedPageBreak/>
              <w:t>(с указанием соответствующих положений проекта нормативного правового акта)</w:t>
            </w:r>
          </w:p>
        </w:tc>
        <w:tc>
          <w:tcPr>
            <w:tcW w:w="3260" w:type="dxa"/>
          </w:tcPr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lastRenderedPageBreak/>
              <w:t>7.2. Описание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расходов и возможных доходов,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связанных с введением предлагаемого правового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регулирования</w:t>
            </w:r>
          </w:p>
        </w:tc>
        <w:tc>
          <w:tcPr>
            <w:tcW w:w="2640" w:type="dxa"/>
          </w:tcPr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7.3. Количественная оценка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2463" w:type="dxa"/>
          </w:tcPr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7.4. Источники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данных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для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расчетов</w:t>
            </w:r>
          </w:p>
        </w:tc>
      </w:tr>
      <w:tr w:rsidR="00EC6246" w:rsidRPr="003E0D0F" w:rsidTr="00A01695">
        <w:tc>
          <w:tcPr>
            <w:tcW w:w="6374" w:type="dxa"/>
          </w:tcPr>
          <w:p w:rsidR="00EC6246" w:rsidRPr="003E0D0F" w:rsidRDefault="00EC6246" w:rsidP="00EC6246">
            <w:pPr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3260" w:type="dxa"/>
          </w:tcPr>
          <w:p w:rsidR="00EC6246" w:rsidRPr="003E0D0F" w:rsidRDefault="00EC6246" w:rsidP="00EC6246">
            <w:pPr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40" w:type="dxa"/>
          </w:tcPr>
          <w:p w:rsidR="00EC6246" w:rsidRPr="003E0D0F" w:rsidRDefault="00EC6246" w:rsidP="00EC624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-</w:t>
            </w:r>
          </w:p>
        </w:tc>
        <w:tc>
          <w:tcPr>
            <w:tcW w:w="2463" w:type="dxa"/>
          </w:tcPr>
          <w:p w:rsidR="00EC6246" w:rsidRPr="003E0D0F" w:rsidRDefault="00EC6246" w:rsidP="00EC624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-</w:t>
            </w:r>
          </w:p>
        </w:tc>
      </w:tr>
      <w:tr w:rsidR="00EC6246" w:rsidRPr="003E0D0F" w:rsidTr="00A01695">
        <w:tc>
          <w:tcPr>
            <w:tcW w:w="6374" w:type="dxa"/>
          </w:tcPr>
          <w:p w:rsidR="00EC6246" w:rsidRPr="003E0D0F" w:rsidRDefault="00EC6246" w:rsidP="00762F26">
            <w:pPr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3260" w:type="dxa"/>
          </w:tcPr>
          <w:p w:rsidR="00EC6246" w:rsidRPr="003E0D0F" w:rsidRDefault="00EC6246" w:rsidP="00CA064D">
            <w:pPr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40" w:type="dxa"/>
          </w:tcPr>
          <w:p w:rsidR="00EC6246" w:rsidRPr="003E0D0F" w:rsidRDefault="00EC6246" w:rsidP="00EC624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-</w:t>
            </w:r>
          </w:p>
        </w:tc>
        <w:tc>
          <w:tcPr>
            <w:tcW w:w="2463" w:type="dxa"/>
          </w:tcPr>
          <w:p w:rsidR="00EC6246" w:rsidRPr="003E0D0F" w:rsidRDefault="00EC6246" w:rsidP="00EC624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-</w:t>
            </w:r>
          </w:p>
        </w:tc>
      </w:tr>
      <w:tr w:rsidR="00CA064D" w:rsidRPr="003E0D0F" w:rsidTr="00A01695">
        <w:tc>
          <w:tcPr>
            <w:tcW w:w="6374" w:type="dxa"/>
          </w:tcPr>
          <w:p w:rsidR="00CA064D" w:rsidRPr="003E0D0F" w:rsidRDefault="00CA064D" w:rsidP="00CA064D">
            <w:pPr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CA064D" w:rsidRPr="003E0D0F" w:rsidRDefault="00CA064D" w:rsidP="00CA064D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</w:p>
        </w:tc>
        <w:tc>
          <w:tcPr>
            <w:tcW w:w="2640" w:type="dxa"/>
            <w:vMerge w:val="restart"/>
          </w:tcPr>
          <w:p w:rsidR="00CA064D" w:rsidRPr="003E0D0F" w:rsidRDefault="00CA064D" w:rsidP="00CA064D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</w:p>
        </w:tc>
        <w:tc>
          <w:tcPr>
            <w:tcW w:w="2463" w:type="dxa"/>
            <w:vMerge w:val="restart"/>
          </w:tcPr>
          <w:p w:rsidR="00CA064D" w:rsidRPr="003E0D0F" w:rsidRDefault="00CA064D" w:rsidP="00CA064D">
            <w:pPr>
              <w:contextualSpacing/>
              <w:jc w:val="both"/>
              <w:rPr>
                <w:rFonts w:cs="Times New Roman"/>
                <w:i/>
                <w:szCs w:val="28"/>
              </w:rPr>
            </w:pPr>
          </w:p>
        </w:tc>
      </w:tr>
      <w:tr w:rsidR="00CA064D" w:rsidRPr="003E0D0F" w:rsidTr="00A01695">
        <w:tc>
          <w:tcPr>
            <w:tcW w:w="6374" w:type="dxa"/>
          </w:tcPr>
          <w:p w:rsidR="00CA064D" w:rsidRPr="003E0D0F" w:rsidRDefault="00CA064D" w:rsidP="00CA064D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260" w:type="dxa"/>
            <w:vMerge/>
          </w:tcPr>
          <w:p w:rsidR="00CA064D" w:rsidRPr="003E0D0F" w:rsidRDefault="00CA064D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40" w:type="dxa"/>
            <w:vMerge/>
          </w:tcPr>
          <w:p w:rsidR="00CA064D" w:rsidRPr="003E0D0F" w:rsidRDefault="00CA064D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63" w:type="dxa"/>
            <w:vMerge/>
          </w:tcPr>
          <w:p w:rsidR="00CA064D" w:rsidRPr="003E0D0F" w:rsidRDefault="00CA064D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</w:p>
        </w:tc>
      </w:tr>
    </w:tbl>
    <w:p w:rsidR="00C51215" w:rsidRPr="003E0D0F" w:rsidRDefault="00C51215" w:rsidP="00C51215">
      <w:pPr>
        <w:contextualSpacing/>
        <w:jc w:val="both"/>
        <w:rPr>
          <w:rFonts w:cs="Times New Roman"/>
          <w:szCs w:val="28"/>
        </w:rPr>
      </w:pPr>
    </w:p>
    <w:p w:rsidR="00CA064D" w:rsidRDefault="00CA064D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C51215" w:rsidRPr="003E0D0F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3E0D0F">
        <w:rPr>
          <w:rFonts w:cs="Times New Roman"/>
          <w:bCs/>
          <w:szCs w:val="28"/>
        </w:rPr>
        <w:t>8. Сравнение возможных вариантов решения проблемы</w:t>
      </w:r>
    </w:p>
    <w:p w:rsidR="00C51215" w:rsidRPr="003E0D0F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3"/>
        <w:gridCol w:w="4110"/>
        <w:gridCol w:w="3828"/>
        <w:gridCol w:w="2976"/>
      </w:tblGrid>
      <w:tr w:rsidR="00C51215" w:rsidRPr="003E0D0F" w:rsidTr="005112E2">
        <w:trPr>
          <w:cantSplit/>
          <w:trHeight w:val="361"/>
        </w:trPr>
        <w:tc>
          <w:tcPr>
            <w:tcW w:w="3823" w:type="dxa"/>
          </w:tcPr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iCs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>Наименование</w:t>
            </w:r>
          </w:p>
        </w:tc>
        <w:tc>
          <w:tcPr>
            <w:tcW w:w="4110" w:type="dxa"/>
          </w:tcPr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Вариант 1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(существующее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правовое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регулирование)</w:t>
            </w:r>
          </w:p>
        </w:tc>
        <w:tc>
          <w:tcPr>
            <w:tcW w:w="3828" w:type="dxa"/>
          </w:tcPr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Вариант 2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(предлагаемое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правовое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регулирование)</w:t>
            </w:r>
          </w:p>
        </w:tc>
        <w:tc>
          <w:tcPr>
            <w:tcW w:w="2976" w:type="dxa"/>
          </w:tcPr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 xml:space="preserve">Вариант </w:t>
            </w:r>
            <w:r w:rsidR="001375D8" w:rsidRPr="003E0D0F">
              <w:rPr>
                <w:rFonts w:cs="Times New Roman"/>
                <w:szCs w:val="28"/>
              </w:rPr>
              <w:t>3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(альтернативный вариант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правового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регулирования)</w:t>
            </w:r>
          </w:p>
        </w:tc>
      </w:tr>
      <w:tr w:rsidR="00A73F1B" w:rsidRPr="003E0D0F" w:rsidTr="005112E2">
        <w:tc>
          <w:tcPr>
            <w:tcW w:w="3823" w:type="dxa"/>
          </w:tcPr>
          <w:p w:rsidR="00A73F1B" w:rsidRPr="003E0D0F" w:rsidRDefault="00A73F1B" w:rsidP="00A73F1B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>8.1. Содержание варианта решения проблемы</w:t>
            </w:r>
          </w:p>
        </w:tc>
        <w:tc>
          <w:tcPr>
            <w:tcW w:w="4110" w:type="dxa"/>
          </w:tcPr>
          <w:p w:rsidR="00A73F1B" w:rsidRPr="003E0D0F" w:rsidRDefault="00A73F1B" w:rsidP="00CD51AB">
            <w:pPr>
              <w:contextualSpacing/>
              <w:jc w:val="both"/>
              <w:rPr>
                <w:rFonts w:cs="Times New Roman"/>
                <w:i/>
                <w:szCs w:val="28"/>
              </w:rPr>
            </w:pPr>
          </w:p>
        </w:tc>
        <w:tc>
          <w:tcPr>
            <w:tcW w:w="3828" w:type="dxa"/>
          </w:tcPr>
          <w:p w:rsidR="00A73F1B" w:rsidRPr="0048259E" w:rsidRDefault="00A73F1B" w:rsidP="008E5E4C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76" w:type="dxa"/>
          </w:tcPr>
          <w:p w:rsidR="00A73F1B" w:rsidRPr="0048259E" w:rsidRDefault="00A73F1B" w:rsidP="007D4BBC">
            <w:pPr>
              <w:contextualSpacing/>
              <w:jc w:val="both"/>
              <w:rPr>
                <w:rFonts w:cs="Times New Roman"/>
                <w:i/>
                <w:szCs w:val="28"/>
              </w:rPr>
            </w:pPr>
          </w:p>
        </w:tc>
      </w:tr>
      <w:tr w:rsidR="00495B53" w:rsidRPr="003E0D0F" w:rsidTr="005112E2">
        <w:tc>
          <w:tcPr>
            <w:tcW w:w="3823" w:type="dxa"/>
          </w:tcPr>
          <w:p w:rsidR="00495B53" w:rsidRPr="003E0D0F" w:rsidRDefault="00495B53" w:rsidP="00495B53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4110" w:type="dxa"/>
          </w:tcPr>
          <w:p w:rsidR="00495B53" w:rsidRPr="003E0D0F" w:rsidRDefault="00495B53" w:rsidP="00495B53">
            <w:pPr>
              <w:pStyle w:val="afffb"/>
              <w:ind w:firstLine="390"/>
              <w:jc w:val="left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8E5E4C" w:rsidRPr="0048259E" w:rsidRDefault="008E5E4C" w:rsidP="007D4BBC">
            <w:pPr>
              <w:ind w:firstLine="39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976" w:type="dxa"/>
          </w:tcPr>
          <w:p w:rsidR="00495B53" w:rsidRPr="003E0D0F" w:rsidRDefault="00495B53" w:rsidP="007D4BBC">
            <w:pPr>
              <w:contextualSpacing/>
              <w:jc w:val="center"/>
              <w:rPr>
                <w:rFonts w:cs="Times New Roman"/>
                <w:szCs w:val="28"/>
              </w:rPr>
            </w:pPr>
          </w:p>
        </w:tc>
      </w:tr>
      <w:tr w:rsidR="007636F6" w:rsidRPr="003E0D0F" w:rsidTr="005112E2">
        <w:tc>
          <w:tcPr>
            <w:tcW w:w="3823" w:type="dxa"/>
          </w:tcPr>
          <w:p w:rsidR="007636F6" w:rsidRPr="003E0D0F" w:rsidRDefault="007636F6" w:rsidP="007636F6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>8.3. 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110" w:type="dxa"/>
          </w:tcPr>
          <w:p w:rsidR="007636F6" w:rsidRPr="003E0D0F" w:rsidRDefault="007636F6" w:rsidP="002D2993">
            <w:pPr>
              <w:contextualSpacing/>
              <w:jc w:val="both"/>
              <w:rPr>
                <w:rFonts w:cs="Times New Roman"/>
                <w:i/>
                <w:szCs w:val="28"/>
              </w:rPr>
            </w:pPr>
          </w:p>
        </w:tc>
        <w:tc>
          <w:tcPr>
            <w:tcW w:w="3828" w:type="dxa"/>
          </w:tcPr>
          <w:p w:rsidR="007636F6" w:rsidRPr="0048259E" w:rsidRDefault="007636F6" w:rsidP="00417CA9">
            <w:pPr>
              <w:contextualSpacing/>
              <w:jc w:val="both"/>
              <w:rPr>
                <w:rFonts w:cs="Times New Roman"/>
                <w:i/>
                <w:szCs w:val="28"/>
              </w:rPr>
            </w:pPr>
          </w:p>
        </w:tc>
        <w:tc>
          <w:tcPr>
            <w:tcW w:w="2976" w:type="dxa"/>
          </w:tcPr>
          <w:p w:rsidR="007636F6" w:rsidRPr="003E0D0F" w:rsidRDefault="007636F6" w:rsidP="00BB4C51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</w:p>
        </w:tc>
      </w:tr>
      <w:tr w:rsidR="00B25C91" w:rsidRPr="003E0D0F" w:rsidTr="005112E2">
        <w:tc>
          <w:tcPr>
            <w:tcW w:w="3823" w:type="dxa"/>
          </w:tcPr>
          <w:p w:rsidR="00B25C91" w:rsidRPr="003E0D0F" w:rsidRDefault="00B25C91" w:rsidP="00B25C91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lastRenderedPageBreak/>
              <w:t>8.4. Оценка расходов (доходов) бюджета города, связанных с введением предлагаемого правового регулирования</w:t>
            </w:r>
          </w:p>
        </w:tc>
        <w:tc>
          <w:tcPr>
            <w:tcW w:w="4110" w:type="dxa"/>
          </w:tcPr>
          <w:p w:rsidR="00B25C91" w:rsidRPr="003E0D0F" w:rsidRDefault="00B25C91" w:rsidP="00B25C9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-</w:t>
            </w:r>
          </w:p>
        </w:tc>
        <w:tc>
          <w:tcPr>
            <w:tcW w:w="3828" w:type="dxa"/>
          </w:tcPr>
          <w:p w:rsidR="00B25C91" w:rsidRPr="003E0D0F" w:rsidRDefault="00B25C91" w:rsidP="00B25C91">
            <w:pPr>
              <w:contextualSpacing/>
              <w:jc w:val="both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976" w:type="dxa"/>
          </w:tcPr>
          <w:p w:rsidR="00B25C91" w:rsidRPr="003E0D0F" w:rsidRDefault="00B25C91" w:rsidP="00B25C91">
            <w:pPr>
              <w:contextualSpacing/>
              <w:jc w:val="both"/>
              <w:rPr>
                <w:rFonts w:cs="Times New Roman"/>
                <w:color w:val="FF0000"/>
                <w:szCs w:val="28"/>
              </w:rPr>
            </w:pPr>
          </w:p>
        </w:tc>
      </w:tr>
      <w:tr w:rsidR="00B25C91" w:rsidRPr="003E0D0F" w:rsidTr="005112E2">
        <w:trPr>
          <w:trHeight w:val="461"/>
        </w:trPr>
        <w:tc>
          <w:tcPr>
            <w:tcW w:w="3823" w:type="dxa"/>
          </w:tcPr>
          <w:p w:rsidR="00B25C91" w:rsidRPr="003E0D0F" w:rsidRDefault="00B25C91" w:rsidP="00B25C91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>8.5. Оценка рисков неблагоприятных последствий</w:t>
            </w:r>
          </w:p>
        </w:tc>
        <w:tc>
          <w:tcPr>
            <w:tcW w:w="4110" w:type="dxa"/>
          </w:tcPr>
          <w:p w:rsidR="00B25C91" w:rsidRPr="003E0D0F" w:rsidRDefault="00B25C91" w:rsidP="00B25C91">
            <w:pPr>
              <w:contextualSpacing/>
              <w:jc w:val="both"/>
              <w:rPr>
                <w:rFonts w:cs="Times New Roman"/>
                <w:i/>
                <w:szCs w:val="28"/>
              </w:rPr>
            </w:pPr>
          </w:p>
        </w:tc>
        <w:tc>
          <w:tcPr>
            <w:tcW w:w="3828" w:type="dxa"/>
          </w:tcPr>
          <w:p w:rsidR="00B25C91" w:rsidRPr="00D43C1B" w:rsidRDefault="00B25C91" w:rsidP="007D4BBC">
            <w:pPr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76" w:type="dxa"/>
          </w:tcPr>
          <w:p w:rsidR="00B25C91" w:rsidRPr="00D43C1B" w:rsidRDefault="00B25C91" w:rsidP="007D4BBC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3E0D0F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3E0D0F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3E0D0F">
        <w:rPr>
          <w:rFonts w:cs="Times New Roman"/>
          <w:szCs w:val="28"/>
        </w:rPr>
        <w:t>8.6. Обоснование выбора предпочтительного варианта решения выявленной проблемы:</w:t>
      </w:r>
    </w:p>
    <w:p w:rsidR="00102F52" w:rsidRPr="003E0D0F" w:rsidRDefault="00102F52" w:rsidP="00102F52">
      <w:pPr>
        <w:ind w:firstLine="720"/>
        <w:contextualSpacing/>
        <w:jc w:val="both"/>
        <w:rPr>
          <w:rFonts w:cs="Times New Roman"/>
          <w:szCs w:val="28"/>
        </w:rPr>
      </w:pPr>
    </w:p>
    <w:p w:rsidR="001955F3" w:rsidRDefault="001955F3" w:rsidP="001955F3">
      <w:pPr>
        <w:ind w:firstLine="720"/>
        <w:contextualSpacing/>
        <w:jc w:val="both"/>
        <w:rPr>
          <w:rFonts w:cs="Times New Roman"/>
          <w:szCs w:val="28"/>
        </w:rPr>
      </w:pPr>
    </w:p>
    <w:p w:rsidR="001955F3" w:rsidRPr="00C51215" w:rsidRDefault="001955F3" w:rsidP="001955F3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Приложения: </w:t>
      </w:r>
    </w:p>
    <w:p w:rsidR="001955F3" w:rsidRPr="001375D8" w:rsidRDefault="001955F3" w:rsidP="001955F3">
      <w:pPr>
        <w:ind w:firstLine="720"/>
        <w:contextualSpacing/>
        <w:jc w:val="both"/>
        <w:rPr>
          <w:rFonts w:cs="Times New Roman"/>
          <w:szCs w:val="28"/>
        </w:rPr>
      </w:pPr>
      <w:r w:rsidRPr="001375D8">
        <w:rPr>
          <w:rFonts w:cs="Times New Roman"/>
          <w:szCs w:val="28"/>
        </w:rPr>
        <w:t>1. Свод предложений о результатах проведения публичных консультаций.</w:t>
      </w:r>
    </w:p>
    <w:p w:rsidR="001955F3" w:rsidRDefault="001955F3" w:rsidP="001955F3">
      <w:pPr>
        <w:ind w:firstLine="720"/>
        <w:contextualSpacing/>
        <w:jc w:val="both"/>
        <w:rPr>
          <w:rFonts w:cs="Times New Roman"/>
          <w:szCs w:val="28"/>
        </w:rPr>
      </w:pPr>
      <w:r w:rsidRPr="001375D8">
        <w:rPr>
          <w:rFonts w:cs="Times New Roman"/>
          <w:szCs w:val="28"/>
        </w:rPr>
        <w:t>2. Расчет расходов субъектов предпринимательской и иной экономической деятельности.</w:t>
      </w:r>
    </w:p>
    <w:p w:rsidR="001955F3" w:rsidRDefault="001955F3" w:rsidP="001955F3">
      <w:pPr>
        <w:ind w:firstLine="720"/>
        <w:contextualSpacing/>
        <w:jc w:val="both"/>
        <w:rPr>
          <w:rFonts w:cs="Times New Roman"/>
          <w:szCs w:val="28"/>
        </w:rPr>
      </w:pPr>
    </w:p>
    <w:p w:rsidR="00D64800" w:rsidRDefault="001955F3" w:rsidP="006C5420">
      <w:pPr>
        <w:ind w:firstLine="72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51215">
        <w:rPr>
          <w:rFonts w:cs="Times New Roman"/>
          <w:szCs w:val="28"/>
        </w:rPr>
        <w:t xml:space="preserve">Примечание: разделы </w:t>
      </w:r>
      <w:r>
        <w:rPr>
          <w:rFonts w:cs="Times New Roman"/>
          <w:szCs w:val="28"/>
        </w:rPr>
        <w:t xml:space="preserve">1.8, 1.9, 4.3-4.5, 5, 6, 7, 8 </w:t>
      </w:r>
      <w:r w:rsidRPr="00C51215">
        <w:rPr>
          <w:rFonts w:cs="Times New Roman"/>
          <w:szCs w:val="28"/>
        </w:rPr>
        <w:t>сводного отчета, заполняются</w:t>
      </w:r>
      <w:r>
        <w:rPr>
          <w:rFonts w:cs="Times New Roman"/>
          <w:szCs w:val="28"/>
        </w:rPr>
        <w:t>, а</w:t>
      </w:r>
      <w:r w:rsidRPr="00C5121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приложения к отчету формируются</w:t>
      </w:r>
      <w:r w:rsidRPr="00B76F93">
        <w:rPr>
          <w:rFonts w:cs="Times New Roman"/>
          <w:szCs w:val="28"/>
        </w:rPr>
        <w:t xml:space="preserve"> </w:t>
      </w:r>
      <w:r w:rsidRPr="00C51215">
        <w:rPr>
          <w:rFonts w:cs="Times New Roman"/>
          <w:szCs w:val="28"/>
        </w:rPr>
        <w:t xml:space="preserve">при доработке </w:t>
      </w:r>
      <w:r>
        <w:rPr>
          <w:rFonts w:cs="Times New Roman"/>
          <w:szCs w:val="28"/>
        </w:rPr>
        <w:t xml:space="preserve">после проведения публичных консультаций. </w:t>
      </w:r>
      <w:bookmarkEnd w:id="0"/>
      <w:bookmarkEnd w:id="1"/>
    </w:p>
    <w:p w:rsidR="00D64800" w:rsidRPr="003E0D0F" w:rsidRDefault="00D64800" w:rsidP="00D64800">
      <w:pPr>
        <w:autoSpaceDE w:val="0"/>
        <w:autoSpaceDN w:val="0"/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</w:p>
    <w:sectPr w:rsidR="00D64800" w:rsidRPr="003E0D0F" w:rsidSect="006C5420">
      <w:pgSz w:w="16838" w:h="11906" w:orient="landscape" w:code="9"/>
      <w:pgMar w:top="1134" w:right="1134" w:bottom="567" w:left="1134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509" w:rsidRDefault="00C72509" w:rsidP="00920526">
      <w:r>
        <w:separator/>
      </w:r>
    </w:p>
  </w:endnote>
  <w:endnote w:type="continuationSeparator" w:id="0">
    <w:p w:rsidR="00C72509" w:rsidRDefault="00C72509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509" w:rsidRDefault="00C72509" w:rsidP="00920526">
      <w:r>
        <w:separator/>
      </w:r>
    </w:p>
  </w:footnote>
  <w:footnote w:type="continuationSeparator" w:id="0">
    <w:p w:rsidR="00C72509" w:rsidRDefault="00C72509" w:rsidP="0092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13673"/>
      <w:docPartObj>
        <w:docPartGallery w:val="Page Numbers (Top of Page)"/>
        <w:docPartUnique/>
      </w:docPartObj>
    </w:sdtPr>
    <w:sdtEndPr/>
    <w:sdtContent>
      <w:p w:rsidR="008662FA" w:rsidRDefault="008662FA">
        <w:pPr>
          <w:pStyle w:val="af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875">
          <w:rPr>
            <w:noProof/>
          </w:rPr>
          <w:t>3</w:t>
        </w:r>
        <w:r>
          <w:fldChar w:fldCharType="end"/>
        </w:r>
      </w:p>
    </w:sdtContent>
  </w:sdt>
  <w:p w:rsidR="00A01695" w:rsidRDefault="00A01695">
    <w:pPr>
      <w:pStyle w:val="aff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715F59"/>
    <w:multiLevelType w:val="hybridMultilevel"/>
    <w:tmpl w:val="A7AABDB2"/>
    <w:lvl w:ilvl="0" w:tplc="4F1C34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8"/>
  </w:num>
  <w:num w:numId="11">
    <w:abstractNumId w:val="11"/>
  </w:num>
  <w:num w:numId="12">
    <w:abstractNumId w:val="1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100E1"/>
    <w:rsid w:val="00024875"/>
    <w:rsid w:val="0003039B"/>
    <w:rsid w:val="00032B5B"/>
    <w:rsid w:val="00041E04"/>
    <w:rsid w:val="000544CF"/>
    <w:rsid w:val="00066845"/>
    <w:rsid w:val="00067147"/>
    <w:rsid w:val="00070493"/>
    <w:rsid w:val="00070664"/>
    <w:rsid w:val="00071720"/>
    <w:rsid w:val="00086CB1"/>
    <w:rsid w:val="000937FE"/>
    <w:rsid w:val="00096CAB"/>
    <w:rsid w:val="000A6086"/>
    <w:rsid w:val="000B05CF"/>
    <w:rsid w:val="000B3E6C"/>
    <w:rsid w:val="000C08F1"/>
    <w:rsid w:val="000C3431"/>
    <w:rsid w:val="000C4602"/>
    <w:rsid w:val="000C55CF"/>
    <w:rsid w:val="000D2CD9"/>
    <w:rsid w:val="000D3A0C"/>
    <w:rsid w:val="000E09C1"/>
    <w:rsid w:val="000F2034"/>
    <w:rsid w:val="00102F52"/>
    <w:rsid w:val="001101AF"/>
    <w:rsid w:val="0011670D"/>
    <w:rsid w:val="0012461B"/>
    <w:rsid w:val="00131382"/>
    <w:rsid w:val="001358DD"/>
    <w:rsid w:val="0013698A"/>
    <w:rsid w:val="001375D8"/>
    <w:rsid w:val="00137DB0"/>
    <w:rsid w:val="00154039"/>
    <w:rsid w:val="00154483"/>
    <w:rsid w:val="00157059"/>
    <w:rsid w:val="0016226D"/>
    <w:rsid w:val="00175809"/>
    <w:rsid w:val="00176A91"/>
    <w:rsid w:val="0018078D"/>
    <w:rsid w:val="001830CE"/>
    <w:rsid w:val="001955F3"/>
    <w:rsid w:val="00196F2D"/>
    <w:rsid w:val="001A1094"/>
    <w:rsid w:val="001A4314"/>
    <w:rsid w:val="001A5543"/>
    <w:rsid w:val="001B7FAC"/>
    <w:rsid w:val="001C15EC"/>
    <w:rsid w:val="001C579A"/>
    <w:rsid w:val="001D314D"/>
    <w:rsid w:val="001D4ED3"/>
    <w:rsid w:val="001D702A"/>
    <w:rsid w:val="001E44EB"/>
    <w:rsid w:val="001F1574"/>
    <w:rsid w:val="001F3BA2"/>
    <w:rsid w:val="0020654D"/>
    <w:rsid w:val="00214E2D"/>
    <w:rsid w:val="00215179"/>
    <w:rsid w:val="002215DA"/>
    <w:rsid w:val="00226444"/>
    <w:rsid w:val="002360F9"/>
    <w:rsid w:val="0023717A"/>
    <w:rsid w:val="00241CD1"/>
    <w:rsid w:val="00247E3E"/>
    <w:rsid w:val="00252819"/>
    <w:rsid w:val="002532DD"/>
    <w:rsid w:val="00253A30"/>
    <w:rsid w:val="00280DB4"/>
    <w:rsid w:val="002832BC"/>
    <w:rsid w:val="00283A2D"/>
    <w:rsid w:val="002952F9"/>
    <w:rsid w:val="002B3ACE"/>
    <w:rsid w:val="002B7540"/>
    <w:rsid w:val="002D2993"/>
    <w:rsid w:val="002D3551"/>
    <w:rsid w:val="002D6B15"/>
    <w:rsid w:val="002D7849"/>
    <w:rsid w:val="002E2B25"/>
    <w:rsid w:val="002E54A8"/>
    <w:rsid w:val="002F0100"/>
    <w:rsid w:val="002F2C32"/>
    <w:rsid w:val="002F575E"/>
    <w:rsid w:val="003148F9"/>
    <w:rsid w:val="0032223A"/>
    <w:rsid w:val="00326E08"/>
    <w:rsid w:val="003305ED"/>
    <w:rsid w:val="00331B0C"/>
    <w:rsid w:val="003337A5"/>
    <w:rsid w:val="00337E21"/>
    <w:rsid w:val="003405FD"/>
    <w:rsid w:val="00342352"/>
    <w:rsid w:val="00345FD6"/>
    <w:rsid w:val="003573E7"/>
    <w:rsid w:val="00357EC0"/>
    <w:rsid w:val="003611AF"/>
    <w:rsid w:val="003653CB"/>
    <w:rsid w:val="00376084"/>
    <w:rsid w:val="003846DF"/>
    <w:rsid w:val="003865D4"/>
    <w:rsid w:val="0038667E"/>
    <w:rsid w:val="003900E3"/>
    <w:rsid w:val="00391B9F"/>
    <w:rsid w:val="003927C9"/>
    <w:rsid w:val="00394E47"/>
    <w:rsid w:val="00395CD4"/>
    <w:rsid w:val="00397000"/>
    <w:rsid w:val="003A0100"/>
    <w:rsid w:val="003A1CC8"/>
    <w:rsid w:val="003A5D3C"/>
    <w:rsid w:val="003B70B0"/>
    <w:rsid w:val="003D075F"/>
    <w:rsid w:val="003E0D0F"/>
    <w:rsid w:val="003E4B1D"/>
    <w:rsid w:val="003F24F9"/>
    <w:rsid w:val="00401A91"/>
    <w:rsid w:val="00414DDE"/>
    <w:rsid w:val="00415F22"/>
    <w:rsid w:val="0041638B"/>
    <w:rsid w:val="00417CA9"/>
    <w:rsid w:val="0042194F"/>
    <w:rsid w:val="004234FC"/>
    <w:rsid w:val="00434CFF"/>
    <w:rsid w:val="00436C4F"/>
    <w:rsid w:val="00437872"/>
    <w:rsid w:val="004453CF"/>
    <w:rsid w:val="00445BCE"/>
    <w:rsid w:val="00450368"/>
    <w:rsid w:val="00452847"/>
    <w:rsid w:val="0047176D"/>
    <w:rsid w:val="0048259E"/>
    <w:rsid w:val="0048737B"/>
    <w:rsid w:val="00495B53"/>
    <w:rsid w:val="004A3113"/>
    <w:rsid w:val="004A6C49"/>
    <w:rsid w:val="004A6FEF"/>
    <w:rsid w:val="004B5814"/>
    <w:rsid w:val="004B7059"/>
    <w:rsid w:val="004B793F"/>
    <w:rsid w:val="004C5307"/>
    <w:rsid w:val="004D13B5"/>
    <w:rsid w:val="004E24A3"/>
    <w:rsid w:val="004E2EC1"/>
    <w:rsid w:val="004E4BE2"/>
    <w:rsid w:val="004E579A"/>
    <w:rsid w:val="004E72A7"/>
    <w:rsid w:val="004F21EA"/>
    <w:rsid w:val="004F2C2D"/>
    <w:rsid w:val="004F3A85"/>
    <w:rsid w:val="004F7141"/>
    <w:rsid w:val="00503C01"/>
    <w:rsid w:val="005046F3"/>
    <w:rsid w:val="005112E2"/>
    <w:rsid w:val="00515667"/>
    <w:rsid w:val="005175D7"/>
    <w:rsid w:val="0053000A"/>
    <w:rsid w:val="00535A59"/>
    <w:rsid w:val="005442FC"/>
    <w:rsid w:val="00547E04"/>
    <w:rsid w:val="00555D59"/>
    <w:rsid w:val="0056622A"/>
    <w:rsid w:val="00573918"/>
    <w:rsid w:val="005747CC"/>
    <w:rsid w:val="00576257"/>
    <w:rsid w:val="00581830"/>
    <w:rsid w:val="005908F7"/>
    <w:rsid w:val="005A559C"/>
    <w:rsid w:val="005B4129"/>
    <w:rsid w:val="005B41CD"/>
    <w:rsid w:val="005C0143"/>
    <w:rsid w:val="005C7352"/>
    <w:rsid w:val="005D6CA7"/>
    <w:rsid w:val="005E0AAD"/>
    <w:rsid w:val="005F0F05"/>
    <w:rsid w:val="005F15E1"/>
    <w:rsid w:val="005F43EB"/>
    <w:rsid w:val="005F53E9"/>
    <w:rsid w:val="005F6BDF"/>
    <w:rsid w:val="00603270"/>
    <w:rsid w:val="00605049"/>
    <w:rsid w:val="00614670"/>
    <w:rsid w:val="0061605A"/>
    <w:rsid w:val="00623211"/>
    <w:rsid w:val="0062688A"/>
    <w:rsid w:val="00627C1C"/>
    <w:rsid w:val="00631667"/>
    <w:rsid w:val="00653D5B"/>
    <w:rsid w:val="00661A44"/>
    <w:rsid w:val="00671903"/>
    <w:rsid w:val="00684699"/>
    <w:rsid w:val="00685537"/>
    <w:rsid w:val="00685597"/>
    <w:rsid w:val="006871F7"/>
    <w:rsid w:val="0068732A"/>
    <w:rsid w:val="006A1FC3"/>
    <w:rsid w:val="006C0601"/>
    <w:rsid w:val="006C419F"/>
    <w:rsid w:val="006C4397"/>
    <w:rsid w:val="006C5420"/>
    <w:rsid w:val="006E0437"/>
    <w:rsid w:val="006E4946"/>
    <w:rsid w:val="00700349"/>
    <w:rsid w:val="00710D2B"/>
    <w:rsid w:val="007165CB"/>
    <w:rsid w:val="00725530"/>
    <w:rsid w:val="00737727"/>
    <w:rsid w:val="00750A71"/>
    <w:rsid w:val="00751F5D"/>
    <w:rsid w:val="007543B1"/>
    <w:rsid w:val="00756498"/>
    <w:rsid w:val="00762F26"/>
    <w:rsid w:val="007636F6"/>
    <w:rsid w:val="00772EE7"/>
    <w:rsid w:val="00774F95"/>
    <w:rsid w:val="00777416"/>
    <w:rsid w:val="007806D9"/>
    <w:rsid w:val="00781710"/>
    <w:rsid w:val="00787A16"/>
    <w:rsid w:val="0079048C"/>
    <w:rsid w:val="00791ABF"/>
    <w:rsid w:val="00795FD2"/>
    <w:rsid w:val="00796FF9"/>
    <w:rsid w:val="007A0DBA"/>
    <w:rsid w:val="007A21CD"/>
    <w:rsid w:val="007A2D15"/>
    <w:rsid w:val="007A702E"/>
    <w:rsid w:val="007B2290"/>
    <w:rsid w:val="007B2293"/>
    <w:rsid w:val="007B305A"/>
    <w:rsid w:val="007B4A36"/>
    <w:rsid w:val="007C31D1"/>
    <w:rsid w:val="007D4BBC"/>
    <w:rsid w:val="007D6282"/>
    <w:rsid w:val="007D65EE"/>
    <w:rsid w:val="007D7BBF"/>
    <w:rsid w:val="007D7C70"/>
    <w:rsid w:val="0080166A"/>
    <w:rsid w:val="00801AAB"/>
    <w:rsid w:val="00801DC9"/>
    <w:rsid w:val="008052F1"/>
    <w:rsid w:val="00805BC5"/>
    <w:rsid w:val="00805D74"/>
    <w:rsid w:val="00811C6C"/>
    <w:rsid w:val="00812CD9"/>
    <w:rsid w:val="00816DE4"/>
    <w:rsid w:val="00816DF1"/>
    <w:rsid w:val="008177A2"/>
    <w:rsid w:val="00822407"/>
    <w:rsid w:val="008266A1"/>
    <w:rsid w:val="00826B10"/>
    <w:rsid w:val="00832335"/>
    <w:rsid w:val="00832AFA"/>
    <w:rsid w:val="00834F14"/>
    <w:rsid w:val="00835F93"/>
    <w:rsid w:val="008446D1"/>
    <w:rsid w:val="00851D20"/>
    <w:rsid w:val="00855DAE"/>
    <w:rsid w:val="008566DE"/>
    <w:rsid w:val="0086281B"/>
    <w:rsid w:val="008635B3"/>
    <w:rsid w:val="0086392A"/>
    <w:rsid w:val="00864C8E"/>
    <w:rsid w:val="008660BF"/>
    <w:rsid w:val="008662FA"/>
    <w:rsid w:val="00872FA2"/>
    <w:rsid w:val="00875C94"/>
    <w:rsid w:val="0087790F"/>
    <w:rsid w:val="0089361D"/>
    <w:rsid w:val="00897DDD"/>
    <w:rsid w:val="008A40F5"/>
    <w:rsid w:val="008A7AD7"/>
    <w:rsid w:val="008B2096"/>
    <w:rsid w:val="008B2D03"/>
    <w:rsid w:val="008C216B"/>
    <w:rsid w:val="008C4100"/>
    <w:rsid w:val="008C677F"/>
    <w:rsid w:val="008C7C37"/>
    <w:rsid w:val="008D11C9"/>
    <w:rsid w:val="008D4F0C"/>
    <w:rsid w:val="008E1714"/>
    <w:rsid w:val="008E1787"/>
    <w:rsid w:val="008E20DB"/>
    <w:rsid w:val="008E4C01"/>
    <w:rsid w:val="008E5E4C"/>
    <w:rsid w:val="008E7195"/>
    <w:rsid w:val="00900D75"/>
    <w:rsid w:val="0090182D"/>
    <w:rsid w:val="00904B7A"/>
    <w:rsid w:val="0091581A"/>
    <w:rsid w:val="00920526"/>
    <w:rsid w:val="00920D56"/>
    <w:rsid w:val="00923D63"/>
    <w:rsid w:val="00927E1B"/>
    <w:rsid w:val="00942714"/>
    <w:rsid w:val="00943A0B"/>
    <w:rsid w:val="00946B93"/>
    <w:rsid w:val="009508CA"/>
    <w:rsid w:val="00951BC4"/>
    <w:rsid w:val="00960171"/>
    <w:rsid w:val="00961D75"/>
    <w:rsid w:val="00970A52"/>
    <w:rsid w:val="00973C14"/>
    <w:rsid w:val="00981FED"/>
    <w:rsid w:val="00996D0A"/>
    <w:rsid w:val="0099720A"/>
    <w:rsid w:val="009A0BD1"/>
    <w:rsid w:val="009A1F53"/>
    <w:rsid w:val="009A2958"/>
    <w:rsid w:val="009C161E"/>
    <w:rsid w:val="009C77E4"/>
    <w:rsid w:val="009D272F"/>
    <w:rsid w:val="009D3990"/>
    <w:rsid w:val="009D6439"/>
    <w:rsid w:val="009D7DAB"/>
    <w:rsid w:val="009F133B"/>
    <w:rsid w:val="00A01695"/>
    <w:rsid w:val="00A04304"/>
    <w:rsid w:val="00A04A0C"/>
    <w:rsid w:val="00A06487"/>
    <w:rsid w:val="00A1360F"/>
    <w:rsid w:val="00A226DA"/>
    <w:rsid w:val="00A27EB3"/>
    <w:rsid w:val="00A30619"/>
    <w:rsid w:val="00A37C70"/>
    <w:rsid w:val="00A41DE5"/>
    <w:rsid w:val="00A43A70"/>
    <w:rsid w:val="00A46FF1"/>
    <w:rsid w:val="00A52E0F"/>
    <w:rsid w:val="00A53579"/>
    <w:rsid w:val="00A561E9"/>
    <w:rsid w:val="00A57592"/>
    <w:rsid w:val="00A6070C"/>
    <w:rsid w:val="00A60D7F"/>
    <w:rsid w:val="00A639C9"/>
    <w:rsid w:val="00A65D2E"/>
    <w:rsid w:val="00A73F1B"/>
    <w:rsid w:val="00A76978"/>
    <w:rsid w:val="00A848CF"/>
    <w:rsid w:val="00A86221"/>
    <w:rsid w:val="00A9160C"/>
    <w:rsid w:val="00A94865"/>
    <w:rsid w:val="00AA0ECB"/>
    <w:rsid w:val="00AB0504"/>
    <w:rsid w:val="00AB10C9"/>
    <w:rsid w:val="00AB30DE"/>
    <w:rsid w:val="00AB450A"/>
    <w:rsid w:val="00AB6D43"/>
    <w:rsid w:val="00AC159B"/>
    <w:rsid w:val="00AC718A"/>
    <w:rsid w:val="00AD2596"/>
    <w:rsid w:val="00AD758A"/>
    <w:rsid w:val="00AE1CD2"/>
    <w:rsid w:val="00AE4682"/>
    <w:rsid w:val="00AE57A0"/>
    <w:rsid w:val="00AE59E5"/>
    <w:rsid w:val="00AE5B87"/>
    <w:rsid w:val="00AF5894"/>
    <w:rsid w:val="00AF5AA8"/>
    <w:rsid w:val="00AF70C5"/>
    <w:rsid w:val="00AF7806"/>
    <w:rsid w:val="00B011DE"/>
    <w:rsid w:val="00B016C0"/>
    <w:rsid w:val="00B05713"/>
    <w:rsid w:val="00B14BBB"/>
    <w:rsid w:val="00B1718D"/>
    <w:rsid w:val="00B17313"/>
    <w:rsid w:val="00B23E44"/>
    <w:rsid w:val="00B25C91"/>
    <w:rsid w:val="00B5464F"/>
    <w:rsid w:val="00B64434"/>
    <w:rsid w:val="00B71BA8"/>
    <w:rsid w:val="00B71BA9"/>
    <w:rsid w:val="00B74AF1"/>
    <w:rsid w:val="00B75E53"/>
    <w:rsid w:val="00B76F93"/>
    <w:rsid w:val="00B80092"/>
    <w:rsid w:val="00B836E8"/>
    <w:rsid w:val="00B8618B"/>
    <w:rsid w:val="00B93B91"/>
    <w:rsid w:val="00B96492"/>
    <w:rsid w:val="00B96BAA"/>
    <w:rsid w:val="00B972DC"/>
    <w:rsid w:val="00BA3E66"/>
    <w:rsid w:val="00BA5A94"/>
    <w:rsid w:val="00BA5D46"/>
    <w:rsid w:val="00BB42C4"/>
    <w:rsid w:val="00BB4C51"/>
    <w:rsid w:val="00BC420E"/>
    <w:rsid w:val="00BC7CB8"/>
    <w:rsid w:val="00BD040C"/>
    <w:rsid w:val="00BE0A2C"/>
    <w:rsid w:val="00BE11DF"/>
    <w:rsid w:val="00BE187E"/>
    <w:rsid w:val="00BE2E90"/>
    <w:rsid w:val="00C01CF0"/>
    <w:rsid w:val="00C021BA"/>
    <w:rsid w:val="00C03926"/>
    <w:rsid w:val="00C20579"/>
    <w:rsid w:val="00C2145F"/>
    <w:rsid w:val="00C241A5"/>
    <w:rsid w:val="00C24FFC"/>
    <w:rsid w:val="00C343E2"/>
    <w:rsid w:val="00C42071"/>
    <w:rsid w:val="00C51215"/>
    <w:rsid w:val="00C54F31"/>
    <w:rsid w:val="00C64BC1"/>
    <w:rsid w:val="00C67205"/>
    <w:rsid w:val="00C679DB"/>
    <w:rsid w:val="00C72509"/>
    <w:rsid w:val="00C74E31"/>
    <w:rsid w:val="00C76A18"/>
    <w:rsid w:val="00C776D7"/>
    <w:rsid w:val="00C9182C"/>
    <w:rsid w:val="00C9526B"/>
    <w:rsid w:val="00C96A55"/>
    <w:rsid w:val="00CA064D"/>
    <w:rsid w:val="00CB1EA0"/>
    <w:rsid w:val="00CC070A"/>
    <w:rsid w:val="00CC3BD6"/>
    <w:rsid w:val="00CC610F"/>
    <w:rsid w:val="00CD51AB"/>
    <w:rsid w:val="00CD5979"/>
    <w:rsid w:val="00CD65D8"/>
    <w:rsid w:val="00CE06A5"/>
    <w:rsid w:val="00CE6834"/>
    <w:rsid w:val="00CF5D65"/>
    <w:rsid w:val="00D00BC0"/>
    <w:rsid w:val="00D1064B"/>
    <w:rsid w:val="00D129FD"/>
    <w:rsid w:val="00D13D6E"/>
    <w:rsid w:val="00D27588"/>
    <w:rsid w:val="00D27757"/>
    <w:rsid w:val="00D30536"/>
    <w:rsid w:val="00D30834"/>
    <w:rsid w:val="00D32EAA"/>
    <w:rsid w:val="00D32F4D"/>
    <w:rsid w:val="00D34B99"/>
    <w:rsid w:val="00D372CF"/>
    <w:rsid w:val="00D43C1B"/>
    <w:rsid w:val="00D53E23"/>
    <w:rsid w:val="00D54D02"/>
    <w:rsid w:val="00D54E5F"/>
    <w:rsid w:val="00D5688D"/>
    <w:rsid w:val="00D62BD7"/>
    <w:rsid w:val="00D63349"/>
    <w:rsid w:val="00D647A1"/>
    <w:rsid w:val="00D64800"/>
    <w:rsid w:val="00D65F9E"/>
    <w:rsid w:val="00D71243"/>
    <w:rsid w:val="00D71440"/>
    <w:rsid w:val="00D76587"/>
    <w:rsid w:val="00D7785D"/>
    <w:rsid w:val="00D83665"/>
    <w:rsid w:val="00D85147"/>
    <w:rsid w:val="00D87F32"/>
    <w:rsid w:val="00D91784"/>
    <w:rsid w:val="00D978C5"/>
    <w:rsid w:val="00DA01F0"/>
    <w:rsid w:val="00DA2C65"/>
    <w:rsid w:val="00DB2A9D"/>
    <w:rsid w:val="00DC1637"/>
    <w:rsid w:val="00DC3A68"/>
    <w:rsid w:val="00DC493D"/>
    <w:rsid w:val="00DD2BBD"/>
    <w:rsid w:val="00DD3213"/>
    <w:rsid w:val="00DE2540"/>
    <w:rsid w:val="00DE34B0"/>
    <w:rsid w:val="00DE4784"/>
    <w:rsid w:val="00DF168B"/>
    <w:rsid w:val="00E02389"/>
    <w:rsid w:val="00E05D5E"/>
    <w:rsid w:val="00E10834"/>
    <w:rsid w:val="00E10BA8"/>
    <w:rsid w:val="00E12AAC"/>
    <w:rsid w:val="00E164EA"/>
    <w:rsid w:val="00E1766C"/>
    <w:rsid w:val="00E17D44"/>
    <w:rsid w:val="00E20B05"/>
    <w:rsid w:val="00E2406B"/>
    <w:rsid w:val="00E26732"/>
    <w:rsid w:val="00E305E2"/>
    <w:rsid w:val="00E316FC"/>
    <w:rsid w:val="00E319CC"/>
    <w:rsid w:val="00E416C8"/>
    <w:rsid w:val="00E4658F"/>
    <w:rsid w:val="00E644CD"/>
    <w:rsid w:val="00E70EEB"/>
    <w:rsid w:val="00E7372C"/>
    <w:rsid w:val="00E75853"/>
    <w:rsid w:val="00E7688E"/>
    <w:rsid w:val="00E827A5"/>
    <w:rsid w:val="00E9308A"/>
    <w:rsid w:val="00E9459D"/>
    <w:rsid w:val="00E9628B"/>
    <w:rsid w:val="00E97406"/>
    <w:rsid w:val="00EA0146"/>
    <w:rsid w:val="00EA39FA"/>
    <w:rsid w:val="00EA5D0C"/>
    <w:rsid w:val="00EB3783"/>
    <w:rsid w:val="00EB40FE"/>
    <w:rsid w:val="00EB5CB4"/>
    <w:rsid w:val="00EB6BF8"/>
    <w:rsid w:val="00EC1648"/>
    <w:rsid w:val="00EC6246"/>
    <w:rsid w:val="00EC6D3C"/>
    <w:rsid w:val="00EC7AF3"/>
    <w:rsid w:val="00ED3410"/>
    <w:rsid w:val="00EE4990"/>
    <w:rsid w:val="00EF0BCB"/>
    <w:rsid w:val="00EF3928"/>
    <w:rsid w:val="00EF7C2C"/>
    <w:rsid w:val="00F0204D"/>
    <w:rsid w:val="00F050D5"/>
    <w:rsid w:val="00F06BB5"/>
    <w:rsid w:val="00F27493"/>
    <w:rsid w:val="00F3372E"/>
    <w:rsid w:val="00F37AA7"/>
    <w:rsid w:val="00F45402"/>
    <w:rsid w:val="00F47C94"/>
    <w:rsid w:val="00F5085C"/>
    <w:rsid w:val="00F574AB"/>
    <w:rsid w:val="00F60CD4"/>
    <w:rsid w:val="00F63FA0"/>
    <w:rsid w:val="00F64487"/>
    <w:rsid w:val="00F64D53"/>
    <w:rsid w:val="00F66EC7"/>
    <w:rsid w:val="00F75757"/>
    <w:rsid w:val="00F77900"/>
    <w:rsid w:val="00F80657"/>
    <w:rsid w:val="00F8486E"/>
    <w:rsid w:val="00F85855"/>
    <w:rsid w:val="00F94305"/>
    <w:rsid w:val="00FA0418"/>
    <w:rsid w:val="00FA745B"/>
    <w:rsid w:val="00FC1021"/>
    <w:rsid w:val="00FC43FA"/>
    <w:rsid w:val="00FC5BFE"/>
    <w:rsid w:val="00FD0BEB"/>
    <w:rsid w:val="00FD71AF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08F5"/>
  <w15:chartTrackingRefBased/>
  <w15:docId w15:val="{1ECFC9A0-B651-48EF-8EAC-21765774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6">
    <w:name w:val="header"/>
    <w:basedOn w:val="a"/>
    <w:link w:val="afff7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Верхний колонтитул Знак"/>
    <w:basedOn w:val="a0"/>
    <w:link w:val="afff6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er"/>
    <w:basedOn w:val="a"/>
    <w:link w:val="afff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Нижний колонтитул Знак"/>
    <w:basedOn w:val="a0"/>
    <w:link w:val="afff8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a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a">
    <w:name w:val="Заголовок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  <w:style w:type="paragraph" w:customStyle="1" w:styleId="afffb">
    <w:name w:val="Нормальный"/>
    <w:basedOn w:val="a"/>
    <w:rsid w:val="000A6086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="Times New Roman" w:cs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2643</Words>
  <Characters>15070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Вибе Ирина Дмитриевна</cp:lastModifiedBy>
  <cp:revision>2</cp:revision>
  <cp:lastPrinted>2024-04-05T12:44:00Z</cp:lastPrinted>
  <dcterms:created xsi:type="dcterms:W3CDTF">2024-09-04T02:22:00Z</dcterms:created>
  <dcterms:modified xsi:type="dcterms:W3CDTF">2024-09-04T02:22:00Z</dcterms:modified>
</cp:coreProperties>
</file>