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64F" w:rsidRPr="00D53847" w:rsidRDefault="00BB364F" w:rsidP="00BB364F">
      <w:pPr>
        <w:tabs>
          <w:tab w:val="center" w:pos="4677"/>
          <w:tab w:val="right" w:pos="9355"/>
        </w:tabs>
        <w:jc w:val="center"/>
        <w:rPr>
          <w:sz w:val="28"/>
          <w:szCs w:val="28"/>
          <w:lang w:val="x-none" w:eastAsia="x-none"/>
        </w:rPr>
      </w:pPr>
      <w:r w:rsidRPr="00D53847">
        <w:rPr>
          <w:sz w:val="28"/>
          <w:szCs w:val="28"/>
          <w:lang w:val="x-none" w:eastAsia="x-none"/>
        </w:rPr>
        <w:t>Правила землепользования и застройки</w:t>
      </w:r>
    </w:p>
    <w:p w:rsidR="00BB364F" w:rsidRPr="00D53847" w:rsidRDefault="00BB364F" w:rsidP="00BB364F">
      <w:pPr>
        <w:jc w:val="center"/>
        <w:rPr>
          <w:sz w:val="28"/>
          <w:szCs w:val="28"/>
        </w:rPr>
      </w:pPr>
      <w:r w:rsidRPr="00D53847">
        <w:rPr>
          <w:sz w:val="28"/>
          <w:szCs w:val="28"/>
        </w:rPr>
        <w:t>на территории города Сургута</w:t>
      </w:r>
    </w:p>
    <w:p w:rsidR="00BB364F" w:rsidRPr="00693748" w:rsidRDefault="00BB364F" w:rsidP="00E975F4">
      <w:pPr>
        <w:rPr>
          <w:sz w:val="28"/>
          <w:szCs w:val="28"/>
        </w:rPr>
      </w:pPr>
    </w:p>
    <w:p w:rsidR="00877D2B" w:rsidRPr="00D41250" w:rsidRDefault="00877D2B" w:rsidP="00877D2B">
      <w:pPr>
        <w:jc w:val="center"/>
        <w:rPr>
          <w:sz w:val="28"/>
          <w:szCs w:val="28"/>
        </w:rPr>
      </w:pPr>
      <w:r w:rsidRPr="00D41250">
        <w:rPr>
          <w:sz w:val="28"/>
          <w:szCs w:val="28"/>
        </w:rPr>
        <w:t xml:space="preserve">Раздел </w:t>
      </w:r>
      <w:r w:rsidRPr="00D41250">
        <w:rPr>
          <w:sz w:val="28"/>
          <w:szCs w:val="28"/>
          <w:lang w:val="en-US"/>
        </w:rPr>
        <w:t>II</w:t>
      </w:r>
      <w:r w:rsidRPr="00D41250">
        <w:rPr>
          <w:sz w:val="28"/>
          <w:szCs w:val="28"/>
        </w:rPr>
        <w:t xml:space="preserve">. </w:t>
      </w:r>
    </w:p>
    <w:p w:rsidR="00877D2B" w:rsidRPr="00D41250" w:rsidRDefault="00877D2B" w:rsidP="00877D2B">
      <w:pPr>
        <w:jc w:val="center"/>
        <w:rPr>
          <w:sz w:val="28"/>
          <w:szCs w:val="28"/>
        </w:rPr>
      </w:pPr>
      <w:r w:rsidRPr="00D41250">
        <w:rPr>
          <w:sz w:val="28"/>
          <w:szCs w:val="28"/>
        </w:rPr>
        <w:t>ГРАДОСТРОИТЕЛЬНЫЕ РЕГЛАМЕНТЫ</w:t>
      </w:r>
    </w:p>
    <w:p w:rsidR="00877D2B" w:rsidRPr="00D41250" w:rsidRDefault="00877D2B" w:rsidP="00877D2B">
      <w:pPr>
        <w:jc w:val="center"/>
        <w:rPr>
          <w:sz w:val="28"/>
          <w:szCs w:val="28"/>
        </w:rPr>
      </w:pPr>
    </w:p>
    <w:p w:rsidR="00877D2B" w:rsidRPr="00D41250" w:rsidRDefault="00877D2B" w:rsidP="00EB524E">
      <w:pPr>
        <w:ind w:firstLine="708"/>
        <w:jc w:val="both"/>
        <w:rPr>
          <w:sz w:val="28"/>
          <w:szCs w:val="28"/>
        </w:rPr>
      </w:pPr>
      <w:r w:rsidRPr="00D41250">
        <w:rPr>
          <w:sz w:val="28"/>
          <w:szCs w:val="28"/>
        </w:rPr>
        <w:t>Статья 22.</w:t>
      </w:r>
      <w:r w:rsidR="005F1EEF">
        <w:rPr>
          <w:sz w:val="28"/>
          <w:szCs w:val="28"/>
        </w:rPr>
        <w:t xml:space="preserve"> </w:t>
      </w:r>
      <w:r w:rsidRPr="00D41250">
        <w:rPr>
          <w:sz w:val="28"/>
          <w:szCs w:val="28"/>
        </w:rPr>
        <w:t>Зона застройки индивидуальными жилыми домами Ж.1</w:t>
      </w:r>
    </w:p>
    <w:p w:rsidR="00877D2B" w:rsidRPr="00877D2B" w:rsidRDefault="00877D2B" w:rsidP="00877D2B">
      <w:pPr>
        <w:jc w:val="center"/>
        <w:rPr>
          <w:sz w:val="28"/>
          <w:szCs w:val="28"/>
          <w:u w:val="single"/>
        </w:rPr>
      </w:pPr>
    </w:p>
    <w:p w:rsidR="00877D2B" w:rsidRPr="00877D2B" w:rsidRDefault="00877D2B" w:rsidP="00877D2B">
      <w:pPr>
        <w:ind w:firstLine="708"/>
        <w:outlineLvl w:val="0"/>
        <w:rPr>
          <w:sz w:val="28"/>
          <w:szCs w:val="28"/>
        </w:rPr>
      </w:pPr>
      <w:r w:rsidRPr="00877D2B">
        <w:rPr>
          <w:sz w:val="28"/>
          <w:szCs w:val="28"/>
        </w:rPr>
        <w:t>1. Основные виды и параметры разреш</w:t>
      </w:r>
      <w:r w:rsidR="002161F5">
        <w:rPr>
          <w:sz w:val="28"/>
          <w:szCs w:val="28"/>
        </w:rPr>
        <w:t>е</w:t>
      </w:r>
      <w:r w:rsidRPr="00877D2B">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49"/>
        <w:gridCol w:w="4847"/>
        <w:gridCol w:w="2268"/>
      </w:tblGrid>
      <w:tr w:rsidR="00877D2B" w:rsidRPr="00926329" w:rsidTr="00DA69D7">
        <w:trPr>
          <w:trHeight w:val="552"/>
        </w:trPr>
        <w:tc>
          <w:tcPr>
            <w:tcW w:w="2349" w:type="dxa"/>
          </w:tcPr>
          <w:p w:rsidR="00877D2B" w:rsidRPr="00926329" w:rsidRDefault="00877D2B" w:rsidP="00DA69D7">
            <w:pPr>
              <w:jc w:val="center"/>
            </w:pPr>
            <w:r w:rsidRPr="00926329">
              <w:t>Виды использования</w:t>
            </w:r>
          </w:p>
        </w:tc>
        <w:tc>
          <w:tcPr>
            <w:tcW w:w="4847"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D74357" w:rsidRDefault="00877D2B" w:rsidP="00D74357">
            <w:pPr>
              <w:jc w:val="center"/>
            </w:pPr>
            <w:r w:rsidRPr="00926329">
              <w:t>Ограничения использования земельных участков</w:t>
            </w:r>
            <w:r w:rsidR="00665EDA">
              <w:t xml:space="preserve"> </w:t>
            </w:r>
          </w:p>
          <w:p w:rsidR="00877D2B" w:rsidRPr="00926329" w:rsidRDefault="00877D2B" w:rsidP="00D74357">
            <w:pPr>
              <w:jc w:val="center"/>
            </w:pPr>
            <w:r w:rsidRPr="00926329">
              <w:t>и объектов капитального строительства</w:t>
            </w:r>
          </w:p>
        </w:tc>
      </w:tr>
      <w:tr w:rsidR="00877D2B" w:rsidRPr="00926329" w:rsidTr="00DA69D7">
        <w:tc>
          <w:tcPr>
            <w:tcW w:w="2349" w:type="dxa"/>
          </w:tcPr>
          <w:p w:rsidR="00877D2B" w:rsidRPr="00926329" w:rsidRDefault="00877D2B" w:rsidP="00DA69D7">
            <w:pPr>
              <w:rPr>
                <w:sz w:val="20"/>
                <w:szCs w:val="20"/>
              </w:rPr>
            </w:pPr>
            <w:r w:rsidRPr="00926329">
              <w:rPr>
                <w:sz w:val="20"/>
                <w:szCs w:val="20"/>
              </w:rPr>
              <w:t>Для индивидуального жилищного строительства</w:t>
            </w:r>
          </w:p>
        </w:tc>
        <w:tc>
          <w:tcPr>
            <w:tcW w:w="4847" w:type="dxa"/>
          </w:tcPr>
          <w:p w:rsidR="00877D2B" w:rsidRPr="00926329" w:rsidRDefault="00877D2B" w:rsidP="00DA69D7">
            <w:pPr>
              <w:rPr>
                <w:sz w:val="20"/>
                <w:szCs w:val="20"/>
              </w:rPr>
            </w:pPr>
            <w:r w:rsidRPr="00926329">
              <w:rPr>
                <w:sz w:val="20"/>
                <w:szCs w:val="20"/>
              </w:rPr>
              <w:t>Этажность – до 3 эт.</w:t>
            </w:r>
          </w:p>
          <w:p w:rsidR="00877D2B" w:rsidRPr="00926329" w:rsidRDefault="00877D2B" w:rsidP="00DA69D7">
            <w:pPr>
              <w:rPr>
                <w:sz w:val="20"/>
                <w:szCs w:val="20"/>
              </w:rPr>
            </w:pPr>
            <w:r w:rsidRPr="00926329">
              <w:rPr>
                <w:sz w:val="20"/>
                <w:szCs w:val="20"/>
              </w:rPr>
              <w:t>Высота гаражей – до 5 м.</w:t>
            </w:r>
          </w:p>
          <w:p w:rsidR="00877D2B" w:rsidRPr="00926329" w:rsidRDefault="00877D2B" w:rsidP="00DA69D7">
            <w:pPr>
              <w:rPr>
                <w:sz w:val="20"/>
                <w:szCs w:val="20"/>
              </w:rPr>
            </w:pPr>
            <w:r w:rsidRPr="00926329">
              <w:rPr>
                <w:sz w:val="20"/>
                <w:szCs w:val="20"/>
              </w:rPr>
              <w:t>Минимальный отступ от жилого дома до:</w:t>
            </w:r>
          </w:p>
          <w:p w:rsidR="00877D2B" w:rsidRPr="00926329" w:rsidRDefault="00877D2B" w:rsidP="00DA69D7">
            <w:pPr>
              <w:rPr>
                <w:sz w:val="20"/>
                <w:szCs w:val="20"/>
              </w:rPr>
            </w:pPr>
            <w:r w:rsidRPr="00926329">
              <w:rPr>
                <w:sz w:val="20"/>
                <w:szCs w:val="20"/>
              </w:rPr>
              <w:t>красной линии улиц – 5 м;</w:t>
            </w:r>
          </w:p>
          <w:p w:rsidR="00877D2B" w:rsidRPr="00926329" w:rsidRDefault="00877D2B" w:rsidP="00DA69D7">
            <w:pPr>
              <w:rPr>
                <w:sz w:val="20"/>
                <w:szCs w:val="20"/>
              </w:rPr>
            </w:pPr>
            <w:r w:rsidRPr="00926329">
              <w:rPr>
                <w:sz w:val="20"/>
                <w:szCs w:val="20"/>
              </w:rPr>
              <w:t>красной линии проездов – 3 м;</w:t>
            </w:r>
          </w:p>
          <w:p w:rsidR="00877D2B" w:rsidRPr="00926329" w:rsidRDefault="00877D2B" w:rsidP="00DA69D7">
            <w:pPr>
              <w:rPr>
                <w:sz w:val="20"/>
                <w:szCs w:val="20"/>
              </w:rPr>
            </w:pPr>
            <w:r w:rsidRPr="00926329">
              <w:rPr>
                <w:sz w:val="20"/>
                <w:szCs w:val="20"/>
              </w:rPr>
              <w:t>границы соседнего земельного участка – 3 м.</w:t>
            </w:r>
          </w:p>
          <w:p w:rsidR="00877D2B" w:rsidRPr="00926329" w:rsidRDefault="00877D2B" w:rsidP="00DA69D7">
            <w:pPr>
              <w:rPr>
                <w:sz w:val="20"/>
                <w:szCs w:val="20"/>
              </w:rPr>
            </w:pPr>
            <w:r w:rsidRPr="00926329">
              <w:rPr>
                <w:sz w:val="20"/>
                <w:szCs w:val="20"/>
              </w:rPr>
              <w:t xml:space="preserve">Минимальный отступ от подсобных сооружений до: </w:t>
            </w:r>
          </w:p>
          <w:p w:rsidR="00877D2B" w:rsidRPr="00926329" w:rsidRDefault="00877D2B" w:rsidP="00DA69D7">
            <w:pPr>
              <w:rPr>
                <w:sz w:val="20"/>
                <w:szCs w:val="20"/>
              </w:rPr>
            </w:pPr>
            <w:r w:rsidRPr="00926329">
              <w:rPr>
                <w:sz w:val="20"/>
                <w:szCs w:val="20"/>
              </w:rPr>
              <w:t>красных линий улиц и проездов – 5 м;</w:t>
            </w:r>
          </w:p>
          <w:p w:rsidR="00877D2B" w:rsidRPr="00926329" w:rsidRDefault="00877D2B" w:rsidP="00DA69D7">
            <w:pPr>
              <w:rPr>
                <w:sz w:val="20"/>
                <w:szCs w:val="20"/>
              </w:rPr>
            </w:pPr>
            <w:r w:rsidRPr="00926329">
              <w:rPr>
                <w:sz w:val="20"/>
                <w:szCs w:val="20"/>
              </w:rPr>
              <w:t>границы соседнего земельного участка – 1 м.</w:t>
            </w:r>
          </w:p>
          <w:p w:rsidR="00877D2B" w:rsidRDefault="00877D2B" w:rsidP="00DA69D7">
            <w:pPr>
              <w:rPr>
                <w:sz w:val="20"/>
                <w:szCs w:val="20"/>
              </w:rPr>
            </w:pPr>
            <w:r w:rsidRPr="00926329">
              <w:rPr>
                <w:sz w:val="20"/>
                <w:szCs w:val="20"/>
              </w:rPr>
              <w:t xml:space="preserve">Размеры земельных участков – </w:t>
            </w:r>
            <w:r>
              <w:rPr>
                <w:sz w:val="20"/>
                <w:szCs w:val="20"/>
              </w:rPr>
              <w:t>4</w:t>
            </w:r>
            <w:r w:rsidRPr="00926329">
              <w:rPr>
                <w:sz w:val="20"/>
                <w:szCs w:val="20"/>
              </w:rPr>
              <w:t>00 – 1 500 кв. м</w:t>
            </w:r>
            <w:r>
              <w:rPr>
                <w:sz w:val="20"/>
                <w:szCs w:val="20"/>
              </w:rPr>
              <w:t>.</w:t>
            </w:r>
          </w:p>
          <w:p w:rsidR="00877D2B" w:rsidRPr="00926329" w:rsidRDefault="00877D2B" w:rsidP="002161F5">
            <w:pPr>
              <w:rPr>
                <w:sz w:val="20"/>
                <w:szCs w:val="20"/>
              </w:rPr>
            </w:pPr>
            <w:r>
              <w:rPr>
                <w:sz w:val="18"/>
                <w:szCs w:val="18"/>
              </w:rPr>
              <w:t>Предельный максимальный размер земельных участков, находящихся в частной собственности, границы которых утверждены в проектах межевания территории пос</w:t>
            </w:r>
            <w:r w:rsidR="002161F5">
              <w:rPr>
                <w:sz w:val="18"/>
                <w:szCs w:val="18"/>
              </w:rPr>
              <w:t>е</w:t>
            </w:r>
            <w:r>
              <w:rPr>
                <w:sz w:val="18"/>
                <w:szCs w:val="18"/>
              </w:rPr>
              <w:t>лков, кварталов, микрорайонов города Сургута, в целях исключения вклинивания, вкрапливания, изломанности границ, чересполосицы – 2200 кв. м</w:t>
            </w:r>
          </w:p>
        </w:tc>
        <w:tc>
          <w:tcPr>
            <w:tcW w:w="2268" w:type="dxa"/>
          </w:tcPr>
          <w:p w:rsidR="00877D2B" w:rsidRPr="00926329" w:rsidRDefault="00877D2B" w:rsidP="00DA69D7">
            <w:pPr>
              <w:rPr>
                <w:sz w:val="20"/>
                <w:szCs w:val="20"/>
              </w:rPr>
            </w:pPr>
          </w:p>
        </w:tc>
      </w:tr>
      <w:tr w:rsidR="00877D2B" w:rsidRPr="00926329" w:rsidTr="00DA69D7">
        <w:tc>
          <w:tcPr>
            <w:tcW w:w="2349" w:type="dxa"/>
          </w:tcPr>
          <w:p w:rsidR="00877D2B" w:rsidRPr="00926329" w:rsidRDefault="00877D2B" w:rsidP="00DA69D7">
            <w:pPr>
              <w:rPr>
                <w:sz w:val="20"/>
                <w:szCs w:val="20"/>
              </w:rPr>
            </w:pPr>
            <w:r w:rsidRPr="00926329">
              <w:rPr>
                <w:sz w:val="20"/>
                <w:szCs w:val="20"/>
              </w:rPr>
              <w:t>Блокированная жилая застройка</w:t>
            </w:r>
          </w:p>
        </w:tc>
        <w:tc>
          <w:tcPr>
            <w:tcW w:w="4847" w:type="dxa"/>
          </w:tcPr>
          <w:p w:rsidR="00877D2B" w:rsidRPr="00926329" w:rsidRDefault="00877D2B" w:rsidP="00DA69D7">
            <w:pPr>
              <w:rPr>
                <w:sz w:val="20"/>
                <w:szCs w:val="20"/>
              </w:rPr>
            </w:pPr>
            <w:r w:rsidRPr="00926329">
              <w:rPr>
                <w:sz w:val="20"/>
                <w:szCs w:val="20"/>
              </w:rPr>
              <w:t>Этажность – до 3 эт.</w:t>
            </w:r>
          </w:p>
          <w:p w:rsidR="00877D2B" w:rsidRPr="00926329" w:rsidRDefault="00877D2B" w:rsidP="00DA69D7">
            <w:pPr>
              <w:rPr>
                <w:sz w:val="20"/>
                <w:szCs w:val="20"/>
              </w:rPr>
            </w:pPr>
            <w:r w:rsidRPr="00926329">
              <w:rPr>
                <w:sz w:val="20"/>
                <w:szCs w:val="20"/>
              </w:rPr>
              <w:t>Количество блоков – до 2.</w:t>
            </w:r>
          </w:p>
          <w:p w:rsidR="00877D2B" w:rsidRPr="00926329" w:rsidRDefault="00877D2B" w:rsidP="00DA69D7">
            <w:pPr>
              <w:rPr>
                <w:sz w:val="20"/>
                <w:szCs w:val="20"/>
              </w:rPr>
            </w:pPr>
            <w:r w:rsidRPr="00926329">
              <w:rPr>
                <w:sz w:val="20"/>
                <w:szCs w:val="20"/>
              </w:rPr>
              <w:t>Высота гаражей – до 5 м.</w:t>
            </w:r>
          </w:p>
          <w:p w:rsidR="00877D2B" w:rsidRPr="00926329" w:rsidRDefault="00877D2B" w:rsidP="00DA69D7">
            <w:pPr>
              <w:rPr>
                <w:sz w:val="20"/>
                <w:szCs w:val="20"/>
              </w:rPr>
            </w:pPr>
            <w:r w:rsidRPr="00926329">
              <w:rPr>
                <w:sz w:val="20"/>
                <w:szCs w:val="20"/>
              </w:rPr>
              <w:t>Минимальный отступ от жилого дома до:</w:t>
            </w:r>
          </w:p>
          <w:p w:rsidR="00877D2B" w:rsidRPr="00926329" w:rsidRDefault="00877D2B" w:rsidP="00DA69D7">
            <w:pPr>
              <w:rPr>
                <w:sz w:val="20"/>
                <w:szCs w:val="20"/>
              </w:rPr>
            </w:pPr>
            <w:r w:rsidRPr="00926329">
              <w:rPr>
                <w:sz w:val="20"/>
                <w:szCs w:val="20"/>
              </w:rPr>
              <w:t>красной линии улиц – 5 м;</w:t>
            </w:r>
          </w:p>
          <w:p w:rsidR="00877D2B" w:rsidRPr="00926329" w:rsidRDefault="00877D2B" w:rsidP="00DA69D7">
            <w:pPr>
              <w:rPr>
                <w:sz w:val="20"/>
                <w:szCs w:val="20"/>
              </w:rPr>
            </w:pPr>
            <w:r w:rsidRPr="00926329">
              <w:rPr>
                <w:sz w:val="20"/>
                <w:szCs w:val="20"/>
              </w:rPr>
              <w:t>красной линии проездов – 3 м.</w:t>
            </w:r>
          </w:p>
          <w:p w:rsidR="00877D2B" w:rsidRPr="00926329" w:rsidRDefault="00877D2B" w:rsidP="00DA69D7">
            <w:pPr>
              <w:rPr>
                <w:sz w:val="20"/>
                <w:szCs w:val="20"/>
              </w:rPr>
            </w:pPr>
            <w:r w:rsidRPr="00926329">
              <w:rPr>
                <w:sz w:val="20"/>
                <w:szCs w:val="20"/>
              </w:rPr>
              <w:t>Минимальный отступ от подсобных сооружений до:</w:t>
            </w:r>
          </w:p>
          <w:p w:rsidR="00877D2B" w:rsidRPr="00926329" w:rsidRDefault="00877D2B" w:rsidP="00DA69D7">
            <w:pPr>
              <w:rPr>
                <w:sz w:val="20"/>
                <w:szCs w:val="20"/>
              </w:rPr>
            </w:pPr>
            <w:r w:rsidRPr="00926329">
              <w:rPr>
                <w:sz w:val="20"/>
                <w:szCs w:val="20"/>
              </w:rPr>
              <w:t>красных линий улиц и проездов – 5 м;</w:t>
            </w:r>
          </w:p>
          <w:p w:rsidR="00877D2B" w:rsidRPr="00926329" w:rsidRDefault="00877D2B" w:rsidP="00DA69D7">
            <w:pPr>
              <w:rPr>
                <w:sz w:val="20"/>
                <w:szCs w:val="20"/>
              </w:rPr>
            </w:pPr>
            <w:r w:rsidRPr="00926329">
              <w:rPr>
                <w:sz w:val="20"/>
                <w:szCs w:val="20"/>
              </w:rPr>
              <w:t>границы соседнего земельного участка – 1 м.</w:t>
            </w:r>
          </w:p>
          <w:p w:rsidR="00D74357" w:rsidRDefault="00877D2B" w:rsidP="00533AC6">
            <w:pPr>
              <w:rPr>
                <w:sz w:val="20"/>
                <w:szCs w:val="20"/>
              </w:rPr>
            </w:pPr>
            <w:r w:rsidRPr="00926329">
              <w:rPr>
                <w:sz w:val="20"/>
                <w:szCs w:val="20"/>
              </w:rPr>
              <w:t xml:space="preserve">Размеры земельных участков определяются </w:t>
            </w:r>
          </w:p>
          <w:p w:rsidR="00877D2B" w:rsidRPr="00926329" w:rsidRDefault="00877D2B" w:rsidP="00533AC6">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c>
          <w:tcPr>
            <w:tcW w:w="2349" w:type="dxa"/>
          </w:tcPr>
          <w:p w:rsidR="00877D2B" w:rsidRPr="00926329" w:rsidRDefault="00877D2B" w:rsidP="00DA69D7">
            <w:pPr>
              <w:rPr>
                <w:sz w:val="20"/>
                <w:szCs w:val="20"/>
              </w:rPr>
            </w:pPr>
            <w:r w:rsidRPr="00926329">
              <w:rPr>
                <w:sz w:val="20"/>
                <w:szCs w:val="20"/>
              </w:rPr>
              <w:t>Дошкольное, начальное и среднее общее образование</w:t>
            </w:r>
          </w:p>
        </w:tc>
        <w:tc>
          <w:tcPr>
            <w:tcW w:w="4847" w:type="dxa"/>
          </w:tcPr>
          <w:p w:rsidR="00877D2B" w:rsidRPr="00926329" w:rsidRDefault="00877D2B" w:rsidP="00DA69D7">
            <w:pPr>
              <w:rPr>
                <w:sz w:val="20"/>
                <w:szCs w:val="20"/>
              </w:rPr>
            </w:pPr>
            <w:r w:rsidRPr="00926329">
              <w:rPr>
                <w:sz w:val="20"/>
                <w:szCs w:val="20"/>
              </w:rPr>
              <w:t>Этажность – до 4 эт.</w:t>
            </w:r>
          </w:p>
          <w:p w:rsidR="00877D2B" w:rsidRPr="00926329" w:rsidRDefault="00877D2B" w:rsidP="00DA69D7">
            <w:pPr>
              <w:rPr>
                <w:sz w:val="20"/>
                <w:szCs w:val="20"/>
              </w:rPr>
            </w:pPr>
            <w:r w:rsidRPr="00926329">
              <w:rPr>
                <w:sz w:val="20"/>
                <w:szCs w:val="20"/>
              </w:rPr>
              <w:t>Минимальный отступ от красной линии – 25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детского сада – 50.</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школы – 60.</w:t>
            </w:r>
          </w:p>
          <w:p w:rsidR="00D74357" w:rsidRDefault="00877D2B" w:rsidP="00665EDA">
            <w:pPr>
              <w:rPr>
                <w:sz w:val="20"/>
                <w:szCs w:val="20"/>
              </w:rPr>
            </w:pPr>
            <w:r w:rsidRPr="00926329">
              <w:rPr>
                <w:sz w:val="20"/>
                <w:szCs w:val="20"/>
              </w:rPr>
              <w:t xml:space="preserve">Размеры земельных участков определяются </w:t>
            </w:r>
          </w:p>
          <w:p w:rsidR="00D74357" w:rsidRDefault="00877D2B" w:rsidP="00665EDA">
            <w:pPr>
              <w:rPr>
                <w:sz w:val="20"/>
                <w:szCs w:val="20"/>
              </w:rPr>
            </w:pPr>
            <w:r w:rsidRPr="00926329">
              <w:rPr>
                <w:sz w:val="20"/>
                <w:szCs w:val="20"/>
              </w:rPr>
              <w:t xml:space="preserve">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w:t>
            </w:r>
          </w:p>
          <w:p w:rsidR="00877D2B" w:rsidRPr="00926329" w:rsidRDefault="00877D2B" w:rsidP="00665EDA">
            <w:pPr>
              <w:rPr>
                <w:sz w:val="20"/>
                <w:szCs w:val="20"/>
              </w:rPr>
            </w:pPr>
            <w:r w:rsidRPr="00926329">
              <w:rPr>
                <w:sz w:val="20"/>
                <w:szCs w:val="20"/>
              </w:rPr>
              <w:t xml:space="preserve">на территории муниципального образования </w:t>
            </w:r>
            <w:r w:rsidRPr="00926329">
              <w:rPr>
                <w:sz w:val="20"/>
                <w:szCs w:val="20"/>
              </w:rPr>
              <w:lastRenderedPageBreak/>
              <w:t>городской округ город Сургут</w:t>
            </w:r>
          </w:p>
        </w:tc>
        <w:tc>
          <w:tcPr>
            <w:tcW w:w="2268" w:type="dxa"/>
          </w:tcPr>
          <w:p w:rsidR="00877D2B" w:rsidRPr="00926329" w:rsidRDefault="00877D2B" w:rsidP="00DA69D7">
            <w:pPr>
              <w:rPr>
                <w:sz w:val="20"/>
                <w:szCs w:val="20"/>
              </w:rPr>
            </w:pPr>
          </w:p>
        </w:tc>
      </w:tr>
      <w:tr w:rsidR="00877D2B" w:rsidRPr="00926329" w:rsidTr="00DA69D7">
        <w:tc>
          <w:tcPr>
            <w:tcW w:w="2349" w:type="dxa"/>
          </w:tcPr>
          <w:p w:rsidR="00877D2B" w:rsidRPr="00926329" w:rsidRDefault="00877D2B" w:rsidP="00DA69D7">
            <w:pPr>
              <w:rPr>
                <w:sz w:val="20"/>
                <w:szCs w:val="20"/>
              </w:rPr>
            </w:pPr>
            <w:r w:rsidRPr="00926329">
              <w:rPr>
                <w:sz w:val="20"/>
                <w:szCs w:val="20"/>
              </w:rPr>
              <w:t>Земельные участки (территории) общего пользования</w:t>
            </w:r>
          </w:p>
        </w:tc>
        <w:tc>
          <w:tcPr>
            <w:tcW w:w="4847"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877D2B" w:rsidRPr="00877D2B" w:rsidRDefault="00877D2B" w:rsidP="00877D2B">
      <w:pPr>
        <w:ind w:firstLine="708"/>
        <w:outlineLvl w:val="0"/>
        <w:rPr>
          <w:sz w:val="28"/>
          <w:szCs w:val="28"/>
        </w:rPr>
      </w:pPr>
      <w:r w:rsidRPr="00877D2B">
        <w:rPr>
          <w:sz w:val="28"/>
          <w:szCs w:val="28"/>
        </w:rPr>
        <w:t>2. Условно разреш</w:t>
      </w:r>
      <w:r w:rsidR="002161F5">
        <w:rPr>
          <w:sz w:val="28"/>
          <w:szCs w:val="28"/>
        </w:rPr>
        <w:t>е</w:t>
      </w:r>
      <w:r w:rsidRPr="00877D2B">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2161F5">
            <w:pPr>
              <w:tabs>
                <w:tab w:val="center" w:pos="4677"/>
                <w:tab w:val="right" w:pos="9355"/>
              </w:tabs>
              <w:jc w:val="center"/>
            </w:pPr>
            <w:r w:rsidRPr="00926329">
              <w:t>Параметры разреш</w:t>
            </w:r>
            <w:r w:rsidR="002161F5">
              <w:t>е</w:t>
            </w:r>
            <w:r w:rsidRPr="00926329">
              <w:t>нного использования</w:t>
            </w:r>
          </w:p>
        </w:tc>
        <w:tc>
          <w:tcPr>
            <w:tcW w:w="2268" w:type="dxa"/>
            <w:hideMark/>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tabs>
                <w:tab w:val="center" w:pos="4677"/>
                <w:tab w:val="right" w:pos="9355"/>
              </w:tabs>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Бытовое обслуживание.</w:t>
            </w:r>
          </w:p>
          <w:p w:rsidR="00877D2B" w:rsidRPr="00926329" w:rsidRDefault="00877D2B" w:rsidP="00DA69D7">
            <w:pPr>
              <w:tabs>
                <w:tab w:val="center" w:pos="1116"/>
              </w:tabs>
              <w:rPr>
                <w:sz w:val="20"/>
                <w:szCs w:val="20"/>
              </w:rPr>
            </w:pPr>
            <w:r w:rsidRPr="00926329">
              <w:rPr>
                <w:sz w:val="20"/>
                <w:szCs w:val="20"/>
              </w:rPr>
              <w:t>Амбулаторное ветеринарное обслуживание.</w:t>
            </w:r>
          </w:p>
          <w:p w:rsidR="00877D2B" w:rsidRPr="00926329" w:rsidRDefault="00877D2B" w:rsidP="00DA69D7">
            <w:pPr>
              <w:tabs>
                <w:tab w:val="center" w:pos="1116"/>
              </w:tabs>
              <w:rPr>
                <w:sz w:val="20"/>
                <w:szCs w:val="20"/>
              </w:rPr>
            </w:pPr>
            <w:r w:rsidRPr="00926329">
              <w:rPr>
                <w:bCs/>
                <w:sz w:val="20"/>
                <w:szCs w:val="20"/>
              </w:rPr>
              <w:t>Общественное питание.</w:t>
            </w:r>
          </w:p>
          <w:p w:rsidR="00877D2B" w:rsidRPr="00926329" w:rsidRDefault="00877D2B" w:rsidP="00DA69D7">
            <w:pPr>
              <w:rPr>
                <w:sz w:val="20"/>
                <w:szCs w:val="20"/>
              </w:rPr>
            </w:pPr>
            <w:r w:rsidRPr="00926329">
              <w:rPr>
                <w:sz w:val="20"/>
                <w:szCs w:val="20"/>
              </w:rPr>
              <w:t>Гостиничное обслуживание</w:t>
            </w:r>
          </w:p>
        </w:tc>
        <w:tc>
          <w:tcPr>
            <w:tcW w:w="4748" w:type="dxa"/>
          </w:tcPr>
          <w:p w:rsidR="00877D2B" w:rsidRPr="00926329" w:rsidRDefault="00877D2B" w:rsidP="00DA69D7">
            <w:pPr>
              <w:tabs>
                <w:tab w:val="center" w:pos="4677"/>
                <w:tab w:val="right" w:pos="9355"/>
              </w:tabs>
              <w:rPr>
                <w:sz w:val="20"/>
                <w:szCs w:val="20"/>
              </w:rPr>
            </w:pPr>
            <w:r w:rsidRPr="00926329">
              <w:rPr>
                <w:sz w:val="20"/>
                <w:szCs w:val="20"/>
              </w:rPr>
              <w:t>Этажность – до 3 эт.</w:t>
            </w:r>
          </w:p>
          <w:p w:rsidR="00877D2B" w:rsidRPr="00926329" w:rsidRDefault="00877D2B" w:rsidP="00DA69D7">
            <w:pPr>
              <w:tabs>
                <w:tab w:val="center" w:pos="4677"/>
                <w:tab w:val="right" w:pos="9355"/>
              </w:tabs>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ind w:right="742"/>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Магазины</w:t>
            </w:r>
          </w:p>
        </w:tc>
        <w:tc>
          <w:tcPr>
            <w:tcW w:w="4748" w:type="dxa"/>
          </w:tcPr>
          <w:p w:rsidR="00877D2B" w:rsidRPr="00926329" w:rsidRDefault="00877D2B" w:rsidP="00DA69D7">
            <w:pPr>
              <w:tabs>
                <w:tab w:val="center" w:pos="4677"/>
                <w:tab w:val="right" w:pos="9355"/>
              </w:tabs>
              <w:rPr>
                <w:sz w:val="20"/>
                <w:szCs w:val="20"/>
              </w:rPr>
            </w:pPr>
            <w:r w:rsidRPr="00926329">
              <w:rPr>
                <w:sz w:val="20"/>
                <w:szCs w:val="20"/>
              </w:rPr>
              <w:t>Этажность – до 3 эт.</w:t>
            </w:r>
          </w:p>
          <w:p w:rsidR="00877D2B" w:rsidRPr="00926329" w:rsidRDefault="00877D2B" w:rsidP="00DA69D7">
            <w:pPr>
              <w:tabs>
                <w:tab w:val="center" w:pos="4677"/>
                <w:tab w:val="right" w:pos="9355"/>
              </w:tabs>
              <w:rPr>
                <w:sz w:val="20"/>
                <w:szCs w:val="20"/>
              </w:rPr>
            </w:pPr>
            <w:r w:rsidRPr="00926329">
              <w:rPr>
                <w:sz w:val="20"/>
                <w:szCs w:val="20"/>
              </w:rPr>
              <w:t>Торговая площадь – до 1 000 кв. м.</w:t>
            </w:r>
          </w:p>
          <w:p w:rsidR="00877D2B" w:rsidRPr="00926329" w:rsidRDefault="00877D2B" w:rsidP="00DA69D7">
            <w:pPr>
              <w:tabs>
                <w:tab w:val="center" w:pos="4677"/>
                <w:tab w:val="right" w:pos="9355"/>
              </w:tabs>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Обеспечение занятий спортом в помещениях.</w:t>
            </w:r>
          </w:p>
          <w:p w:rsidR="00877D2B" w:rsidRPr="00926329" w:rsidRDefault="00877D2B" w:rsidP="00DA69D7">
            <w:pPr>
              <w:rPr>
                <w:sz w:val="20"/>
                <w:szCs w:val="20"/>
              </w:rPr>
            </w:pPr>
            <w:r w:rsidRPr="00926329">
              <w:rPr>
                <w:sz w:val="20"/>
                <w:szCs w:val="20"/>
              </w:rPr>
              <w:t>Площадки для занятий спортом</w:t>
            </w:r>
          </w:p>
        </w:tc>
        <w:tc>
          <w:tcPr>
            <w:tcW w:w="4748" w:type="dxa"/>
          </w:tcPr>
          <w:p w:rsidR="00877D2B" w:rsidRPr="00926329" w:rsidRDefault="00877D2B" w:rsidP="00DA69D7">
            <w:pPr>
              <w:tabs>
                <w:tab w:val="center" w:pos="4677"/>
                <w:tab w:val="right" w:pos="9355"/>
              </w:tabs>
              <w:rPr>
                <w:sz w:val="20"/>
                <w:szCs w:val="20"/>
              </w:rPr>
            </w:pPr>
            <w:r w:rsidRPr="00926329">
              <w:rPr>
                <w:sz w:val="20"/>
                <w:szCs w:val="20"/>
              </w:rPr>
              <w:t>Этажность – до 3 эт.</w:t>
            </w:r>
          </w:p>
          <w:p w:rsidR="00877D2B" w:rsidRPr="00926329" w:rsidRDefault="00877D2B" w:rsidP="00DA69D7">
            <w:pPr>
              <w:tabs>
                <w:tab w:val="left" w:pos="3204"/>
              </w:tabs>
            </w:pPr>
            <w:r w:rsidRPr="00926329">
              <w:rPr>
                <w:sz w:val="20"/>
                <w:szCs w:val="20"/>
              </w:rPr>
              <w:t>Минимальный отступ от красной линии – 6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74357"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877D2B" w:rsidP="00DA69D7">
            <w:pPr>
              <w:rPr>
                <w:sz w:val="20"/>
                <w:szCs w:val="20"/>
              </w:rPr>
            </w:pPr>
            <w:r w:rsidRPr="00926329">
              <w:rPr>
                <w:sz w:val="20"/>
                <w:szCs w:val="20"/>
              </w:rPr>
              <w:t>Этажность – до 2 эт.</w:t>
            </w:r>
          </w:p>
          <w:p w:rsidR="00D74357"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9C4AE0" w:rsidP="00DA69D7">
            <w:pPr>
              <w:rPr>
                <w:sz w:val="20"/>
                <w:szCs w:val="20"/>
              </w:rPr>
            </w:pPr>
            <w:r>
              <w:rPr>
                <w:sz w:val="20"/>
                <w:szCs w:val="20"/>
              </w:rPr>
              <w:t>н</w:t>
            </w:r>
            <w:r w:rsidR="00877D2B" w:rsidRPr="00926329">
              <w:rPr>
                <w:sz w:val="20"/>
                <w:szCs w:val="20"/>
              </w:rPr>
              <w:t>е допускается размещение объектов, причиняющих существенное неудобство жителям, вред окружающей среде и санитарному благополучию</w:t>
            </w:r>
          </w:p>
        </w:tc>
      </w:tr>
    </w:tbl>
    <w:p w:rsidR="00877D2B" w:rsidRPr="00877D2B" w:rsidRDefault="00877D2B" w:rsidP="00877D2B">
      <w:pPr>
        <w:ind w:firstLine="708"/>
        <w:outlineLvl w:val="0"/>
        <w:rPr>
          <w:sz w:val="28"/>
          <w:szCs w:val="28"/>
        </w:rPr>
      </w:pPr>
      <w:r w:rsidRPr="00877D2B">
        <w:rPr>
          <w:sz w:val="28"/>
          <w:szCs w:val="28"/>
        </w:rPr>
        <w:t>3. Вспомогательные виды и параметры разреш</w:t>
      </w:r>
      <w:r w:rsidR="002161F5">
        <w:rPr>
          <w:sz w:val="28"/>
          <w:szCs w:val="28"/>
        </w:rPr>
        <w:t>е</w:t>
      </w:r>
      <w:r w:rsidRPr="00877D2B">
        <w:rPr>
          <w:sz w:val="28"/>
          <w:szCs w:val="28"/>
        </w:rPr>
        <w:t>нного использования земельных участков и объектов капитального строительства: нет.</w:t>
      </w:r>
    </w:p>
    <w:p w:rsidR="00877D2B" w:rsidRDefault="00877D2B" w:rsidP="00877D2B">
      <w:pPr>
        <w:outlineLvl w:val="0"/>
        <w:rPr>
          <w:sz w:val="18"/>
          <w:szCs w:val="18"/>
        </w:rPr>
      </w:pPr>
    </w:p>
    <w:p w:rsidR="00877D2B" w:rsidRPr="00D41250" w:rsidRDefault="00877D2B" w:rsidP="00EB524E">
      <w:pPr>
        <w:tabs>
          <w:tab w:val="left" w:pos="709"/>
          <w:tab w:val="left" w:pos="851"/>
        </w:tabs>
        <w:ind w:firstLine="709"/>
        <w:rPr>
          <w:sz w:val="28"/>
          <w:szCs w:val="28"/>
        </w:rPr>
      </w:pPr>
      <w:r w:rsidRPr="00D41250">
        <w:rPr>
          <w:sz w:val="28"/>
          <w:szCs w:val="28"/>
        </w:rPr>
        <w:t>Статья 23. Зона застройки малоэтажными жилыми домами Ж.2</w:t>
      </w:r>
    </w:p>
    <w:p w:rsidR="00877D2B" w:rsidRPr="00877D2B" w:rsidRDefault="00877D2B" w:rsidP="00877D2B">
      <w:pPr>
        <w:jc w:val="center"/>
        <w:rPr>
          <w:sz w:val="28"/>
          <w:szCs w:val="28"/>
        </w:rPr>
      </w:pPr>
    </w:p>
    <w:p w:rsidR="00877D2B" w:rsidRPr="00877D2B" w:rsidRDefault="00877D2B" w:rsidP="00877D2B">
      <w:pPr>
        <w:ind w:firstLine="708"/>
        <w:outlineLvl w:val="0"/>
        <w:rPr>
          <w:sz w:val="28"/>
          <w:szCs w:val="28"/>
        </w:rPr>
      </w:pPr>
      <w:r w:rsidRPr="00877D2B">
        <w:rPr>
          <w:sz w:val="28"/>
          <w:szCs w:val="28"/>
        </w:rPr>
        <w:t>1. Основные виды и параметры разреш</w:t>
      </w:r>
      <w:r w:rsidR="002161F5">
        <w:rPr>
          <w:sz w:val="28"/>
          <w:szCs w:val="28"/>
        </w:rPr>
        <w:t>е</w:t>
      </w:r>
      <w:r w:rsidRPr="00877D2B">
        <w:rPr>
          <w:sz w:val="28"/>
          <w:szCs w:val="28"/>
        </w:rPr>
        <w:t>нного использования земельных участков и объектов капитального строительства: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748"/>
        <w:gridCol w:w="2268"/>
      </w:tblGrid>
      <w:tr w:rsidR="00877D2B" w:rsidRPr="00926329" w:rsidTr="00DA69D7">
        <w:trPr>
          <w:trHeight w:val="837"/>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Малоэтажная многоквартирная жилая застройка</w:t>
            </w:r>
          </w:p>
        </w:tc>
        <w:tc>
          <w:tcPr>
            <w:tcW w:w="4748" w:type="dxa"/>
          </w:tcPr>
          <w:p w:rsidR="00877D2B" w:rsidRPr="00926329" w:rsidRDefault="00877D2B" w:rsidP="00DA69D7">
            <w:pPr>
              <w:rPr>
                <w:sz w:val="20"/>
                <w:szCs w:val="20"/>
              </w:rPr>
            </w:pPr>
            <w:r w:rsidRPr="00926329">
              <w:rPr>
                <w:sz w:val="20"/>
                <w:szCs w:val="20"/>
              </w:rPr>
              <w:t>Этажность – до 4 эт.</w:t>
            </w:r>
          </w:p>
          <w:p w:rsidR="00877D2B" w:rsidRPr="00926329" w:rsidRDefault="00877D2B" w:rsidP="00DA69D7">
            <w:pPr>
              <w:rPr>
                <w:sz w:val="20"/>
                <w:szCs w:val="20"/>
              </w:rPr>
            </w:pPr>
            <w:r w:rsidRPr="00926329">
              <w:rPr>
                <w:sz w:val="20"/>
                <w:szCs w:val="20"/>
              </w:rPr>
              <w:t>Минимальный отступ от красной линии – 5 м.</w:t>
            </w:r>
          </w:p>
          <w:p w:rsidR="00AA525F" w:rsidRDefault="00877D2B" w:rsidP="00DA69D7">
            <w:pPr>
              <w:rPr>
                <w:sz w:val="20"/>
                <w:szCs w:val="20"/>
              </w:rPr>
            </w:pPr>
            <w:r w:rsidRPr="00926329">
              <w:rPr>
                <w:sz w:val="20"/>
                <w:szCs w:val="20"/>
              </w:rPr>
              <w:t xml:space="preserve">По красной линии допускается размещение жилого </w:t>
            </w:r>
            <w:r w:rsidRPr="00926329">
              <w:rPr>
                <w:sz w:val="20"/>
                <w:szCs w:val="20"/>
              </w:rPr>
              <w:lastRenderedPageBreak/>
              <w:t xml:space="preserve">дома с встроенными в первый этаж или пристроенными помещениями общественного назначения, кроме объектов образования </w:t>
            </w:r>
          </w:p>
          <w:p w:rsidR="00877D2B" w:rsidRPr="00926329" w:rsidRDefault="00877D2B" w:rsidP="00DA69D7">
            <w:pPr>
              <w:rPr>
                <w:sz w:val="20"/>
                <w:szCs w:val="20"/>
              </w:rPr>
            </w:pPr>
            <w:r w:rsidRPr="00926329">
              <w:rPr>
                <w:sz w:val="20"/>
                <w:szCs w:val="20"/>
              </w:rPr>
              <w:t>и просвещения.</w:t>
            </w:r>
          </w:p>
          <w:p w:rsidR="00877D2B" w:rsidRPr="00926329" w:rsidRDefault="00877D2B" w:rsidP="00DA69D7">
            <w:pPr>
              <w:rPr>
                <w:sz w:val="20"/>
                <w:szCs w:val="20"/>
              </w:rPr>
            </w:pPr>
            <w:r w:rsidRPr="00926329">
              <w:rPr>
                <w:sz w:val="20"/>
                <w:szCs w:val="20"/>
              </w:rPr>
              <w:t>При размещении жилых домов вдоль магистральных улиц и дорог в первых этажах таких домов должны размещаться помещения исключительно объектов общественного (нежилого) назначения.</w:t>
            </w:r>
          </w:p>
          <w:p w:rsidR="00AA525F" w:rsidRDefault="00877D2B" w:rsidP="00DA69D7">
            <w:pPr>
              <w:rPr>
                <w:sz w:val="20"/>
                <w:szCs w:val="20"/>
              </w:rPr>
            </w:pPr>
            <w:r w:rsidRPr="00926329">
              <w:rPr>
                <w:sz w:val="20"/>
                <w:szCs w:val="20"/>
              </w:rPr>
              <w:t xml:space="preserve">Размещение встроенных, пристроенных </w:t>
            </w:r>
          </w:p>
          <w:p w:rsidR="00AA525F" w:rsidRDefault="00877D2B" w:rsidP="00DA69D7">
            <w:pPr>
              <w:rPr>
                <w:sz w:val="20"/>
                <w:szCs w:val="20"/>
              </w:rPr>
            </w:pPr>
            <w:r w:rsidRPr="00926329">
              <w:rPr>
                <w:sz w:val="20"/>
                <w:szCs w:val="20"/>
              </w:rPr>
              <w:t xml:space="preserve">и встроенно-пристроенных объектов осуществлять </w:t>
            </w:r>
          </w:p>
          <w:p w:rsidR="00877D2B" w:rsidRPr="00926329" w:rsidRDefault="00877D2B" w:rsidP="00DA69D7">
            <w:pPr>
              <w:rPr>
                <w:sz w:val="20"/>
                <w:szCs w:val="20"/>
              </w:rPr>
            </w:pPr>
            <w:r w:rsidRPr="00926329">
              <w:rPr>
                <w:sz w:val="20"/>
                <w:szCs w:val="20"/>
              </w:rPr>
              <w:t>в соответствии с требованиями СП 54.13330.2011. Свод правил. Здания жилые многоквартирные. Актуализированная редакция СНиП 31-01-2003.</w:t>
            </w:r>
          </w:p>
          <w:p w:rsidR="00AA525F" w:rsidRDefault="00877D2B" w:rsidP="00DA69D7">
            <w:pPr>
              <w:rPr>
                <w:sz w:val="20"/>
                <w:szCs w:val="20"/>
              </w:rPr>
            </w:pPr>
            <w:r w:rsidRPr="00926329">
              <w:rPr>
                <w:sz w:val="20"/>
                <w:szCs w:val="20"/>
              </w:rPr>
              <w:t xml:space="preserve">Размещение объектов общественного назначения </w:t>
            </w:r>
          </w:p>
          <w:p w:rsidR="00877D2B" w:rsidRPr="00926329" w:rsidRDefault="00877D2B" w:rsidP="00DA69D7">
            <w:pPr>
              <w:rPr>
                <w:sz w:val="20"/>
                <w:szCs w:val="20"/>
              </w:rPr>
            </w:pPr>
            <w:r w:rsidRPr="00926329">
              <w:rPr>
                <w:sz w:val="20"/>
                <w:szCs w:val="20"/>
              </w:rPr>
              <w:t>во встроенных, пристроенных и встроенно-пристроенных помещениях многоквартирного дома допускается только со стороны красных линий.</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35.</w:t>
            </w:r>
          </w:p>
          <w:p w:rsidR="00AA525F"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ind w:right="742"/>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Блокированная жилая застройка</w:t>
            </w:r>
          </w:p>
        </w:tc>
        <w:tc>
          <w:tcPr>
            <w:tcW w:w="4748" w:type="dxa"/>
          </w:tcPr>
          <w:p w:rsidR="00877D2B" w:rsidRPr="00926329" w:rsidRDefault="00877D2B" w:rsidP="00DA69D7">
            <w:pPr>
              <w:rPr>
                <w:sz w:val="20"/>
                <w:szCs w:val="20"/>
              </w:rPr>
            </w:pPr>
            <w:r w:rsidRPr="00926329">
              <w:rPr>
                <w:sz w:val="20"/>
                <w:szCs w:val="20"/>
              </w:rPr>
              <w:t>Этажность – до 3 эт.</w:t>
            </w:r>
          </w:p>
          <w:p w:rsidR="00877D2B" w:rsidRPr="00926329" w:rsidRDefault="00877D2B" w:rsidP="00DA69D7">
            <w:pPr>
              <w:rPr>
                <w:sz w:val="20"/>
                <w:szCs w:val="20"/>
              </w:rPr>
            </w:pPr>
            <w:r w:rsidRPr="00926329">
              <w:rPr>
                <w:sz w:val="20"/>
                <w:szCs w:val="20"/>
              </w:rPr>
              <w:t>Высота гаражей – до 5 м.</w:t>
            </w:r>
          </w:p>
          <w:p w:rsidR="00877D2B" w:rsidRPr="00926329" w:rsidRDefault="00877D2B" w:rsidP="00DA69D7">
            <w:pPr>
              <w:rPr>
                <w:sz w:val="20"/>
                <w:szCs w:val="20"/>
              </w:rPr>
            </w:pPr>
            <w:r w:rsidRPr="00926329">
              <w:rPr>
                <w:sz w:val="20"/>
                <w:szCs w:val="20"/>
              </w:rPr>
              <w:t>Минимальный отступ от красной линии – 5 м.</w:t>
            </w:r>
          </w:p>
          <w:p w:rsidR="00877D2B" w:rsidRPr="00926329" w:rsidRDefault="00877D2B" w:rsidP="00DA69D7">
            <w:pPr>
              <w:rPr>
                <w:sz w:val="20"/>
                <w:szCs w:val="20"/>
              </w:rPr>
            </w:pPr>
            <w:r w:rsidRPr="00926329">
              <w:rPr>
                <w:sz w:val="20"/>
                <w:szCs w:val="20"/>
              </w:rPr>
              <w:t>Размеры земельных участков, максимальный процент застройки в границах земельного участка определяются 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ind w:right="742"/>
              <w:rPr>
                <w:sz w:val="20"/>
                <w:szCs w:val="20"/>
              </w:rPr>
            </w:pPr>
          </w:p>
        </w:tc>
      </w:tr>
      <w:tr w:rsidR="00877D2B" w:rsidRPr="00926329" w:rsidTr="00DA69D7">
        <w:tc>
          <w:tcPr>
            <w:tcW w:w="2448" w:type="dxa"/>
          </w:tcPr>
          <w:p w:rsidR="00A97840" w:rsidRDefault="00877D2B" w:rsidP="00A97840">
            <w:pPr>
              <w:rPr>
                <w:sz w:val="20"/>
                <w:szCs w:val="20"/>
              </w:rPr>
            </w:pPr>
            <w:r w:rsidRPr="00926329">
              <w:rPr>
                <w:sz w:val="20"/>
                <w:szCs w:val="20"/>
              </w:rPr>
              <w:t xml:space="preserve">Дошкольное, начальное </w:t>
            </w:r>
          </w:p>
          <w:p w:rsidR="00877D2B" w:rsidRPr="00926329" w:rsidRDefault="00877D2B" w:rsidP="00A97840">
            <w:pPr>
              <w:rPr>
                <w:sz w:val="20"/>
                <w:szCs w:val="20"/>
              </w:rPr>
            </w:pPr>
            <w:r w:rsidRPr="00926329">
              <w:rPr>
                <w:sz w:val="20"/>
                <w:szCs w:val="20"/>
              </w:rPr>
              <w:t>и среднее общее образование</w:t>
            </w:r>
          </w:p>
        </w:tc>
        <w:tc>
          <w:tcPr>
            <w:tcW w:w="4748" w:type="dxa"/>
          </w:tcPr>
          <w:p w:rsidR="00877D2B" w:rsidRPr="00926329" w:rsidRDefault="00877D2B" w:rsidP="00DA69D7">
            <w:pPr>
              <w:rPr>
                <w:sz w:val="20"/>
                <w:szCs w:val="20"/>
              </w:rPr>
            </w:pPr>
            <w:r w:rsidRPr="00926329">
              <w:rPr>
                <w:sz w:val="20"/>
                <w:szCs w:val="20"/>
              </w:rPr>
              <w:t>Этажность – до 4 эт.</w:t>
            </w:r>
          </w:p>
          <w:p w:rsidR="00877D2B" w:rsidRPr="00926329" w:rsidRDefault="00877D2B" w:rsidP="00DA69D7">
            <w:pPr>
              <w:rPr>
                <w:sz w:val="20"/>
                <w:szCs w:val="20"/>
              </w:rPr>
            </w:pPr>
            <w:r w:rsidRPr="00926329">
              <w:rPr>
                <w:sz w:val="20"/>
                <w:szCs w:val="20"/>
              </w:rPr>
              <w:t>Минимальный отступ от красной линии – 25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детского сада – 50.</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школы – 60.</w:t>
            </w:r>
          </w:p>
          <w:p w:rsidR="00AA525F" w:rsidRDefault="00877D2B" w:rsidP="00665EDA">
            <w:pPr>
              <w:rPr>
                <w:sz w:val="20"/>
                <w:szCs w:val="20"/>
              </w:rPr>
            </w:pPr>
            <w:r w:rsidRPr="00926329">
              <w:rPr>
                <w:sz w:val="20"/>
                <w:szCs w:val="20"/>
              </w:rPr>
              <w:t xml:space="preserve">Размеры земельных участков определяются </w:t>
            </w:r>
          </w:p>
          <w:p w:rsidR="00877D2B"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город Сургут</w:t>
            </w:r>
          </w:p>
          <w:p w:rsidR="009C4AE0" w:rsidRPr="00926329" w:rsidRDefault="009C4AE0" w:rsidP="00665EDA">
            <w:pPr>
              <w:rPr>
                <w:sz w:val="20"/>
                <w:szCs w:val="20"/>
              </w:rPr>
            </w:pP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Земельные участки (территории) общего пользования</w:t>
            </w:r>
          </w:p>
        </w:tc>
        <w:tc>
          <w:tcPr>
            <w:tcW w:w="4748"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877D2B" w:rsidRPr="00877D2B" w:rsidRDefault="00877D2B" w:rsidP="00877D2B">
      <w:pPr>
        <w:ind w:firstLine="708"/>
        <w:outlineLvl w:val="0"/>
        <w:rPr>
          <w:sz w:val="28"/>
          <w:szCs w:val="28"/>
        </w:rPr>
      </w:pPr>
      <w:r w:rsidRPr="00877D2B">
        <w:rPr>
          <w:sz w:val="28"/>
          <w:szCs w:val="28"/>
        </w:rPr>
        <w:t>2. Условно разреш</w:t>
      </w:r>
      <w:r w:rsidR="002161F5">
        <w:rPr>
          <w:sz w:val="28"/>
          <w:szCs w:val="28"/>
        </w:rPr>
        <w:t>е</w:t>
      </w:r>
      <w:r w:rsidRPr="00877D2B">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2161F5">
            <w:pPr>
              <w:tabs>
                <w:tab w:val="center" w:pos="4677"/>
                <w:tab w:val="right" w:pos="9355"/>
              </w:tabs>
              <w:jc w:val="center"/>
            </w:pPr>
            <w:r w:rsidRPr="00926329">
              <w:t>Параметры разреш</w:t>
            </w:r>
            <w:r w:rsidR="002161F5">
              <w:t>е</w:t>
            </w:r>
            <w:r w:rsidRPr="00926329">
              <w:t>нного использования</w:t>
            </w:r>
          </w:p>
        </w:tc>
        <w:tc>
          <w:tcPr>
            <w:tcW w:w="2268" w:type="dxa"/>
            <w:hideMark/>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tabs>
                <w:tab w:val="center" w:pos="4677"/>
                <w:tab w:val="right" w:pos="9355"/>
              </w:tabs>
              <w:jc w:val="center"/>
            </w:pPr>
            <w:r w:rsidRPr="00926329">
              <w:t>и объектов капитального строительства</w:t>
            </w:r>
          </w:p>
        </w:tc>
      </w:tr>
      <w:tr w:rsidR="00877D2B" w:rsidRPr="00926329" w:rsidTr="00DA69D7">
        <w:trPr>
          <w:trHeight w:val="1965"/>
        </w:trPr>
        <w:tc>
          <w:tcPr>
            <w:tcW w:w="2448" w:type="dxa"/>
          </w:tcPr>
          <w:p w:rsidR="00877D2B" w:rsidRPr="00926329" w:rsidRDefault="00877D2B" w:rsidP="00DA69D7">
            <w:pPr>
              <w:rPr>
                <w:sz w:val="20"/>
                <w:szCs w:val="20"/>
              </w:rPr>
            </w:pPr>
            <w:r w:rsidRPr="00926329">
              <w:rPr>
                <w:sz w:val="20"/>
                <w:szCs w:val="20"/>
              </w:rPr>
              <w:lastRenderedPageBreak/>
              <w:t>Деловое управление.</w:t>
            </w:r>
          </w:p>
          <w:p w:rsidR="00877D2B" w:rsidRPr="00926329" w:rsidRDefault="00877D2B" w:rsidP="00DA69D7">
            <w:pPr>
              <w:rPr>
                <w:sz w:val="20"/>
                <w:szCs w:val="20"/>
              </w:rPr>
            </w:pPr>
            <w:r w:rsidRPr="00926329">
              <w:rPr>
                <w:sz w:val="20"/>
                <w:szCs w:val="20"/>
              </w:rPr>
              <w:t>Общественное управление.</w:t>
            </w:r>
          </w:p>
          <w:p w:rsidR="00877D2B" w:rsidRPr="00926329" w:rsidRDefault="00877D2B" w:rsidP="00DA69D7">
            <w:pPr>
              <w:rPr>
                <w:sz w:val="20"/>
                <w:szCs w:val="20"/>
              </w:rPr>
            </w:pPr>
            <w:r w:rsidRPr="00926329">
              <w:rPr>
                <w:sz w:val="20"/>
                <w:szCs w:val="20"/>
              </w:rPr>
              <w:t>Банковская и страховая деятельность.</w:t>
            </w:r>
          </w:p>
          <w:p w:rsidR="00877D2B" w:rsidRPr="00926329" w:rsidRDefault="00877D2B" w:rsidP="00DA69D7">
            <w:pPr>
              <w:rPr>
                <w:sz w:val="20"/>
                <w:szCs w:val="20"/>
              </w:rPr>
            </w:pPr>
            <w:r w:rsidRPr="00926329">
              <w:rPr>
                <w:sz w:val="20"/>
                <w:szCs w:val="20"/>
              </w:rPr>
              <w:t>Бытовое обслуживание.</w:t>
            </w:r>
          </w:p>
          <w:p w:rsidR="00877D2B" w:rsidRPr="00926329" w:rsidRDefault="00877D2B" w:rsidP="00DA69D7">
            <w:pPr>
              <w:rPr>
                <w:sz w:val="20"/>
                <w:szCs w:val="20"/>
              </w:rPr>
            </w:pPr>
            <w:r w:rsidRPr="00926329">
              <w:rPr>
                <w:sz w:val="20"/>
                <w:szCs w:val="20"/>
              </w:rPr>
              <w:t>Гостиничное обслуживание.</w:t>
            </w:r>
          </w:p>
          <w:p w:rsidR="00877D2B" w:rsidRPr="00926329" w:rsidRDefault="00877D2B" w:rsidP="00DA69D7">
            <w:pPr>
              <w:rPr>
                <w:bCs/>
                <w:sz w:val="20"/>
                <w:szCs w:val="20"/>
              </w:rPr>
            </w:pPr>
            <w:r w:rsidRPr="00926329">
              <w:rPr>
                <w:bCs/>
                <w:sz w:val="20"/>
                <w:szCs w:val="20"/>
              </w:rPr>
              <w:t>Общественное питание</w:t>
            </w:r>
          </w:p>
        </w:tc>
        <w:tc>
          <w:tcPr>
            <w:tcW w:w="4748" w:type="dxa"/>
          </w:tcPr>
          <w:p w:rsidR="00877D2B" w:rsidRPr="00926329" w:rsidRDefault="00877D2B" w:rsidP="00DA69D7">
            <w:pPr>
              <w:tabs>
                <w:tab w:val="center" w:pos="4677"/>
                <w:tab w:val="right" w:pos="9355"/>
              </w:tabs>
              <w:rPr>
                <w:sz w:val="20"/>
                <w:szCs w:val="20"/>
              </w:rPr>
            </w:pPr>
            <w:r w:rsidRPr="00926329">
              <w:rPr>
                <w:sz w:val="20"/>
                <w:szCs w:val="20"/>
              </w:rPr>
              <w:t>Этажность – до 3 эт.</w:t>
            </w:r>
          </w:p>
          <w:p w:rsidR="00877D2B" w:rsidRPr="00926329" w:rsidRDefault="00877D2B" w:rsidP="00DA69D7">
            <w:pPr>
              <w:tabs>
                <w:tab w:val="center" w:pos="4677"/>
                <w:tab w:val="right" w:pos="9355"/>
              </w:tabs>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trHeight w:val="797"/>
        </w:trPr>
        <w:tc>
          <w:tcPr>
            <w:tcW w:w="2448" w:type="dxa"/>
          </w:tcPr>
          <w:p w:rsidR="00877D2B" w:rsidRPr="00926329" w:rsidRDefault="00877D2B" w:rsidP="00DA69D7">
            <w:pPr>
              <w:rPr>
                <w:bCs/>
                <w:sz w:val="20"/>
                <w:szCs w:val="20"/>
              </w:rPr>
            </w:pPr>
            <w:r w:rsidRPr="00926329">
              <w:rPr>
                <w:bCs/>
                <w:sz w:val="20"/>
                <w:szCs w:val="20"/>
              </w:rPr>
              <w:t>Магазины</w:t>
            </w:r>
          </w:p>
        </w:tc>
        <w:tc>
          <w:tcPr>
            <w:tcW w:w="4748" w:type="dxa"/>
          </w:tcPr>
          <w:p w:rsidR="00877D2B" w:rsidRPr="00926329" w:rsidRDefault="00877D2B" w:rsidP="00DA69D7">
            <w:pPr>
              <w:tabs>
                <w:tab w:val="center" w:pos="4677"/>
                <w:tab w:val="right" w:pos="9355"/>
              </w:tabs>
              <w:rPr>
                <w:sz w:val="20"/>
                <w:szCs w:val="20"/>
              </w:rPr>
            </w:pPr>
            <w:r w:rsidRPr="00926329">
              <w:rPr>
                <w:sz w:val="20"/>
                <w:szCs w:val="20"/>
              </w:rPr>
              <w:t>Этажность – до 3 эт.</w:t>
            </w:r>
          </w:p>
          <w:p w:rsidR="00877D2B" w:rsidRPr="00926329" w:rsidRDefault="00877D2B" w:rsidP="00DA69D7">
            <w:pPr>
              <w:rPr>
                <w:sz w:val="20"/>
                <w:szCs w:val="20"/>
              </w:rPr>
            </w:pPr>
            <w:r w:rsidRPr="00926329">
              <w:rPr>
                <w:sz w:val="20"/>
                <w:szCs w:val="20"/>
              </w:rPr>
              <w:t>Торговая площадь – до 1 000 кв. м.</w:t>
            </w:r>
          </w:p>
          <w:p w:rsidR="00877D2B" w:rsidRPr="00926329" w:rsidRDefault="00877D2B" w:rsidP="00DA69D7">
            <w:pPr>
              <w:tabs>
                <w:tab w:val="center" w:pos="4677"/>
                <w:tab w:val="right" w:pos="9355"/>
              </w:tabs>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trHeight w:val="797"/>
        </w:trPr>
        <w:tc>
          <w:tcPr>
            <w:tcW w:w="2448" w:type="dxa"/>
          </w:tcPr>
          <w:p w:rsidR="00877D2B" w:rsidRPr="00926329" w:rsidRDefault="00877D2B" w:rsidP="00DA69D7">
            <w:pPr>
              <w:rPr>
                <w:sz w:val="20"/>
                <w:szCs w:val="20"/>
              </w:rPr>
            </w:pPr>
            <w:r w:rsidRPr="00926329">
              <w:rPr>
                <w:sz w:val="20"/>
                <w:szCs w:val="20"/>
              </w:rPr>
              <w:t>Социальное обслуживание.</w:t>
            </w:r>
          </w:p>
          <w:p w:rsidR="00877D2B" w:rsidRPr="00926329" w:rsidRDefault="00877D2B" w:rsidP="00DA69D7">
            <w:pPr>
              <w:rPr>
                <w:sz w:val="20"/>
                <w:szCs w:val="20"/>
              </w:rPr>
            </w:pPr>
            <w:r w:rsidRPr="00926329">
              <w:rPr>
                <w:sz w:val="20"/>
                <w:szCs w:val="20"/>
              </w:rPr>
              <w:t>Объекты культурно-досуговой деятельности.</w:t>
            </w:r>
          </w:p>
          <w:p w:rsidR="00877D2B" w:rsidRPr="00926329" w:rsidRDefault="00877D2B" w:rsidP="00DA69D7">
            <w:pPr>
              <w:rPr>
                <w:bCs/>
                <w:sz w:val="20"/>
                <w:szCs w:val="20"/>
              </w:rPr>
            </w:pPr>
            <w:r w:rsidRPr="00926329">
              <w:rPr>
                <w:sz w:val="20"/>
                <w:szCs w:val="20"/>
              </w:rPr>
              <w:t>Развлекательные мероприятия</w:t>
            </w:r>
          </w:p>
        </w:tc>
        <w:tc>
          <w:tcPr>
            <w:tcW w:w="4748" w:type="dxa"/>
          </w:tcPr>
          <w:p w:rsidR="00877D2B" w:rsidRPr="00926329" w:rsidRDefault="00877D2B" w:rsidP="00DA69D7">
            <w:pPr>
              <w:tabs>
                <w:tab w:val="center" w:pos="4677"/>
                <w:tab w:val="right" w:pos="9355"/>
              </w:tabs>
              <w:rPr>
                <w:sz w:val="20"/>
                <w:szCs w:val="20"/>
              </w:rPr>
            </w:pPr>
            <w:r w:rsidRPr="00926329">
              <w:rPr>
                <w:sz w:val="20"/>
                <w:szCs w:val="20"/>
              </w:rPr>
              <w:t>Этажность – до 3 эт.</w:t>
            </w:r>
          </w:p>
          <w:p w:rsidR="00877D2B" w:rsidRPr="00926329" w:rsidRDefault="00877D2B" w:rsidP="00DA69D7">
            <w:pPr>
              <w:tabs>
                <w:tab w:val="center" w:pos="4677"/>
                <w:tab w:val="right" w:pos="9355"/>
              </w:tabs>
              <w:rPr>
                <w:sz w:val="20"/>
                <w:szCs w:val="20"/>
              </w:rPr>
            </w:pPr>
            <w:r w:rsidRPr="00926329">
              <w:rPr>
                <w:sz w:val="20"/>
                <w:szCs w:val="20"/>
              </w:rPr>
              <w:t>Максимальный процент застройки в границах земельного участка – 80.</w:t>
            </w:r>
          </w:p>
          <w:p w:rsidR="00AA525F" w:rsidRDefault="00877D2B" w:rsidP="00665EDA">
            <w:pPr>
              <w:tabs>
                <w:tab w:val="center" w:pos="4677"/>
                <w:tab w:val="right" w:pos="9355"/>
              </w:tabs>
              <w:rPr>
                <w:sz w:val="20"/>
                <w:szCs w:val="20"/>
              </w:rPr>
            </w:pPr>
            <w:r w:rsidRPr="00926329">
              <w:rPr>
                <w:sz w:val="20"/>
                <w:szCs w:val="20"/>
              </w:rPr>
              <w:t xml:space="preserve">Размеры земельных участков определяются </w:t>
            </w:r>
          </w:p>
          <w:p w:rsidR="00877D2B" w:rsidRPr="00926329" w:rsidRDefault="00877D2B" w:rsidP="00665EDA">
            <w:pPr>
              <w:tabs>
                <w:tab w:val="center" w:pos="4677"/>
                <w:tab w:val="right" w:pos="9355"/>
              </w:tabs>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Обеспечение занятий спортом в помещениях.</w:t>
            </w:r>
          </w:p>
          <w:p w:rsidR="00877D2B" w:rsidRPr="00926329" w:rsidRDefault="00877D2B" w:rsidP="00DA69D7">
            <w:pPr>
              <w:rPr>
                <w:sz w:val="20"/>
                <w:szCs w:val="20"/>
                <w:highlight w:val="yellow"/>
              </w:rPr>
            </w:pPr>
            <w:r w:rsidRPr="00926329">
              <w:rPr>
                <w:sz w:val="20"/>
                <w:szCs w:val="20"/>
              </w:rPr>
              <w:t>Площадки для занятий спортом</w:t>
            </w:r>
          </w:p>
        </w:tc>
        <w:tc>
          <w:tcPr>
            <w:tcW w:w="4748" w:type="dxa"/>
          </w:tcPr>
          <w:p w:rsidR="00877D2B" w:rsidRPr="00926329" w:rsidRDefault="00877D2B" w:rsidP="00DA69D7">
            <w:pPr>
              <w:rPr>
                <w:sz w:val="20"/>
                <w:szCs w:val="20"/>
              </w:rPr>
            </w:pPr>
            <w:r w:rsidRPr="00926329">
              <w:rPr>
                <w:sz w:val="20"/>
                <w:szCs w:val="20"/>
              </w:rPr>
              <w:t>Этажность – до 3 эт.</w:t>
            </w:r>
          </w:p>
          <w:p w:rsidR="00877D2B" w:rsidRPr="00926329" w:rsidRDefault="00877D2B" w:rsidP="00DA69D7">
            <w:pPr>
              <w:tabs>
                <w:tab w:val="left" w:pos="3204"/>
              </w:tabs>
            </w:pPr>
            <w:r w:rsidRPr="00926329">
              <w:rPr>
                <w:sz w:val="20"/>
                <w:szCs w:val="20"/>
              </w:rPr>
              <w:t>Минимальный отступ от красной линии – 6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AA525F" w:rsidRDefault="00877D2B" w:rsidP="00665EDA">
            <w:pPr>
              <w:tabs>
                <w:tab w:val="center" w:pos="4677"/>
                <w:tab w:val="right" w:pos="9355"/>
              </w:tabs>
              <w:rPr>
                <w:sz w:val="20"/>
                <w:szCs w:val="20"/>
              </w:rPr>
            </w:pPr>
            <w:r w:rsidRPr="00926329">
              <w:rPr>
                <w:sz w:val="20"/>
                <w:szCs w:val="20"/>
              </w:rPr>
              <w:t xml:space="preserve">Размеры земельных участков определяются </w:t>
            </w:r>
          </w:p>
          <w:p w:rsidR="00877D2B" w:rsidRPr="00926329" w:rsidRDefault="00877D2B" w:rsidP="00665EDA">
            <w:pPr>
              <w:tabs>
                <w:tab w:val="center" w:pos="4677"/>
                <w:tab w:val="right" w:pos="9355"/>
              </w:tabs>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highlight w:val="yellow"/>
              </w:rPr>
            </w:pPr>
            <w:r w:rsidRPr="00926329">
              <w:rPr>
                <w:sz w:val="20"/>
                <w:szCs w:val="20"/>
              </w:rPr>
              <w:t>Коммунальное обслуживание</w:t>
            </w:r>
          </w:p>
        </w:tc>
        <w:tc>
          <w:tcPr>
            <w:tcW w:w="4748" w:type="dxa"/>
          </w:tcPr>
          <w:p w:rsidR="00877D2B" w:rsidRPr="00926329" w:rsidRDefault="00877D2B" w:rsidP="00DA69D7">
            <w:pPr>
              <w:rPr>
                <w:sz w:val="20"/>
                <w:szCs w:val="20"/>
              </w:rPr>
            </w:pPr>
            <w:r w:rsidRPr="00926329">
              <w:rPr>
                <w:sz w:val="20"/>
                <w:szCs w:val="20"/>
              </w:rPr>
              <w:t>Этажность – до 2 эт.</w:t>
            </w:r>
          </w:p>
          <w:p w:rsidR="00AA525F"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9C4AE0" w:rsidP="00DA69D7">
            <w:pPr>
              <w:rPr>
                <w:sz w:val="20"/>
                <w:szCs w:val="20"/>
              </w:rPr>
            </w:pPr>
            <w:r>
              <w:rPr>
                <w:sz w:val="20"/>
                <w:szCs w:val="20"/>
              </w:rPr>
              <w:t>н</w:t>
            </w:r>
            <w:r w:rsidR="00877D2B" w:rsidRPr="00926329">
              <w:rPr>
                <w:sz w:val="20"/>
                <w:szCs w:val="20"/>
              </w:rPr>
              <w:t>е допускается размещение объектов, причиняющих существенное неудобство жителям, вред окружающей среде и санитарному благополучию</w:t>
            </w:r>
          </w:p>
        </w:tc>
      </w:tr>
    </w:tbl>
    <w:p w:rsidR="00877D2B" w:rsidRPr="00877D2B" w:rsidRDefault="00877D2B" w:rsidP="00877D2B">
      <w:pPr>
        <w:ind w:firstLine="708"/>
        <w:outlineLvl w:val="0"/>
        <w:rPr>
          <w:sz w:val="28"/>
          <w:szCs w:val="28"/>
        </w:rPr>
      </w:pPr>
      <w:r w:rsidRPr="00877D2B">
        <w:rPr>
          <w:sz w:val="28"/>
          <w:szCs w:val="28"/>
        </w:rPr>
        <w:t>3. Вспомогательные виды и параметры разреш</w:t>
      </w:r>
      <w:r w:rsidR="002161F5">
        <w:rPr>
          <w:sz w:val="28"/>
          <w:szCs w:val="28"/>
        </w:rPr>
        <w:t>е</w:t>
      </w:r>
      <w:r w:rsidRPr="00877D2B">
        <w:rPr>
          <w:sz w:val="28"/>
          <w:szCs w:val="28"/>
        </w:rPr>
        <w:t>нного использования земельных участков и объектов капитального строительства: нет.</w:t>
      </w:r>
    </w:p>
    <w:p w:rsidR="00877D2B" w:rsidRPr="00D41250" w:rsidRDefault="00877D2B" w:rsidP="00877D2B">
      <w:pPr>
        <w:jc w:val="center"/>
        <w:rPr>
          <w:sz w:val="28"/>
          <w:szCs w:val="28"/>
          <w:u w:val="single"/>
        </w:rPr>
      </w:pPr>
    </w:p>
    <w:p w:rsidR="00877D2B" w:rsidRPr="00D41250" w:rsidRDefault="00877D2B" w:rsidP="00EB524E">
      <w:pPr>
        <w:ind w:left="2410" w:hanging="1702"/>
        <w:rPr>
          <w:sz w:val="28"/>
          <w:szCs w:val="28"/>
        </w:rPr>
      </w:pPr>
      <w:r w:rsidRPr="00D41250">
        <w:rPr>
          <w:sz w:val="28"/>
          <w:szCs w:val="28"/>
        </w:rPr>
        <w:t>Статья 24.</w:t>
      </w:r>
      <w:r w:rsidR="005F1EEF">
        <w:rPr>
          <w:sz w:val="28"/>
          <w:szCs w:val="28"/>
        </w:rPr>
        <w:t xml:space="preserve"> </w:t>
      </w:r>
      <w:r w:rsidRPr="00D41250">
        <w:rPr>
          <w:sz w:val="28"/>
          <w:szCs w:val="28"/>
        </w:rPr>
        <w:t>Подзона застройки малоэтажными жилыми домами повышенной комфортности Ж.2.1</w:t>
      </w:r>
    </w:p>
    <w:p w:rsidR="00877D2B" w:rsidRPr="00D41250" w:rsidRDefault="00877D2B" w:rsidP="00877D2B">
      <w:pPr>
        <w:jc w:val="center"/>
        <w:rPr>
          <w:sz w:val="28"/>
          <w:szCs w:val="28"/>
          <w:u w:val="single"/>
        </w:rPr>
      </w:pPr>
    </w:p>
    <w:p w:rsidR="00877D2B" w:rsidRPr="00877D2B" w:rsidRDefault="00877D2B" w:rsidP="00877D2B">
      <w:pPr>
        <w:ind w:firstLine="708"/>
        <w:outlineLvl w:val="0"/>
        <w:rPr>
          <w:sz w:val="28"/>
          <w:szCs w:val="28"/>
        </w:rPr>
      </w:pPr>
      <w:r w:rsidRPr="00877D2B">
        <w:rPr>
          <w:sz w:val="28"/>
          <w:szCs w:val="28"/>
        </w:rPr>
        <w:t>1. Основные виды и параметры разреш</w:t>
      </w:r>
      <w:r w:rsidR="002161F5">
        <w:rPr>
          <w:sz w:val="28"/>
          <w:szCs w:val="28"/>
        </w:rPr>
        <w:t>е</w:t>
      </w:r>
      <w:r w:rsidRPr="00877D2B">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Малоэтажная многоквартирная жилая застройка</w:t>
            </w:r>
          </w:p>
        </w:tc>
        <w:tc>
          <w:tcPr>
            <w:tcW w:w="4748" w:type="dxa"/>
          </w:tcPr>
          <w:p w:rsidR="00877D2B" w:rsidRPr="00926329" w:rsidRDefault="00877D2B" w:rsidP="00DA69D7">
            <w:pPr>
              <w:rPr>
                <w:sz w:val="20"/>
                <w:szCs w:val="20"/>
              </w:rPr>
            </w:pPr>
            <w:r w:rsidRPr="00926329">
              <w:rPr>
                <w:sz w:val="20"/>
                <w:szCs w:val="20"/>
              </w:rPr>
              <w:t>Этажность – до 4 эт.</w:t>
            </w:r>
          </w:p>
          <w:p w:rsidR="00877D2B" w:rsidRPr="00926329" w:rsidRDefault="00877D2B" w:rsidP="00DA69D7">
            <w:pPr>
              <w:rPr>
                <w:sz w:val="20"/>
                <w:szCs w:val="20"/>
              </w:rPr>
            </w:pPr>
            <w:r w:rsidRPr="00926329">
              <w:rPr>
                <w:sz w:val="20"/>
                <w:szCs w:val="20"/>
              </w:rPr>
              <w:t>Минимальный отступ от красной линии – 5 м.</w:t>
            </w:r>
          </w:p>
          <w:p w:rsidR="00A97840" w:rsidRDefault="00877D2B" w:rsidP="00DA69D7">
            <w:pPr>
              <w:rPr>
                <w:sz w:val="20"/>
                <w:szCs w:val="20"/>
              </w:rPr>
            </w:pPr>
            <w:r w:rsidRPr="00926329">
              <w:rPr>
                <w:sz w:val="20"/>
                <w:szCs w:val="20"/>
              </w:rPr>
              <w:t xml:space="preserve">По красной линии допускается размещение жилого дома с встроенными в первый этаж или пристроенными помещениями общественного назначения, кроме объектов образования </w:t>
            </w:r>
          </w:p>
          <w:p w:rsidR="00877D2B" w:rsidRPr="00926329" w:rsidRDefault="00877D2B" w:rsidP="00DA69D7">
            <w:pPr>
              <w:rPr>
                <w:sz w:val="20"/>
                <w:szCs w:val="20"/>
              </w:rPr>
            </w:pPr>
            <w:r w:rsidRPr="00926329">
              <w:rPr>
                <w:sz w:val="20"/>
                <w:szCs w:val="20"/>
              </w:rPr>
              <w:t>и просвещения.</w:t>
            </w:r>
          </w:p>
          <w:p w:rsidR="00877D2B" w:rsidRPr="00926329" w:rsidRDefault="00877D2B" w:rsidP="00DA69D7">
            <w:pPr>
              <w:rPr>
                <w:sz w:val="20"/>
                <w:szCs w:val="20"/>
              </w:rPr>
            </w:pPr>
            <w:r w:rsidRPr="00926329">
              <w:rPr>
                <w:sz w:val="20"/>
                <w:szCs w:val="20"/>
              </w:rPr>
              <w:lastRenderedPageBreak/>
              <w:t>При размещении жилых домов вдоль магистральных улиц и дорог в первых этажах таких домов должны размещаться помещения исключительно объектов общественного (нежилого) назначения.</w:t>
            </w:r>
          </w:p>
          <w:p w:rsidR="00A97840" w:rsidRDefault="00877D2B" w:rsidP="00DA69D7">
            <w:pPr>
              <w:rPr>
                <w:sz w:val="20"/>
                <w:szCs w:val="20"/>
              </w:rPr>
            </w:pPr>
            <w:r w:rsidRPr="00926329">
              <w:rPr>
                <w:sz w:val="20"/>
                <w:szCs w:val="20"/>
              </w:rPr>
              <w:t xml:space="preserve">Размещение встроенных, пристроенных </w:t>
            </w:r>
          </w:p>
          <w:p w:rsidR="00A97840" w:rsidRDefault="00877D2B" w:rsidP="00DA69D7">
            <w:pPr>
              <w:rPr>
                <w:sz w:val="20"/>
                <w:szCs w:val="20"/>
              </w:rPr>
            </w:pPr>
            <w:r w:rsidRPr="00926329">
              <w:rPr>
                <w:sz w:val="20"/>
                <w:szCs w:val="20"/>
              </w:rPr>
              <w:t xml:space="preserve">и встроенно-пристроенных объектов осуществлять </w:t>
            </w:r>
          </w:p>
          <w:p w:rsidR="00877D2B" w:rsidRPr="00926329" w:rsidRDefault="00877D2B" w:rsidP="00DA69D7">
            <w:pPr>
              <w:rPr>
                <w:sz w:val="20"/>
                <w:szCs w:val="20"/>
              </w:rPr>
            </w:pPr>
            <w:r w:rsidRPr="00926329">
              <w:rPr>
                <w:sz w:val="20"/>
                <w:szCs w:val="20"/>
              </w:rPr>
              <w:t>в соответствии с требованиями СП 54.13330.2011. Свод правил. Здания жилые многоквартирные. Актуализированная редакция СНиП 31-01-2003.</w:t>
            </w:r>
          </w:p>
          <w:p w:rsidR="00A97840" w:rsidRDefault="00877D2B" w:rsidP="00DA69D7">
            <w:pPr>
              <w:rPr>
                <w:sz w:val="20"/>
                <w:szCs w:val="20"/>
              </w:rPr>
            </w:pPr>
            <w:r w:rsidRPr="00926329">
              <w:rPr>
                <w:sz w:val="20"/>
                <w:szCs w:val="20"/>
              </w:rPr>
              <w:t xml:space="preserve">Размещение объектов общественного назначения </w:t>
            </w:r>
          </w:p>
          <w:p w:rsidR="00877D2B" w:rsidRPr="00926329" w:rsidRDefault="00877D2B" w:rsidP="00DA69D7">
            <w:pPr>
              <w:rPr>
                <w:sz w:val="20"/>
                <w:szCs w:val="20"/>
              </w:rPr>
            </w:pPr>
            <w:r w:rsidRPr="00926329">
              <w:rPr>
                <w:sz w:val="20"/>
                <w:szCs w:val="20"/>
              </w:rPr>
              <w:t>во встроенных, пристроенных и встроенно-пристроенных помещениях многоквартирного дома допускается только со стороны красных линий.</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20.</w:t>
            </w:r>
          </w:p>
          <w:p w:rsidR="00A97840"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c>
          <w:tcPr>
            <w:tcW w:w="2448" w:type="dxa"/>
          </w:tcPr>
          <w:p w:rsidR="00A97840" w:rsidRDefault="00877D2B" w:rsidP="00A97840">
            <w:pPr>
              <w:rPr>
                <w:sz w:val="20"/>
                <w:szCs w:val="20"/>
              </w:rPr>
            </w:pPr>
            <w:r w:rsidRPr="00926329">
              <w:rPr>
                <w:sz w:val="20"/>
                <w:szCs w:val="20"/>
              </w:rPr>
              <w:t xml:space="preserve">Дошкольное, начальное </w:t>
            </w:r>
          </w:p>
          <w:p w:rsidR="00877D2B" w:rsidRPr="00926329" w:rsidRDefault="00877D2B" w:rsidP="00A97840">
            <w:pPr>
              <w:rPr>
                <w:sz w:val="20"/>
                <w:szCs w:val="20"/>
              </w:rPr>
            </w:pPr>
            <w:r w:rsidRPr="00926329">
              <w:rPr>
                <w:sz w:val="20"/>
                <w:szCs w:val="20"/>
              </w:rPr>
              <w:t>и среднее общее образование</w:t>
            </w:r>
          </w:p>
        </w:tc>
        <w:tc>
          <w:tcPr>
            <w:tcW w:w="4748" w:type="dxa"/>
          </w:tcPr>
          <w:p w:rsidR="00877D2B" w:rsidRPr="00926329" w:rsidRDefault="00877D2B" w:rsidP="00DA69D7">
            <w:pPr>
              <w:rPr>
                <w:sz w:val="20"/>
                <w:szCs w:val="20"/>
              </w:rPr>
            </w:pPr>
            <w:r w:rsidRPr="00926329">
              <w:rPr>
                <w:sz w:val="20"/>
                <w:szCs w:val="20"/>
              </w:rPr>
              <w:t>Этажность – до 4 эт.</w:t>
            </w:r>
          </w:p>
          <w:p w:rsidR="00877D2B" w:rsidRPr="00926329" w:rsidRDefault="00877D2B" w:rsidP="00DA69D7">
            <w:pPr>
              <w:rPr>
                <w:sz w:val="20"/>
                <w:szCs w:val="20"/>
              </w:rPr>
            </w:pPr>
            <w:r w:rsidRPr="00926329">
              <w:rPr>
                <w:sz w:val="20"/>
                <w:szCs w:val="20"/>
              </w:rPr>
              <w:t>Минимальный отступ от красной линии – 25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детского сада – 50.</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школы – 60.</w:t>
            </w:r>
          </w:p>
          <w:p w:rsidR="00A97840"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город Сургут</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Земельные участки (территории) общего пользования</w:t>
            </w:r>
          </w:p>
        </w:tc>
        <w:tc>
          <w:tcPr>
            <w:tcW w:w="4748"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877D2B" w:rsidRPr="00877D2B" w:rsidRDefault="00877D2B" w:rsidP="00877D2B">
      <w:pPr>
        <w:ind w:firstLine="708"/>
        <w:outlineLvl w:val="0"/>
        <w:rPr>
          <w:sz w:val="28"/>
          <w:szCs w:val="28"/>
        </w:rPr>
      </w:pPr>
      <w:r w:rsidRPr="00877D2B">
        <w:rPr>
          <w:sz w:val="28"/>
          <w:szCs w:val="28"/>
        </w:rPr>
        <w:t>2. Условно разреш</w:t>
      </w:r>
      <w:r w:rsidR="002161F5">
        <w:rPr>
          <w:sz w:val="28"/>
          <w:szCs w:val="28"/>
        </w:rPr>
        <w:t>е</w:t>
      </w:r>
      <w:r w:rsidRPr="00877D2B">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2161F5">
            <w:pPr>
              <w:tabs>
                <w:tab w:val="center" w:pos="4677"/>
                <w:tab w:val="right" w:pos="9355"/>
              </w:tabs>
              <w:jc w:val="center"/>
            </w:pPr>
            <w:r w:rsidRPr="00926329">
              <w:t>Параметры разреш</w:t>
            </w:r>
            <w:r w:rsidR="002161F5">
              <w:t>е</w:t>
            </w:r>
            <w:r w:rsidRPr="00926329">
              <w:t>нного использования</w:t>
            </w:r>
          </w:p>
        </w:tc>
        <w:tc>
          <w:tcPr>
            <w:tcW w:w="2268" w:type="dxa"/>
            <w:hideMark/>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tabs>
                <w:tab w:val="center" w:pos="4677"/>
                <w:tab w:val="right" w:pos="9355"/>
              </w:tabs>
              <w:jc w:val="center"/>
            </w:pPr>
            <w:r w:rsidRPr="00926329">
              <w:t>и объектов капитального строительства</w:t>
            </w:r>
          </w:p>
        </w:tc>
      </w:tr>
      <w:tr w:rsidR="00877D2B" w:rsidRPr="00926329" w:rsidTr="00DA69D7">
        <w:trPr>
          <w:trHeight w:val="1965"/>
        </w:trPr>
        <w:tc>
          <w:tcPr>
            <w:tcW w:w="2448" w:type="dxa"/>
          </w:tcPr>
          <w:p w:rsidR="00877D2B" w:rsidRPr="00926329" w:rsidRDefault="00877D2B" w:rsidP="00DA69D7">
            <w:pPr>
              <w:rPr>
                <w:sz w:val="20"/>
                <w:szCs w:val="20"/>
              </w:rPr>
            </w:pPr>
            <w:r w:rsidRPr="00926329">
              <w:rPr>
                <w:sz w:val="20"/>
                <w:szCs w:val="20"/>
              </w:rPr>
              <w:t>Деловое управление.</w:t>
            </w:r>
          </w:p>
          <w:p w:rsidR="00877D2B" w:rsidRPr="00926329" w:rsidRDefault="00877D2B" w:rsidP="00DA69D7">
            <w:pPr>
              <w:rPr>
                <w:sz w:val="20"/>
                <w:szCs w:val="20"/>
              </w:rPr>
            </w:pPr>
            <w:r w:rsidRPr="00926329">
              <w:rPr>
                <w:sz w:val="20"/>
                <w:szCs w:val="20"/>
              </w:rPr>
              <w:t>Общественное управление.</w:t>
            </w:r>
          </w:p>
          <w:p w:rsidR="00877D2B" w:rsidRPr="00926329" w:rsidRDefault="00877D2B" w:rsidP="00DA69D7">
            <w:pPr>
              <w:rPr>
                <w:sz w:val="20"/>
                <w:szCs w:val="20"/>
              </w:rPr>
            </w:pPr>
            <w:r w:rsidRPr="00926329">
              <w:rPr>
                <w:sz w:val="20"/>
                <w:szCs w:val="20"/>
              </w:rPr>
              <w:t>Банковская и страховая деятельность.</w:t>
            </w:r>
          </w:p>
          <w:p w:rsidR="00877D2B" w:rsidRPr="00926329" w:rsidRDefault="00877D2B" w:rsidP="00DA69D7">
            <w:pPr>
              <w:rPr>
                <w:sz w:val="20"/>
                <w:szCs w:val="20"/>
              </w:rPr>
            </w:pPr>
            <w:r w:rsidRPr="00926329">
              <w:rPr>
                <w:sz w:val="20"/>
                <w:szCs w:val="20"/>
              </w:rPr>
              <w:t>Бытовое обслуживание.</w:t>
            </w:r>
          </w:p>
          <w:p w:rsidR="00877D2B" w:rsidRPr="00926329" w:rsidRDefault="00877D2B" w:rsidP="00DA69D7">
            <w:pPr>
              <w:rPr>
                <w:sz w:val="20"/>
                <w:szCs w:val="20"/>
              </w:rPr>
            </w:pPr>
            <w:r w:rsidRPr="00926329">
              <w:rPr>
                <w:sz w:val="20"/>
                <w:szCs w:val="20"/>
              </w:rPr>
              <w:t>Гостиничное обслуживание.</w:t>
            </w:r>
          </w:p>
          <w:p w:rsidR="00877D2B" w:rsidRPr="00926329" w:rsidRDefault="00877D2B" w:rsidP="00DA69D7">
            <w:pPr>
              <w:rPr>
                <w:bCs/>
                <w:sz w:val="20"/>
                <w:szCs w:val="20"/>
              </w:rPr>
            </w:pPr>
            <w:r w:rsidRPr="00926329">
              <w:rPr>
                <w:bCs/>
                <w:sz w:val="20"/>
                <w:szCs w:val="20"/>
              </w:rPr>
              <w:t>Общественное питание</w:t>
            </w:r>
          </w:p>
        </w:tc>
        <w:tc>
          <w:tcPr>
            <w:tcW w:w="4748" w:type="dxa"/>
          </w:tcPr>
          <w:p w:rsidR="00877D2B" w:rsidRPr="00926329" w:rsidRDefault="00877D2B" w:rsidP="00DA69D7">
            <w:pPr>
              <w:tabs>
                <w:tab w:val="center" w:pos="4677"/>
                <w:tab w:val="right" w:pos="9355"/>
              </w:tabs>
              <w:rPr>
                <w:sz w:val="20"/>
                <w:szCs w:val="20"/>
              </w:rPr>
            </w:pPr>
            <w:r w:rsidRPr="00926329">
              <w:rPr>
                <w:sz w:val="20"/>
                <w:szCs w:val="20"/>
              </w:rPr>
              <w:t>Этажность – до 3 эт.</w:t>
            </w:r>
          </w:p>
          <w:p w:rsidR="00877D2B" w:rsidRPr="00926329" w:rsidRDefault="00877D2B" w:rsidP="00DA69D7">
            <w:pPr>
              <w:tabs>
                <w:tab w:val="center" w:pos="4677"/>
                <w:tab w:val="right" w:pos="9355"/>
              </w:tabs>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trHeight w:val="797"/>
        </w:trPr>
        <w:tc>
          <w:tcPr>
            <w:tcW w:w="2448" w:type="dxa"/>
          </w:tcPr>
          <w:p w:rsidR="00877D2B" w:rsidRPr="00926329" w:rsidRDefault="00877D2B" w:rsidP="00DA69D7">
            <w:pPr>
              <w:rPr>
                <w:bCs/>
                <w:sz w:val="20"/>
                <w:szCs w:val="20"/>
              </w:rPr>
            </w:pPr>
            <w:r w:rsidRPr="00926329">
              <w:rPr>
                <w:bCs/>
                <w:sz w:val="20"/>
                <w:szCs w:val="20"/>
              </w:rPr>
              <w:t>Магазины</w:t>
            </w:r>
          </w:p>
        </w:tc>
        <w:tc>
          <w:tcPr>
            <w:tcW w:w="4748" w:type="dxa"/>
          </w:tcPr>
          <w:p w:rsidR="00877D2B" w:rsidRPr="00926329" w:rsidRDefault="00877D2B" w:rsidP="00DA69D7">
            <w:pPr>
              <w:tabs>
                <w:tab w:val="center" w:pos="4677"/>
                <w:tab w:val="right" w:pos="9355"/>
              </w:tabs>
              <w:rPr>
                <w:sz w:val="20"/>
                <w:szCs w:val="20"/>
              </w:rPr>
            </w:pPr>
            <w:r w:rsidRPr="00926329">
              <w:rPr>
                <w:sz w:val="20"/>
                <w:szCs w:val="20"/>
              </w:rPr>
              <w:t>Этажность – до 3 эт.</w:t>
            </w:r>
          </w:p>
          <w:p w:rsidR="00877D2B" w:rsidRPr="00926329" w:rsidRDefault="00877D2B" w:rsidP="00DA69D7">
            <w:pPr>
              <w:rPr>
                <w:sz w:val="20"/>
                <w:szCs w:val="20"/>
              </w:rPr>
            </w:pPr>
            <w:r w:rsidRPr="00926329">
              <w:rPr>
                <w:sz w:val="20"/>
                <w:szCs w:val="20"/>
              </w:rPr>
              <w:t>Торговая площадь – до 1 000 кв. м.</w:t>
            </w:r>
          </w:p>
          <w:p w:rsidR="00877D2B" w:rsidRPr="00926329" w:rsidRDefault="00877D2B" w:rsidP="00DA69D7">
            <w:pPr>
              <w:tabs>
                <w:tab w:val="center" w:pos="4677"/>
                <w:tab w:val="right" w:pos="9355"/>
              </w:tabs>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trHeight w:val="797"/>
        </w:trPr>
        <w:tc>
          <w:tcPr>
            <w:tcW w:w="2448" w:type="dxa"/>
          </w:tcPr>
          <w:p w:rsidR="00877D2B" w:rsidRPr="00926329" w:rsidRDefault="00877D2B" w:rsidP="00DA69D7">
            <w:pPr>
              <w:rPr>
                <w:sz w:val="20"/>
                <w:szCs w:val="20"/>
              </w:rPr>
            </w:pPr>
            <w:r w:rsidRPr="00926329">
              <w:rPr>
                <w:sz w:val="20"/>
                <w:szCs w:val="20"/>
              </w:rPr>
              <w:lastRenderedPageBreak/>
              <w:t>Социальное обслуживание.</w:t>
            </w:r>
          </w:p>
          <w:p w:rsidR="00877D2B" w:rsidRPr="00926329" w:rsidRDefault="00877D2B" w:rsidP="00DA69D7">
            <w:pPr>
              <w:rPr>
                <w:sz w:val="20"/>
                <w:szCs w:val="20"/>
              </w:rPr>
            </w:pPr>
            <w:r w:rsidRPr="00926329">
              <w:rPr>
                <w:sz w:val="20"/>
                <w:szCs w:val="20"/>
              </w:rPr>
              <w:t>Объекты культурно-досуговой деятельности.</w:t>
            </w:r>
          </w:p>
          <w:p w:rsidR="00877D2B" w:rsidRPr="00926329" w:rsidRDefault="00877D2B" w:rsidP="00DA69D7">
            <w:pPr>
              <w:rPr>
                <w:bCs/>
                <w:sz w:val="20"/>
                <w:szCs w:val="20"/>
              </w:rPr>
            </w:pPr>
            <w:r w:rsidRPr="00926329">
              <w:rPr>
                <w:sz w:val="20"/>
                <w:szCs w:val="20"/>
              </w:rPr>
              <w:t>Развлекательные мероприятия</w:t>
            </w:r>
          </w:p>
        </w:tc>
        <w:tc>
          <w:tcPr>
            <w:tcW w:w="4748" w:type="dxa"/>
          </w:tcPr>
          <w:p w:rsidR="00877D2B" w:rsidRPr="00926329" w:rsidRDefault="00877D2B" w:rsidP="00DA69D7">
            <w:pPr>
              <w:tabs>
                <w:tab w:val="center" w:pos="4677"/>
                <w:tab w:val="right" w:pos="9355"/>
              </w:tabs>
              <w:rPr>
                <w:sz w:val="20"/>
                <w:szCs w:val="20"/>
              </w:rPr>
            </w:pPr>
            <w:r w:rsidRPr="00926329">
              <w:rPr>
                <w:sz w:val="20"/>
                <w:szCs w:val="20"/>
              </w:rPr>
              <w:t>Этажность – до 3 эт.</w:t>
            </w:r>
          </w:p>
          <w:p w:rsidR="00877D2B" w:rsidRPr="00926329" w:rsidRDefault="00877D2B" w:rsidP="00DA69D7">
            <w:pPr>
              <w:tabs>
                <w:tab w:val="center" w:pos="4677"/>
                <w:tab w:val="right" w:pos="9355"/>
              </w:tabs>
              <w:rPr>
                <w:sz w:val="20"/>
                <w:szCs w:val="20"/>
              </w:rPr>
            </w:pPr>
            <w:r w:rsidRPr="00926329">
              <w:rPr>
                <w:sz w:val="20"/>
                <w:szCs w:val="20"/>
              </w:rPr>
              <w:t>Максимальный процент застройки в границах земельного участка – 80.</w:t>
            </w:r>
          </w:p>
          <w:p w:rsidR="00A97840" w:rsidRDefault="00877D2B" w:rsidP="00665EDA">
            <w:pPr>
              <w:tabs>
                <w:tab w:val="center" w:pos="4677"/>
                <w:tab w:val="right" w:pos="9355"/>
              </w:tabs>
              <w:rPr>
                <w:sz w:val="20"/>
                <w:szCs w:val="20"/>
              </w:rPr>
            </w:pPr>
            <w:r w:rsidRPr="00926329">
              <w:rPr>
                <w:sz w:val="20"/>
                <w:szCs w:val="20"/>
              </w:rPr>
              <w:t xml:space="preserve">Размеры земельных участков определяются </w:t>
            </w:r>
          </w:p>
          <w:p w:rsidR="00877D2B" w:rsidRPr="00926329" w:rsidRDefault="00877D2B" w:rsidP="00665EDA">
            <w:pPr>
              <w:tabs>
                <w:tab w:val="center" w:pos="4677"/>
                <w:tab w:val="right" w:pos="9355"/>
              </w:tabs>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trHeight w:val="797"/>
        </w:trPr>
        <w:tc>
          <w:tcPr>
            <w:tcW w:w="2448" w:type="dxa"/>
          </w:tcPr>
          <w:p w:rsidR="00877D2B" w:rsidRPr="00926329" w:rsidRDefault="00877D2B" w:rsidP="00DA69D7">
            <w:pPr>
              <w:rPr>
                <w:sz w:val="20"/>
                <w:szCs w:val="20"/>
              </w:rPr>
            </w:pPr>
            <w:r w:rsidRPr="00926329">
              <w:rPr>
                <w:sz w:val="20"/>
                <w:szCs w:val="20"/>
              </w:rPr>
              <w:t>Обеспечение занятий спортом в помещениях.</w:t>
            </w:r>
          </w:p>
          <w:p w:rsidR="00877D2B" w:rsidRPr="00926329" w:rsidRDefault="00877D2B" w:rsidP="00DA69D7">
            <w:pPr>
              <w:rPr>
                <w:sz w:val="20"/>
                <w:szCs w:val="20"/>
              </w:rPr>
            </w:pPr>
            <w:r w:rsidRPr="00926329">
              <w:rPr>
                <w:sz w:val="20"/>
                <w:szCs w:val="20"/>
              </w:rPr>
              <w:t>Площадки для занятий спортом</w:t>
            </w:r>
          </w:p>
        </w:tc>
        <w:tc>
          <w:tcPr>
            <w:tcW w:w="4748" w:type="dxa"/>
          </w:tcPr>
          <w:p w:rsidR="00877D2B" w:rsidRPr="00926329" w:rsidRDefault="00877D2B" w:rsidP="00DA69D7">
            <w:pPr>
              <w:rPr>
                <w:sz w:val="20"/>
                <w:szCs w:val="20"/>
              </w:rPr>
            </w:pPr>
            <w:r w:rsidRPr="00926329">
              <w:rPr>
                <w:sz w:val="20"/>
                <w:szCs w:val="20"/>
              </w:rPr>
              <w:t>Этажность – до 3 эт.</w:t>
            </w:r>
          </w:p>
          <w:p w:rsidR="00877D2B" w:rsidRPr="00926329" w:rsidRDefault="00877D2B" w:rsidP="00DA69D7">
            <w:pPr>
              <w:tabs>
                <w:tab w:val="left" w:pos="3204"/>
              </w:tabs>
            </w:pPr>
            <w:r w:rsidRPr="00926329">
              <w:rPr>
                <w:sz w:val="20"/>
                <w:szCs w:val="20"/>
              </w:rPr>
              <w:t>Минимальный отступ от красной линии – 6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A97840" w:rsidRDefault="00877D2B" w:rsidP="00665EDA">
            <w:pPr>
              <w:tabs>
                <w:tab w:val="center" w:pos="4677"/>
                <w:tab w:val="right" w:pos="9355"/>
              </w:tabs>
              <w:rPr>
                <w:sz w:val="20"/>
                <w:szCs w:val="20"/>
              </w:rPr>
            </w:pPr>
            <w:r w:rsidRPr="00926329">
              <w:rPr>
                <w:sz w:val="20"/>
                <w:szCs w:val="20"/>
              </w:rPr>
              <w:t xml:space="preserve">Размеры земельных участков определяются </w:t>
            </w:r>
          </w:p>
          <w:p w:rsidR="00877D2B" w:rsidRPr="00926329" w:rsidRDefault="00877D2B" w:rsidP="00665EDA">
            <w:pPr>
              <w:tabs>
                <w:tab w:val="center" w:pos="4677"/>
                <w:tab w:val="right" w:pos="9355"/>
              </w:tabs>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877D2B" w:rsidP="00DA69D7">
            <w:pPr>
              <w:rPr>
                <w:sz w:val="20"/>
                <w:szCs w:val="20"/>
              </w:rPr>
            </w:pPr>
            <w:r w:rsidRPr="00926329">
              <w:rPr>
                <w:sz w:val="20"/>
                <w:szCs w:val="20"/>
              </w:rPr>
              <w:t>Этажность – до 2 эт.</w:t>
            </w:r>
          </w:p>
          <w:p w:rsidR="00A97840"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9C4AE0" w:rsidP="00DA69D7">
            <w:pPr>
              <w:rPr>
                <w:sz w:val="20"/>
                <w:szCs w:val="20"/>
              </w:rPr>
            </w:pPr>
            <w:r>
              <w:rPr>
                <w:sz w:val="20"/>
                <w:szCs w:val="20"/>
              </w:rPr>
              <w:t>н</w:t>
            </w:r>
            <w:r w:rsidR="00877D2B" w:rsidRPr="00926329">
              <w:rPr>
                <w:sz w:val="20"/>
                <w:szCs w:val="20"/>
              </w:rPr>
              <w:t>е допускается размещение объектов, причиняющих существенное неудобство жителям, вред окружающей среде и санитарному благополучию</w:t>
            </w:r>
          </w:p>
        </w:tc>
      </w:tr>
    </w:tbl>
    <w:p w:rsidR="00877D2B" w:rsidRPr="00877D2B" w:rsidRDefault="00877D2B" w:rsidP="00877D2B">
      <w:pPr>
        <w:ind w:firstLine="708"/>
        <w:outlineLvl w:val="0"/>
        <w:rPr>
          <w:sz w:val="28"/>
          <w:szCs w:val="28"/>
        </w:rPr>
      </w:pPr>
      <w:r w:rsidRPr="00877D2B">
        <w:rPr>
          <w:sz w:val="28"/>
          <w:szCs w:val="28"/>
        </w:rPr>
        <w:t>3. Вспомогательные виды и параметры разреш</w:t>
      </w:r>
      <w:r w:rsidR="002161F5">
        <w:rPr>
          <w:sz w:val="28"/>
          <w:szCs w:val="28"/>
        </w:rPr>
        <w:t>е</w:t>
      </w:r>
      <w:r w:rsidRPr="00877D2B">
        <w:rPr>
          <w:sz w:val="28"/>
          <w:szCs w:val="28"/>
        </w:rPr>
        <w:t>нного использования земельных участков и объектов капитального строительства: нет.</w:t>
      </w:r>
    </w:p>
    <w:p w:rsidR="00877D2B" w:rsidRPr="00D41250" w:rsidRDefault="00877D2B" w:rsidP="00877D2B">
      <w:pPr>
        <w:jc w:val="center"/>
        <w:rPr>
          <w:sz w:val="28"/>
          <w:szCs w:val="28"/>
          <w:u w:val="single"/>
        </w:rPr>
      </w:pPr>
    </w:p>
    <w:p w:rsidR="00877D2B" w:rsidRPr="00D41250" w:rsidRDefault="00877D2B" w:rsidP="00EB524E">
      <w:pPr>
        <w:tabs>
          <w:tab w:val="left" w:pos="709"/>
        </w:tabs>
        <w:ind w:firstLine="709"/>
        <w:rPr>
          <w:sz w:val="28"/>
          <w:szCs w:val="28"/>
        </w:rPr>
      </w:pPr>
      <w:r w:rsidRPr="00D41250">
        <w:rPr>
          <w:sz w:val="28"/>
          <w:szCs w:val="28"/>
        </w:rPr>
        <w:t>Статья 25. Зона застройки среднеэтажными жилыми домами Ж.3</w:t>
      </w:r>
    </w:p>
    <w:p w:rsidR="00877D2B" w:rsidRPr="00D41250" w:rsidRDefault="00877D2B" w:rsidP="00877D2B">
      <w:pPr>
        <w:jc w:val="center"/>
        <w:rPr>
          <w:sz w:val="28"/>
          <w:szCs w:val="28"/>
        </w:rPr>
      </w:pPr>
    </w:p>
    <w:p w:rsidR="00877D2B" w:rsidRPr="00877D2B" w:rsidRDefault="00877D2B" w:rsidP="00877D2B">
      <w:pPr>
        <w:ind w:firstLine="708"/>
        <w:outlineLvl w:val="0"/>
        <w:rPr>
          <w:sz w:val="28"/>
          <w:szCs w:val="28"/>
        </w:rPr>
      </w:pPr>
      <w:r w:rsidRPr="00877D2B">
        <w:rPr>
          <w:sz w:val="28"/>
          <w:szCs w:val="28"/>
        </w:rPr>
        <w:t>1. Основные виды и параметры разреш</w:t>
      </w:r>
      <w:r w:rsidR="002161F5">
        <w:rPr>
          <w:sz w:val="28"/>
          <w:szCs w:val="28"/>
        </w:rPr>
        <w:t>е</w:t>
      </w:r>
      <w:r w:rsidRPr="00877D2B">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Среднеэтажная жилая застройка</w:t>
            </w:r>
          </w:p>
        </w:tc>
        <w:tc>
          <w:tcPr>
            <w:tcW w:w="4748" w:type="dxa"/>
          </w:tcPr>
          <w:p w:rsidR="00877D2B" w:rsidRPr="00926329" w:rsidRDefault="00877D2B" w:rsidP="00DA69D7">
            <w:pPr>
              <w:rPr>
                <w:sz w:val="20"/>
                <w:szCs w:val="20"/>
              </w:rPr>
            </w:pPr>
            <w:r w:rsidRPr="00926329">
              <w:rPr>
                <w:sz w:val="20"/>
                <w:szCs w:val="20"/>
              </w:rPr>
              <w:t>Этажность – от 5 до 8 эт.</w:t>
            </w:r>
          </w:p>
          <w:p w:rsidR="00877D2B" w:rsidRPr="00926329" w:rsidRDefault="00877D2B" w:rsidP="00DA69D7">
            <w:pPr>
              <w:tabs>
                <w:tab w:val="left" w:pos="3204"/>
              </w:tabs>
              <w:rPr>
                <w:sz w:val="20"/>
                <w:szCs w:val="20"/>
              </w:rPr>
            </w:pPr>
            <w:r w:rsidRPr="00926329">
              <w:rPr>
                <w:sz w:val="20"/>
                <w:szCs w:val="20"/>
              </w:rPr>
              <w:t>Минимальный отступ от красной линии – 5 м.</w:t>
            </w:r>
          </w:p>
          <w:p w:rsidR="00A97840" w:rsidRDefault="00877D2B" w:rsidP="00DA69D7">
            <w:pPr>
              <w:rPr>
                <w:sz w:val="20"/>
                <w:szCs w:val="20"/>
              </w:rPr>
            </w:pPr>
            <w:r w:rsidRPr="00926329">
              <w:rPr>
                <w:sz w:val="20"/>
                <w:szCs w:val="20"/>
              </w:rPr>
              <w:t xml:space="preserve">По красной линии допускается размещение жилого дома с встроенными в первый этаж или пристроенными помещениями общественного назначения, кроме объектов образования </w:t>
            </w:r>
          </w:p>
          <w:p w:rsidR="00877D2B" w:rsidRPr="00926329" w:rsidRDefault="00877D2B" w:rsidP="00DA69D7">
            <w:pPr>
              <w:rPr>
                <w:sz w:val="20"/>
                <w:szCs w:val="20"/>
              </w:rPr>
            </w:pPr>
            <w:r w:rsidRPr="00926329">
              <w:rPr>
                <w:sz w:val="20"/>
                <w:szCs w:val="20"/>
              </w:rPr>
              <w:t>и просвещения.</w:t>
            </w:r>
          </w:p>
          <w:p w:rsidR="00877D2B" w:rsidRPr="00926329" w:rsidRDefault="00877D2B" w:rsidP="00DA69D7">
            <w:pPr>
              <w:rPr>
                <w:sz w:val="20"/>
                <w:szCs w:val="20"/>
              </w:rPr>
            </w:pPr>
            <w:r w:rsidRPr="00926329">
              <w:rPr>
                <w:sz w:val="20"/>
                <w:szCs w:val="20"/>
              </w:rPr>
              <w:t>При размещении жилых домов вдоль магистральных улиц и дорог в первых этажах таких домов должны размещаться помещения исключительно объектов общественного (нежилого) назначения.</w:t>
            </w:r>
          </w:p>
          <w:p w:rsidR="00A97840" w:rsidRDefault="00877D2B" w:rsidP="00DA69D7">
            <w:pPr>
              <w:rPr>
                <w:sz w:val="20"/>
                <w:szCs w:val="20"/>
              </w:rPr>
            </w:pPr>
            <w:r w:rsidRPr="00926329">
              <w:rPr>
                <w:sz w:val="20"/>
                <w:szCs w:val="20"/>
              </w:rPr>
              <w:t xml:space="preserve">Размещение встроенных, пристроенных </w:t>
            </w:r>
          </w:p>
          <w:p w:rsidR="00A97840" w:rsidRDefault="00877D2B" w:rsidP="00DA69D7">
            <w:pPr>
              <w:rPr>
                <w:sz w:val="20"/>
                <w:szCs w:val="20"/>
              </w:rPr>
            </w:pPr>
            <w:r w:rsidRPr="00926329">
              <w:rPr>
                <w:sz w:val="20"/>
                <w:szCs w:val="20"/>
              </w:rPr>
              <w:t xml:space="preserve">и встроенно-пристроенных объектов осуществлять </w:t>
            </w:r>
          </w:p>
          <w:p w:rsidR="00877D2B" w:rsidRPr="00926329" w:rsidRDefault="00877D2B" w:rsidP="00DA69D7">
            <w:pPr>
              <w:rPr>
                <w:sz w:val="20"/>
                <w:szCs w:val="20"/>
              </w:rPr>
            </w:pPr>
            <w:r w:rsidRPr="00926329">
              <w:rPr>
                <w:sz w:val="20"/>
                <w:szCs w:val="20"/>
              </w:rPr>
              <w:t>в соответствии с требованиями СП 54.13330.2011. Свод правил. Здания жилые многоквартирные. Актуализированная редакция СНиП 31-01-2003.</w:t>
            </w:r>
          </w:p>
          <w:p w:rsidR="00A97840" w:rsidRDefault="00877D2B" w:rsidP="00DA69D7">
            <w:pPr>
              <w:rPr>
                <w:sz w:val="20"/>
                <w:szCs w:val="20"/>
              </w:rPr>
            </w:pPr>
            <w:r w:rsidRPr="00926329">
              <w:rPr>
                <w:sz w:val="20"/>
                <w:szCs w:val="20"/>
              </w:rPr>
              <w:t xml:space="preserve">Размещение объектов общественного назначения </w:t>
            </w:r>
          </w:p>
          <w:p w:rsidR="00877D2B" w:rsidRPr="00926329" w:rsidRDefault="00877D2B" w:rsidP="00DA69D7">
            <w:pPr>
              <w:rPr>
                <w:sz w:val="20"/>
                <w:szCs w:val="20"/>
              </w:rPr>
            </w:pPr>
            <w:r w:rsidRPr="00926329">
              <w:rPr>
                <w:sz w:val="20"/>
                <w:szCs w:val="20"/>
              </w:rPr>
              <w:t>во встроенных, пристроенных и встроенно-пристроенных помещениях многоквартирного дома допускается только со стороны красных линий.</w:t>
            </w:r>
          </w:p>
          <w:p w:rsidR="00877D2B" w:rsidRPr="00926329" w:rsidRDefault="00877D2B" w:rsidP="00DA69D7">
            <w:pPr>
              <w:rPr>
                <w:sz w:val="20"/>
                <w:szCs w:val="20"/>
              </w:rPr>
            </w:pPr>
            <w:r w:rsidRPr="00926329">
              <w:rPr>
                <w:sz w:val="20"/>
                <w:szCs w:val="20"/>
              </w:rPr>
              <w:t xml:space="preserve">Максимальный процент застройки в границах </w:t>
            </w:r>
            <w:r w:rsidRPr="00926329">
              <w:rPr>
                <w:sz w:val="20"/>
                <w:szCs w:val="20"/>
              </w:rPr>
              <w:lastRenderedPageBreak/>
              <w:t>земельного участка для объектов среднеэтажной жилой застройки от 5 до 6 эт. – 20.</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для объектов среднеэтажной жилой застройки 7 эт. – 18.</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для объектов среднеэтажной жилой застройки 8 эт. – 15.</w:t>
            </w:r>
          </w:p>
          <w:p w:rsidR="00A97840"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c>
          <w:tcPr>
            <w:tcW w:w="2448" w:type="dxa"/>
          </w:tcPr>
          <w:p w:rsidR="00A97840" w:rsidRDefault="00877D2B" w:rsidP="00A97840">
            <w:pPr>
              <w:rPr>
                <w:sz w:val="20"/>
                <w:szCs w:val="20"/>
              </w:rPr>
            </w:pPr>
            <w:r w:rsidRPr="00926329">
              <w:rPr>
                <w:sz w:val="20"/>
                <w:szCs w:val="20"/>
              </w:rPr>
              <w:t xml:space="preserve">Дошкольное, начальное </w:t>
            </w:r>
          </w:p>
          <w:p w:rsidR="00877D2B" w:rsidRPr="00926329" w:rsidRDefault="00877D2B" w:rsidP="00A97840">
            <w:pPr>
              <w:rPr>
                <w:sz w:val="20"/>
                <w:szCs w:val="20"/>
              </w:rPr>
            </w:pPr>
            <w:r w:rsidRPr="00926329">
              <w:rPr>
                <w:sz w:val="20"/>
                <w:szCs w:val="20"/>
              </w:rPr>
              <w:t>и среднее общее образование</w:t>
            </w:r>
          </w:p>
        </w:tc>
        <w:tc>
          <w:tcPr>
            <w:tcW w:w="4748" w:type="dxa"/>
          </w:tcPr>
          <w:p w:rsidR="00877D2B" w:rsidRPr="00926329" w:rsidRDefault="00877D2B" w:rsidP="00DA69D7">
            <w:pPr>
              <w:rPr>
                <w:sz w:val="20"/>
                <w:szCs w:val="20"/>
              </w:rPr>
            </w:pPr>
            <w:r w:rsidRPr="00926329">
              <w:rPr>
                <w:sz w:val="20"/>
                <w:szCs w:val="20"/>
              </w:rPr>
              <w:t>Этажность – до 4 эт.</w:t>
            </w:r>
          </w:p>
          <w:p w:rsidR="00877D2B" w:rsidRPr="00926329" w:rsidRDefault="00877D2B" w:rsidP="00DA69D7">
            <w:pPr>
              <w:rPr>
                <w:sz w:val="20"/>
                <w:szCs w:val="20"/>
              </w:rPr>
            </w:pPr>
            <w:r w:rsidRPr="00926329">
              <w:rPr>
                <w:sz w:val="20"/>
                <w:szCs w:val="20"/>
              </w:rPr>
              <w:t>Минимальный отступ от красной линии – 25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детского сада – 50.</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школы – 60.</w:t>
            </w:r>
          </w:p>
          <w:p w:rsidR="00A97840"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город Сургут</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Земельные участки (территории) общего пользования</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877D2B" w:rsidRPr="00DA69D7" w:rsidRDefault="00877D2B" w:rsidP="00877D2B">
      <w:pPr>
        <w:ind w:firstLine="708"/>
        <w:outlineLvl w:val="0"/>
        <w:rPr>
          <w:sz w:val="28"/>
          <w:szCs w:val="28"/>
        </w:rPr>
      </w:pPr>
      <w:r w:rsidRPr="00DA69D7">
        <w:rPr>
          <w:sz w:val="28"/>
          <w:szCs w:val="28"/>
        </w:rPr>
        <w:t>2. Условно разреш</w:t>
      </w:r>
      <w:r w:rsidR="002161F5">
        <w:rPr>
          <w:sz w:val="28"/>
          <w:szCs w:val="28"/>
        </w:rPr>
        <w:t>е</w:t>
      </w:r>
      <w:r w:rsidRPr="00DA69D7">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cantSplit/>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2161F5">
            <w:pPr>
              <w:tabs>
                <w:tab w:val="center" w:pos="4677"/>
                <w:tab w:val="right" w:pos="9355"/>
              </w:tabs>
              <w:jc w:val="center"/>
            </w:pPr>
            <w:r w:rsidRPr="00926329">
              <w:t>Параметры разреш</w:t>
            </w:r>
            <w:r w:rsidR="002161F5">
              <w:t>е</w:t>
            </w:r>
            <w:r w:rsidRPr="00926329">
              <w:t>нного использования</w:t>
            </w:r>
          </w:p>
        </w:tc>
        <w:tc>
          <w:tcPr>
            <w:tcW w:w="2268" w:type="dxa"/>
            <w:hideMark/>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tabs>
                <w:tab w:val="center" w:pos="4677"/>
                <w:tab w:val="right" w:pos="9355"/>
              </w:tabs>
              <w:jc w:val="center"/>
            </w:pPr>
            <w:r w:rsidRPr="00926329">
              <w:t>и объектов капитального строительства</w:t>
            </w:r>
          </w:p>
        </w:tc>
      </w:tr>
      <w:tr w:rsidR="00877D2B" w:rsidRPr="00926329" w:rsidTr="00DA69D7">
        <w:trPr>
          <w:cantSplit/>
          <w:trHeight w:val="2043"/>
        </w:trPr>
        <w:tc>
          <w:tcPr>
            <w:tcW w:w="2448" w:type="dxa"/>
          </w:tcPr>
          <w:p w:rsidR="00877D2B" w:rsidRPr="00926329" w:rsidRDefault="00877D2B" w:rsidP="00DA69D7">
            <w:pPr>
              <w:rPr>
                <w:sz w:val="20"/>
                <w:szCs w:val="20"/>
              </w:rPr>
            </w:pPr>
            <w:r w:rsidRPr="00926329">
              <w:rPr>
                <w:sz w:val="20"/>
                <w:szCs w:val="20"/>
              </w:rPr>
              <w:t>Блокированная жилая застройка</w:t>
            </w:r>
          </w:p>
        </w:tc>
        <w:tc>
          <w:tcPr>
            <w:tcW w:w="4748" w:type="dxa"/>
          </w:tcPr>
          <w:p w:rsidR="00877D2B" w:rsidRPr="00926329" w:rsidRDefault="00877D2B" w:rsidP="00DA69D7">
            <w:pPr>
              <w:rPr>
                <w:sz w:val="20"/>
                <w:szCs w:val="20"/>
              </w:rPr>
            </w:pPr>
            <w:r w:rsidRPr="00926329">
              <w:rPr>
                <w:sz w:val="20"/>
                <w:szCs w:val="20"/>
              </w:rPr>
              <w:t>Этажность – до 3 эт.</w:t>
            </w:r>
          </w:p>
          <w:p w:rsidR="00877D2B" w:rsidRPr="00926329" w:rsidRDefault="00877D2B" w:rsidP="00DA69D7">
            <w:pPr>
              <w:rPr>
                <w:sz w:val="20"/>
                <w:szCs w:val="20"/>
              </w:rPr>
            </w:pPr>
            <w:r w:rsidRPr="00926329">
              <w:rPr>
                <w:sz w:val="20"/>
                <w:szCs w:val="20"/>
              </w:rPr>
              <w:t>Высота гаражей – до 5 м.</w:t>
            </w:r>
          </w:p>
          <w:p w:rsidR="00877D2B" w:rsidRPr="00926329" w:rsidRDefault="00877D2B" w:rsidP="00DA69D7">
            <w:pPr>
              <w:rPr>
                <w:sz w:val="20"/>
                <w:szCs w:val="20"/>
              </w:rPr>
            </w:pPr>
            <w:r w:rsidRPr="00926329">
              <w:rPr>
                <w:sz w:val="20"/>
                <w:szCs w:val="20"/>
              </w:rPr>
              <w:t>Минимальный отступ от жилого дома до:</w:t>
            </w:r>
          </w:p>
          <w:p w:rsidR="00877D2B" w:rsidRPr="00926329" w:rsidRDefault="00877D2B" w:rsidP="00DA69D7">
            <w:pPr>
              <w:rPr>
                <w:sz w:val="20"/>
                <w:szCs w:val="20"/>
              </w:rPr>
            </w:pPr>
            <w:r w:rsidRPr="00926329">
              <w:rPr>
                <w:sz w:val="20"/>
                <w:szCs w:val="20"/>
              </w:rPr>
              <w:t>красной линии улиц – 5 м;</w:t>
            </w:r>
          </w:p>
          <w:p w:rsidR="00877D2B" w:rsidRPr="00926329" w:rsidRDefault="00877D2B" w:rsidP="00DA69D7">
            <w:pPr>
              <w:rPr>
                <w:sz w:val="20"/>
                <w:szCs w:val="20"/>
              </w:rPr>
            </w:pPr>
            <w:r w:rsidRPr="00926329">
              <w:rPr>
                <w:sz w:val="20"/>
                <w:szCs w:val="20"/>
              </w:rPr>
              <w:t>красной линии проездов – 3 м;</w:t>
            </w:r>
          </w:p>
          <w:p w:rsidR="00877D2B" w:rsidRPr="00926329" w:rsidRDefault="00877D2B" w:rsidP="00DA69D7">
            <w:pPr>
              <w:rPr>
                <w:sz w:val="20"/>
                <w:szCs w:val="20"/>
              </w:rPr>
            </w:pPr>
            <w:r w:rsidRPr="00926329">
              <w:rPr>
                <w:sz w:val="20"/>
                <w:szCs w:val="20"/>
              </w:rPr>
              <w:t>границы соседнего земельного участка – 3 м.</w:t>
            </w:r>
          </w:p>
          <w:p w:rsidR="00877D2B" w:rsidRPr="00926329" w:rsidRDefault="00877D2B" w:rsidP="00DA69D7">
            <w:pPr>
              <w:rPr>
                <w:sz w:val="20"/>
                <w:szCs w:val="20"/>
              </w:rPr>
            </w:pPr>
            <w:r w:rsidRPr="00926329">
              <w:rPr>
                <w:sz w:val="20"/>
                <w:szCs w:val="20"/>
              </w:rPr>
              <w:t>Минимальный отступ от подсобных сооружений до:</w:t>
            </w:r>
          </w:p>
          <w:p w:rsidR="00877D2B" w:rsidRPr="00926329" w:rsidRDefault="00877D2B" w:rsidP="00DA69D7">
            <w:pPr>
              <w:rPr>
                <w:sz w:val="20"/>
                <w:szCs w:val="20"/>
              </w:rPr>
            </w:pPr>
            <w:r w:rsidRPr="00926329">
              <w:rPr>
                <w:sz w:val="20"/>
                <w:szCs w:val="20"/>
              </w:rPr>
              <w:t>красных линий улиц и проездов – 5 м;</w:t>
            </w:r>
          </w:p>
          <w:p w:rsidR="00877D2B" w:rsidRPr="00926329" w:rsidRDefault="00877D2B" w:rsidP="00DA69D7">
            <w:pPr>
              <w:rPr>
                <w:sz w:val="20"/>
                <w:szCs w:val="20"/>
              </w:rPr>
            </w:pPr>
            <w:r w:rsidRPr="00926329">
              <w:rPr>
                <w:sz w:val="20"/>
                <w:szCs w:val="20"/>
              </w:rPr>
              <w:t>границы соседнего земельного участка – 1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35.</w:t>
            </w:r>
          </w:p>
          <w:p w:rsidR="00A97840"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cantSplit/>
          <w:trHeight w:val="2043"/>
        </w:trPr>
        <w:tc>
          <w:tcPr>
            <w:tcW w:w="2448" w:type="dxa"/>
          </w:tcPr>
          <w:p w:rsidR="00877D2B" w:rsidRPr="00926329" w:rsidRDefault="00877D2B" w:rsidP="00DA69D7">
            <w:pPr>
              <w:rPr>
                <w:sz w:val="20"/>
                <w:szCs w:val="20"/>
              </w:rPr>
            </w:pPr>
            <w:r w:rsidRPr="00926329">
              <w:rPr>
                <w:sz w:val="20"/>
                <w:szCs w:val="20"/>
              </w:rPr>
              <w:t>Деловое управление.</w:t>
            </w:r>
          </w:p>
          <w:p w:rsidR="00877D2B" w:rsidRPr="00926329" w:rsidRDefault="00877D2B" w:rsidP="00DA69D7">
            <w:pPr>
              <w:rPr>
                <w:sz w:val="20"/>
                <w:szCs w:val="20"/>
              </w:rPr>
            </w:pPr>
            <w:r w:rsidRPr="00926329">
              <w:rPr>
                <w:sz w:val="20"/>
                <w:szCs w:val="20"/>
              </w:rPr>
              <w:t>Общественное управление.</w:t>
            </w:r>
          </w:p>
          <w:p w:rsidR="00877D2B" w:rsidRPr="00926329" w:rsidRDefault="00877D2B" w:rsidP="00DA69D7">
            <w:pPr>
              <w:rPr>
                <w:sz w:val="20"/>
                <w:szCs w:val="20"/>
              </w:rPr>
            </w:pPr>
            <w:r w:rsidRPr="00926329">
              <w:rPr>
                <w:sz w:val="20"/>
                <w:szCs w:val="20"/>
              </w:rPr>
              <w:t>Банковская и страховая деятельность.</w:t>
            </w:r>
          </w:p>
          <w:p w:rsidR="00877D2B" w:rsidRPr="00926329" w:rsidRDefault="00877D2B" w:rsidP="00DA69D7">
            <w:pPr>
              <w:rPr>
                <w:sz w:val="20"/>
                <w:szCs w:val="20"/>
              </w:rPr>
            </w:pPr>
            <w:r w:rsidRPr="00926329">
              <w:rPr>
                <w:sz w:val="20"/>
                <w:szCs w:val="20"/>
              </w:rPr>
              <w:t>Бытовое обслуживание.</w:t>
            </w:r>
          </w:p>
          <w:p w:rsidR="00877D2B" w:rsidRPr="00926329" w:rsidRDefault="00877D2B" w:rsidP="00DA69D7">
            <w:pPr>
              <w:rPr>
                <w:sz w:val="20"/>
                <w:szCs w:val="20"/>
              </w:rPr>
            </w:pPr>
            <w:r w:rsidRPr="00926329">
              <w:rPr>
                <w:sz w:val="20"/>
                <w:szCs w:val="20"/>
              </w:rPr>
              <w:t>Гостиничное обслуживание.</w:t>
            </w:r>
          </w:p>
          <w:p w:rsidR="00877D2B" w:rsidRPr="00926329" w:rsidRDefault="00877D2B" w:rsidP="00DA69D7">
            <w:pPr>
              <w:rPr>
                <w:bCs/>
                <w:sz w:val="20"/>
                <w:szCs w:val="20"/>
              </w:rPr>
            </w:pPr>
            <w:r w:rsidRPr="00926329">
              <w:rPr>
                <w:bCs/>
                <w:sz w:val="20"/>
                <w:szCs w:val="20"/>
              </w:rPr>
              <w:t>Общественное питание</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A97840"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cantSplit/>
          <w:trHeight w:val="656"/>
        </w:trPr>
        <w:tc>
          <w:tcPr>
            <w:tcW w:w="2448" w:type="dxa"/>
          </w:tcPr>
          <w:p w:rsidR="00877D2B" w:rsidRPr="00926329" w:rsidRDefault="00877D2B" w:rsidP="00DA69D7">
            <w:pPr>
              <w:rPr>
                <w:sz w:val="20"/>
                <w:szCs w:val="20"/>
              </w:rPr>
            </w:pPr>
            <w:r w:rsidRPr="00926329">
              <w:rPr>
                <w:sz w:val="20"/>
                <w:szCs w:val="20"/>
              </w:rPr>
              <w:lastRenderedPageBreak/>
              <w:t>Магазины</w:t>
            </w:r>
          </w:p>
        </w:tc>
        <w:tc>
          <w:tcPr>
            <w:tcW w:w="4748" w:type="dxa"/>
          </w:tcPr>
          <w:p w:rsidR="00877D2B" w:rsidRPr="00926329" w:rsidRDefault="00877D2B" w:rsidP="00DA69D7">
            <w:pPr>
              <w:rPr>
                <w:sz w:val="20"/>
                <w:szCs w:val="20"/>
              </w:rPr>
            </w:pPr>
            <w:r w:rsidRPr="00926329">
              <w:rPr>
                <w:sz w:val="20"/>
                <w:szCs w:val="20"/>
              </w:rPr>
              <w:t>Торговая площадь – до 1 000 кв.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cantSplit/>
          <w:trHeight w:val="1312"/>
        </w:trPr>
        <w:tc>
          <w:tcPr>
            <w:tcW w:w="2448" w:type="dxa"/>
          </w:tcPr>
          <w:p w:rsidR="00877D2B" w:rsidRPr="00926329" w:rsidRDefault="00877D2B" w:rsidP="00DA69D7">
            <w:pPr>
              <w:rPr>
                <w:sz w:val="20"/>
                <w:szCs w:val="20"/>
              </w:rPr>
            </w:pPr>
            <w:r w:rsidRPr="00926329">
              <w:rPr>
                <w:sz w:val="20"/>
                <w:szCs w:val="20"/>
              </w:rPr>
              <w:t>Социальное обслуживание.</w:t>
            </w:r>
          </w:p>
          <w:p w:rsidR="00877D2B" w:rsidRPr="00926329" w:rsidRDefault="00877D2B" w:rsidP="00DA69D7">
            <w:pPr>
              <w:rPr>
                <w:sz w:val="20"/>
                <w:szCs w:val="20"/>
              </w:rPr>
            </w:pPr>
            <w:r w:rsidRPr="00926329">
              <w:rPr>
                <w:sz w:val="20"/>
                <w:szCs w:val="20"/>
              </w:rPr>
              <w:t>Объекты культурно-досуговой деятельности.</w:t>
            </w:r>
          </w:p>
          <w:p w:rsidR="00877D2B" w:rsidRPr="00926329" w:rsidRDefault="00877D2B" w:rsidP="00DA69D7">
            <w:pPr>
              <w:rPr>
                <w:sz w:val="20"/>
                <w:szCs w:val="20"/>
              </w:rPr>
            </w:pPr>
            <w:r w:rsidRPr="00926329">
              <w:rPr>
                <w:sz w:val="20"/>
                <w:szCs w:val="20"/>
              </w:rPr>
              <w:t>Развлекательные мероприятия</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A97840"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cantSplit/>
          <w:trHeight w:val="206"/>
        </w:trPr>
        <w:tc>
          <w:tcPr>
            <w:tcW w:w="2448" w:type="dxa"/>
          </w:tcPr>
          <w:p w:rsidR="00877D2B" w:rsidRPr="00926329" w:rsidRDefault="00877D2B" w:rsidP="00DA69D7">
            <w:pPr>
              <w:rPr>
                <w:sz w:val="20"/>
                <w:szCs w:val="20"/>
              </w:rPr>
            </w:pPr>
            <w:r w:rsidRPr="00926329">
              <w:rPr>
                <w:sz w:val="20"/>
                <w:szCs w:val="20"/>
              </w:rPr>
              <w:t>Обеспечение занятий спортом в помещениях.</w:t>
            </w:r>
          </w:p>
          <w:p w:rsidR="00877D2B" w:rsidRPr="00926329" w:rsidRDefault="00877D2B" w:rsidP="00DA69D7">
            <w:pPr>
              <w:tabs>
                <w:tab w:val="center" w:pos="1116"/>
              </w:tabs>
              <w:rPr>
                <w:bCs/>
                <w:sz w:val="20"/>
                <w:szCs w:val="20"/>
              </w:rPr>
            </w:pPr>
            <w:r w:rsidRPr="00926329">
              <w:rPr>
                <w:sz w:val="20"/>
                <w:szCs w:val="20"/>
              </w:rPr>
              <w:t>Площадки для занятий спортом</w:t>
            </w:r>
          </w:p>
        </w:tc>
        <w:tc>
          <w:tcPr>
            <w:tcW w:w="4748" w:type="dxa"/>
          </w:tcPr>
          <w:p w:rsidR="00877D2B" w:rsidRPr="00926329" w:rsidRDefault="00877D2B" w:rsidP="00DA69D7">
            <w:pPr>
              <w:tabs>
                <w:tab w:val="left" w:pos="3204"/>
              </w:tabs>
            </w:pPr>
            <w:r w:rsidRPr="00926329">
              <w:rPr>
                <w:sz w:val="20"/>
                <w:szCs w:val="20"/>
              </w:rPr>
              <w:t>Минимальный отступ от красной линии – 6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A97840" w:rsidRDefault="00877D2B" w:rsidP="00665EDA">
            <w:pPr>
              <w:tabs>
                <w:tab w:val="center" w:pos="4677"/>
                <w:tab w:val="right" w:pos="9355"/>
              </w:tabs>
              <w:rPr>
                <w:sz w:val="20"/>
                <w:szCs w:val="20"/>
              </w:rPr>
            </w:pPr>
            <w:r w:rsidRPr="00926329">
              <w:rPr>
                <w:sz w:val="20"/>
                <w:szCs w:val="20"/>
              </w:rPr>
              <w:t xml:space="preserve">Размеры земельных участков определяются </w:t>
            </w:r>
          </w:p>
          <w:p w:rsidR="00877D2B" w:rsidRPr="00926329" w:rsidRDefault="00877D2B" w:rsidP="00665EDA">
            <w:pPr>
              <w:tabs>
                <w:tab w:val="center" w:pos="4677"/>
                <w:tab w:val="right" w:pos="9355"/>
              </w:tabs>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cantSplit/>
          <w:trHeight w:val="206"/>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877D2B" w:rsidP="00DA69D7">
            <w:pPr>
              <w:tabs>
                <w:tab w:val="left" w:pos="3204"/>
              </w:tabs>
              <w:rPr>
                <w:sz w:val="20"/>
                <w:szCs w:val="20"/>
              </w:rPr>
            </w:pPr>
            <w:r w:rsidRPr="00926329">
              <w:rPr>
                <w:sz w:val="20"/>
                <w:szCs w:val="20"/>
              </w:rPr>
              <w:t>Этажность – до 2 эт.</w:t>
            </w:r>
          </w:p>
          <w:p w:rsidR="00A97840" w:rsidRDefault="00877D2B" w:rsidP="00665EDA">
            <w:pPr>
              <w:tabs>
                <w:tab w:val="left" w:pos="3204"/>
              </w:tabs>
              <w:rPr>
                <w:sz w:val="20"/>
                <w:szCs w:val="20"/>
              </w:rPr>
            </w:pPr>
            <w:r w:rsidRPr="00926329">
              <w:rPr>
                <w:sz w:val="20"/>
                <w:szCs w:val="20"/>
              </w:rPr>
              <w:t xml:space="preserve">Размеры земельных участков определяются </w:t>
            </w:r>
          </w:p>
          <w:p w:rsidR="00877D2B" w:rsidRPr="00926329" w:rsidRDefault="00877D2B" w:rsidP="00665EDA">
            <w:pPr>
              <w:tabs>
                <w:tab w:val="left" w:pos="3204"/>
              </w:tabs>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9C4AE0" w:rsidP="00DA69D7">
            <w:pPr>
              <w:rPr>
                <w:sz w:val="20"/>
                <w:szCs w:val="20"/>
              </w:rPr>
            </w:pPr>
            <w:r>
              <w:rPr>
                <w:sz w:val="20"/>
                <w:szCs w:val="20"/>
              </w:rPr>
              <w:t>н</w:t>
            </w:r>
            <w:r w:rsidR="00877D2B" w:rsidRPr="00926329">
              <w:rPr>
                <w:sz w:val="20"/>
                <w:szCs w:val="20"/>
              </w:rPr>
              <w:t>е допускается размещение объектов, причиняющих существенное неудобство жителям, вред окружающей среде и санитарному благополучию</w:t>
            </w:r>
          </w:p>
        </w:tc>
      </w:tr>
    </w:tbl>
    <w:p w:rsidR="00877D2B" w:rsidRPr="00DA69D7" w:rsidRDefault="00877D2B" w:rsidP="00877D2B">
      <w:pPr>
        <w:ind w:firstLine="708"/>
        <w:outlineLvl w:val="0"/>
        <w:rPr>
          <w:sz w:val="28"/>
          <w:szCs w:val="28"/>
        </w:rPr>
      </w:pPr>
      <w:r w:rsidRPr="00DA69D7">
        <w:rPr>
          <w:sz w:val="28"/>
          <w:szCs w:val="28"/>
        </w:rPr>
        <w:t>3. Вспомогательные виды и параметры разреш</w:t>
      </w:r>
      <w:r w:rsidR="002161F5">
        <w:rPr>
          <w:sz w:val="28"/>
          <w:szCs w:val="28"/>
        </w:rPr>
        <w:t>е</w:t>
      </w:r>
      <w:r w:rsidRPr="00DA69D7">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Хранение автотранспорта</w:t>
            </w:r>
          </w:p>
        </w:tc>
        <w:tc>
          <w:tcPr>
            <w:tcW w:w="4748" w:type="dxa"/>
          </w:tcPr>
          <w:p w:rsidR="00877D2B" w:rsidRPr="00926329" w:rsidRDefault="00877D2B" w:rsidP="00DA69D7"/>
        </w:tc>
        <w:tc>
          <w:tcPr>
            <w:tcW w:w="2268" w:type="dxa"/>
          </w:tcPr>
          <w:p w:rsidR="00877D2B" w:rsidRPr="00926329" w:rsidRDefault="00877D2B" w:rsidP="00DA69D7">
            <w:pPr>
              <w:rPr>
                <w:sz w:val="20"/>
                <w:szCs w:val="20"/>
              </w:rPr>
            </w:pPr>
          </w:p>
        </w:tc>
      </w:tr>
    </w:tbl>
    <w:p w:rsidR="009C4AE0" w:rsidRPr="00D41250" w:rsidRDefault="009C4AE0" w:rsidP="00D41250">
      <w:pPr>
        <w:rPr>
          <w:szCs w:val="28"/>
          <w:u w:val="single"/>
        </w:rPr>
      </w:pPr>
    </w:p>
    <w:p w:rsidR="00877D2B" w:rsidRPr="00D41250" w:rsidRDefault="00877D2B" w:rsidP="00EB524E">
      <w:pPr>
        <w:ind w:left="2127" w:hanging="1419"/>
        <w:rPr>
          <w:sz w:val="28"/>
          <w:szCs w:val="28"/>
        </w:rPr>
      </w:pPr>
      <w:r w:rsidRPr="00D41250">
        <w:rPr>
          <w:sz w:val="28"/>
          <w:szCs w:val="28"/>
        </w:rPr>
        <w:t>Статья 26.</w:t>
      </w:r>
      <w:r w:rsidR="00EB524E">
        <w:rPr>
          <w:sz w:val="28"/>
          <w:szCs w:val="28"/>
        </w:rPr>
        <w:t xml:space="preserve"> </w:t>
      </w:r>
      <w:r w:rsidRPr="00D41250">
        <w:rPr>
          <w:sz w:val="28"/>
          <w:szCs w:val="28"/>
        </w:rPr>
        <w:t>Подзона сложившейся застройки среднеэтажными жилыми домами Ж.3.1</w:t>
      </w:r>
    </w:p>
    <w:p w:rsidR="00877D2B" w:rsidRPr="00D41250" w:rsidRDefault="00877D2B" w:rsidP="00D41250">
      <w:pPr>
        <w:rPr>
          <w:sz w:val="28"/>
          <w:szCs w:val="28"/>
        </w:rPr>
      </w:pPr>
    </w:p>
    <w:p w:rsidR="00877D2B" w:rsidRPr="00DA69D7" w:rsidRDefault="00877D2B" w:rsidP="00877D2B">
      <w:pPr>
        <w:ind w:firstLine="708"/>
        <w:outlineLvl w:val="0"/>
        <w:rPr>
          <w:sz w:val="28"/>
          <w:szCs w:val="28"/>
        </w:rPr>
      </w:pPr>
      <w:r w:rsidRPr="00DA69D7">
        <w:rPr>
          <w:sz w:val="28"/>
          <w:szCs w:val="28"/>
        </w:rPr>
        <w:t>1. Основные виды и параметры разреш</w:t>
      </w:r>
      <w:r w:rsidR="00F13777">
        <w:rPr>
          <w:sz w:val="28"/>
          <w:szCs w:val="28"/>
        </w:rPr>
        <w:t>е</w:t>
      </w:r>
      <w:r w:rsidRPr="00DA69D7">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Среднеэтажная жилая застройка</w:t>
            </w:r>
          </w:p>
        </w:tc>
        <w:tc>
          <w:tcPr>
            <w:tcW w:w="4748" w:type="dxa"/>
          </w:tcPr>
          <w:p w:rsidR="00877D2B" w:rsidRPr="00926329" w:rsidRDefault="00877D2B" w:rsidP="00DA69D7">
            <w:pPr>
              <w:rPr>
                <w:sz w:val="20"/>
                <w:szCs w:val="20"/>
              </w:rPr>
            </w:pPr>
            <w:r w:rsidRPr="00926329">
              <w:rPr>
                <w:sz w:val="20"/>
                <w:szCs w:val="20"/>
              </w:rPr>
              <w:t>Этажность – от 5 до 8 эт.</w:t>
            </w:r>
          </w:p>
          <w:p w:rsidR="00877D2B" w:rsidRPr="00926329" w:rsidRDefault="00877D2B" w:rsidP="00DA69D7">
            <w:pPr>
              <w:tabs>
                <w:tab w:val="left" w:pos="3204"/>
              </w:tabs>
              <w:rPr>
                <w:sz w:val="20"/>
                <w:szCs w:val="20"/>
              </w:rPr>
            </w:pPr>
            <w:r w:rsidRPr="00926329">
              <w:rPr>
                <w:sz w:val="20"/>
                <w:szCs w:val="20"/>
              </w:rPr>
              <w:t>Минимальный отступ от красной линии – 5 м.</w:t>
            </w:r>
          </w:p>
          <w:p w:rsidR="00A97840" w:rsidRDefault="00877D2B" w:rsidP="00DA69D7">
            <w:pPr>
              <w:rPr>
                <w:sz w:val="20"/>
                <w:szCs w:val="20"/>
              </w:rPr>
            </w:pPr>
            <w:r w:rsidRPr="00926329">
              <w:rPr>
                <w:sz w:val="20"/>
                <w:szCs w:val="20"/>
              </w:rPr>
              <w:t xml:space="preserve">По красной линии допускается размещение жилого дома с встроенными в первый этаж или пристроенными помещениями общественного назначения, кроме объектов образования </w:t>
            </w:r>
          </w:p>
          <w:p w:rsidR="00877D2B" w:rsidRPr="00926329" w:rsidRDefault="00877D2B" w:rsidP="00DA69D7">
            <w:pPr>
              <w:rPr>
                <w:sz w:val="20"/>
                <w:szCs w:val="20"/>
              </w:rPr>
            </w:pPr>
            <w:r w:rsidRPr="00926329">
              <w:rPr>
                <w:sz w:val="20"/>
                <w:szCs w:val="20"/>
              </w:rPr>
              <w:t>и просвещения.</w:t>
            </w:r>
          </w:p>
          <w:p w:rsidR="00A97840" w:rsidRDefault="00877D2B" w:rsidP="00DA69D7">
            <w:pPr>
              <w:rPr>
                <w:sz w:val="20"/>
                <w:szCs w:val="20"/>
              </w:rPr>
            </w:pPr>
            <w:r w:rsidRPr="00926329">
              <w:rPr>
                <w:sz w:val="20"/>
                <w:szCs w:val="20"/>
              </w:rPr>
              <w:t xml:space="preserve">Размещение встроенных, пристроенных </w:t>
            </w:r>
          </w:p>
          <w:p w:rsidR="00A97840" w:rsidRDefault="00877D2B" w:rsidP="00DA69D7">
            <w:pPr>
              <w:rPr>
                <w:sz w:val="20"/>
                <w:szCs w:val="20"/>
              </w:rPr>
            </w:pPr>
            <w:r w:rsidRPr="00926329">
              <w:rPr>
                <w:sz w:val="20"/>
                <w:szCs w:val="20"/>
              </w:rPr>
              <w:t xml:space="preserve">и встроенно-пристроенных объектов осуществлять </w:t>
            </w:r>
          </w:p>
          <w:p w:rsidR="00877D2B" w:rsidRPr="00926329" w:rsidRDefault="00877D2B" w:rsidP="00DA69D7">
            <w:pPr>
              <w:rPr>
                <w:sz w:val="20"/>
                <w:szCs w:val="20"/>
              </w:rPr>
            </w:pPr>
            <w:r w:rsidRPr="00926329">
              <w:rPr>
                <w:sz w:val="20"/>
                <w:szCs w:val="20"/>
              </w:rPr>
              <w:t xml:space="preserve">в соответствии с требованиями СП 54.13330.2011. </w:t>
            </w:r>
            <w:r w:rsidRPr="00926329">
              <w:rPr>
                <w:sz w:val="20"/>
                <w:szCs w:val="20"/>
              </w:rPr>
              <w:lastRenderedPageBreak/>
              <w:t>Свод правил. Здания жилые многоквартирные. Актуализированная редакция СНиП 31-01-2003.</w:t>
            </w:r>
          </w:p>
          <w:p w:rsidR="00A97840" w:rsidRDefault="00877D2B" w:rsidP="00DA69D7">
            <w:pPr>
              <w:rPr>
                <w:sz w:val="20"/>
                <w:szCs w:val="20"/>
              </w:rPr>
            </w:pPr>
            <w:r w:rsidRPr="00926329">
              <w:rPr>
                <w:sz w:val="20"/>
                <w:szCs w:val="20"/>
              </w:rPr>
              <w:t xml:space="preserve">Размещение объектов общественного назначения </w:t>
            </w:r>
          </w:p>
          <w:p w:rsidR="00877D2B" w:rsidRPr="00926329" w:rsidRDefault="00877D2B" w:rsidP="00DA69D7">
            <w:pPr>
              <w:rPr>
                <w:sz w:val="20"/>
                <w:szCs w:val="20"/>
              </w:rPr>
            </w:pPr>
            <w:r w:rsidRPr="00926329">
              <w:rPr>
                <w:sz w:val="20"/>
                <w:szCs w:val="20"/>
              </w:rPr>
              <w:t>во встроенных, пристроенных и встроенно-пристроенных помещениях многоквартирного дома допускается только со стороны красных линий.</w:t>
            </w:r>
          </w:p>
          <w:p w:rsidR="00A97840" w:rsidRDefault="00877D2B" w:rsidP="00DA69D7">
            <w:pPr>
              <w:rPr>
                <w:sz w:val="20"/>
                <w:szCs w:val="20"/>
              </w:rPr>
            </w:pPr>
            <w:r w:rsidRPr="00926329">
              <w:rPr>
                <w:sz w:val="20"/>
                <w:szCs w:val="20"/>
              </w:rPr>
              <w:t xml:space="preserve">Процент нового строительства жилых домов </w:t>
            </w:r>
          </w:p>
          <w:p w:rsidR="00877D2B" w:rsidRPr="00926329" w:rsidRDefault="00877D2B" w:rsidP="00DA69D7">
            <w:pPr>
              <w:rPr>
                <w:sz w:val="20"/>
                <w:szCs w:val="20"/>
              </w:rPr>
            </w:pPr>
            <w:r w:rsidRPr="00926329">
              <w:rPr>
                <w:sz w:val="20"/>
                <w:szCs w:val="20"/>
              </w:rPr>
              <w:t>в границах земельного участка – 0.</w:t>
            </w:r>
          </w:p>
          <w:p w:rsidR="00A97840"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c>
          <w:tcPr>
            <w:tcW w:w="2448" w:type="dxa"/>
          </w:tcPr>
          <w:p w:rsidR="006D08FA" w:rsidRDefault="00877D2B" w:rsidP="006D08FA">
            <w:pPr>
              <w:rPr>
                <w:sz w:val="20"/>
                <w:szCs w:val="20"/>
              </w:rPr>
            </w:pPr>
            <w:r w:rsidRPr="00926329">
              <w:rPr>
                <w:sz w:val="20"/>
                <w:szCs w:val="20"/>
              </w:rPr>
              <w:t xml:space="preserve">Дошкольное, начальное </w:t>
            </w:r>
          </w:p>
          <w:p w:rsidR="00877D2B" w:rsidRPr="00926329" w:rsidRDefault="00877D2B" w:rsidP="006D08FA">
            <w:pPr>
              <w:rPr>
                <w:sz w:val="20"/>
                <w:szCs w:val="20"/>
              </w:rPr>
            </w:pPr>
            <w:r w:rsidRPr="00926329">
              <w:rPr>
                <w:sz w:val="20"/>
                <w:szCs w:val="20"/>
              </w:rPr>
              <w:t>и среднее общее образование</w:t>
            </w:r>
          </w:p>
        </w:tc>
        <w:tc>
          <w:tcPr>
            <w:tcW w:w="4748" w:type="dxa"/>
          </w:tcPr>
          <w:p w:rsidR="00877D2B" w:rsidRPr="00926329" w:rsidRDefault="00877D2B" w:rsidP="00DA69D7">
            <w:pPr>
              <w:rPr>
                <w:sz w:val="20"/>
                <w:szCs w:val="20"/>
              </w:rPr>
            </w:pPr>
            <w:r w:rsidRPr="00926329">
              <w:rPr>
                <w:sz w:val="20"/>
                <w:szCs w:val="20"/>
              </w:rPr>
              <w:t>Этажность – до 4 эт.</w:t>
            </w:r>
          </w:p>
          <w:p w:rsidR="00877D2B" w:rsidRPr="00926329" w:rsidRDefault="00877D2B" w:rsidP="00DA69D7">
            <w:pPr>
              <w:rPr>
                <w:sz w:val="20"/>
                <w:szCs w:val="20"/>
              </w:rPr>
            </w:pPr>
            <w:r w:rsidRPr="00926329">
              <w:rPr>
                <w:sz w:val="20"/>
                <w:szCs w:val="20"/>
              </w:rPr>
              <w:t>Минимальный отступ от красной линии – 25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детского сада – 50.</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школы – 60.</w:t>
            </w:r>
          </w:p>
          <w:p w:rsidR="00A97840"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город Сургут</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Земельные участки (территории) общего пользования</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877D2B" w:rsidRPr="00DA69D7" w:rsidRDefault="00877D2B" w:rsidP="00877D2B">
      <w:pPr>
        <w:ind w:firstLine="708"/>
        <w:outlineLvl w:val="0"/>
        <w:rPr>
          <w:sz w:val="28"/>
          <w:szCs w:val="28"/>
        </w:rPr>
      </w:pPr>
      <w:r w:rsidRPr="00DA69D7">
        <w:rPr>
          <w:sz w:val="28"/>
          <w:szCs w:val="28"/>
        </w:rPr>
        <w:t>2. Условно разреш</w:t>
      </w:r>
      <w:r w:rsidR="00F13777">
        <w:rPr>
          <w:sz w:val="28"/>
          <w:szCs w:val="28"/>
        </w:rPr>
        <w:t>е</w:t>
      </w:r>
      <w:r w:rsidRPr="00DA69D7">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F13777">
            <w:pPr>
              <w:tabs>
                <w:tab w:val="center" w:pos="4677"/>
                <w:tab w:val="right" w:pos="9355"/>
              </w:tabs>
              <w:jc w:val="center"/>
            </w:pPr>
            <w:r w:rsidRPr="00926329">
              <w:t>Параметры разреш</w:t>
            </w:r>
            <w:r w:rsidR="00F13777">
              <w:t>е</w:t>
            </w:r>
            <w:r w:rsidRPr="00926329">
              <w:t>нного использования</w:t>
            </w:r>
          </w:p>
        </w:tc>
        <w:tc>
          <w:tcPr>
            <w:tcW w:w="2268" w:type="dxa"/>
            <w:hideMark/>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tabs>
                <w:tab w:val="center" w:pos="4677"/>
                <w:tab w:val="right" w:pos="9355"/>
              </w:tabs>
              <w:jc w:val="center"/>
            </w:pPr>
            <w:r w:rsidRPr="00926329">
              <w:t>и объектов капитального строительства</w:t>
            </w:r>
          </w:p>
        </w:tc>
      </w:tr>
      <w:tr w:rsidR="00877D2B" w:rsidRPr="00926329" w:rsidTr="006D08FA">
        <w:trPr>
          <w:trHeight w:val="464"/>
        </w:trPr>
        <w:tc>
          <w:tcPr>
            <w:tcW w:w="2448" w:type="dxa"/>
          </w:tcPr>
          <w:p w:rsidR="00877D2B" w:rsidRPr="00926329" w:rsidRDefault="00877D2B" w:rsidP="00DA69D7">
            <w:pPr>
              <w:rPr>
                <w:sz w:val="20"/>
                <w:szCs w:val="20"/>
              </w:rPr>
            </w:pPr>
            <w:r w:rsidRPr="00926329">
              <w:rPr>
                <w:sz w:val="20"/>
                <w:szCs w:val="20"/>
              </w:rPr>
              <w:t>Блокированная жилая застройка</w:t>
            </w:r>
          </w:p>
        </w:tc>
        <w:tc>
          <w:tcPr>
            <w:tcW w:w="4748" w:type="dxa"/>
          </w:tcPr>
          <w:p w:rsidR="00877D2B" w:rsidRPr="00926329" w:rsidRDefault="00877D2B" w:rsidP="00DA69D7">
            <w:pPr>
              <w:rPr>
                <w:sz w:val="20"/>
                <w:szCs w:val="20"/>
              </w:rPr>
            </w:pPr>
            <w:r w:rsidRPr="00926329">
              <w:rPr>
                <w:sz w:val="20"/>
                <w:szCs w:val="20"/>
              </w:rPr>
              <w:t>Этажность – до 3 эт.</w:t>
            </w:r>
          </w:p>
          <w:p w:rsidR="00877D2B" w:rsidRPr="00926329" w:rsidRDefault="00877D2B" w:rsidP="00DA69D7">
            <w:pPr>
              <w:rPr>
                <w:sz w:val="20"/>
                <w:szCs w:val="20"/>
              </w:rPr>
            </w:pPr>
            <w:r w:rsidRPr="00926329">
              <w:rPr>
                <w:sz w:val="20"/>
                <w:szCs w:val="20"/>
              </w:rPr>
              <w:t>Высота гаражей – до 5 м.</w:t>
            </w:r>
          </w:p>
          <w:p w:rsidR="00877D2B" w:rsidRPr="00926329" w:rsidRDefault="00877D2B" w:rsidP="00DA69D7">
            <w:pPr>
              <w:rPr>
                <w:sz w:val="20"/>
                <w:szCs w:val="20"/>
              </w:rPr>
            </w:pPr>
            <w:r w:rsidRPr="00926329">
              <w:rPr>
                <w:sz w:val="20"/>
                <w:szCs w:val="20"/>
              </w:rPr>
              <w:t>Минимальный отступ от жилого дома до:</w:t>
            </w:r>
          </w:p>
          <w:p w:rsidR="00877D2B" w:rsidRPr="00926329" w:rsidRDefault="00877D2B" w:rsidP="00DA69D7">
            <w:pPr>
              <w:rPr>
                <w:sz w:val="20"/>
                <w:szCs w:val="20"/>
              </w:rPr>
            </w:pPr>
            <w:r w:rsidRPr="00926329">
              <w:rPr>
                <w:sz w:val="20"/>
                <w:szCs w:val="20"/>
              </w:rPr>
              <w:t>красной линии улиц – 5 м;</w:t>
            </w:r>
          </w:p>
          <w:p w:rsidR="00877D2B" w:rsidRPr="00926329" w:rsidRDefault="00877D2B" w:rsidP="00DA69D7">
            <w:pPr>
              <w:rPr>
                <w:sz w:val="20"/>
                <w:szCs w:val="20"/>
              </w:rPr>
            </w:pPr>
            <w:r w:rsidRPr="00926329">
              <w:rPr>
                <w:sz w:val="20"/>
                <w:szCs w:val="20"/>
              </w:rPr>
              <w:t>красной линии проездов – 3 м;</w:t>
            </w:r>
          </w:p>
          <w:p w:rsidR="00877D2B" w:rsidRPr="00926329" w:rsidRDefault="00877D2B" w:rsidP="00DA69D7">
            <w:pPr>
              <w:rPr>
                <w:sz w:val="20"/>
                <w:szCs w:val="20"/>
              </w:rPr>
            </w:pPr>
            <w:r w:rsidRPr="00926329">
              <w:rPr>
                <w:sz w:val="20"/>
                <w:szCs w:val="20"/>
              </w:rPr>
              <w:t>границы соседнего земельного участка – 3 м.</w:t>
            </w:r>
          </w:p>
          <w:p w:rsidR="00877D2B" w:rsidRPr="00926329" w:rsidRDefault="00877D2B" w:rsidP="00DA69D7">
            <w:pPr>
              <w:rPr>
                <w:sz w:val="20"/>
                <w:szCs w:val="20"/>
              </w:rPr>
            </w:pPr>
            <w:r w:rsidRPr="00926329">
              <w:rPr>
                <w:sz w:val="20"/>
                <w:szCs w:val="20"/>
              </w:rPr>
              <w:t>Минимальный отступ от подсобных сооружений до:</w:t>
            </w:r>
          </w:p>
          <w:p w:rsidR="00877D2B" w:rsidRPr="00926329" w:rsidRDefault="00877D2B" w:rsidP="00DA69D7">
            <w:pPr>
              <w:rPr>
                <w:sz w:val="20"/>
                <w:szCs w:val="20"/>
              </w:rPr>
            </w:pPr>
            <w:r w:rsidRPr="00926329">
              <w:rPr>
                <w:sz w:val="20"/>
                <w:szCs w:val="20"/>
              </w:rPr>
              <w:t>красных линий улиц и проездов – 5 м;</w:t>
            </w:r>
          </w:p>
          <w:p w:rsidR="00877D2B" w:rsidRPr="00926329" w:rsidRDefault="00877D2B" w:rsidP="00DA69D7">
            <w:pPr>
              <w:rPr>
                <w:sz w:val="20"/>
                <w:szCs w:val="20"/>
              </w:rPr>
            </w:pPr>
            <w:r w:rsidRPr="00926329">
              <w:rPr>
                <w:sz w:val="20"/>
                <w:szCs w:val="20"/>
              </w:rPr>
              <w:t>границы соседнего земельного участка – 1 м.</w:t>
            </w:r>
          </w:p>
          <w:p w:rsidR="00A97840" w:rsidRDefault="00877D2B" w:rsidP="00DA69D7">
            <w:pPr>
              <w:rPr>
                <w:sz w:val="20"/>
                <w:szCs w:val="20"/>
              </w:rPr>
            </w:pPr>
            <w:r w:rsidRPr="00926329">
              <w:rPr>
                <w:sz w:val="20"/>
                <w:szCs w:val="20"/>
              </w:rPr>
              <w:t xml:space="preserve">Процент нового строительства жилых домов </w:t>
            </w:r>
          </w:p>
          <w:p w:rsidR="00877D2B" w:rsidRPr="00926329" w:rsidRDefault="00877D2B" w:rsidP="00DA69D7">
            <w:pPr>
              <w:rPr>
                <w:sz w:val="20"/>
                <w:szCs w:val="20"/>
              </w:rPr>
            </w:pPr>
            <w:r w:rsidRPr="00926329">
              <w:rPr>
                <w:sz w:val="20"/>
                <w:szCs w:val="20"/>
              </w:rPr>
              <w:t>в границах земельного участка – 0.</w:t>
            </w:r>
          </w:p>
          <w:p w:rsidR="00A97840"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trHeight w:val="2068"/>
        </w:trPr>
        <w:tc>
          <w:tcPr>
            <w:tcW w:w="2448" w:type="dxa"/>
          </w:tcPr>
          <w:p w:rsidR="00877D2B" w:rsidRPr="00926329" w:rsidRDefault="00877D2B" w:rsidP="00DA69D7">
            <w:pPr>
              <w:rPr>
                <w:sz w:val="20"/>
                <w:szCs w:val="20"/>
              </w:rPr>
            </w:pPr>
            <w:r w:rsidRPr="00926329">
              <w:rPr>
                <w:sz w:val="20"/>
                <w:szCs w:val="20"/>
              </w:rPr>
              <w:t>Деловое управление.</w:t>
            </w:r>
          </w:p>
          <w:p w:rsidR="00877D2B" w:rsidRPr="00926329" w:rsidRDefault="00877D2B" w:rsidP="00DA69D7">
            <w:pPr>
              <w:rPr>
                <w:sz w:val="20"/>
                <w:szCs w:val="20"/>
              </w:rPr>
            </w:pPr>
            <w:r w:rsidRPr="00926329">
              <w:rPr>
                <w:sz w:val="20"/>
                <w:szCs w:val="20"/>
              </w:rPr>
              <w:t>Общественное управление.</w:t>
            </w:r>
          </w:p>
          <w:p w:rsidR="00877D2B" w:rsidRPr="00926329" w:rsidRDefault="00877D2B" w:rsidP="00DA69D7">
            <w:pPr>
              <w:rPr>
                <w:sz w:val="20"/>
                <w:szCs w:val="20"/>
              </w:rPr>
            </w:pPr>
            <w:r w:rsidRPr="00926329">
              <w:rPr>
                <w:sz w:val="20"/>
                <w:szCs w:val="20"/>
              </w:rPr>
              <w:t>Банковская и страховая деятельность.</w:t>
            </w:r>
          </w:p>
          <w:p w:rsidR="00877D2B" w:rsidRPr="00926329" w:rsidRDefault="00877D2B" w:rsidP="00DA69D7">
            <w:pPr>
              <w:rPr>
                <w:sz w:val="20"/>
                <w:szCs w:val="20"/>
              </w:rPr>
            </w:pPr>
            <w:r w:rsidRPr="00926329">
              <w:rPr>
                <w:sz w:val="20"/>
                <w:szCs w:val="20"/>
              </w:rPr>
              <w:t>Бытовое обслуживание.</w:t>
            </w:r>
          </w:p>
          <w:p w:rsidR="00877D2B" w:rsidRPr="00926329" w:rsidRDefault="00877D2B" w:rsidP="00DA69D7">
            <w:pPr>
              <w:rPr>
                <w:sz w:val="20"/>
                <w:szCs w:val="20"/>
              </w:rPr>
            </w:pPr>
            <w:r w:rsidRPr="00926329">
              <w:rPr>
                <w:sz w:val="20"/>
                <w:szCs w:val="20"/>
              </w:rPr>
              <w:t>Гостиничное обслуживание.</w:t>
            </w:r>
          </w:p>
          <w:p w:rsidR="00877D2B" w:rsidRPr="00926329" w:rsidRDefault="00877D2B" w:rsidP="00DA69D7">
            <w:pPr>
              <w:rPr>
                <w:bCs/>
                <w:sz w:val="20"/>
                <w:szCs w:val="20"/>
              </w:rPr>
            </w:pPr>
            <w:r w:rsidRPr="00926329">
              <w:rPr>
                <w:bCs/>
                <w:sz w:val="20"/>
                <w:szCs w:val="20"/>
              </w:rPr>
              <w:t>Общественное питание</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trHeight w:val="552"/>
        </w:trPr>
        <w:tc>
          <w:tcPr>
            <w:tcW w:w="2448" w:type="dxa"/>
          </w:tcPr>
          <w:p w:rsidR="00877D2B" w:rsidRPr="00926329" w:rsidRDefault="00877D2B" w:rsidP="00DA69D7">
            <w:pPr>
              <w:rPr>
                <w:sz w:val="20"/>
                <w:szCs w:val="20"/>
              </w:rPr>
            </w:pPr>
            <w:r w:rsidRPr="00926329">
              <w:rPr>
                <w:sz w:val="20"/>
                <w:szCs w:val="20"/>
              </w:rPr>
              <w:lastRenderedPageBreak/>
              <w:t>Магазины</w:t>
            </w:r>
          </w:p>
        </w:tc>
        <w:tc>
          <w:tcPr>
            <w:tcW w:w="4748" w:type="dxa"/>
          </w:tcPr>
          <w:p w:rsidR="00877D2B" w:rsidRPr="00926329" w:rsidRDefault="00877D2B" w:rsidP="00DA69D7">
            <w:pPr>
              <w:rPr>
                <w:sz w:val="20"/>
                <w:szCs w:val="20"/>
              </w:rPr>
            </w:pPr>
            <w:r w:rsidRPr="00926329">
              <w:rPr>
                <w:sz w:val="20"/>
                <w:szCs w:val="20"/>
              </w:rPr>
              <w:t>Торговая площадь – до 1 000 кв.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trHeight w:val="1115"/>
        </w:trPr>
        <w:tc>
          <w:tcPr>
            <w:tcW w:w="2448" w:type="dxa"/>
          </w:tcPr>
          <w:p w:rsidR="00877D2B" w:rsidRPr="00926329" w:rsidRDefault="00877D2B" w:rsidP="00DA69D7">
            <w:pPr>
              <w:rPr>
                <w:sz w:val="20"/>
                <w:szCs w:val="20"/>
              </w:rPr>
            </w:pPr>
            <w:r w:rsidRPr="00926329">
              <w:rPr>
                <w:sz w:val="20"/>
                <w:szCs w:val="20"/>
              </w:rPr>
              <w:t>Социальное обслуживание.</w:t>
            </w:r>
          </w:p>
          <w:p w:rsidR="00877D2B" w:rsidRPr="00926329" w:rsidRDefault="00877D2B" w:rsidP="00DA69D7">
            <w:pPr>
              <w:rPr>
                <w:sz w:val="20"/>
                <w:szCs w:val="20"/>
              </w:rPr>
            </w:pPr>
            <w:r w:rsidRPr="00926329">
              <w:rPr>
                <w:sz w:val="20"/>
                <w:szCs w:val="20"/>
              </w:rPr>
              <w:t>Объекты культурно-досуговой деятельности.</w:t>
            </w:r>
          </w:p>
          <w:p w:rsidR="00877D2B" w:rsidRPr="00926329" w:rsidRDefault="00877D2B" w:rsidP="00DA69D7">
            <w:pPr>
              <w:rPr>
                <w:sz w:val="20"/>
                <w:szCs w:val="20"/>
              </w:rPr>
            </w:pPr>
            <w:r w:rsidRPr="00926329">
              <w:rPr>
                <w:sz w:val="20"/>
                <w:szCs w:val="20"/>
              </w:rPr>
              <w:t>Развлекательные мероприятия</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A97840"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Обеспечение занятий спортом в помещениях.</w:t>
            </w:r>
          </w:p>
          <w:p w:rsidR="00877D2B" w:rsidRPr="00926329" w:rsidRDefault="00877D2B" w:rsidP="00DA69D7">
            <w:pPr>
              <w:tabs>
                <w:tab w:val="center" w:pos="1116"/>
              </w:tabs>
              <w:rPr>
                <w:bCs/>
                <w:sz w:val="20"/>
                <w:szCs w:val="20"/>
              </w:rPr>
            </w:pPr>
            <w:r w:rsidRPr="00926329">
              <w:rPr>
                <w:sz w:val="20"/>
                <w:szCs w:val="20"/>
              </w:rPr>
              <w:t>Площадки для занятий спортом</w:t>
            </w:r>
          </w:p>
        </w:tc>
        <w:tc>
          <w:tcPr>
            <w:tcW w:w="4748" w:type="dxa"/>
          </w:tcPr>
          <w:p w:rsidR="00877D2B" w:rsidRPr="00926329" w:rsidRDefault="00877D2B" w:rsidP="00DA69D7">
            <w:pPr>
              <w:tabs>
                <w:tab w:val="left" w:pos="3204"/>
              </w:tabs>
            </w:pPr>
            <w:r w:rsidRPr="00926329">
              <w:rPr>
                <w:sz w:val="20"/>
                <w:szCs w:val="20"/>
              </w:rPr>
              <w:t>Минимальный отступ от красной линии – 6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A97840" w:rsidRDefault="00877D2B" w:rsidP="00665EDA">
            <w:pPr>
              <w:tabs>
                <w:tab w:val="center" w:pos="4677"/>
                <w:tab w:val="right" w:pos="9355"/>
              </w:tabs>
              <w:rPr>
                <w:sz w:val="20"/>
                <w:szCs w:val="20"/>
              </w:rPr>
            </w:pPr>
            <w:r w:rsidRPr="00926329">
              <w:rPr>
                <w:sz w:val="20"/>
                <w:szCs w:val="20"/>
              </w:rPr>
              <w:t xml:space="preserve">Размеры земельных участков определяются </w:t>
            </w:r>
          </w:p>
          <w:p w:rsidR="00877D2B" w:rsidRPr="00926329" w:rsidRDefault="00877D2B" w:rsidP="00665EDA">
            <w:pPr>
              <w:tabs>
                <w:tab w:val="center" w:pos="4677"/>
                <w:tab w:val="right" w:pos="9355"/>
              </w:tabs>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877D2B" w:rsidP="00DA69D7">
            <w:pPr>
              <w:tabs>
                <w:tab w:val="left" w:pos="3204"/>
              </w:tabs>
              <w:rPr>
                <w:sz w:val="20"/>
                <w:szCs w:val="20"/>
              </w:rPr>
            </w:pPr>
            <w:r w:rsidRPr="00926329">
              <w:rPr>
                <w:sz w:val="20"/>
                <w:szCs w:val="20"/>
              </w:rPr>
              <w:t>Этажность – до 2 эт.</w:t>
            </w:r>
          </w:p>
          <w:p w:rsidR="00A97840" w:rsidRDefault="00877D2B" w:rsidP="00665EDA">
            <w:pPr>
              <w:tabs>
                <w:tab w:val="left" w:pos="3204"/>
              </w:tabs>
              <w:rPr>
                <w:sz w:val="20"/>
                <w:szCs w:val="20"/>
              </w:rPr>
            </w:pPr>
            <w:r w:rsidRPr="00926329">
              <w:rPr>
                <w:sz w:val="20"/>
                <w:szCs w:val="20"/>
              </w:rPr>
              <w:t xml:space="preserve">Размеры земельных участков определяются </w:t>
            </w:r>
          </w:p>
          <w:p w:rsidR="00877D2B" w:rsidRPr="00926329" w:rsidRDefault="00877D2B" w:rsidP="00665EDA">
            <w:pPr>
              <w:tabs>
                <w:tab w:val="left" w:pos="3204"/>
              </w:tabs>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9C4AE0" w:rsidP="00DA69D7">
            <w:pPr>
              <w:rPr>
                <w:sz w:val="20"/>
                <w:szCs w:val="20"/>
              </w:rPr>
            </w:pPr>
            <w:r>
              <w:rPr>
                <w:sz w:val="20"/>
                <w:szCs w:val="20"/>
              </w:rPr>
              <w:t>н</w:t>
            </w:r>
            <w:r w:rsidR="00877D2B" w:rsidRPr="00926329">
              <w:rPr>
                <w:sz w:val="20"/>
                <w:szCs w:val="20"/>
              </w:rPr>
              <w:t>е допускается размещение объектов, причиняющих существенное неудобство жителям, вред окружающей среде и санитарному благополучию</w:t>
            </w:r>
          </w:p>
        </w:tc>
      </w:tr>
    </w:tbl>
    <w:p w:rsidR="00877D2B" w:rsidRPr="00DA69D7" w:rsidRDefault="00877D2B" w:rsidP="00877D2B">
      <w:pPr>
        <w:ind w:firstLine="708"/>
        <w:outlineLvl w:val="0"/>
        <w:rPr>
          <w:sz w:val="28"/>
          <w:szCs w:val="28"/>
        </w:rPr>
      </w:pPr>
      <w:r w:rsidRPr="00DA69D7">
        <w:rPr>
          <w:sz w:val="28"/>
          <w:szCs w:val="28"/>
        </w:rPr>
        <w:t>3. Вспомогательные виды и параметры разреш</w:t>
      </w:r>
      <w:r w:rsidR="00F13777">
        <w:rPr>
          <w:sz w:val="28"/>
          <w:szCs w:val="28"/>
        </w:rPr>
        <w:t>е</w:t>
      </w:r>
      <w:r w:rsidRPr="00DA69D7">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Хранение автотранспорта</w:t>
            </w:r>
          </w:p>
        </w:tc>
        <w:tc>
          <w:tcPr>
            <w:tcW w:w="4748" w:type="dxa"/>
          </w:tcPr>
          <w:p w:rsidR="00877D2B" w:rsidRPr="00926329" w:rsidRDefault="00877D2B" w:rsidP="00DA69D7"/>
        </w:tc>
        <w:tc>
          <w:tcPr>
            <w:tcW w:w="2268" w:type="dxa"/>
          </w:tcPr>
          <w:p w:rsidR="00877D2B" w:rsidRPr="00926329" w:rsidRDefault="00877D2B" w:rsidP="00DA69D7">
            <w:pPr>
              <w:rPr>
                <w:sz w:val="20"/>
                <w:szCs w:val="20"/>
              </w:rPr>
            </w:pPr>
          </w:p>
        </w:tc>
      </w:tr>
    </w:tbl>
    <w:p w:rsidR="00877D2B" w:rsidRPr="00A01777" w:rsidRDefault="00877D2B" w:rsidP="00A01777">
      <w:pPr>
        <w:rPr>
          <w:sz w:val="28"/>
          <w:szCs w:val="28"/>
        </w:rPr>
      </w:pPr>
    </w:p>
    <w:p w:rsidR="00877D2B" w:rsidRPr="00EB524E" w:rsidRDefault="00877D2B" w:rsidP="00877D2B">
      <w:pPr>
        <w:ind w:left="2127" w:hanging="1419"/>
        <w:rPr>
          <w:sz w:val="28"/>
          <w:szCs w:val="28"/>
        </w:rPr>
      </w:pPr>
      <w:r w:rsidRPr="00EB524E">
        <w:rPr>
          <w:sz w:val="28"/>
          <w:szCs w:val="28"/>
        </w:rPr>
        <w:t>Статья 27.</w:t>
      </w:r>
      <w:r w:rsidR="00EB524E">
        <w:rPr>
          <w:sz w:val="28"/>
          <w:szCs w:val="28"/>
        </w:rPr>
        <w:t xml:space="preserve"> </w:t>
      </w:r>
      <w:r w:rsidRPr="00EB524E">
        <w:rPr>
          <w:sz w:val="28"/>
          <w:szCs w:val="28"/>
        </w:rPr>
        <w:t>Подзона застройки среднеэтажными жилыми домами повышенной комфортности Ж.3.2</w:t>
      </w:r>
    </w:p>
    <w:p w:rsidR="00877D2B" w:rsidRPr="00DA69D7" w:rsidRDefault="00877D2B" w:rsidP="00877D2B">
      <w:pPr>
        <w:rPr>
          <w:sz w:val="28"/>
          <w:szCs w:val="28"/>
          <w:u w:val="single"/>
        </w:rPr>
      </w:pPr>
    </w:p>
    <w:p w:rsidR="00877D2B" w:rsidRPr="00DA69D7" w:rsidRDefault="00877D2B" w:rsidP="00877D2B">
      <w:pPr>
        <w:ind w:firstLine="708"/>
        <w:outlineLvl w:val="0"/>
        <w:rPr>
          <w:sz w:val="28"/>
          <w:szCs w:val="28"/>
        </w:rPr>
      </w:pPr>
      <w:r w:rsidRPr="00DA69D7">
        <w:rPr>
          <w:sz w:val="28"/>
          <w:szCs w:val="28"/>
        </w:rPr>
        <w:t>1. Основные виды и параметры разреш</w:t>
      </w:r>
      <w:r w:rsidR="00F13777">
        <w:rPr>
          <w:sz w:val="28"/>
          <w:szCs w:val="28"/>
        </w:rPr>
        <w:t>е</w:t>
      </w:r>
      <w:r w:rsidRPr="00DA69D7">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Среднеэтажная жилая застройка</w:t>
            </w:r>
          </w:p>
        </w:tc>
        <w:tc>
          <w:tcPr>
            <w:tcW w:w="4748" w:type="dxa"/>
          </w:tcPr>
          <w:p w:rsidR="00877D2B" w:rsidRPr="00926329" w:rsidRDefault="00877D2B" w:rsidP="00DA69D7">
            <w:pPr>
              <w:rPr>
                <w:sz w:val="20"/>
                <w:szCs w:val="20"/>
              </w:rPr>
            </w:pPr>
            <w:r w:rsidRPr="00926329">
              <w:rPr>
                <w:sz w:val="20"/>
                <w:szCs w:val="20"/>
              </w:rPr>
              <w:t>Этажность – от 5 до 8 эт.</w:t>
            </w:r>
          </w:p>
          <w:p w:rsidR="00877D2B" w:rsidRPr="00926329" w:rsidRDefault="00877D2B" w:rsidP="00DA69D7">
            <w:pPr>
              <w:tabs>
                <w:tab w:val="left" w:pos="3204"/>
              </w:tabs>
              <w:rPr>
                <w:sz w:val="20"/>
                <w:szCs w:val="20"/>
              </w:rPr>
            </w:pPr>
            <w:r w:rsidRPr="00926329">
              <w:rPr>
                <w:sz w:val="20"/>
                <w:szCs w:val="20"/>
              </w:rPr>
              <w:t>Минимальный отступ от красной линии – 5 м.</w:t>
            </w:r>
          </w:p>
          <w:p w:rsidR="00A97840" w:rsidRDefault="00877D2B" w:rsidP="00DA69D7">
            <w:pPr>
              <w:rPr>
                <w:sz w:val="20"/>
                <w:szCs w:val="20"/>
              </w:rPr>
            </w:pPr>
            <w:r w:rsidRPr="00926329">
              <w:rPr>
                <w:sz w:val="20"/>
                <w:szCs w:val="20"/>
              </w:rPr>
              <w:t xml:space="preserve">По красной линии допускается размещение жилого дома с встроенными в первый этаж </w:t>
            </w:r>
          </w:p>
          <w:p w:rsidR="00A97840" w:rsidRDefault="00877D2B" w:rsidP="00DA69D7">
            <w:pPr>
              <w:rPr>
                <w:sz w:val="20"/>
                <w:szCs w:val="20"/>
              </w:rPr>
            </w:pPr>
            <w:r w:rsidRPr="00926329">
              <w:rPr>
                <w:sz w:val="20"/>
                <w:szCs w:val="20"/>
              </w:rPr>
              <w:t xml:space="preserve">или пристроенными помещениями общественного назначения, кроме объектов образования </w:t>
            </w:r>
          </w:p>
          <w:p w:rsidR="00877D2B" w:rsidRPr="00926329" w:rsidRDefault="00877D2B" w:rsidP="00DA69D7">
            <w:pPr>
              <w:rPr>
                <w:sz w:val="20"/>
                <w:szCs w:val="20"/>
              </w:rPr>
            </w:pPr>
            <w:r w:rsidRPr="00926329">
              <w:rPr>
                <w:sz w:val="20"/>
                <w:szCs w:val="20"/>
              </w:rPr>
              <w:t>и просвещения.</w:t>
            </w:r>
          </w:p>
          <w:p w:rsidR="00877D2B" w:rsidRPr="00926329" w:rsidRDefault="00877D2B" w:rsidP="00DA69D7">
            <w:pPr>
              <w:rPr>
                <w:sz w:val="20"/>
                <w:szCs w:val="20"/>
              </w:rPr>
            </w:pPr>
            <w:r w:rsidRPr="00926329">
              <w:rPr>
                <w:sz w:val="20"/>
                <w:szCs w:val="20"/>
              </w:rPr>
              <w:t xml:space="preserve">При размещении жилых домов вдоль магистральных улиц и дорог в первых этажах таких домов должны размещаться помещения </w:t>
            </w:r>
            <w:r w:rsidRPr="00926329">
              <w:rPr>
                <w:sz w:val="20"/>
                <w:szCs w:val="20"/>
              </w:rPr>
              <w:lastRenderedPageBreak/>
              <w:t>исключительно объектов общественного (нежилого) назначения.</w:t>
            </w:r>
          </w:p>
          <w:p w:rsidR="00A97840" w:rsidRDefault="00877D2B" w:rsidP="00DA69D7">
            <w:pPr>
              <w:rPr>
                <w:sz w:val="20"/>
                <w:szCs w:val="20"/>
              </w:rPr>
            </w:pPr>
            <w:r w:rsidRPr="00926329">
              <w:rPr>
                <w:sz w:val="20"/>
                <w:szCs w:val="20"/>
              </w:rPr>
              <w:t xml:space="preserve">Размещение встроенных, пристроенных </w:t>
            </w:r>
          </w:p>
          <w:p w:rsidR="00A97840" w:rsidRDefault="00877D2B" w:rsidP="00DA69D7">
            <w:pPr>
              <w:rPr>
                <w:sz w:val="20"/>
                <w:szCs w:val="20"/>
              </w:rPr>
            </w:pPr>
            <w:r w:rsidRPr="00926329">
              <w:rPr>
                <w:sz w:val="20"/>
                <w:szCs w:val="20"/>
              </w:rPr>
              <w:t xml:space="preserve">и встроенно-пристроенных объектов осуществлять </w:t>
            </w:r>
          </w:p>
          <w:p w:rsidR="00877D2B" w:rsidRPr="00926329" w:rsidRDefault="00877D2B" w:rsidP="00DA69D7">
            <w:pPr>
              <w:rPr>
                <w:sz w:val="20"/>
                <w:szCs w:val="20"/>
              </w:rPr>
            </w:pPr>
            <w:r w:rsidRPr="00926329">
              <w:rPr>
                <w:sz w:val="20"/>
                <w:szCs w:val="20"/>
              </w:rPr>
              <w:t>в соответствии с требованиями СП 54.13330.2011. Свод правил. Здания жилые многоквартирные. Актуализированная редакция СНиП 31-01-2003.</w:t>
            </w:r>
          </w:p>
          <w:p w:rsidR="00A97840" w:rsidRDefault="00877D2B" w:rsidP="00DA69D7">
            <w:pPr>
              <w:rPr>
                <w:sz w:val="20"/>
                <w:szCs w:val="20"/>
              </w:rPr>
            </w:pPr>
            <w:r w:rsidRPr="00926329">
              <w:rPr>
                <w:sz w:val="20"/>
                <w:szCs w:val="20"/>
              </w:rPr>
              <w:t xml:space="preserve">Размещение объектов общественного назначения </w:t>
            </w:r>
          </w:p>
          <w:p w:rsidR="00877D2B" w:rsidRPr="00926329" w:rsidRDefault="00877D2B" w:rsidP="00DA69D7">
            <w:pPr>
              <w:rPr>
                <w:sz w:val="20"/>
                <w:szCs w:val="20"/>
              </w:rPr>
            </w:pPr>
            <w:r w:rsidRPr="00926329">
              <w:rPr>
                <w:sz w:val="20"/>
                <w:szCs w:val="20"/>
              </w:rPr>
              <w:t>во встроенных, пристроенных и встроенно-пристроенных помещениях многоквартирного дома допускается только со стороны красных линий.</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для объектов среднеэтажной жилой застройки 5 эт. – 15.</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для объектов среднеэтажной жилой застройки 6 эт. – 13.</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для объектов среднеэтажной жилой застройки 7 эт. – 11.</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для объектов среднеэтажной жилой застройки 8 эт. – 9.</w:t>
            </w:r>
          </w:p>
          <w:p w:rsidR="00A97840"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c>
          <w:tcPr>
            <w:tcW w:w="2448" w:type="dxa"/>
          </w:tcPr>
          <w:p w:rsidR="00A97840" w:rsidRDefault="00877D2B" w:rsidP="00A97840">
            <w:pPr>
              <w:rPr>
                <w:sz w:val="20"/>
                <w:szCs w:val="20"/>
              </w:rPr>
            </w:pPr>
            <w:r w:rsidRPr="00926329">
              <w:rPr>
                <w:sz w:val="20"/>
                <w:szCs w:val="20"/>
              </w:rPr>
              <w:t xml:space="preserve">Дошкольное, начальное </w:t>
            </w:r>
          </w:p>
          <w:p w:rsidR="00877D2B" w:rsidRPr="00926329" w:rsidRDefault="00877D2B" w:rsidP="00A97840">
            <w:pPr>
              <w:rPr>
                <w:sz w:val="20"/>
                <w:szCs w:val="20"/>
              </w:rPr>
            </w:pPr>
            <w:r w:rsidRPr="00926329">
              <w:rPr>
                <w:sz w:val="20"/>
                <w:szCs w:val="20"/>
              </w:rPr>
              <w:t>и среднее общее образование</w:t>
            </w:r>
          </w:p>
        </w:tc>
        <w:tc>
          <w:tcPr>
            <w:tcW w:w="4748" w:type="dxa"/>
          </w:tcPr>
          <w:p w:rsidR="00877D2B" w:rsidRPr="00926329" w:rsidRDefault="00877D2B" w:rsidP="00DA69D7">
            <w:pPr>
              <w:rPr>
                <w:sz w:val="20"/>
                <w:szCs w:val="20"/>
              </w:rPr>
            </w:pPr>
            <w:r w:rsidRPr="00926329">
              <w:rPr>
                <w:sz w:val="20"/>
                <w:szCs w:val="20"/>
              </w:rPr>
              <w:t>Этажность – до 4 эт.</w:t>
            </w:r>
          </w:p>
          <w:p w:rsidR="00877D2B" w:rsidRPr="00926329" w:rsidRDefault="00877D2B" w:rsidP="00DA69D7">
            <w:pPr>
              <w:rPr>
                <w:sz w:val="20"/>
                <w:szCs w:val="20"/>
              </w:rPr>
            </w:pPr>
            <w:r w:rsidRPr="00926329">
              <w:rPr>
                <w:sz w:val="20"/>
                <w:szCs w:val="20"/>
              </w:rPr>
              <w:t>Минимальный отступ от красной линии – 25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детского сада – 50.</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школы – 60.</w:t>
            </w:r>
          </w:p>
          <w:p w:rsidR="00A97840"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город Сургут</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Земельные участки (территории) общего пользования</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877D2B" w:rsidRPr="00DA69D7" w:rsidRDefault="00877D2B" w:rsidP="00877D2B">
      <w:pPr>
        <w:ind w:firstLine="708"/>
        <w:outlineLvl w:val="0"/>
        <w:rPr>
          <w:sz w:val="28"/>
          <w:szCs w:val="28"/>
        </w:rPr>
      </w:pPr>
      <w:r w:rsidRPr="00DA69D7">
        <w:rPr>
          <w:sz w:val="28"/>
          <w:szCs w:val="28"/>
        </w:rPr>
        <w:t>2. Условно разреш</w:t>
      </w:r>
      <w:r w:rsidR="00F13777">
        <w:rPr>
          <w:sz w:val="28"/>
          <w:szCs w:val="28"/>
        </w:rPr>
        <w:t>е</w:t>
      </w:r>
      <w:r w:rsidRPr="00DA69D7">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cantSplit/>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F13777">
            <w:pPr>
              <w:tabs>
                <w:tab w:val="center" w:pos="4677"/>
                <w:tab w:val="right" w:pos="9355"/>
              </w:tabs>
              <w:jc w:val="center"/>
            </w:pPr>
            <w:r w:rsidRPr="00926329">
              <w:t>Параметры разреш</w:t>
            </w:r>
            <w:r w:rsidR="00F13777">
              <w:t>е</w:t>
            </w:r>
            <w:r w:rsidRPr="00926329">
              <w:t>нного использования</w:t>
            </w:r>
          </w:p>
        </w:tc>
        <w:tc>
          <w:tcPr>
            <w:tcW w:w="2268" w:type="dxa"/>
            <w:hideMark/>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tabs>
                <w:tab w:val="center" w:pos="4677"/>
                <w:tab w:val="right" w:pos="9355"/>
              </w:tabs>
              <w:jc w:val="center"/>
            </w:pPr>
            <w:r w:rsidRPr="00926329">
              <w:t>и объектов капитального строительства</w:t>
            </w:r>
          </w:p>
        </w:tc>
      </w:tr>
      <w:tr w:rsidR="00877D2B" w:rsidRPr="00926329" w:rsidTr="00DA69D7">
        <w:trPr>
          <w:cantSplit/>
          <w:trHeight w:val="2043"/>
        </w:trPr>
        <w:tc>
          <w:tcPr>
            <w:tcW w:w="2448" w:type="dxa"/>
          </w:tcPr>
          <w:p w:rsidR="00877D2B" w:rsidRPr="00926329" w:rsidRDefault="00877D2B" w:rsidP="00DA69D7">
            <w:pPr>
              <w:rPr>
                <w:sz w:val="20"/>
                <w:szCs w:val="20"/>
              </w:rPr>
            </w:pPr>
            <w:r w:rsidRPr="00926329">
              <w:rPr>
                <w:sz w:val="20"/>
                <w:szCs w:val="20"/>
              </w:rPr>
              <w:lastRenderedPageBreak/>
              <w:t>Блокированная жилая застройка</w:t>
            </w:r>
          </w:p>
        </w:tc>
        <w:tc>
          <w:tcPr>
            <w:tcW w:w="4748" w:type="dxa"/>
          </w:tcPr>
          <w:p w:rsidR="00877D2B" w:rsidRPr="00926329" w:rsidRDefault="00877D2B" w:rsidP="00DA69D7">
            <w:pPr>
              <w:rPr>
                <w:sz w:val="20"/>
                <w:szCs w:val="20"/>
              </w:rPr>
            </w:pPr>
            <w:r w:rsidRPr="00926329">
              <w:rPr>
                <w:sz w:val="20"/>
                <w:szCs w:val="20"/>
              </w:rPr>
              <w:t>Этажность – до 3 эт.</w:t>
            </w:r>
          </w:p>
          <w:p w:rsidR="00877D2B" w:rsidRPr="00926329" w:rsidRDefault="00877D2B" w:rsidP="00DA69D7">
            <w:pPr>
              <w:rPr>
                <w:sz w:val="20"/>
                <w:szCs w:val="20"/>
              </w:rPr>
            </w:pPr>
            <w:r w:rsidRPr="00926329">
              <w:rPr>
                <w:sz w:val="20"/>
                <w:szCs w:val="20"/>
              </w:rPr>
              <w:t>Высота гаражей – до 5 м.</w:t>
            </w:r>
          </w:p>
          <w:p w:rsidR="00877D2B" w:rsidRPr="00926329" w:rsidRDefault="00877D2B" w:rsidP="00DA69D7">
            <w:pPr>
              <w:rPr>
                <w:sz w:val="20"/>
                <w:szCs w:val="20"/>
              </w:rPr>
            </w:pPr>
            <w:r w:rsidRPr="00926329">
              <w:rPr>
                <w:sz w:val="20"/>
                <w:szCs w:val="20"/>
              </w:rPr>
              <w:t>Минимальный отступ от жилого дома до:</w:t>
            </w:r>
          </w:p>
          <w:p w:rsidR="00877D2B" w:rsidRPr="00926329" w:rsidRDefault="00877D2B" w:rsidP="00DA69D7">
            <w:pPr>
              <w:rPr>
                <w:sz w:val="20"/>
                <w:szCs w:val="20"/>
              </w:rPr>
            </w:pPr>
            <w:r w:rsidRPr="00926329">
              <w:rPr>
                <w:sz w:val="20"/>
                <w:szCs w:val="20"/>
              </w:rPr>
              <w:t>красной линии улиц – 5 м;</w:t>
            </w:r>
          </w:p>
          <w:p w:rsidR="00877D2B" w:rsidRPr="00926329" w:rsidRDefault="00877D2B" w:rsidP="00DA69D7">
            <w:pPr>
              <w:rPr>
                <w:sz w:val="20"/>
                <w:szCs w:val="20"/>
              </w:rPr>
            </w:pPr>
            <w:r w:rsidRPr="00926329">
              <w:rPr>
                <w:sz w:val="20"/>
                <w:szCs w:val="20"/>
              </w:rPr>
              <w:t>красной линии проездов – 3 м;</w:t>
            </w:r>
          </w:p>
          <w:p w:rsidR="00877D2B" w:rsidRPr="00926329" w:rsidRDefault="00877D2B" w:rsidP="00DA69D7">
            <w:pPr>
              <w:rPr>
                <w:sz w:val="20"/>
                <w:szCs w:val="20"/>
              </w:rPr>
            </w:pPr>
            <w:r w:rsidRPr="00926329">
              <w:rPr>
                <w:sz w:val="20"/>
                <w:szCs w:val="20"/>
              </w:rPr>
              <w:t>границы соседнего земельного участка – 3 м.</w:t>
            </w:r>
          </w:p>
          <w:p w:rsidR="00877D2B" w:rsidRPr="00926329" w:rsidRDefault="00877D2B" w:rsidP="00DA69D7">
            <w:pPr>
              <w:rPr>
                <w:sz w:val="20"/>
                <w:szCs w:val="20"/>
              </w:rPr>
            </w:pPr>
            <w:r w:rsidRPr="00926329">
              <w:rPr>
                <w:sz w:val="20"/>
                <w:szCs w:val="20"/>
              </w:rPr>
              <w:t>Минимальный отступ от подсобных сооружений до:</w:t>
            </w:r>
          </w:p>
          <w:p w:rsidR="00877D2B" w:rsidRPr="00926329" w:rsidRDefault="00877D2B" w:rsidP="00DA69D7">
            <w:pPr>
              <w:rPr>
                <w:sz w:val="20"/>
                <w:szCs w:val="20"/>
              </w:rPr>
            </w:pPr>
            <w:r w:rsidRPr="00926329">
              <w:rPr>
                <w:sz w:val="20"/>
                <w:szCs w:val="20"/>
              </w:rPr>
              <w:t>красных линий улиц и проездов – 5 м;</w:t>
            </w:r>
          </w:p>
          <w:p w:rsidR="00877D2B" w:rsidRPr="00926329" w:rsidRDefault="00877D2B" w:rsidP="00DA69D7">
            <w:pPr>
              <w:rPr>
                <w:sz w:val="20"/>
                <w:szCs w:val="20"/>
              </w:rPr>
            </w:pPr>
            <w:r w:rsidRPr="00926329">
              <w:rPr>
                <w:sz w:val="20"/>
                <w:szCs w:val="20"/>
              </w:rPr>
              <w:t>границы соседнего земельного участка – 1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35.</w:t>
            </w:r>
          </w:p>
          <w:p w:rsidR="00A97840" w:rsidRDefault="00877D2B" w:rsidP="00665EDA">
            <w:pPr>
              <w:rPr>
                <w:sz w:val="20"/>
                <w:szCs w:val="20"/>
              </w:rPr>
            </w:pPr>
            <w:r w:rsidRPr="00926329">
              <w:rPr>
                <w:sz w:val="20"/>
                <w:szCs w:val="20"/>
              </w:rPr>
              <w:t>Размеры земельных участков определяются</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cantSplit/>
          <w:trHeight w:val="2043"/>
        </w:trPr>
        <w:tc>
          <w:tcPr>
            <w:tcW w:w="2448" w:type="dxa"/>
          </w:tcPr>
          <w:p w:rsidR="00877D2B" w:rsidRPr="00926329" w:rsidRDefault="00877D2B" w:rsidP="00DA69D7">
            <w:pPr>
              <w:rPr>
                <w:sz w:val="20"/>
                <w:szCs w:val="20"/>
              </w:rPr>
            </w:pPr>
            <w:r w:rsidRPr="00926329">
              <w:rPr>
                <w:sz w:val="20"/>
                <w:szCs w:val="20"/>
              </w:rPr>
              <w:t>Деловое управление.</w:t>
            </w:r>
          </w:p>
          <w:p w:rsidR="00877D2B" w:rsidRPr="00926329" w:rsidRDefault="00877D2B" w:rsidP="00DA69D7">
            <w:pPr>
              <w:rPr>
                <w:sz w:val="20"/>
                <w:szCs w:val="20"/>
              </w:rPr>
            </w:pPr>
            <w:r w:rsidRPr="00926329">
              <w:rPr>
                <w:sz w:val="20"/>
                <w:szCs w:val="20"/>
              </w:rPr>
              <w:t>Общественное управление.</w:t>
            </w:r>
          </w:p>
          <w:p w:rsidR="00877D2B" w:rsidRPr="00926329" w:rsidRDefault="00877D2B" w:rsidP="00DA69D7">
            <w:pPr>
              <w:rPr>
                <w:sz w:val="20"/>
                <w:szCs w:val="20"/>
              </w:rPr>
            </w:pPr>
            <w:r w:rsidRPr="00926329">
              <w:rPr>
                <w:sz w:val="20"/>
                <w:szCs w:val="20"/>
              </w:rPr>
              <w:t>Банковская и страховая деятельность.</w:t>
            </w:r>
          </w:p>
          <w:p w:rsidR="00877D2B" w:rsidRPr="00926329" w:rsidRDefault="00877D2B" w:rsidP="00DA69D7">
            <w:pPr>
              <w:rPr>
                <w:sz w:val="20"/>
                <w:szCs w:val="20"/>
              </w:rPr>
            </w:pPr>
            <w:r w:rsidRPr="00926329">
              <w:rPr>
                <w:sz w:val="20"/>
                <w:szCs w:val="20"/>
              </w:rPr>
              <w:t>Бытовое обслуживание.</w:t>
            </w:r>
          </w:p>
          <w:p w:rsidR="00877D2B" w:rsidRPr="00926329" w:rsidRDefault="00877D2B" w:rsidP="00DA69D7">
            <w:pPr>
              <w:rPr>
                <w:sz w:val="20"/>
                <w:szCs w:val="20"/>
              </w:rPr>
            </w:pPr>
            <w:r w:rsidRPr="00926329">
              <w:rPr>
                <w:sz w:val="20"/>
                <w:szCs w:val="20"/>
              </w:rPr>
              <w:t>Гостиничное обслуживание.</w:t>
            </w:r>
          </w:p>
          <w:p w:rsidR="00877D2B" w:rsidRPr="00926329" w:rsidRDefault="00877D2B" w:rsidP="00DA69D7">
            <w:pPr>
              <w:rPr>
                <w:bCs/>
                <w:sz w:val="20"/>
                <w:szCs w:val="20"/>
              </w:rPr>
            </w:pPr>
            <w:r w:rsidRPr="00926329">
              <w:rPr>
                <w:bCs/>
                <w:sz w:val="20"/>
                <w:szCs w:val="20"/>
              </w:rPr>
              <w:t>Общественное питание</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A97840"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cantSplit/>
          <w:trHeight w:val="656"/>
        </w:trPr>
        <w:tc>
          <w:tcPr>
            <w:tcW w:w="2448" w:type="dxa"/>
          </w:tcPr>
          <w:p w:rsidR="00877D2B" w:rsidRPr="00926329" w:rsidRDefault="00877D2B" w:rsidP="00DA69D7">
            <w:pPr>
              <w:rPr>
                <w:sz w:val="20"/>
                <w:szCs w:val="20"/>
              </w:rPr>
            </w:pPr>
            <w:r w:rsidRPr="00926329">
              <w:rPr>
                <w:sz w:val="20"/>
                <w:szCs w:val="20"/>
              </w:rPr>
              <w:t>Магазины</w:t>
            </w:r>
          </w:p>
        </w:tc>
        <w:tc>
          <w:tcPr>
            <w:tcW w:w="4748" w:type="dxa"/>
          </w:tcPr>
          <w:p w:rsidR="00877D2B" w:rsidRPr="00926329" w:rsidRDefault="00877D2B" w:rsidP="00DA69D7">
            <w:pPr>
              <w:rPr>
                <w:sz w:val="20"/>
                <w:szCs w:val="20"/>
              </w:rPr>
            </w:pPr>
            <w:r w:rsidRPr="00926329">
              <w:rPr>
                <w:sz w:val="20"/>
                <w:szCs w:val="20"/>
              </w:rPr>
              <w:t>Торговая площадь – до 1 000 кв.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cantSplit/>
          <w:trHeight w:val="1312"/>
        </w:trPr>
        <w:tc>
          <w:tcPr>
            <w:tcW w:w="2448" w:type="dxa"/>
          </w:tcPr>
          <w:p w:rsidR="00877D2B" w:rsidRPr="00926329" w:rsidRDefault="00877D2B" w:rsidP="00DA69D7">
            <w:pPr>
              <w:rPr>
                <w:sz w:val="20"/>
                <w:szCs w:val="20"/>
              </w:rPr>
            </w:pPr>
            <w:r w:rsidRPr="00926329">
              <w:rPr>
                <w:sz w:val="20"/>
                <w:szCs w:val="20"/>
              </w:rPr>
              <w:t>Социальное обслуживание.</w:t>
            </w:r>
          </w:p>
          <w:p w:rsidR="00877D2B" w:rsidRPr="00926329" w:rsidRDefault="00877D2B" w:rsidP="00DA69D7">
            <w:pPr>
              <w:rPr>
                <w:sz w:val="20"/>
                <w:szCs w:val="20"/>
              </w:rPr>
            </w:pPr>
            <w:r w:rsidRPr="00926329">
              <w:rPr>
                <w:sz w:val="20"/>
                <w:szCs w:val="20"/>
              </w:rPr>
              <w:t>Объекты культурно-досуговой деятельности.</w:t>
            </w:r>
          </w:p>
          <w:p w:rsidR="00877D2B" w:rsidRPr="00926329" w:rsidRDefault="00877D2B" w:rsidP="00DA69D7">
            <w:pPr>
              <w:rPr>
                <w:sz w:val="20"/>
                <w:szCs w:val="20"/>
              </w:rPr>
            </w:pPr>
            <w:r w:rsidRPr="00926329">
              <w:rPr>
                <w:sz w:val="20"/>
                <w:szCs w:val="20"/>
              </w:rPr>
              <w:t>Развлекательные мероприятия</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A97840"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cantSplit/>
          <w:trHeight w:val="206"/>
        </w:trPr>
        <w:tc>
          <w:tcPr>
            <w:tcW w:w="2448" w:type="dxa"/>
          </w:tcPr>
          <w:p w:rsidR="00877D2B" w:rsidRPr="00926329" w:rsidRDefault="00877D2B" w:rsidP="00DA69D7">
            <w:pPr>
              <w:rPr>
                <w:sz w:val="20"/>
                <w:szCs w:val="20"/>
              </w:rPr>
            </w:pPr>
            <w:r w:rsidRPr="00926329">
              <w:rPr>
                <w:sz w:val="20"/>
                <w:szCs w:val="20"/>
              </w:rPr>
              <w:t>Обеспечение занятий спортом в помещениях.</w:t>
            </w:r>
          </w:p>
          <w:p w:rsidR="00877D2B" w:rsidRPr="00926329" w:rsidRDefault="00877D2B" w:rsidP="00DA69D7">
            <w:pPr>
              <w:tabs>
                <w:tab w:val="center" w:pos="1116"/>
              </w:tabs>
              <w:rPr>
                <w:bCs/>
                <w:sz w:val="20"/>
                <w:szCs w:val="20"/>
              </w:rPr>
            </w:pPr>
            <w:r w:rsidRPr="00926329">
              <w:rPr>
                <w:sz w:val="20"/>
                <w:szCs w:val="20"/>
              </w:rPr>
              <w:t>Площадки для занятий спортом</w:t>
            </w:r>
          </w:p>
        </w:tc>
        <w:tc>
          <w:tcPr>
            <w:tcW w:w="4748" w:type="dxa"/>
          </w:tcPr>
          <w:p w:rsidR="00877D2B" w:rsidRPr="00926329" w:rsidRDefault="00877D2B" w:rsidP="00DA69D7">
            <w:pPr>
              <w:tabs>
                <w:tab w:val="left" w:pos="3204"/>
              </w:tabs>
            </w:pPr>
            <w:r w:rsidRPr="00926329">
              <w:rPr>
                <w:sz w:val="20"/>
                <w:szCs w:val="20"/>
              </w:rPr>
              <w:t>Минимальный отступ от красной линии – 6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A97840" w:rsidRDefault="00877D2B" w:rsidP="00665EDA">
            <w:pPr>
              <w:tabs>
                <w:tab w:val="center" w:pos="4677"/>
                <w:tab w:val="right" w:pos="9355"/>
              </w:tabs>
              <w:rPr>
                <w:sz w:val="20"/>
                <w:szCs w:val="20"/>
              </w:rPr>
            </w:pPr>
            <w:r w:rsidRPr="00926329">
              <w:rPr>
                <w:sz w:val="20"/>
                <w:szCs w:val="20"/>
              </w:rPr>
              <w:t xml:space="preserve">Размеры земельных участков определяются </w:t>
            </w:r>
          </w:p>
          <w:p w:rsidR="00877D2B" w:rsidRPr="00926329" w:rsidRDefault="00877D2B" w:rsidP="00665EDA">
            <w:pPr>
              <w:tabs>
                <w:tab w:val="center" w:pos="4677"/>
                <w:tab w:val="right" w:pos="9355"/>
              </w:tabs>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cantSplit/>
          <w:trHeight w:val="206"/>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877D2B" w:rsidP="00DA69D7">
            <w:pPr>
              <w:tabs>
                <w:tab w:val="left" w:pos="3204"/>
              </w:tabs>
              <w:rPr>
                <w:sz w:val="20"/>
                <w:szCs w:val="20"/>
              </w:rPr>
            </w:pPr>
            <w:r w:rsidRPr="00926329">
              <w:rPr>
                <w:sz w:val="20"/>
                <w:szCs w:val="20"/>
              </w:rPr>
              <w:t>Этажность – до 2 эт.</w:t>
            </w:r>
          </w:p>
          <w:p w:rsidR="00A97840" w:rsidRDefault="00877D2B" w:rsidP="00665EDA">
            <w:pPr>
              <w:tabs>
                <w:tab w:val="left" w:pos="3204"/>
              </w:tabs>
              <w:rPr>
                <w:sz w:val="20"/>
                <w:szCs w:val="20"/>
              </w:rPr>
            </w:pPr>
            <w:r w:rsidRPr="00926329">
              <w:rPr>
                <w:sz w:val="20"/>
                <w:szCs w:val="20"/>
              </w:rPr>
              <w:t xml:space="preserve">Размеры земельных участков определяются </w:t>
            </w:r>
          </w:p>
          <w:p w:rsidR="00877D2B" w:rsidRPr="00926329" w:rsidRDefault="00877D2B" w:rsidP="00665EDA">
            <w:pPr>
              <w:tabs>
                <w:tab w:val="left" w:pos="3204"/>
              </w:tabs>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9C4AE0" w:rsidP="00DA69D7">
            <w:pPr>
              <w:rPr>
                <w:sz w:val="20"/>
                <w:szCs w:val="20"/>
              </w:rPr>
            </w:pPr>
            <w:r>
              <w:rPr>
                <w:sz w:val="20"/>
                <w:szCs w:val="20"/>
              </w:rPr>
              <w:t>н</w:t>
            </w:r>
            <w:r w:rsidR="00877D2B" w:rsidRPr="00926329">
              <w:rPr>
                <w:sz w:val="20"/>
                <w:szCs w:val="20"/>
              </w:rPr>
              <w:t>е допускается размещение объектов, причиняющих существенное неудобство жителям, вред окружающей среде и санитарному благополучию</w:t>
            </w:r>
          </w:p>
        </w:tc>
      </w:tr>
    </w:tbl>
    <w:p w:rsidR="00877D2B" w:rsidRPr="00DA69D7" w:rsidRDefault="00877D2B" w:rsidP="00877D2B">
      <w:pPr>
        <w:ind w:firstLine="708"/>
        <w:outlineLvl w:val="0"/>
        <w:rPr>
          <w:sz w:val="28"/>
          <w:szCs w:val="28"/>
        </w:rPr>
      </w:pPr>
      <w:r w:rsidRPr="00DA69D7">
        <w:rPr>
          <w:sz w:val="28"/>
          <w:szCs w:val="28"/>
        </w:rPr>
        <w:t>3. Вспомогательные виды и параметры разреш</w:t>
      </w:r>
      <w:r w:rsidR="00F13777">
        <w:rPr>
          <w:sz w:val="28"/>
          <w:szCs w:val="28"/>
        </w:rPr>
        <w:t>е</w:t>
      </w:r>
      <w:r w:rsidRPr="00DA69D7">
        <w:rPr>
          <w:sz w:val="28"/>
          <w:szCs w:val="28"/>
        </w:rPr>
        <w:t>нного использования земельных участков и объектов капитального строительства: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Хранение автотранспорта</w:t>
            </w:r>
          </w:p>
        </w:tc>
        <w:tc>
          <w:tcPr>
            <w:tcW w:w="4748" w:type="dxa"/>
          </w:tcPr>
          <w:p w:rsidR="00877D2B" w:rsidRPr="00926329" w:rsidRDefault="00877D2B" w:rsidP="00DA69D7"/>
        </w:tc>
        <w:tc>
          <w:tcPr>
            <w:tcW w:w="2268" w:type="dxa"/>
          </w:tcPr>
          <w:p w:rsidR="00877D2B" w:rsidRPr="00926329" w:rsidRDefault="00877D2B" w:rsidP="00DA69D7">
            <w:pPr>
              <w:rPr>
                <w:sz w:val="20"/>
                <w:szCs w:val="20"/>
              </w:rPr>
            </w:pPr>
          </w:p>
        </w:tc>
      </w:tr>
    </w:tbl>
    <w:p w:rsidR="00877D2B" w:rsidRDefault="00877D2B" w:rsidP="009C4AE0">
      <w:pPr>
        <w:rPr>
          <w:sz w:val="28"/>
          <w:szCs w:val="28"/>
        </w:rPr>
      </w:pPr>
    </w:p>
    <w:p w:rsidR="00D4059F" w:rsidRPr="00DA69D7" w:rsidRDefault="00D4059F" w:rsidP="009C4AE0">
      <w:pPr>
        <w:rPr>
          <w:sz w:val="28"/>
          <w:szCs w:val="28"/>
        </w:rPr>
      </w:pPr>
    </w:p>
    <w:p w:rsidR="00877D2B" w:rsidRPr="00EB524E" w:rsidRDefault="00EB524E" w:rsidP="00EB524E">
      <w:pPr>
        <w:ind w:left="2127" w:hanging="1419"/>
        <w:rPr>
          <w:sz w:val="28"/>
          <w:szCs w:val="28"/>
        </w:rPr>
      </w:pPr>
      <w:r>
        <w:rPr>
          <w:sz w:val="28"/>
          <w:szCs w:val="28"/>
        </w:rPr>
        <w:lastRenderedPageBreak/>
        <w:t xml:space="preserve">Статья 28. </w:t>
      </w:r>
      <w:r w:rsidR="00877D2B" w:rsidRPr="00EB524E">
        <w:rPr>
          <w:sz w:val="28"/>
          <w:szCs w:val="28"/>
        </w:rPr>
        <w:t>Зона застройки многоэтажными жилыми домами Ж.4</w:t>
      </w:r>
    </w:p>
    <w:p w:rsidR="00877D2B" w:rsidRPr="00EB524E" w:rsidRDefault="00877D2B" w:rsidP="00EB524E">
      <w:pPr>
        <w:rPr>
          <w:sz w:val="28"/>
          <w:szCs w:val="28"/>
          <w:u w:val="single"/>
        </w:rPr>
      </w:pPr>
    </w:p>
    <w:p w:rsidR="00877D2B" w:rsidRPr="00DA69D7" w:rsidRDefault="00877D2B" w:rsidP="00877D2B">
      <w:pPr>
        <w:ind w:firstLine="708"/>
        <w:outlineLvl w:val="0"/>
        <w:rPr>
          <w:sz w:val="28"/>
          <w:szCs w:val="28"/>
        </w:rPr>
      </w:pPr>
      <w:r w:rsidRPr="00DA69D7">
        <w:rPr>
          <w:sz w:val="28"/>
          <w:szCs w:val="28"/>
        </w:rPr>
        <w:t>1. Основные виды и параметры разреш</w:t>
      </w:r>
      <w:r w:rsidR="00F13777">
        <w:rPr>
          <w:sz w:val="28"/>
          <w:szCs w:val="28"/>
        </w:rPr>
        <w:t>е</w:t>
      </w:r>
      <w:r w:rsidRPr="00DA69D7">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Многоэтажная жилая застройка (высотная застройка)</w:t>
            </w:r>
          </w:p>
        </w:tc>
        <w:tc>
          <w:tcPr>
            <w:tcW w:w="4748" w:type="dxa"/>
          </w:tcPr>
          <w:p w:rsidR="00877D2B" w:rsidRPr="00926329" w:rsidRDefault="00877D2B" w:rsidP="00DA69D7">
            <w:pPr>
              <w:rPr>
                <w:sz w:val="20"/>
                <w:szCs w:val="20"/>
              </w:rPr>
            </w:pPr>
            <w:r w:rsidRPr="00926329">
              <w:rPr>
                <w:sz w:val="20"/>
                <w:szCs w:val="20"/>
              </w:rPr>
              <w:t>Этажность – от 9 эт.</w:t>
            </w:r>
          </w:p>
          <w:p w:rsidR="00877D2B" w:rsidRPr="00926329" w:rsidRDefault="00877D2B" w:rsidP="00DA69D7">
            <w:pPr>
              <w:tabs>
                <w:tab w:val="left" w:pos="3204"/>
              </w:tabs>
              <w:rPr>
                <w:sz w:val="20"/>
                <w:szCs w:val="20"/>
              </w:rPr>
            </w:pPr>
            <w:r w:rsidRPr="00926329">
              <w:rPr>
                <w:sz w:val="20"/>
                <w:szCs w:val="20"/>
              </w:rPr>
              <w:t>Минимальный отступ от красной линии – 5 м.</w:t>
            </w:r>
          </w:p>
          <w:p w:rsidR="006D08FA" w:rsidRDefault="00877D2B" w:rsidP="00DA69D7">
            <w:pPr>
              <w:rPr>
                <w:sz w:val="20"/>
                <w:szCs w:val="20"/>
              </w:rPr>
            </w:pPr>
            <w:r w:rsidRPr="00926329">
              <w:rPr>
                <w:sz w:val="20"/>
                <w:szCs w:val="20"/>
              </w:rPr>
              <w:t xml:space="preserve">По красной линии допускается размещение жилого дома с встроенными в первый этаж </w:t>
            </w:r>
          </w:p>
          <w:p w:rsidR="006D08FA" w:rsidRDefault="00877D2B" w:rsidP="00DA69D7">
            <w:pPr>
              <w:rPr>
                <w:sz w:val="20"/>
                <w:szCs w:val="20"/>
              </w:rPr>
            </w:pPr>
            <w:r w:rsidRPr="00926329">
              <w:rPr>
                <w:sz w:val="20"/>
                <w:szCs w:val="20"/>
              </w:rPr>
              <w:t xml:space="preserve">или пристроенными помещениями общественного назначения, кроме объектов образования </w:t>
            </w:r>
          </w:p>
          <w:p w:rsidR="00877D2B" w:rsidRPr="00926329" w:rsidRDefault="00877D2B" w:rsidP="00DA69D7">
            <w:pPr>
              <w:rPr>
                <w:sz w:val="20"/>
                <w:szCs w:val="20"/>
              </w:rPr>
            </w:pPr>
            <w:r w:rsidRPr="00926329">
              <w:rPr>
                <w:sz w:val="20"/>
                <w:szCs w:val="20"/>
              </w:rPr>
              <w:t>и просвещения.</w:t>
            </w:r>
          </w:p>
          <w:p w:rsidR="00877D2B" w:rsidRPr="00926329" w:rsidRDefault="00877D2B" w:rsidP="00DA69D7">
            <w:pPr>
              <w:rPr>
                <w:sz w:val="20"/>
                <w:szCs w:val="20"/>
              </w:rPr>
            </w:pPr>
            <w:r w:rsidRPr="00926329">
              <w:rPr>
                <w:sz w:val="20"/>
                <w:szCs w:val="20"/>
              </w:rPr>
              <w:t>При размещении жилых домов вдоль магистральных улиц и дорог в первых этажах таких домов должны размещаться помещения исключительно объектов общественного (нежилого) назначения.</w:t>
            </w:r>
          </w:p>
          <w:p w:rsidR="006D08FA" w:rsidRDefault="00877D2B" w:rsidP="00DA69D7">
            <w:pPr>
              <w:rPr>
                <w:sz w:val="20"/>
                <w:szCs w:val="20"/>
              </w:rPr>
            </w:pPr>
            <w:r w:rsidRPr="00926329">
              <w:rPr>
                <w:sz w:val="20"/>
                <w:szCs w:val="20"/>
              </w:rPr>
              <w:t xml:space="preserve">Размещение встроенных, пристроенных </w:t>
            </w:r>
          </w:p>
          <w:p w:rsidR="006D08FA" w:rsidRDefault="00877D2B" w:rsidP="00DA69D7">
            <w:pPr>
              <w:rPr>
                <w:sz w:val="20"/>
                <w:szCs w:val="20"/>
              </w:rPr>
            </w:pPr>
            <w:r w:rsidRPr="00926329">
              <w:rPr>
                <w:sz w:val="20"/>
                <w:szCs w:val="20"/>
              </w:rPr>
              <w:t xml:space="preserve">и встроенно-пристроенных объектов осуществлять </w:t>
            </w:r>
          </w:p>
          <w:p w:rsidR="00877D2B" w:rsidRPr="00926329" w:rsidRDefault="00877D2B" w:rsidP="00DA69D7">
            <w:pPr>
              <w:rPr>
                <w:sz w:val="20"/>
                <w:szCs w:val="20"/>
              </w:rPr>
            </w:pPr>
            <w:r w:rsidRPr="00926329">
              <w:rPr>
                <w:sz w:val="20"/>
                <w:szCs w:val="20"/>
              </w:rPr>
              <w:t>в соответствии с требованиями СП 54.13330.2011. Свод правил. Здания жилые многоквартирные. Актуализированная редакция СНиП 31-01-2003.</w:t>
            </w:r>
          </w:p>
          <w:p w:rsidR="006D08FA" w:rsidRDefault="00877D2B" w:rsidP="00DA69D7">
            <w:pPr>
              <w:rPr>
                <w:sz w:val="20"/>
                <w:szCs w:val="20"/>
              </w:rPr>
            </w:pPr>
            <w:r w:rsidRPr="00926329">
              <w:rPr>
                <w:sz w:val="20"/>
                <w:szCs w:val="20"/>
              </w:rPr>
              <w:t xml:space="preserve">Размещение объектов общественного назначения </w:t>
            </w:r>
          </w:p>
          <w:p w:rsidR="00877D2B" w:rsidRPr="00926329" w:rsidRDefault="00877D2B" w:rsidP="00DA69D7">
            <w:pPr>
              <w:rPr>
                <w:sz w:val="20"/>
                <w:szCs w:val="20"/>
              </w:rPr>
            </w:pPr>
            <w:r w:rsidRPr="00926329">
              <w:rPr>
                <w:sz w:val="20"/>
                <w:szCs w:val="20"/>
              </w:rPr>
              <w:t>во встроенных, пристроенных и встроенно-пристроенных помещениях многоквартирного дома допускается только со стороны красных линий.</w:t>
            </w:r>
          </w:p>
          <w:p w:rsidR="00877D2B" w:rsidRPr="00926329" w:rsidRDefault="00877D2B" w:rsidP="00DA69D7">
            <w:pPr>
              <w:rPr>
                <w:sz w:val="20"/>
                <w:szCs w:val="20"/>
              </w:rPr>
            </w:pPr>
            <w:r w:rsidRPr="00926329">
              <w:rPr>
                <w:sz w:val="20"/>
                <w:szCs w:val="20"/>
              </w:rPr>
              <w:t xml:space="preserve">Максимальный процент застройки в границах земельного участка – </w:t>
            </w:r>
            <w:r w:rsidR="00527158">
              <w:rPr>
                <w:sz w:val="20"/>
                <w:szCs w:val="20"/>
              </w:rPr>
              <w:t>4</w:t>
            </w:r>
            <w:r w:rsidRPr="00926329">
              <w:rPr>
                <w:sz w:val="20"/>
                <w:szCs w:val="20"/>
              </w:rPr>
              <w:t>5.</w:t>
            </w:r>
          </w:p>
          <w:p w:rsidR="006D08FA"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c>
          <w:tcPr>
            <w:tcW w:w="2448" w:type="dxa"/>
          </w:tcPr>
          <w:p w:rsidR="00D8117D" w:rsidRDefault="00877D2B" w:rsidP="00D8117D">
            <w:pPr>
              <w:rPr>
                <w:sz w:val="20"/>
                <w:szCs w:val="20"/>
              </w:rPr>
            </w:pPr>
            <w:r w:rsidRPr="00926329">
              <w:rPr>
                <w:sz w:val="20"/>
                <w:szCs w:val="20"/>
              </w:rPr>
              <w:t xml:space="preserve">Дошкольное, начальное </w:t>
            </w:r>
          </w:p>
          <w:p w:rsidR="00877D2B" w:rsidRPr="00926329" w:rsidRDefault="00877D2B" w:rsidP="00D8117D">
            <w:pPr>
              <w:rPr>
                <w:sz w:val="20"/>
                <w:szCs w:val="20"/>
              </w:rPr>
            </w:pPr>
            <w:r w:rsidRPr="00926329">
              <w:rPr>
                <w:sz w:val="20"/>
                <w:szCs w:val="20"/>
              </w:rPr>
              <w:t>и среднее общее образование</w:t>
            </w:r>
          </w:p>
        </w:tc>
        <w:tc>
          <w:tcPr>
            <w:tcW w:w="4748" w:type="dxa"/>
          </w:tcPr>
          <w:p w:rsidR="00877D2B" w:rsidRPr="00926329" w:rsidRDefault="00877D2B" w:rsidP="00DA69D7">
            <w:pPr>
              <w:rPr>
                <w:sz w:val="20"/>
                <w:szCs w:val="20"/>
              </w:rPr>
            </w:pPr>
            <w:r w:rsidRPr="00926329">
              <w:rPr>
                <w:sz w:val="20"/>
                <w:szCs w:val="20"/>
              </w:rPr>
              <w:t>Этажность – до 4 эт.</w:t>
            </w:r>
          </w:p>
          <w:p w:rsidR="00877D2B" w:rsidRPr="00926329" w:rsidRDefault="00877D2B" w:rsidP="00DA69D7">
            <w:pPr>
              <w:rPr>
                <w:sz w:val="20"/>
                <w:szCs w:val="20"/>
              </w:rPr>
            </w:pPr>
            <w:r w:rsidRPr="00926329">
              <w:rPr>
                <w:sz w:val="20"/>
                <w:szCs w:val="20"/>
              </w:rPr>
              <w:t>Минимальный отступ от красной линии – 25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детского сада – 50.</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школы – 60.</w:t>
            </w:r>
          </w:p>
          <w:p w:rsidR="00D8117D"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город Сургут</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Земельные участки (территории) общего пользования</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877D2B" w:rsidRPr="00DA69D7" w:rsidRDefault="00877D2B" w:rsidP="00877D2B">
      <w:pPr>
        <w:ind w:firstLine="708"/>
        <w:outlineLvl w:val="0"/>
        <w:rPr>
          <w:sz w:val="28"/>
          <w:szCs w:val="28"/>
        </w:rPr>
      </w:pPr>
      <w:r w:rsidRPr="00DA69D7">
        <w:rPr>
          <w:sz w:val="28"/>
          <w:szCs w:val="28"/>
        </w:rPr>
        <w:t>2. Условно разреш</w:t>
      </w:r>
      <w:r w:rsidR="00F13777">
        <w:rPr>
          <w:sz w:val="28"/>
          <w:szCs w:val="28"/>
        </w:rPr>
        <w:t>е</w:t>
      </w:r>
      <w:r w:rsidRPr="00DA69D7">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F13777">
            <w:pPr>
              <w:tabs>
                <w:tab w:val="center" w:pos="4677"/>
                <w:tab w:val="right" w:pos="9355"/>
              </w:tabs>
              <w:jc w:val="center"/>
            </w:pPr>
            <w:r w:rsidRPr="00926329">
              <w:t>Параметры разреш</w:t>
            </w:r>
            <w:r w:rsidR="00F13777">
              <w:t>е</w:t>
            </w:r>
            <w:r w:rsidRPr="00926329">
              <w:t>нного использования</w:t>
            </w:r>
          </w:p>
        </w:tc>
        <w:tc>
          <w:tcPr>
            <w:tcW w:w="2268" w:type="dxa"/>
            <w:hideMark/>
          </w:tcPr>
          <w:p w:rsidR="00D74357" w:rsidRDefault="00D74357" w:rsidP="00D74357">
            <w:pPr>
              <w:jc w:val="center"/>
            </w:pPr>
            <w:r w:rsidRPr="00926329">
              <w:t xml:space="preserve">Ограничения использования земельных </w:t>
            </w:r>
            <w:r w:rsidRPr="00926329">
              <w:lastRenderedPageBreak/>
              <w:t>участков</w:t>
            </w:r>
            <w:r>
              <w:t xml:space="preserve"> </w:t>
            </w:r>
          </w:p>
          <w:p w:rsidR="00877D2B" w:rsidRPr="00926329" w:rsidRDefault="00D74357" w:rsidP="00D74357">
            <w:pPr>
              <w:tabs>
                <w:tab w:val="center" w:pos="4677"/>
                <w:tab w:val="right" w:pos="9355"/>
              </w:tabs>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lastRenderedPageBreak/>
              <w:t>Блокированная жилая застройка</w:t>
            </w:r>
          </w:p>
        </w:tc>
        <w:tc>
          <w:tcPr>
            <w:tcW w:w="4748" w:type="dxa"/>
          </w:tcPr>
          <w:p w:rsidR="00877D2B" w:rsidRPr="00926329" w:rsidRDefault="00877D2B" w:rsidP="00DA69D7">
            <w:pPr>
              <w:rPr>
                <w:sz w:val="20"/>
                <w:szCs w:val="20"/>
              </w:rPr>
            </w:pPr>
            <w:r w:rsidRPr="00926329">
              <w:rPr>
                <w:sz w:val="20"/>
                <w:szCs w:val="20"/>
              </w:rPr>
              <w:t>Этажность – до 3 эт.</w:t>
            </w:r>
          </w:p>
          <w:p w:rsidR="00877D2B" w:rsidRPr="00926329" w:rsidRDefault="00877D2B" w:rsidP="00DA69D7">
            <w:pPr>
              <w:rPr>
                <w:sz w:val="20"/>
                <w:szCs w:val="20"/>
              </w:rPr>
            </w:pPr>
            <w:r w:rsidRPr="00926329">
              <w:rPr>
                <w:sz w:val="20"/>
                <w:szCs w:val="20"/>
              </w:rPr>
              <w:t>Высота гаражей – до 5 м.</w:t>
            </w:r>
          </w:p>
          <w:p w:rsidR="00877D2B" w:rsidRPr="00926329" w:rsidRDefault="00877D2B" w:rsidP="00DA69D7">
            <w:pPr>
              <w:rPr>
                <w:sz w:val="20"/>
                <w:szCs w:val="20"/>
              </w:rPr>
            </w:pPr>
            <w:r w:rsidRPr="00926329">
              <w:rPr>
                <w:sz w:val="20"/>
                <w:szCs w:val="20"/>
              </w:rPr>
              <w:t>Минимальный отступ от жилого дома до:</w:t>
            </w:r>
          </w:p>
          <w:p w:rsidR="00877D2B" w:rsidRPr="00926329" w:rsidRDefault="00877D2B" w:rsidP="00DA69D7">
            <w:pPr>
              <w:rPr>
                <w:sz w:val="20"/>
                <w:szCs w:val="20"/>
              </w:rPr>
            </w:pPr>
            <w:r w:rsidRPr="00926329">
              <w:rPr>
                <w:sz w:val="20"/>
                <w:szCs w:val="20"/>
              </w:rPr>
              <w:t>красной линии улиц – 5 м;</w:t>
            </w:r>
          </w:p>
          <w:p w:rsidR="00877D2B" w:rsidRPr="00926329" w:rsidRDefault="00877D2B" w:rsidP="00DA69D7">
            <w:pPr>
              <w:rPr>
                <w:sz w:val="20"/>
                <w:szCs w:val="20"/>
              </w:rPr>
            </w:pPr>
            <w:r w:rsidRPr="00926329">
              <w:rPr>
                <w:sz w:val="20"/>
                <w:szCs w:val="20"/>
              </w:rPr>
              <w:t>красной линии проездов – 3 м;</w:t>
            </w:r>
          </w:p>
          <w:p w:rsidR="00877D2B" w:rsidRPr="00926329" w:rsidRDefault="00877D2B" w:rsidP="00DA69D7">
            <w:pPr>
              <w:rPr>
                <w:sz w:val="20"/>
                <w:szCs w:val="20"/>
              </w:rPr>
            </w:pPr>
            <w:r w:rsidRPr="00926329">
              <w:rPr>
                <w:sz w:val="20"/>
                <w:szCs w:val="20"/>
              </w:rPr>
              <w:t>границы соседнего земельного участка – 3 м.</w:t>
            </w:r>
          </w:p>
          <w:p w:rsidR="00877D2B" w:rsidRPr="00926329" w:rsidRDefault="00877D2B" w:rsidP="00DA69D7">
            <w:pPr>
              <w:rPr>
                <w:sz w:val="20"/>
                <w:szCs w:val="20"/>
              </w:rPr>
            </w:pPr>
            <w:r w:rsidRPr="00926329">
              <w:rPr>
                <w:sz w:val="20"/>
                <w:szCs w:val="20"/>
              </w:rPr>
              <w:t>Минимальный отступ от подсобных сооружений до:</w:t>
            </w:r>
          </w:p>
          <w:p w:rsidR="00877D2B" w:rsidRPr="00926329" w:rsidRDefault="00877D2B" w:rsidP="00DA69D7">
            <w:pPr>
              <w:rPr>
                <w:sz w:val="20"/>
                <w:szCs w:val="20"/>
              </w:rPr>
            </w:pPr>
            <w:r w:rsidRPr="00926329">
              <w:rPr>
                <w:sz w:val="20"/>
                <w:szCs w:val="20"/>
              </w:rPr>
              <w:t>красных линий улиц и проездов – 5 м;</w:t>
            </w:r>
          </w:p>
          <w:p w:rsidR="00877D2B" w:rsidRPr="00926329" w:rsidRDefault="00877D2B" w:rsidP="00DA69D7">
            <w:pPr>
              <w:rPr>
                <w:sz w:val="20"/>
                <w:szCs w:val="20"/>
              </w:rPr>
            </w:pPr>
            <w:r w:rsidRPr="00926329">
              <w:rPr>
                <w:sz w:val="20"/>
                <w:szCs w:val="20"/>
              </w:rPr>
              <w:t>границы соседнего земельного участка – 1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35.</w:t>
            </w:r>
          </w:p>
          <w:p w:rsidR="00D8117D"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Деловое управление.</w:t>
            </w:r>
          </w:p>
          <w:p w:rsidR="00877D2B" w:rsidRPr="00926329" w:rsidRDefault="00877D2B" w:rsidP="00DA69D7">
            <w:pPr>
              <w:rPr>
                <w:sz w:val="20"/>
                <w:szCs w:val="20"/>
              </w:rPr>
            </w:pPr>
            <w:r w:rsidRPr="00926329">
              <w:rPr>
                <w:sz w:val="20"/>
                <w:szCs w:val="20"/>
              </w:rPr>
              <w:t>Общественное управление.</w:t>
            </w:r>
          </w:p>
          <w:p w:rsidR="00877D2B" w:rsidRPr="00926329" w:rsidRDefault="00877D2B" w:rsidP="00DA69D7">
            <w:pPr>
              <w:rPr>
                <w:sz w:val="20"/>
                <w:szCs w:val="20"/>
              </w:rPr>
            </w:pPr>
            <w:r w:rsidRPr="00926329">
              <w:rPr>
                <w:sz w:val="20"/>
                <w:szCs w:val="20"/>
              </w:rPr>
              <w:t>Банковская и страховая деятельность.</w:t>
            </w:r>
          </w:p>
          <w:p w:rsidR="00877D2B" w:rsidRPr="00926329" w:rsidRDefault="00877D2B" w:rsidP="00DA69D7">
            <w:pPr>
              <w:rPr>
                <w:sz w:val="20"/>
                <w:szCs w:val="20"/>
              </w:rPr>
            </w:pPr>
            <w:r w:rsidRPr="00926329">
              <w:rPr>
                <w:sz w:val="20"/>
                <w:szCs w:val="20"/>
              </w:rPr>
              <w:t>Бытовое обслуживание.</w:t>
            </w:r>
          </w:p>
          <w:p w:rsidR="00877D2B" w:rsidRPr="00926329" w:rsidRDefault="00877D2B" w:rsidP="00DA69D7">
            <w:pPr>
              <w:rPr>
                <w:sz w:val="20"/>
                <w:szCs w:val="20"/>
              </w:rPr>
            </w:pPr>
            <w:r w:rsidRPr="00926329">
              <w:rPr>
                <w:sz w:val="20"/>
                <w:szCs w:val="20"/>
              </w:rPr>
              <w:t>Гостиничное обслуживание.</w:t>
            </w:r>
          </w:p>
          <w:p w:rsidR="00877D2B" w:rsidRPr="00926329" w:rsidRDefault="00877D2B" w:rsidP="00DA69D7">
            <w:pPr>
              <w:rPr>
                <w:bCs/>
                <w:sz w:val="20"/>
                <w:szCs w:val="20"/>
              </w:rPr>
            </w:pPr>
            <w:r w:rsidRPr="00926329">
              <w:rPr>
                <w:bCs/>
                <w:sz w:val="20"/>
                <w:szCs w:val="20"/>
              </w:rPr>
              <w:t>Общественное питание</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Магазины</w:t>
            </w:r>
          </w:p>
        </w:tc>
        <w:tc>
          <w:tcPr>
            <w:tcW w:w="4748" w:type="dxa"/>
          </w:tcPr>
          <w:p w:rsidR="00877D2B" w:rsidRPr="00926329" w:rsidRDefault="00877D2B" w:rsidP="00DA69D7">
            <w:pPr>
              <w:rPr>
                <w:sz w:val="20"/>
                <w:szCs w:val="20"/>
              </w:rPr>
            </w:pPr>
            <w:r w:rsidRPr="00926329">
              <w:rPr>
                <w:sz w:val="20"/>
                <w:szCs w:val="20"/>
              </w:rPr>
              <w:t>Торговая площадь – до 1 000 кв.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Социальное обслуживание.</w:t>
            </w:r>
          </w:p>
          <w:p w:rsidR="00877D2B" w:rsidRPr="00926329" w:rsidRDefault="00877D2B" w:rsidP="00DA69D7">
            <w:pPr>
              <w:rPr>
                <w:sz w:val="20"/>
                <w:szCs w:val="20"/>
              </w:rPr>
            </w:pPr>
            <w:r w:rsidRPr="00926329">
              <w:rPr>
                <w:sz w:val="20"/>
                <w:szCs w:val="20"/>
              </w:rPr>
              <w:t>Объекты культурно-досуговой деятельности.</w:t>
            </w:r>
          </w:p>
          <w:p w:rsidR="00877D2B" w:rsidRPr="00926329" w:rsidRDefault="00877D2B" w:rsidP="00DA69D7">
            <w:pPr>
              <w:rPr>
                <w:sz w:val="20"/>
                <w:szCs w:val="20"/>
              </w:rPr>
            </w:pPr>
            <w:r w:rsidRPr="00926329">
              <w:rPr>
                <w:sz w:val="20"/>
                <w:szCs w:val="20"/>
              </w:rPr>
              <w:t>Развлекательные мероприятия</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8117D" w:rsidRDefault="00877D2B" w:rsidP="00665EDA">
            <w:pPr>
              <w:rPr>
                <w:sz w:val="20"/>
                <w:szCs w:val="20"/>
              </w:rPr>
            </w:pPr>
            <w:r w:rsidRPr="00926329">
              <w:rPr>
                <w:sz w:val="20"/>
                <w:szCs w:val="20"/>
              </w:rPr>
              <w:t xml:space="preserve">Размеры земельных участков определяются </w:t>
            </w:r>
          </w:p>
          <w:p w:rsidR="00877D2B" w:rsidRPr="00926329" w:rsidRDefault="00877D2B" w:rsidP="00665EDA">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Обеспечение занятий спортом в помещениях.</w:t>
            </w:r>
          </w:p>
          <w:p w:rsidR="00877D2B" w:rsidRPr="00926329" w:rsidRDefault="00877D2B" w:rsidP="00DA69D7">
            <w:pPr>
              <w:rPr>
                <w:sz w:val="20"/>
                <w:szCs w:val="20"/>
              </w:rPr>
            </w:pPr>
            <w:r w:rsidRPr="00926329">
              <w:rPr>
                <w:sz w:val="20"/>
                <w:szCs w:val="20"/>
              </w:rPr>
              <w:t>Площадки для занятий спортом</w:t>
            </w:r>
          </w:p>
        </w:tc>
        <w:tc>
          <w:tcPr>
            <w:tcW w:w="4748" w:type="dxa"/>
          </w:tcPr>
          <w:p w:rsidR="00877D2B" w:rsidRPr="00926329" w:rsidRDefault="00877D2B" w:rsidP="00DA69D7">
            <w:pPr>
              <w:tabs>
                <w:tab w:val="left" w:pos="3204"/>
              </w:tabs>
            </w:pPr>
            <w:r w:rsidRPr="00926329">
              <w:rPr>
                <w:sz w:val="20"/>
                <w:szCs w:val="20"/>
              </w:rPr>
              <w:t>Минимальный отступ от красной линии – 6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8117D" w:rsidRDefault="00877D2B" w:rsidP="00665EDA">
            <w:pPr>
              <w:tabs>
                <w:tab w:val="center" w:pos="4677"/>
                <w:tab w:val="right" w:pos="9355"/>
              </w:tabs>
              <w:rPr>
                <w:sz w:val="20"/>
                <w:szCs w:val="20"/>
              </w:rPr>
            </w:pPr>
            <w:r w:rsidRPr="00926329">
              <w:rPr>
                <w:sz w:val="20"/>
                <w:szCs w:val="20"/>
              </w:rPr>
              <w:t xml:space="preserve">Размеры земельных участков определяются </w:t>
            </w:r>
          </w:p>
          <w:p w:rsidR="00877D2B" w:rsidRPr="00926329" w:rsidRDefault="00877D2B" w:rsidP="00665EDA">
            <w:pPr>
              <w:tabs>
                <w:tab w:val="center" w:pos="4677"/>
                <w:tab w:val="right" w:pos="9355"/>
              </w:tabs>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877D2B" w:rsidP="00DA69D7">
            <w:pPr>
              <w:tabs>
                <w:tab w:val="left" w:pos="3204"/>
              </w:tabs>
              <w:rPr>
                <w:sz w:val="20"/>
                <w:szCs w:val="20"/>
              </w:rPr>
            </w:pPr>
            <w:r w:rsidRPr="00926329">
              <w:rPr>
                <w:sz w:val="20"/>
                <w:szCs w:val="20"/>
              </w:rPr>
              <w:t>Этажность – до 2 эт.</w:t>
            </w:r>
          </w:p>
          <w:p w:rsidR="00D8117D" w:rsidRDefault="00877D2B" w:rsidP="00DA69D7">
            <w:pPr>
              <w:tabs>
                <w:tab w:val="left" w:pos="3204"/>
              </w:tabs>
              <w:rPr>
                <w:sz w:val="20"/>
                <w:szCs w:val="20"/>
              </w:rPr>
            </w:pPr>
            <w:r w:rsidRPr="00926329">
              <w:rPr>
                <w:sz w:val="20"/>
                <w:szCs w:val="20"/>
              </w:rPr>
              <w:t xml:space="preserve">Размеры земельных участков определяются </w:t>
            </w:r>
          </w:p>
          <w:p w:rsidR="00877D2B" w:rsidRPr="00926329" w:rsidRDefault="00877D2B" w:rsidP="00DA69D7">
            <w:pPr>
              <w:tabs>
                <w:tab w:val="left" w:pos="3204"/>
              </w:tabs>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9C4AE0" w:rsidP="00DA69D7">
            <w:pPr>
              <w:rPr>
                <w:sz w:val="20"/>
                <w:szCs w:val="20"/>
              </w:rPr>
            </w:pPr>
            <w:r>
              <w:rPr>
                <w:sz w:val="20"/>
                <w:szCs w:val="20"/>
              </w:rPr>
              <w:t>н</w:t>
            </w:r>
            <w:r w:rsidR="00877D2B" w:rsidRPr="00926329">
              <w:rPr>
                <w:sz w:val="20"/>
                <w:szCs w:val="20"/>
              </w:rPr>
              <w:t>е допускается размещение объектов, причиняющих существенное неудобство жителям, вред окружающей среде и санитарному благополучию</w:t>
            </w:r>
          </w:p>
        </w:tc>
      </w:tr>
    </w:tbl>
    <w:p w:rsidR="00877D2B" w:rsidRPr="00DA69D7" w:rsidRDefault="00877D2B" w:rsidP="00877D2B">
      <w:pPr>
        <w:ind w:firstLine="708"/>
        <w:outlineLvl w:val="0"/>
        <w:rPr>
          <w:sz w:val="28"/>
          <w:szCs w:val="28"/>
        </w:rPr>
      </w:pPr>
      <w:r w:rsidRPr="00DA69D7">
        <w:rPr>
          <w:sz w:val="28"/>
          <w:szCs w:val="28"/>
        </w:rPr>
        <w:t>3. Вспомогательные виды и параметры разреш</w:t>
      </w:r>
      <w:r w:rsidR="00F13777">
        <w:rPr>
          <w:sz w:val="28"/>
          <w:szCs w:val="28"/>
        </w:rPr>
        <w:t>е</w:t>
      </w:r>
      <w:r w:rsidRPr="00DA69D7">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 xml:space="preserve">и объектов капитального </w:t>
            </w:r>
            <w:r w:rsidRPr="00926329">
              <w:lastRenderedPageBreak/>
              <w:t>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lastRenderedPageBreak/>
              <w:t>Хранение автотранспорта</w:t>
            </w:r>
          </w:p>
        </w:tc>
        <w:tc>
          <w:tcPr>
            <w:tcW w:w="4748" w:type="dxa"/>
          </w:tcPr>
          <w:p w:rsidR="00877D2B" w:rsidRPr="00926329" w:rsidRDefault="00877D2B" w:rsidP="00DA69D7"/>
        </w:tc>
        <w:tc>
          <w:tcPr>
            <w:tcW w:w="2268" w:type="dxa"/>
          </w:tcPr>
          <w:p w:rsidR="00877D2B" w:rsidRPr="00926329" w:rsidRDefault="00877D2B" w:rsidP="00DA69D7">
            <w:pPr>
              <w:rPr>
                <w:sz w:val="20"/>
                <w:szCs w:val="20"/>
              </w:rPr>
            </w:pPr>
          </w:p>
        </w:tc>
      </w:tr>
    </w:tbl>
    <w:p w:rsidR="00877D2B" w:rsidRPr="00EB524E" w:rsidRDefault="00877D2B" w:rsidP="00EB524E">
      <w:pPr>
        <w:rPr>
          <w:sz w:val="28"/>
          <w:szCs w:val="28"/>
          <w:u w:val="single"/>
        </w:rPr>
      </w:pPr>
    </w:p>
    <w:p w:rsidR="00877D2B" w:rsidRPr="00EB524E" w:rsidRDefault="00EB524E" w:rsidP="00EB524E">
      <w:pPr>
        <w:ind w:left="1985" w:hanging="1277"/>
        <w:rPr>
          <w:sz w:val="28"/>
          <w:szCs w:val="28"/>
        </w:rPr>
      </w:pPr>
      <w:r>
        <w:rPr>
          <w:sz w:val="28"/>
          <w:szCs w:val="28"/>
        </w:rPr>
        <w:t xml:space="preserve">Статья 29. </w:t>
      </w:r>
      <w:r w:rsidR="00877D2B" w:rsidRPr="00EB524E">
        <w:rPr>
          <w:sz w:val="28"/>
          <w:szCs w:val="28"/>
        </w:rPr>
        <w:t>Подзона сложившейся застройки многоэтажными жилыми домами Ж.4.1</w:t>
      </w:r>
    </w:p>
    <w:p w:rsidR="00877D2B" w:rsidRPr="00EB524E" w:rsidRDefault="00877D2B" w:rsidP="00EB524E">
      <w:pPr>
        <w:rPr>
          <w:sz w:val="28"/>
          <w:szCs w:val="28"/>
          <w:u w:val="single"/>
        </w:rPr>
      </w:pPr>
    </w:p>
    <w:p w:rsidR="00877D2B" w:rsidRPr="00DA69D7" w:rsidRDefault="00877D2B" w:rsidP="00877D2B">
      <w:pPr>
        <w:ind w:firstLine="708"/>
        <w:outlineLvl w:val="0"/>
        <w:rPr>
          <w:sz w:val="28"/>
          <w:szCs w:val="28"/>
        </w:rPr>
      </w:pPr>
      <w:r w:rsidRPr="00DA69D7">
        <w:rPr>
          <w:sz w:val="28"/>
          <w:szCs w:val="28"/>
        </w:rPr>
        <w:t>1. Основные виды и параметры разреш</w:t>
      </w:r>
      <w:r w:rsidR="00F13777">
        <w:rPr>
          <w:sz w:val="28"/>
          <w:szCs w:val="28"/>
        </w:rPr>
        <w:t>е</w:t>
      </w:r>
      <w:r w:rsidRPr="00DA69D7">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Многоэтажная жилая застройка (высотная застройка)</w:t>
            </w:r>
          </w:p>
        </w:tc>
        <w:tc>
          <w:tcPr>
            <w:tcW w:w="4748" w:type="dxa"/>
          </w:tcPr>
          <w:p w:rsidR="00877D2B" w:rsidRPr="00926329" w:rsidRDefault="00877D2B" w:rsidP="00DA69D7">
            <w:pPr>
              <w:rPr>
                <w:sz w:val="20"/>
                <w:szCs w:val="20"/>
              </w:rPr>
            </w:pPr>
            <w:r w:rsidRPr="00926329">
              <w:rPr>
                <w:sz w:val="20"/>
                <w:szCs w:val="20"/>
              </w:rPr>
              <w:t>Этажность – от 9 эт.</w:t>
            </w:r>
          </w:p>
          <w:p w:rsidR="00877D2B" w:rsidRPr="00926329" w:rsidRDefault="00877D2B" w:rsidP="00DA69D7">
            <w:pPr>
              <w:tabs>
                <w:tab w:val="left" w:pos="3204"/>
              </w:tabs>
              <w:rPr>
                <w:sz w:val="20"/>
                <w:szCs w:val="20"/>
              </w:rPr>
            </w:pPr>
            <w:r w:rsidRPr="00926329">
              <w:rPr>
                <w:sz w:val="20"/>
                <w:szCs w:val="20"/>
              </w:rPr>
              <w:t>Минимальный отступ от красной линии – 5 м.</w:t>
            </w:r>
          </w:p>
          <w:p w:rsidR="00D8117D" w:rsidRDefault="00877D2B" w:rsidP="00DA69D7">
            <w:pPr>
              <w:rPr>
                <w:sz w:val="20"/>
                <w:szCs w:val="20"/>
              </w:rPr>
            </w:pPr>
            <w:r w:rsidRPr="00926329">
              <w:rPr>
                <w:sz w:val="20"/>
                <w:szCs w:val="20"/>
              </w:rPr>
              <w:t xml:space="preserve">По красной линии допускается размещение жилого дома с встроенными в первый этаж </w:t>
            </w:r>
          </w:p>
          <w:p w:rsidR="00D8117D" w:rsidRDefault="00877D2B" w:rsidP="00DA69D7">
            <w:pPr>
              <w:rPr>
                <w:sz w:val="20"/>
                <w:szCs w:val="20"/>
              </w:rPr>
            </w:pPr>
            <w:r w:rsidRPr="00926329">
              <w:rPr>
                <w:sz w:val="20"/>
                <w:szCs w:val="20"/>
              </w:rPr>
              <w:t xml:space="preserve">или пристроенными помещениями общественного назначения, кроме объектов образования </w:t>
            </w:r>
          </w:p>
          <w:p w:rsidR="00877D2B" w:rsidRPr="00926329" w:rsidRDefault="00877D2B" w:rsidP="00DA69D7">
            <w:pPr>
              <w:rPr>
                <w:sz w:val="20"/>
                <w:szCs w:val="20"/>
              </w:rPr>
            </w:pPr>
            <w:r w:rsidRPr="00926329">
              <w:rPr>
                <w:sz w:val="20"/>
                <w:szCs w:val="20"/>
              </w:rPr>
              <w:t>и просвещения.</w:t>
            </w:r>
          </w:p>
          <w:p w:rsidR="00D8117D" w:rsidRDefault="00877D2B" w:rsidP="00DA69D7">
            <w:pPr>
              <w:rPr>
                <w:sz w:val="20"/>
                <w:szCs w:val="20"/>
              </w:rPr>
            </w:pPr>
            <w:r w:rsidRPr="00926329">
              <w:rPr>
                <w:sz w:val="20"/>
                <w:szCs w:val="20"/>
              </w:rPr>
              <w:t xml:space="preserve">Размещение встроенных, пристроенных </w:t>
            </w:r>
          </w:p>
          <w:p w:rsidR="00D8117D" w:rsidRDefault="00877D2B" w:rsidP="00DA69D7">
            <w:pPr>
              <w:rPr>
                <w:sz w:val="20"/>
                <w:szCs w:val="20"/>
              </w:rPr>
            </w:pPr>
            <w:r w:rsidRPr="00926329">
              <w:rPr>
                <w:sz w:val="20"/>
                <w:szCs w:val="20"/>
              </w:rPr>
              <w:t xml:space="preserve">и встроенно-пристроенных объектов осуществлять </w:t>
            </w:r>
          </w:p>
          <w:p w:rsidR="00877D2B" w:rsidRPr="00926329" w:rsidRDefault="00877D2B" w:rsidP="00DA69D7">
            <w:pPr>
              <w:rPr>
                <w:sz w:val="20"/>
                <w:szCs w:val="20"/>
              </w:rPr>
            </w:pPr>
            <w:r w:rsidRPr="00926329">
              <w:rPr>
                <w:sz w:val="20"/>
                <w:szCs w:val="20"/>
              </w:rPr>
              <w:t>в соответствии с требованиями СП 54.13330.2011. Свод правил. Здания жилые многоквартирные. Актуализированная редакция СНиП 31-01-2003.</w:t>
            </w:r>
          </w:p>
          <w:p w:rsidR="00D8117D" w:rsidRDefault="00877D2B" w:rsidP="00DA69D7">
            <w:pPr>
              <w:rPr>
                <w:sz w:val="20"/>
                <w:szCs w:val="20"/>
              </w:rPr>
            </w:pPr>
            <w:r w:rsidRPr="00926329">
              <w:rPr>
                <w:sz w:val="20"/>
                <w:szCs w:val="20"/>
              </w:rPr>
              <w:t xml:space="preserve">Размещение объектов общественного назначения </w:t>
            </w:r>
          </w:p>
          <w:p w:rsidR="00877D2B" w:rsidRPr="00926329" w:rsidRDefault="00877D2B" w:rsidP="00DA69D7">
            <w:pPr>
              <w:rPr>
                <w:sz w:val="20"/>
                <w:szCs w:val="20"/>
              </w:rPr>
            </w:pPr>
            <w:r w:rsidRPr="00926329">
              <w:rPr>
                <w:sz w:val="20"/>
                <w:szCs w:val="20"/>
              </w:rPr>
              <w:t>во встроенных, пристроенных и встроенно-пристроенных помещениях многоквартирного дома допускается только со стороны красных линий.</w:t>
            </w:r>
          </w:p>
          <w:p w:rsidR="00D8117D" w:rsidRDefault="00877D2B" w:rsidP="00DA69D7">
            <w:pPr>
              <w:rPr>
                <w:sz w:val="20"/>
                <w:szCs w:val="20"/>
              </w:rPr>
            </w:pPr>
            <w:r w:rsidRPr="00926329">
              <w:rPr>
                <w:sz w:val="20"/>
                <w:szCs w:val="20"/>
              </w:rPr>
              <w:t xml:space="preserve">Процент нового строительства жилых домов </w:t>
            </w:r>
          </w:p>
          <w:p w:rsidR="00877D2B" w:rsidRPr="00926329" w:rsidRDefault="00877D2B" w:rsidP="00DA69D7">
            <w:pPr>
              <w:rPr>
                <w:sz w:val="20"/>
                <w:szCs w:val="20"/>
              </w:rPr>
            </w:pPr>
            <w:r w:rsidRPr="00926329">
              <w:rPr>
                <w:sz w:val="20"/>
                <w:szCs w:val="20"/>
              </w:rPr>
              <w:t>в границах земельного участка – 0.</w:t>
            </w:r>
          </w:p>
          <w:p w:rsidR="00D8117D" w:rsidRDefault="00877D2B" w:rsidP="00CA563B">
            <w:pPr>
              <w:rPr>
                <w:sz w:val="20"/>
                <w:szCs w:val="20"/>
              </w:rPr>
            </w:pPr>
            <w:r w:rsidRPr="00926329">
              <w:rPr>
                <w:sz w:val="20"/>
                <w:szCs w:val="20"/>
              </w:rPr>
              <w:t xml:space="preserve">Размеры земельных участков определяются </w:t>
            </w:r>
          </w:p>
          <w:p w:rsidR="00877D2B" w:rsidRPr="00926329" w:rsidRDefault="00877D2B" w:rsidP="00CA563B">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c>
          <w:tcPr>
            <w:tcW w:w="2448" w:type="dxa"/>
          </w:tcPr>
          <w:p w:rsidR="00D8117D" w:rsidRDefault="00877D2B" w:rsidP="00D8117D">
            <w:pPr>
              <w:rPr>
                <w:sz w:val="20"/>
                <w:szCs w:val="20"/>
              </w:rPr>
            </w:pPr>
            <w:r w:rsidRPr="00926329">
              <w:rPr>
                <w:sz w:val="20"/>
                <w:szCs w:val="20"/>
              </w:rPr>
              <w:t xml:space="preserve">Дошкольное, начальное </w:t>
            </w:r>
          </w:p>
          <w:p w:rsidR="00877D2B" w:rsidRPr="00926329" w:rsidRDefault="00877D2B" w:rsidP="00D8117D">
            <w:pPr>
              <w:rPr>
                <w:sz w:val="20"/>
                <w:szCs w:val="20"/>
              </w:rPr>
            </w:pPr>
            <w:r w:rsidRPr="00926329">
              <w:rPr>
                <w:sz w:val="20"/>
                <w:szCs w:val="20"/>
              </w:rPr>
              <w:t>и среднее общее образование</w:t>
            </w:r>
          </w:p>
        </w:tc>
        <w:tc>
          <w:tcPr>
            <w:tcW w:w="4748" w:type="dxa"/>
          </w:tcPr>
          <w:p w:rsidR="00877D2B" w:rsidRPr="00926329" w:rsidRDefault="00877D2B" w:rsidP="00DA69D7">
            <w:pPr>
              <w:rPr>
                <w:sz w:val="20"/>
                <w:szCs w:val="20"/>
              </w:rPr>
            </w:pPr>
            <w:r w:rsidRPr="00926329">
              <w:rPr>
                <w:sz w:val="20"/>
                <w:szCs w:val="20"/>
              </w:rPr>
              <w:t>Этажность – до 4 эт.</w:t>
            </w:r>
          </w:p>
          <w:p w:rsidR="00877D2B" w:rsidRPr="00926329" w:rsidRDefault="00877D2B" w:rsidP="00DA69D7">
            <w:pPr>
              <w:rPr>
                <w:sz w:val="20"/>
                <w:szCs w:val="20"/>
              </w:rPr>
            </w:pPr>
            <w:r w:rsidRPr="00926329">
              <w:rPr>
                <w:sz w:val="20"/>
                <w:szCs w:val="20"/>
              </w:rPr>
              <w:t>Минимальный отступ от красной линии – 25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детского сада – 50.</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школы – 60.</w:t>
            </w:r>
          </w:p>
          <w:p w:rsidR="00D8117D" w:rsidRDefault="00877D2B" w:rsidP="00CA563B">
            <w:pPr>
              <w:rPr>
                <w:sz w:val="20"/>
                <w:szCs w:val="20"/>
              </w:rPr>
            </w:pPr>
            <w:r w:rsidRPr="00926329">
              <w:rPr>
                <w:sz w:val="20"/>
                <w:szCs w:val="20"/>
              </w:rPr>
              <w:t xml:space="preserve">Размеры земельных участков определяются </w:t>
            </w:r>
          </w:p>
          <w:p w:rsidR="00877D2B" w:rsidRPr="00926329" w:rsidRDefault="00877D2B" w:rsidP="00CA563B">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город Сургут</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Земельные участки (территории) общего пользования</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877D2B" w:rsidRPr="00DA69D7" w:rsidRDefault="00877D2B" w:rsidP="00877D2B">
      <w:pPr>
        <w:ind w:firstLine="708"/>
        <w:outlineLvl w:val="0"/>
        <w:rPr>
          <w:sz w:val="28"/>
          <w:szCs w:val="28"/>
        </w:rPr>
      </w:pPr>
      <w:r w:rsidRPr="00DA69D7">
        <w:rPr>
          <w:sz w:val="28"/>
          <w:szCs w:val="28"/>
        </w:rPr>
        <w:t>2. Условно разреш</w:t>
      </w:r>
      <w:r w:rsidR="00F13777">
        <w:rPr>
          <w:sz w:val="28"/>
          <w:szCs w:val="28"/>
        </w:rPr>
        <w:t>е</w:t>
      </w:r>
      <w:r w:rsidRPr="00DA69D7">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F13777">
            <w:pPr>
              <w:tabs>
                <w:tab w:val="center" w:pos="4677"/>
                <w:tab w:val="right" w:pos="9355"/>
              </w:tabs>
              <w:jc w:val="center"/>
            </w:pPr>
            <w:r w:rsidRPr="00926329">
              <w:t>Параметры разреш</w:t>
            </w:r>
            <w:r w:rsidR="00F13777">
              <w:t>е</w:t>
            </w:r>
            <w:r w:rsidRPr="00926329">
              <w:t>нного использования</w:t>
            </w:r>
          </w:p>
        </w:tc>
        <w:tc>
          <w:tcPr>
            <w:tcW w:w="2268" w:type="dxa"/>
            <w:hideMark/>
          </w:tcPr>
          <w:p w:rsidR="00D74357" w:rsidRDefault="00D74357" w:rsidP="00D74357">
            <w:pPr>
              <w:jc w:val="center"/>
            </w:pPr>
            <w:r w:rsidRPr="00926329">
              <w:t xml:space="preserve">Ограничения использования </w:t>
            </w:r>
            <w:r w:rsidRPr="00926329">
              <w:lastRenderedPageBreak/>
              <w:t>земельных участков</w:t>
            </w:r>
            <w:r>
              <w:t xml:space="preserve"> </w:t>
            </w:r>
          </w:p>
          <w:p w:rsidR="00877D2B" w:rsidRPr="00926329" w:rsidRDefault="00D74357" w:rsidP="00D74357">
            <w:pPr>
              <w:tabs>
                <w:tab w:val="center" w:pos="4677"/>
                <w:tab w:val="right" w:pos="9355"/>
              </w:tabs>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lastRenderedPageBreak/>
              <w:t>Блокированная жилая застройка</w:t>
            </w:r>
          </w:p>
        </w:tc>
        <w:tc>
          <w:tcPr>
            <w:tcW w:w="4748" w:type="dxa"/>
          </w:tcPr>
          <w:p w:rsidR="00877D2B" w:rsidRPr="00926329" w:rsidRDefault="00877D2B" w:rsidP="00DA69D7">
            <w:pPr>
              <w:rPr>
                <w:sz w:val="20"/>
                <w:szCs w:val="20"/>
              </w:rPr>
            </w:pPr>
            <w:r w:rsidRPr="00926329">
              <w:rPr>
                <w:sz w:val="20"/>
                <w:szCs w:val="20"/>
              </w:rPr>
              <w:t>Этажность – до 3 эт.</w:t>
            </w:r>
          </w:p>
          <w:p w:rsidR="00877D2B" w:rsidRPr="00926329" w:rsidRDefault="00877D2B" w:rsidP="00DA69D7">
            <w:pPr>
              <w:rPr>
                <w:sz w:val="20"/>
                <w:szCs w:val="20"/>
              </w:rPr>
            </w:pPr>
            <w:r w:rsidRPr="00926329">
              <w:rPr>
                <w:sz w:val="20"/>
                <w:szCs w:val="20"/>
              </w:rPr>
              <w:t>Высота гаражей – до 5 м.</w:t>
            </w:r>
          </w:p>
          <w:p w:rsidR="00877D2B" w:rsidRPr="00926329" w:rsidRDefault="00877D2B" w:rsidP="00DA69D7">
            <w:pPr>
              <w:rPr>
                <w:sz w:val="20"/>
                <w:szCs w:val="20"/>
              </w:rPr>
            </w:pPr>
            <w:r w:rsidRPr="00926329">
              <w:rPr>
                <w:sz w:val="20"/>
                <w:szCs w:val="20"/>
              </w:rPr>
              <w:t>Минимальный отступ от жилого дома до:</w:t>
            </w:r>
          </w:p>
          <w:p w:rsidR="00877D2B" w:rsidRPr="00926329" w:rsidRDefault="00877D2B" w:rsidP="00DA69D7">
            <w:pPr>
              <w:rPr>
                <w:sz w:val="20"/>
                <w:szCs w:val="20"/>
              </w:rPr>
            </w:pPr>
            <w:r w:rsidRPr="00926329">
              <w:rPr>
                <w:sz w:val="20"/>
                <w:szCs w:val="20"/>
              </w:rPr>
              <w:t>красной линии улиц – 5 м;</w:t>
            </w:r>
          </w:p>
          <w:p w:rsidR="00877D2B" w:rsidRPr="00926329" w:rsidRDefault="00877D2B" w:rsidP="00DA69D7">
            <w:pPr>
              <w:rPr>
                <w:sz w:val="20"/>
                <w:szCs w:val="20"/>
              </w:rPr>
            </w:pPr>
            <w:r w:rsidRPr="00926329">
              <w:rPr>
                <w:sz w:val="20"/>
                <w:szCs w:val="20"/>
              </w:rPr>
              <w:t>красной линии проездов – 3 м;</w:t>
            </w:r>
          </w:p>
          <w:p w:rsidR="00877D2B" w:rsidRPr="00926329" w:rsidRDefault="00877D2B" w:rsidP="00DA69D7">
            <w:pPr>
              <w:rPr>
                <w:sz w:val="20"/>
                <w:szCs w:val="20"/>
              </w:rPr>
            </w:pPr>
            <w:r w:rsidRPr="00926329">
              <w:rPr>
                <w:sz w:val="20"/>
                <w:szCs w:val="20"/>
              </w:rPr>
              <w:t>границы соседнего земельного участка – 3 м.</w:t>
            </w:r>
          </w:p>
          <w:p w:rsidR="00877D2B" w:rsidRPr="00926329" w:rsidRDefault="00877D2B" w:rsidP="00DA69D7">
            <w:pPr>
              <w:rPr>
                <w:sz w:val="20"/>
                <w:szCs w:val="20"/>
              </w:rPr>
            </w:pPr>
            <w:r w:rsidRPr="00926329">
              <w:rPr>
                <w:sz w:val="20"/>
                <w:szCs w:val="20"/>
              </w:rPr>
              <w:t>Минимальный отступ от подсобных сооружений до:</w:t>
            </w:r>
          </w:p>
          <w:p w:rsidR="00877D2B" w:rsidRPr="00926329" w:rsidRDefault="00877D2B" w:rsidP="00DA69D7">
            <w:pPr>
              <w:rPr>
                <w:sz w:val="20"/>
                <w:szCs w:val="20"/>
              </w:rPr>
            </w:pPr>
            <w:r w:rsidRPr="00926329">
              <w:rPr>
                <w:sz w:val="20"/>
                <w:szCs w:val="20"/>
              </w:rPr>
              <w:t>красных линий улиц и проездов – 5 м;</w:t>
            </w:r>
          </w:p>
          <w:p w:rsidR="00877D2B" w:rsidRPr="00926329" w:rsidRDefault="00877D2B" w:rsidP="00DA69D7">
            <w:pPr>
              <w:rPr>
                <w:sz w:val="20"/>
                <w:szCs w:val="20"/>
              </w:rPr>
            </w:pPr>
            <w:r w:rsidRPr="00926329">
              <w:rPr>
                <w:sz w:val="20"/>
                <w:szCs w:val="20"/>
              </w:rPr>
              <w:t>границы соседнего земельного участка – 1 м.</w:t>
            </w:r>
          </w:p>
          <w:p w:rsidR="00D8117D" w:rsidRDefault="00877D2B" w:rsidP="00DA69D7">
            <w:pPr>
              <w:rPr>
                <w:sz w:val="20"/>
                <w:szCs w:val="20"/>
              </w:rPr>
            </w:pPr>
            <w:r w:rsidRPr="00926329">
              <w:rPr>
                <w:sz w:val="20"/>
                <w:szCs w:val="20"/>
              </w:rPr>
              <w:t xml:space="preserve">Процент нового строительства жилых домов </w:t>
            </w:r>
          </w:p>
          <w:p w:rsidR="00877D2B" w:rsidRPr="00926329" w:rsidRDefault="00877D2B" w:rsidP="00DA69D7">
            <w:pPr>
              <w:rPr>
                <w:sz w:val="20"/>
                <w:szCs w:val="20"/>
              </w:rPr>
            </w:pPr>
            <w:r w:rsidRPr="00926329">
              <w:rPr>
                <w:sz w:val="20"/>
                <w:szCs w:val="20"/>
              </w:rPr>
              <w:t>в границах земельного участка – 0.</w:t>
            </w:r>
          </w:p>
          <w:p w:rsidR="00D8117D" w:rsidRDefault="00877D2B" w:rsidP="00CA563B">
            <w:pPr>
              <w:rPr>
                <w:sz w:val="20"/>
                <w:szCs w:val="20"/>
              </w:rPr>
            </w:pPr>
            <w:r w:rsidRPr="00926329">
              <w:rPr>
                <w:sz w:val="20"/>
                <w:szCs w:val="20"/>
              </w:rPr>
              <w:t xml:space="preserve">Размеры земельных участков определяются </w:t>
            </w:r>
          </w:p>
          <w:p w:rsidR="00877D2B" w:rsidRPr="00926329" w:rsidRDefault="00877D2B" w:rsidP="00CA563B">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Деловое управление.</w:t>
            </w:r>
          </w:p>
          <w:p w:rsidR="00877D2B" w:rsidRPr="00926329" w:rsidRDefault="00877D2B" w:rsidP="00DA69D7">
            <w:pPr>
              <w:rPr>
                <w:sz w:val="20"/>
                <w:szCs w:val="20"/>
              </w:rPr>
            </w:pPr>
            <w:r w:rsidRPr="00926329">
              <w:rPr>
                <w:sz w:val="20"/>
                <w:szCs w:val="20"/>
              </w:rPr>
              <w:t>Общественное управление.</w:t>
            </w:r>
          </w:p>
          <w:p w:rsidR="00877D2B" w:rsidRPr="00926329" w:rsidRDefault="00877D2B" w:rsidP="00DA69D7">
            <w:pPr>
              <w:rPr>
                <w:sz w:val="20"/>
                <w:szCs w:val="20"/>
              </w:rPr>
            </w:pPr>
            <w:r w:rsidRPr="00926329">
              <w:rPr>
                <w:sz w:val="20"/>
                <w:szCs w:val="20"/>
              </w:rPr>
              <w:t>Банковская и страховая деятельность.</w:t>
            </w:r>
          </w:p>
          <w:p w:rsidR="00877D2B" w:rsidRPr="00926329" w:rsidRDefault="00877D2B" w:rsidP="00DA69D7">
            <w:pPr>
              <w:rPr>
                <w:sz w:val="20"/>
                <w:szCs w:val="20"/>
              </w:rPr>
            </w:pPr>
            <w:r w:rsidRPr="00926329">
              <w:rPr>
                <w:sz w:val="20"/>
                <w:szCs w:val="20"/>
              </w:rPr>
              <w:t>Бытовое обслуживание.</w:t>
            </w:r>
          </w:p>
          <w:p w:rsidR="00877D2B" w:rsidRPr="00926329" w:rsidRDefault="00877D2B" w:rsidP="00DA69D7">
            <w:pPr>
              <w:rPr>
                <w:sz w:val="20"/>
                <w:szCs w:val="20"/>
              </w:rPr>
            </w:pPr>
            <w:r w:rsidRPr="00926329">
              <w:rPr>
                <w:sz w:val="20"/>
                <w:szCs w:val="20"/>
              </w:rPr>
              <w:t>Гостиничное обслуживание.</w:t>
            </w:r>
          </w:p>
          <w:p w:rsidR="00877D2B" w:rsidRPr="00926329" w:rsidRDefault="00877D2B" w:rsidP="00DA69D7">
            <w:pPr>
              <w:rPr>
                <w:bCs/>
                <w:sz w:val="20"/>
                <w:szCs w:val="20"/>
              </w:rPr>
            </w:pPr>
            <w:r w:rsidRPr="00926329">
              <w:rPr>
                <w:bCs/>
                <w:sz w:val="20"/>
                <w:szCs w:val="20"/>
              </w:rPr>
              <w:t>Общественное питание</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bCs/>
                <w:sz w:val="20"/>
                <w:szCs w:val="20"/>
              </w:rPr>
            </w:pPr>
            <w:r w:rsidRPr="00926329">
              <w:rPr>
                <w:bCs/>
                <w:sz w:val="20"/>
                <w:szCs w:val="20"/>
              </w:rPr>
              <w:t>Магазины</w:t>
            </w:r>
          </w:p>
        </w:tc>
        <w:tc>
          <w:tcPr>
            <w:tcW w:w="4748" w:type="dxa"/>
          </w:tcPr>
          <w:p w:rsidR="00877D2B" w:rsidRPr="00926329" w:rsidRDefault="00877D2B" w:rsidP="00DA69D7">
            <w:pPr>
              <w:rPr>
                <w:sz w:val="20"/>
                <w:szCs w:val="20"/>
              </w:rPr>
            </w:pPr>
            <w:r w:rsidRPr="00926329">
              <w:rPr>
                <w:sz w:val="20"/>
                <w:szCs w:val="20"/>
              </w:rPr>
              <w:t>Торговая площадь – до 1 000 кв.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Социальное обслуживание.</w:t>
            </w:r>
          </w:p>
          <w:p w:rsidR="00877D2B" w:rsidRPr="00926329" w:rsidRDefault="00877D2B" w:rsidP="00DA69D7">
            <w:pPr>
              <w:rPr>
                <w:sz w:val="20"/>
                <w:szCs w:val="20"/>
              </w:rPr>
            </w:pPr>
            <w:r w:rsidRPr="00926329">
              <w:rPr>
                <w:sz w:val="20"/>
                <w:szCs w:val="20"/>
              </w:rPr>
              <w:t>Объекты культурно-досуговой деятельности.</w:t>
            </w:r>
          </w:p>
          <w:p w:rsidR="00877D2B" w:rsidRPr="00926329" w:rsidRDefault="00877D2B" w:rsidP="00DA69D7">
            <w:pPr>
              <w:rPr>
                <w:bCs/>
                <w:sz w:val="20"/>
                <w:szCs w:val="20"/>
              </w:rPr>
            </w:pPr>
            <w:r w:rsidRPr="00926329">
              <w:rPr>
                <w:sz w:val="20"/>
                <w:szCs w:val="20"/>
              </w:rPr>
              <w:t>Развлекательные мероприятия</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8117D" w:rsidRDefault="00877D2B" w:rsidP="00CA563B">
            <w:pPr>
              <w:rPr>
                <w:sz w:val="20"/>
                <w:szCs w:val="20"/>
              </w:rPr>
            </w:pPr>
            <w:r w:rsidRPr="00926329">
              <w:rPr>
                <w:sz w:val="20"/>
                <w:szCs w:val="20"/>
              </w:rPr>
              <w:t xml:space="preserve">Размеры земельных участков определяются </w:t>
            </w:r>
          </w:p>
          <w:p w:rsidR="00877D2B" w:rsidRPr="00926329" w:rsidRDefault="00877D2B" w:rsidP="00CA563B">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Обеспечение занятий спортом в помещениях.</w:t>
            </w:r>
          </w:p>
          <w:p w:rsidR="00877D2B" w:rsidRPr="00926329" w:rsidRDefault="00877D2B" w:rsidP="00DA69D7">
            <w:pPr>
              <w:rPr>
                <w:sz w:val="20"/>
                <w:szCs w:val="20"/>
              </w:rPr>
            </w:pPr>
            <w:r w:rsidRPr="00926329">
              <w:rPr>
                <w:sz w:val="20"/>
                <w:szCs w:val="20"/>
              </w:rPr>
              <w:t>Площадки для занятий спортом</w:t>
            </w:r>
          </w:p>
        </w:tc>
        <w:tc>
          <w:tcPr>
            <w:tcW w:w="4748" w:type="dxa"/>
          </w:tcPr>
          <w:p w:rsidR="00877D2B" w:rsidRPr="00926329" w:rsidRDefault="00877D2B" w:rsidP="00DA69D7">
            <w:pPr>
              <w:tabs>
                <w:tab w:val="left" w:pos="3204"/>
              </w:tabs>
            </w:pPr>
            <w:r w:rsidRPr="00926329">
              <w:rPr>
                <w:sz w:val="20"/>
                <w:szCs w:val="20"/>
              </w:rPr>
              <w:t>Минимальный отступ от красной линии – 6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8117D" w:rsidRDefault="00877D2B" w:rsidP="00CA563B">
            <w:pPr>
              <w:tabs>
                <w:tab w:val="center" w:pos="4677"/>
                <w:tab w:val="right" w:pos="9355"/>
              </w:tabs>
              <w:rPr>
                <w:sz w:val="20"/>
                <w:szCs w:val="20"/>
              </w:rPr>
            </w:pPr>
            <w:r w:rsidRPr="00926329">
              <w:rPr>
                <w:sz w:val="20"/>
                <w:szCs w:val="20"/>
              </w:rPr>
              <w:t xml:space="preserve">Размеры земельных участков определяются </w:t>
            </w:r>
          </w:p>
          <w:p w:rsidR="00877D2B" w:rsidRPr="00926329" w:rsidRDefault="00877D2B" w:rsidP="00CA563B">
            <w:pPr>
              <w:tabs>
                <w:tab w:val="center" w:pos="4677"/>
                <w:tab w:val="right" w:pos="9355"/>
              </w:tabs>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877D2B" w:rsidP="00DA69D7">
            <w:pPr>
              <w:tabs>
                <w:tab w:val="left" w:pos="3204"/>
              </w:tabs>
              <w:rPr>
                <w:sz w:val="20"/>
                <w:szCs w:val="20"/>
              </w:rPr>
            </w:pPr>
            <w:r w:rsidRPr="00926329">
              <w:rPr>
                <w:sz w:val="20"/>
                <w:szCs w:val="20"/>
              </w:rPr>
              <w:t>Этажность – до 2 эт.</w:t>
            </w:r>
          </w:p>
          <w:p w:rsidR="00D8117D" w:rsidRDefault="00877D2B" w:rsidP="00CA563B">
            <w:pPr>
              <w:tabs>
                <w:tab w:val="left" w:pos="3204"/>
              </w:tabs>
              <w:rPr>
                <w:sz w:val="20"/>
                <w:szCs w:val="20"/>
              </w:rPr>
            </w:pPr>
            <w:r w:rsidRPr="00926329">
              <w:rPr>
                <w:sz w:val="20"/>
                <w:szCs w:val="20"/>
              </w:rPr>
              <w:t xml:space="preserve">Размеры земельных участков определяются </w:t>
            </w:r>
          </w:p>
          <w:p w:rsidR="00877D2B" w:rsidRPr="00926329" w:rsidRDefault="00877D2B" w:rsidP="00CA563B">
            <w:pPr>
              <w:tabs>
                <w:tab w:val="left" w:pos="3204"/>
              </w:tabs>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9C4AE0" w:rsidP="00DA69D7">
            <w:pPr>
              <w:rPr>
                <w:sz w:val="20"/>
                <w:szCs w:val="20"/>
              </w:rPr>
            </w:pPr>
            <w:r>
              <w:rPr>
                <w:sz w:val="20"/>
                <w:szCs w:val="20"/>
              </w:rPr>
              <w:t>н</w:t>
            </w:r>
            <w:r w:rsidR="00877D2B" w:rsidRPr="00926329">
              <w:rPr>
                <w:sz w:val="20"/>
                <w:szCs w:val="20"/>
              </w:rPr>
              <w:t>е допускается размещение объектов, причиняющих существенное неудобство жителям, вред окружающей среде и санитарному благополучию</w:t>
            </w:r>
          </w:p>
        </w:tc>
      </w:tr>
    </w:tbl>
    <w:p w:rsidR="00877D2B" w:rsidRPr="00DA69D7" w:rsidRDefault="00877D2B" w:rsidP="00877D2B">
      <w:pPr>
        <w:ind w:firstLine="708"/>
        <w:outlineLvl w:val="0"/>
        <w:rPr>
          <w:sz w:val="28"/>
          <w:szCs w:val="28"/>
        </w:rPr>
      </w:pPr>
      <w:r w:rsidRPr="00926329">
        <w:rPr>
          <w:szCs w:val="28"/>
        </w:rPr>
        <w:t>3</w:t>
      </w:r>
      <w:r w:rsidRPr="00DA69D7">
        <w:rPr>
          <w:sz w:val="28"/>
          <w:szCs w:val="28"/>
        </w:rPr>
        <w:t>. Вспомогательные виды и параметры разреш</w:t>
      </w:r>
      <w:r w:rsidR="00F13777">
        <w:rPr>
          <w:sz w:val="28"/>
          <w:szCs w:val="28"/>
        </w:rPr>
        <w:t>е</w:t>
      </w:r>
      <w:r w:rsidRPr="00DA69D7">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 xml:space="preserve">и объектов </w:t>
            </w:r>
            <w:r w:rsidRPr="00926329">
              <w:lastRenderedPageBreak/>
              <w:t>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lastRenderedPageBreak/>
              <w:t>Хранение автотранспорта</w:t>
            </w:r>
          </w:p>
        </w:tc>
        <w:tc>
          <w:tcPr>
            <w:tcW w:w="4748" w:type="dxa"/>
          </w:tcPr>
          <w:p w:rsidR="00877D2B" w:rsidRPr="00926329" w:rsidRDefault="00877D2B" w:rsidP="00DA69D7">
            <w:pPr>
              <w:rPr>
                <w:highlight w:val="yellow"/>
              </w:rPr>
            </w:pPr>
          </w:p>
        </w:tc>
        <w:tc>
          <w:tcPr>
            <w:tcW w:w="2268" w:type="dxa"/>
          </w:tcPr>
          <w:p w:rsidR="00877D2B" w:rsidRPr="00926329" w:rsidRDefault="00877D2B" w:rsidP="00DA69D7">
            <w:pPr>
              <w:rPr>
                <w:sz w:val="20"/>
                <w:szCs w:val="20"/>
              </w:rPr>
            </w:pPr>
          </w:p>
        </w:tc>
      </w:tr>
    </w:tbl>
    <w:p w:rsidR="00877D2B" w:rsidRPr="00926329" w:rsidRDefault="00877D2B" w:rsidP="00877D2B">
      <w:pPr>
        <w:jc w:val="center"/>
        <w:rPr>
          <w:b/>
          <w:szCs w:val="28"/>
          <w:u w:val="single"/>
        </w:rPr>
      </w:pPr>
    </w:p>
    <w:p w:rsidR="00877D2B" w:rsidRPr="006A2259" w:rsidRDefault="00877D2B" w:rsidP="006A2259">
      <w:pPr>
        <w:ind w:left="1985" w:hanging="1277"/>
        <w:rPr>
          <w:sz w:val="28"/>
          <w:szCs w:val="28"/>
        </w:rPr>
      </w:pPr>
      <w:r w:rsidRPr="006A2259">
        <w:rPr>
          <w:sz w:val="28"/>
          <w:szCs w:val="28"/>
        </w:rPr>
        <w:t>Статья 30.</w:t>
      </w:r>
      <w:r w:rsidR="006A2259">
        <w:rPr>
          <w:sz w:val="28"/>
          <w:szCs w:val="28"/>
        </w:rPr>
        <w:t xml:space="preserve"> </w:t>
      </w:r>
      <w:r w:rsidRPr="006A2259">
        <w:rPr>
          <w:sz w:val="28"/>
          <w:szCs w:val="28"/>
        </w:rPr>
        <w:t>Подзона застройки многоэтажными жилыми домами повышенной комфортности Ж.4.2</w:t>
      </w:r>
    </w:p>
    <w:p w:rsidR="00877D2B" w:rsidRPr="00533AC6" w:rsidRDefault="00877D2B" w:rsidP="00877D2B">
      <w:pPr>
        <w:jc w:val="center"/>
        <w:rPr>
          <w:b/>
          <w:sz w:val="28"/>
          <w:szCs w:val="28"/>
          <w:u w:val="single"/>
        </w:rPr>
      </w:pPr>
    </w:p>
    <w:p w:rsidR="00877D2B" w:rsidRPr="00533AC6" w:rsidRDefault="00877D2B" w:rsidP="00877D2B">
      <w:pPr>
        <w:ind w:firstLine="708"/>
        <w:outlineLvl w:val="0"/>
        <w:rPr>
          <w:sz w:val="28"/>
          <w:szCs w:val="28"/>
        </w:rPr>
      </w:pPr>
      <w:r w:rsidRPr="00533AC6">
        <w:rPr>
          <w:sz w:val="28"/>
          <w:szCs w:val="28"/>
        </w:rPr>
        <w:t>1. Основные виды и параметры разреш</w:t>
      </w:r>
      <w:r w:rsidR="00F13777">
        <w:rPr>
          <w:sz w:val="28"/>
          <w:szCs w:val="28"/>
        </w:rPr>
        <w:t>е</w:t>
      </w:r>
      <w:r w:rsidRPr="00533AC6">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Многоэтажная жилая застройка (высотная застройка)</w:t>
            </w:r>
          </w:p>
        </w:tc>
        <w:tc>
          <w:tcPr>
            <w:tcW w:w="4748" w:type="dxa"/>
          </w:tcPr>
          <w:p w:rsidR="00877D2B" w:rsidRPr="00926329" w:rsidRDefault="00877D2B" w:rsidP="00DA69D7">
            <w:pPr>
              <w:rPr>
                <w:sz w:val="20"/>
                <w:szCs w:val="20"/>
              </w:rPr>
            </w:pPr>
            <w:r w:rsidRPr="00926329">
              <w:rPr>
                <w:sz w:val="20"/>
                <w:szCs w:val="20"/>
              </w:rPr>
              <w:t>Этажность – от 9 эт.</w:t>
            </w:r>
          </w:p>
          <w:p w:rsidR="00877D2B" w:rsidRPr="00926329" w:rsidRDefault="00877D2B" w:rsidP="00DA69D7">
            <w:pPr>
              <w:tabs>
                <w:tab w:val="left" w:pos="3204"/>
              </w:tabs>
              <w:rPr>
                <w:sz w:val="20"/>
                <w:szCs w:val="20"/>
              </w:rPr>
            </w:pPr>
            <w:r w:rsidRPr="00926329">
              <w:rPr>
                <w:sz w:val="20"/>
                <w:szCs w:val="20"/>
              </w:rPr>
              <w:t>Минимальный отступ от красной линии – 5 м.</w:t>
            </w:r>
          </w:p>
          <w:p w:rsidR="00D8117D" w:rsidRDefault="00877D2B" w:rsidP="00DA69D7">
            <w:pPr>
              <w:rPr>
                <w:sz w:val="20"/>
                <w:szCs w:val="20"/>
              </w:rPr>
            </w:pPr>
            <w:r w:rsidRPr="00926329">
              <w:rPr>
                <w:sz w:val="20"/>
                <w:szCs w:val="20"/>
              </w:rPr>
              <w:t xml:space="preserve">По красной линии допускается размещение жилого дома с встроенными в первый этаж или пристроенными помещениями общественного назначения, кроме объектов образования </w:t>
            </w:r>
          </w:p>
          <w:p w:rsidR="00877D2B" w:rsidRPr="00926329" w:rsidRDefault="00877D2B" w:rsidP="00DA69D7">
            <w:pPr>
              <w:rPr>
                <w:sz w:val="20"/>
                <w:szCs w:val="20"/>
              </w:rPr>
            </w:pPr>
            <w:r w:rsidRPr="00926329">
              <w:rPr>
                <w:sz w:val="20"/>
                <w:szCs w:val="20"/>
              </w:rPr>
              <w:t>и просвещения.</w:t>
            </w:r>
          </w:p>
          <w:p w:rsidR="00877D2B" w:rsidRPr="00926329" w:rsidRDefault="00877D2B" w:rsidP="00DA69D7">
            <w:pPr>
              <w:rPr>
                <w:sz w:val="20"/>
                <w:szCs w:val="20"/>
              </w:rPr>
            </w:pPr>
            <w:r w:rsidRPr="00926329">
              <w:rPr>
                <w:sz w:val="20"/>
                <w:szCs w:val="20"/>
              </w:rPr>
              <w:t>При размещении жилых домов вдоль магистральных улиц и дорог в первых этажах таких домов должны размещаться помещения исключительно объектов общественного (нежилого) назначения.</w:t>
            </w:r>
          </w:p>
          <w:p w:rsidR="00D8117D" w:rsidRDefault="00877D2B" w:rsidP="00DA69D7">
            <w:pPr>
              <w:rPr>
                <w:sz w:val="20"/>
                <w:szCs w:val="20"/>
              </w:rPr>
            </w:pPr>
            <w:r w:rsidRPr="00926329">
              <w:rPr>
                <w:sz w:val="20"/>
                <w:szCs w:val="20"/>
              </w:rPr>
              <w:t xml:space="preserve">Размещение встроенных, пристроенных </w:t>
            </w:r>
          </w:p>
          <w:p w:rsidR="00D8117D" w:rsidRDefault="00877D2B" w:rsidP="00DA69D7">
            <w:pPr>
              <w:rPr>
                <w:sz w:val="20"/>
                <w:szCs w:val="20"/>
              </w:rPr>
            </w:pPr>
            <w:r w:rsidRPr="00926329">
              <w:rPr>
                <w:sz w:val="20"/>
                <w:szCs w:val="20"/>
              </w:rPr>
              <w:t xml:space="preserve">и встроенно-пристроенных объектов осуществлять </w:t>
            </w:r>
          </w:p>
          <w:p w:rsidR="00877D2B" w:rsidRPr="00926329" w:rsidRDefault="00877D2B" w:rsidP="00DA69D7">
            <w:pPr>
              <w:rPr>
                <w:sz w:val="20"/>
                <w:szCs w:val="20"/>
              </w:rPr>
            </w:pPr>
            <w:r w:rsidRPr="00926329">
              <w:rPr>
                <w:sz w:val="20"/>
                <w:szCs w:val="20"/>
              </w:rPr>
              <w:t>в соответствии с требованиями СП 54.13330.2011. Свод правил. Здания жилые многоквартирные. Актуализированная редакция СНиП 31-01-2003.</w:t>
            </w:r>
          </w:p>
          <w:p w:rsidR="00D8117D" w:rsidRDefault="00877D2B" w:rsidP="00DA69D7">
            <w:pPr>
              <w:rPr>
                <w:sz w:val="20"/>
                <w:szCs w:val="20"/>
              </w:rPr>
            </w:pPr>
            <w:r w:rsidRPr="00926329">
              <w:rPr>
                <w:sz w:val="20"/>
                <w:szCs w:val="20"/>
              </w:rPr>
              <w:t xml:space="preserve">Размещение объектов общественного назначения </w:t>
            </w:r>
          </w:p>
          <w:p w:rsidR="00877D2B" w:rsidRPr="00926329" w:rsidRDefault="00877D2B" w:rsidP="00DA69D7">
            <w:pPr>
              <w:rPr>
                <w:sz w:val="20"/>
                <w:szCs w:val="20"/>
              </w:rPr>
            </w:pPr>
            <w:r w:rsidRPr="00926329">
              <w:rPr>
                <w:sz w:val="20"/>
                <w:szCs w:val="20"/>
              </w:rPr>
              <w:t>во встроенных, пристроенных и встроенно-пристроенных помещениях многоквартирного дома допускается только со стороны красных линий.</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13.</w:t>
            </w:r>
          </w:p>
          <w:p w:rsidR="00D8117D" w:rsidRDefault="00877D2B" w:rsidP="00CA563B">
            <w:pPr>
              <w:rPr>
                <w:sz w:val="20"/>
                <w:szCs w:val="20"/>
              </w:rPr>
            </w:pPr>
            <w:r w:rsidRPr="00926329">
              <w:rPr>
                <w:sz w:val="20"/>
                <w:szCs w:val="20"/>
              </w:rPr>
              <w:t xml:space="preserve">Размеры земельных участков определяются </w:t>
            </w:r>
          </w:p>
          <w:p w:rsidR="00877D2B" w:rsidRPr="00926329" w:rsidRDefault="00877D2B" w:rsidP="00CA563B">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c>
          <w:tcPr>
            <w:tcW w:w="2448" w:type="dxa"/>
          </w:tcPr>
          <w:p w:rsidR="00D8117D" w:rsidRDefault="00877D2B" w:rsidP="00D8117D">
            <w:pPr>
              <w:rPr>
                <w:sz w:val="20"/>
                <w:szCs w:val="20"/>
              </w:rPr>
            </w:pPr>
            <w:r w:rsidRPr="00926329">
              <w:rPr>
                <w:sz w:val="20"/>
                <w:szCs w:val="20"/>
              </w:rPr>
              <w:t xml:space="preserve">Дошкольное, начальное </w:t>
            </w:r>
          </w:p>
          <w:p w:rsidR="00877D2B" w:rsidRPr="00926329" w:rsidRDefault="00877D2B" w:rsidP="00D8117D">
            <w:pPr>
              <w:rPr>
                <w:sz w:val="20"/>
                <w:szCs w:val="20"/>
              </w:rPr>
            </w:pPr>
            <w:r w:rsidRPr="00926329">
              <w:rPr>
                <w:sz w:val="20"/>
                <w:szCs w:val="20"/>
              </w:rPr>
              <w:t>и среднее общее образование</w:t>
            </w:r>
          </w:p>
        </w:tc>
        <w:tc>
          <w:tcPr>
            <w:tcW w:w="4748" w:type="dxa"/>
          </w:tcPr>
          <w:p w:rsidR="00877D2B" w:rsidRPr="00926329" w:rsidRDefault="00877D2B" w:rsidP="00DA69D7">
            <w:pPr>
              <w:rPr>
                <w:sz w:val="20"/>
                <w:szCs w:val="20"/>
              </w:rPr>
            </w:pPr>
            <w:r w:rsidRPr="00926329">
              <w:rPr>
                <w:sz w:val="20"/>
                <w:szCs w:val="20"/>
              </w:rPr>
              <w:t>Этажность – до 4 эт.</w:t>
            </w:r>
          </w:p>
          <w:p w:rsidR="00877D2B" w:rsidRPr="00926329" w:rsidRDefault="00877D2B" w:rsidP="00DA69D7">
            <w:pPr>
              <w:rPr>
                <w:sz w:val="20"/>
                <w:szCs w:val="20"/>
              </w:rPr>
            </w:pPr>
            <w:r w:rsidRPr="00926329">
              <w:rPr>
                <w:sz w:val="20"/>
                <w:szCs w:val="20"/>
              </w:rPr>
              <w:t>Минимальный отступ от красной линии – 25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детского сада – 50.</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школы – 60.</w:t>
            </w:r>
          </w:p>
          <w:p w:rsidR="00D8117D" w:rsidRDefault="00877D2B" w:rsidP="00CA563B">
            <w:pPr>
              <w:rPr>
                <w:sz w:val="20"/>
                <w:szCs w:val="20"/>
              </w:rPr>
            </w:pPr>
            <w:r w:rsidRPr="00926329">
              <w:rPr>
                <w:sz w:val="20"/>
                <w:szCs w:val="20"/>
              </w:rPr>
              <w:t xml:space="preserve">Размеры земельных участков определяются </w:t>
            </w:r>
          </w:p>
          <w:p w:rsidR="00877D2B" w:rsidRPr="00926329" w:rsidRDefault="00877D2B" w:rsidP="00CA563B">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город Сургут</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Земельные участки (территории) общего пользования</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877D2B" w:rsidRPr="00533AC6" w:rsidRDefault="00877D2B" w:rsidP="00877D2B">
      <w:pPr>
        <w:ind w:firstLine="708"/>
        <w:outlineLvl w:val="0"/>
        <w:rPr>
          <w:sz w:val="28"/>
          <w:szCs w:val="28"/>
        </w:rPr>
      </w:pPr>
      <w:r w:rsidRPr="00533AC6">
        <w:rPr>
          <w:sz w:val="28"/>
          <w:szCs w:val="28"/>
        </w:rPr>
        <w:lastRenderedPageBreak/>
        <w:t>2. Условно разреш</w:t>
      </w:r>
      <w:r w:rsidR="00F13777">
        <w:rPr>
          <w:sz w:val="28"/>
          <w:szCs w:val="28"/>
        </w:rPr>
        <w:t>е</w:t>
      </w:r>
      <w:r w:rsidRPr="00533AC6">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F13777">
            <w:pPr>
              <w:tabs>
                <w:tab w:val="center" w:pos="4677"/>
                <w:tab w:val="right" w:pos="9355"/>
              </w:tabs>
              <w:jc w:val="center"/>
            </w:pPr>
            <w:r w:rsidRPr="00926329">
              <w:t>Параметры разреш</w:t>
            </w:r>
            <w:r w:rsidR="00F13777">
              <w:t>е</w:t>
            </w:r>
            <w:r w:rsidRPr="00926329">
              <w:t>нного использования</w:t>
            </w:r>
          </w:p>
        </w:tc>
        <w:tc>
          <w:tcPr>
            <w:tcW w:w="2268" w:type="dxa"/>
            <w:hideMark/>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tabs>
                <w:tab w:val="center" w:pos="4677"/>
                <w:tab w:val="right" w:pos="9355"/>
              </w:tabs>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Блокированная жилая застройка</w:t>
            </w:r>
          </w:p>
          <w:p w:rsidR="00877D2B" w:rsidRPr="00926329" w:rsidRDefault="00877D2B" w:rsidP="00DA69D7">
            <w:pPr>
              <w:rPr>
                <w:sz w:val="20"/>
                <w:szCs w:val="20"/>
              </w:rPr>
            </w:pPr>
          </w:p>
        </w:tc>
        <w:tc>
          <w:tcPr>
            <w:tcW w:w="4748" w:type="dxa"/>
          </w:tcPr>
          <w:p w:rsidR="00877D2B" w:rsidRPr="00926329" w:rsidRDefault="00877D2B" w:rsidP="00DA69D7">
            <w:pPr>
              <w:rPr>
                <w:sz w:val="20"/>
                <w:szCs w:val="20"/>
              </w:rPr>
            </w:pPr>
            <w:r w:rsidRPr="00926329">
              <w:rPr>
                <w:sz w:val="20"/>
                <w:szCs w:val="20"/>
              </w:rPr>
              <w:t>Этажность – до 3 эт.</w:t>
            </w:r>
          </w:p>
          <w:p w:rsidR="00877D2B" w:rsidRPr="00926329" w:rsidRDefault="00877D2B" w:rsidP="00DA69D7">
            <w:pPr>
              <w:rPr>
                <w:sz w:val="20"/>
                <w:szCs w:val="20"/>
              </w:rPr>
            </w:pPr>
            <w:r w:rsidRPr="00926329">
              <w:rPr>
                <w:sz w:val="20"/>
                <w:szCs w:val="20"/>
              </w:rPr>
              <w:t>Высота гаражей – до 5 м.</w:t>
            </w:r>
          </w:p>
          <w:p w:rsidR="00877D2B" w:rsidRPr="00926329" w:rsidRDefault="00877D2B" w:rsidP="00DA69D7">
            <w:pPr>
              <w:rPr>
                <w:sz w:val="20"/>
                <w:szCs w:val="20"/>
              </w:rPr>
            </w:pPr>
            <w:r w:rsidRPr="00926329">
              <w:rPr>
                <w:sz w:val="20"/>
                <w:szCs w:val="20"/>
              </w:rPr>
              <w:t>Минимальный отступ от жилого дома до:</w:t>
            </w:r>
          </w:p>
          <w:p w:rsidR="00877D2B" w:rsidRPr="00926329" w:rsidRDefault="00877D2B" w:rsidP="00DA69D7">
            <w:pPr>
              <w:rPr>
                <w:sz w:val="20"/>
                <w:szCs w:val="20"/>
              </w:rPr>
            </w:pPr>
            <w:r w:rsidRPr="00926329">
              <w:rPr>
                <w:sz w:val="20"/>
                <w:szCs w:val="20"/>
              </w:rPr>
              <w:t>красной линии улиц – 5 м;</w:t>
            </w:r>
          </w:p>
          <w:p w:rsidR="00877D2B" w:rsidRPr="00926329" w:rsidRDefault="00877D2B" w:rsidP="00DA69D7">
            <w:pPr>
              <w:rPr>
                <w:sz w:val="20"/>
                <w:szCs w:val="20"/>
              </w:rPr>
            </w:pPr>
            <w:r w:rsidRPr="00926329">
              <w:rPr>
                <w:sz w:val="20"/>
                <w:szCs w:val="20"/>
              </w:rPr>
              <w:t>красной линии проездов – 3 м;</w:t>
            </w:r>
          </w:p>
          <w:p w:rsidR="00877D2B" w:rsidRPr="00926329" w:rsidRDefault="00877D2B" w:rsidP="00DA69D7">
            <w:pPr>
              <w:rPr>
                <w:sz w:val="20"/>
                <w:szCs w:val="20"/>
              </w:rPr>
            </w:pPr>
            <w:r w:rsidRPr="00926329">
              <w:rPr>
                <w:sz w:val="20"/>
                <w:szCs w:val="20"/>
              </w:rPr>
              <w:t>границы соседнего земельного участка – 3 м.</w:t>
            </w:r>
          </w:p>
          <w:p w:rsidR="00877D2B" w:rsidRPr="00926329" w:rsidRDefault="00877D2B" w:rsidP="00DA69D7">
            <w:pPr>
              <w:rPr>
                <w:sz w:val="20"/>
                <w:szCs w:val="20"/>
              </w:rPr>
            </w:pPr>
            <w:r w:rsidRPr="00926329">
              <w:rPr>
                <w:sz w:val="20"/>
                <w:szCs w:val="20"/>
              </w:rPr>
              <w:t>Минимальный отступ от подсобных сооружений до:</w:t>
            </w:r>
          </w:p>
          <w:p w:rsidR="00877D2B" w:rsidRPr="00926329" w:rsidRDefault="00877D2B" w:rsidP="00DA69D7">
            <w:pPr>
              <w:rPr>
                <w:sz w:val="20"/>
                <w:szCs w:val="20"/>
              </w:rPr>
            </w:pPr>
            <w:r w:rsidRPr="00926329">
              <w:rPr>
                <w:sz w:val="20"/>
                <w:szCs w:val="20"/>
              </w:rPr>
              <w:t>красных линий улиц и проездов – 5 м;</w:t>
            </w:r>
          </w:p>
          <w:p w:rsidR="00877D2B" w:rsidRPr="00926329" w:rsidRDefault="00877D2B" w:rsidP="00DA69D7">
            <w:pPr>
              <w:rPr>
                <w:sz w:val="20"/>
                <w:szCs w:val="20"/>
              </w:rPr>
            </w:pPr>
            <w:r w:rsidRPr="00926329">
              <w:rPr>
                <w:sz w:val="20"/>
                <w:szCs w:val="20"/>
              </w:rPr>
              <w:t>границы соседнего земельного участка – 1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35.</w:t>
            </w:r>
          </w:p>
          <w:p w:rsidR="00D8117D" w:rsidRDefault="00877D2B" w:rsidP="00CA563B">
            <w:pPr>
              <w:rPr>
                <w:sz w:val="20"/>
                <w:szCs w:val="20"/>
              </w:rPr>
            </w:pPr>
            <w:r w:rsidRPr="00926329">
              <w:rPr>
                <w:sz w:val="20"/>
                <w:szCs w:val="20"/>
              </w:rPr>
              <w:t xml:space="preserve">Размеры земельных участков определяются </w:t>
            </w:r>
          </w:p>
          <w:p w:rsidR="00877D2B" w:rsidRPr="00926329" w:rsidRDefault="00877D2B" w:rsidP="00CA563B">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Деловое управление.</w:t>
            </w:r>
          </w:p>
          <w:p w:rsidR="00877D2B" w:rsidRPr="00926329" w:rsidRDefault="00877D2B" w:rsidP="00DA69D7">
            <w:pPr>
              <w:rPr>
                <w:sz w:val="20"/>
                <w:szCs w:val="20"/>
              </w:rPr>
            </w:pPr>
            <w:r w:rsidRPr="00926329">
              <w:rPr>
                <w:sz w:val="20"/>
                <w:szCs w:val="20"/>
              </w:rPr>
              <w:t>Общественное управление.</w:t>
            </w:r>
          </w:p>
          <w:p w:rsidR="00877D2B" w:rsidRPr="00926329" w:rsidRDefault="00877D2B" w:rsidP="00DA69D7">
            <w:pPr>
              <w:rPr>
                <w:sz w:val="20"/>
                <w:szCs w:val="20"/>
              </w:rPr>
            </w:pPr>
            <w:r w:rsidRPr="00926329">
              <w:rPr>
                <w:sz w:val="20"/>
                <w:szCs w:val="20"/>
              </w:rPr>
              <w:t>Банковская и страховая деятельность.</w:t>
            </w:r>
          </w:p>
          <w:p w:rsidR="00877D2B" w:rsidRPr="00926329" w:rsidRDefault="00877D2B" w:rsidP="00DA69D7">
            <w:pPr>
              <w:rPr>
                <w:sz w:val="20"/>
                <w:szCs w:val="20"/>
              </w:rPr>
            </w:pPr>
            <w:r w:rsidRPr="00926329">
              <w:rPr>
                <w:sz w:val="20"/>
                <w:szCs w:val="20"/>
              </w:rPr>
              <w:t>Бытовое обслуживание.</w:t>
            </w:r>
          </w:p>
          <w:p w:rsidR="00877D2B" w:rsidRPr="00926329" w:rsidRDefault="00877D2B" w:rsidP="00DA69D7">
            <w:pPr>
              <w:rPr>
                <w:sz w:val="20"/>
                <w:szCs w:val="20"/>
              </w:rPr>
            </w:pPr>
            <w:r w:rsidRPr="00926329">
              <w:rPr>
                <w:sz w:val="20"/>
                <w:szCs w:val="20"/>
              </w:rPr>
              <w:t>Гостиничное обслуживание.</w:t>
            </w:r>
          </w:p>
          <w:p w:rsidR="00877D2B" w:rsidRPr="00926329" w:rsidRDefault="00877D2B" w:rsidP="00DA69D7">
            <w:pPr>
              <w:rPr>
                <w:bCs/>
                <w:sz w:val="20"/>
                <w:szCs w:val="20"/>
              </w:rPr>
            </w:pPr>
            <w:r w:rsidRPr="00926329">
              <w:rPr>
                <w:bCs/>
                <w:sz w:val="20"/>
                <w:szCs w:val="20"/>
              </w:rPr>
              <w:t>Общественное питание</w:t>
            </w:r>
          </w:p>
        </w:tc>
        <w:tc>
          <w:tcPr>
            <w:tcW w:w="4748" w:type="dxa"/>
          </w:tcPr>
          <w:p w:rsidR="00877D2B" w:rsidRPr="00926329" w:rsidRDefault="002141BB" w:rsidP="00DA69D7">
            <w:pPr>
              <w:rPr>
                <w:sz w:val="20"/>
                <w:szCs w:val="20"/>
              </w:rPr>
            </w:pPr>
            <w:r>
              <w:rPr>
                <w:sz w:val="20"/>
                <w:szCs w:val="20"/>
              </w:rPr>
              <w:t>м</w:t>
            </w:r>
            <w:r w:rsidR="00877D2B" w:rsidRPr="00926329">
              <w:rPr>
                <w:sz w:val="20"/>
                <w:szCs w:val="20"/>
              </w:rPr>
              <w:t>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Магазины</w:t>
            </w:r>
          </w:p>
        </w:tc>
        <w:tc>
          <w:tcPr>
            <w:tcW w:w="4748" w:type="dxa"/>
          </w:tcPr>
          <w:p w:rsidR="00877D2B" w:rsidRPr="00926329" w:rsidRDefault="00877D2B" w:rsidP="00DA69D7">
            <w:pPr>
              <w:rPr>
                <w:sz w:val="20"/>
                <w:szCs w:val="20"/>
              </w:rPr>
            </w:pPr>
            <w:r w:rsidRPr="00926329">
              <w:rPr>
                <w:sz w:val="20"/>
                <w:szCs w:val="20"/>
              </w:rPr>
              <w:t>Торговая площадь – до 1 000 кв.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Социальное обслуживание.</w:t>
            </w:r>
          </w:p>
          <w:p w:rsidR="00877D2B" w:rsidRPr="00926329" w:rsidRDefault="00877D2B" w:rsidP="00DA69D7">
            <w:pPr>
              <w:rPr>
                <w:sz w:val="20"/>
                <w:szCs w:val="20"/>
              </w:rPr>
            </w:pPr>
            <w:r w:rsidRPr="00926329">
              <w:rPr>
                <w:sz w:val="20"/>
                <w:szCs w:val="20"/>
              </w:rPr>
              <w:t>Объекты культурно-досуговой деятельности.</w:t>
            </w:r>
          </w:p>
          <w:p w:rsidR="00877D2B" w:rsidRPr="00926329" w:rsidRDefault="00877D2B" w:rsidP="00DA69D7">
            <w:pPr>
              <w:rPr>
                <w:sz w:val="20"/>
                <w:szCs w:val="20"/>
              </w:rPr>
            </w:pPr>
            <w:r w:rsidRPr="00926329">
              <w:rPr>
                <w:sz w:val="20"/>
                <w:szCs w:val="20"/>
              </w:rPr>
              <w:t>Развлекательные мероприятия</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8117D" w:rsidRDefault="00877D2B" w:rsidP="00CA563B">
            <w:pPr>
              <w:rPr>
                <w:sz w:val="20"/>
                <w:szCs w:val="20"/>
              </w:rPr>
            </w:pPr>
            <w:r w:rsidRPr="00926329">
              <w:rPr>
                <w:sz w:val="20"/>
                <w:szCs w:val="20"/>
              </w:rPr>
              <w:t xml:space="preserve">Размеры земельных участков определяются </w:t>
            </w:r>
          </w:p>
          <w:p w:rsidR="00877D2B" w:rsidRPr="00926329" w:rsidRDefault="00877D2B" w:rsidP="00CA563B">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Обеспечение занятий спортом в помещениях.</w:t>
            </w:r>
          </w:p>
          <w:p w:rsidR="00877D2B" w:rsidRPr="00926329" w:rsidRDefault="00877D2B" w:rsidP="00DA69D7">
            <w:pPr>
              <w:rPr>
                <w:sz w:val="20"/>
                <w:szCs w:val="20"/>
              </w:rPr>
            </w:pPr>
            <w:r w:rsidRPr="00926329">
              <w:rPr>
                <w:sz w:val="20"/>
                <w:szCs w:val="20"/>
              </w:rPr>
              <w:t>Площадки для занятий спортом</w:t>
            </w:r>
          </w:p>
        </w:tc>
        <w:tc>
          <w:tcPr>
            <w:tcW w:w="4748" w:type="dxa"/>
          </w:tcPr>
          <w:p w:rsidR="00877D2B" w:rsidRPr="00926329" w:rsidRDefault="00877D2B" w:rsidP="00DA69D7">
            <w:pPr>
              <w:tabs>
                <w:tab w:val="left" w:pos="3204"/>
              </w:tabs>
            </w:pPr>
            <w:r w:rsidRPr="00926329">
              <w:rPr>
                <w:sz w:val="20"/>
                <w:szCs w:val="20"/>
              </w:rPr>
              <w:t>Минимальный отступ от красной линии – 6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8117D" w:rsidRDefault="00877D2B" w:rsidP="00CA563B">
            <w:pPr>
              <w:tabs>
                <w:tab w:val="center" w:pos="4677"/>
                <w:tab w:val="right" w:pos="9355"/>
              </w:tabs>
              <w:rPr>
                <w:sz w:val="20"/>
                <w:szCs w:val="20"/>
              </w:rPr>
            </w:pPr>
            <w:r w:rsidRPr="00926329">
              <w:rPr>
                <w:sz w:val="20"/>
                <w:szCs w:val="20"/>
              </w:rPr>
              <w:t xml:space="preserve">Размеры земельных участков определяются </w:t>
            </w:r>
          </w:p>
          <w:p w:rsidR="00877D2B" w:rsidRPr="00926329" w:rsidRDefault="00877D2B" w:rsidP="00CA563B">
            <w:pPr>
              <w:tabs>
                <w:tab w:val="center" w:pos="4677"/>
                <w:tab w:val="right" w:pos="9355"/>
              </w:tabs>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877D2B" w:rsidP="00DA69D7">
            <w:pPr>
              <w:tabs>
                <w:tab w:val="left" w:pos="3204"/>
              </w:tabs>
              <w:rPr>
                <w:sz w:val="20"/>
                <w:szCs w:val="20"/>
              </w:rPr>
            </w:pPr>
            <w:r w:rsidRPr="00926329">
              <w:rPr>
                <w:sz w:val="20"/>
                <w:szCs w:val="20"/>
              </w:rPr>
              <w:t>Этажность – до 2 эт.</w:t>
            </w:r>
          </w:p>
          <w:p w:rsidR="00D8117D" w:rsidRDefault="00877D2B" w:rsidP="00CA563B">
            <w:pPr>
              <w:tabs>
                <w:tab w:val="left" w:pos="3204"/>
              </w:tabs>
              <w:rPr>
                <w:sz w:val="20"/>
                <w:szCs w:val="20"/>
              </w:rPr>
            </w:pPr>
            <w:r w:rsidRPr="00926329">
              <w:rPr>
                <w:sz w:val="20"/>
                <w:szCs w:val="20"/>
              </w:rPr>
              <w:t xml:space="preserve">Размеры земельных участков определяются </w:t>
            </w:r>
          </w:p>
          <w:p w:rsidR="00877D2B" w:rsidRPr="00926329" w:rsidRDefault="00877D2B" w:rsidP="00CA563B">
            <w:pPr>
              <w:tabs>
                <w:tab w:val="left" w:pos="3204"/>
              </w:tabs>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9C4AE0" w:rsidP="00DA69D7">
            <w:pPr>
              <w:rPr>
                <w:sz w:val="20"/>
                <w:szCs w:val="20"/>
              </w:rPr>
            </w:pPr>
            <w:r>
              <w:rPr>
                <w:sz w:val="20"/>
                <w:szCs w:val="20"/>
              </w:rPr>
              <w:t>н</w:t>
            </w:r>
            <w:r w:rsidR="00877D2B" w:rsidRPr="00926329">
              <w:rPr>
                <w:sz w:val="20"/>
                <w:szCs w:val="20"/>
              </w:rPr>
              <w:t>е допускается размещение объектов, причиняющих существенное неудобство жителям, вред окружающей среде и санитарному благополучию</w:t>
            </w:r>
          </w:p>
        </w:tc>
      </w:tr>
    </w:tbl>
    <w:p w:rsidR="00877D2B" w:rsidRPr="00CA563B" w:rsidRDefault="00877D2B" w:rsidP="00877D2B">
      <w:pPr>
        <w:ind w:firstLine="708"/>
        <w:outlineLvl w:val="0"/>
        <w:rPr>
          <w:sz w:val="28"/>
          <w:szCs w:val="28"/>
        </w:rPr>
      </w:pPr>
      <w:r w:rsidRPr="00CA563B">
        <w:rPr>
          <w:sz w:val="28"/>
          <w:szCs w:val="28"/>
        </w:rPr>
        <w:t>3. Вспомогательные виды и параметры разреш</w:t>
      </w:r>
      <w:r w:rsidR="00F13777">
        <w:rPr>
          <w:sz w:val="28"/>
          <w:szCs w:val="28"/>
        </w:rPr>
        <w:t>е</w:t>
      </w:r>
      <w:r w:rsidRPr="00CA563B">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lastRenderedPageBreak/>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Хранение автотранспорта</w:t>
            </w:r>
          </w:p>
        </w:tc>
        <w:tc>
          <w:tcPr>
            <w:tcW w:w="4748" w:type="dxa"/>
          </w:tcPr>
          <w:p w:rsidR="00877D2B" w:rsidRPr="00926329" w:rsidRDefault="00877D2B" w:rsidP="00DA69D7"/>
        </w:tc>
        <w:tc>
          <w:tcPr>
            <w:tcW w:w="2268" w:type="dxa"/>
          </w:tcPr>
          <w:p w:rsidR="00877D2B" w:rsidRPr="00926329" w:rsidRDefault="00877D2B" w:rsidP="00DA69D7">
            <w:pPr>
              <w:rPr>
                <w:sz w:val="20"/>
                <w:szCs w:val="20"/>
              </w:rPr>
            </w:pPr>
          </w:p>
        </w:tc>
      </w:tr>
    </w:tbl>
    <w:p w:rsidR="00877D2B" w:rsidRPr="003D3B74" w:rsidRDefault="00877D2B" w:rsidP="003D3B74">
      <w:pPr>
        <w:rPr>
          <w:sz w:val="28"/>
          <w:szCs w:val="28"/>
          <w:u w:val="single"/>
        </w:rPr>
      </w:pPr>
    </w:p>
    <w:p w:rsidR="00877D2B" w:rsidRPr="003D3B74" w:rsidRDefault="00877D2B" w:rsidP="003D3B74">
      <w:pPr>
        <w:ind w:left="1985" w:hanging="1276"/>
        <w:rPr>
          <w:sz w:val="28"/>
          <w:szCs w:val="28"/>
        </w:rPr>
      </w:pPr>
      <w:r w:rsidRPr="003D3B74">
        <w:rPr>
          <w:sz w:val="28"/>
          <w:szCs w:val="28"/>
        </w:rPr>
        <w:t>Статья 31.</w:t>
      </w:r>
      <w:r w:rsidR="003D3B74">
        <w:rPr>
          <w:sz w:val="28"/>
          <w:szCs w:val="28"/>
        </w:rPr>
        <w:t xml:space="preserve"> </w:t>
      </w:r>
      <w:r w:rsidRPr="003D3B74">
        <w:rPr>
          <w:sz w:val="28"/>
          <w:szCs w:val="28"/>
        </w:rPr>
        <w:t>Зона сложившейся застройки жилыми домами смешанной этажности Ж.5</w:t>
      </w:r>
    </w:p>
    <w:p w:rsidR="00877D2B" w:rsidRPr="003D3B74" w:rsidRDefault="00877D2B" w:rsidP="003D3B74">
      <w:pPr>
        <w:rPr>
          <w:sz w:val="28"/>
          <w:szCs w:val="28"/>
        </w:rPr>
      </w:pPr>
    </w:p>
    <w:p w:rsidR="00877D2B" w:rsidRPr="00CA563B" w:rsidRDefault="00877D2B" w:rsidP="00877D2B">
      <w:pPr>
        <w:ind w:firstLine="708"/>
        <w:outlineLvl w:val="0"/>
        <w:rPr>
          <w:sz w:val="28"/>
          <w:szCs w:val="28"/>
        </w:rPr>
      </w:pPr>
      <w:r w:rsidRPr="00CA563B">
        <w:rPr>
          <w:sz w:val="28"/>
          <w:szCs w:val="28"/>
        </w:rPr>
        <w:t>1. Основные виды и параметры разреш</w:t>
      </w:r>
      <w:r w:rsidR="00F13777">
        <w:rPr>
          <w:sz w:val="28"/>
          <w:szCs w:val="28"/>
        </w:rPr>
        <w:t>е</w:t>
      </w:r>
      <w:r w:rsidRPr="00CA563B">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tabs>
                <w:tab w:val="left" w:pos="1877"/>
              </w:tabs>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Среднеэтажная жилая застройка</w:t>
            </w:r>
          </w:p>
        </w:tc>
        <w:tc>
          <w:tcPr>
            <w:tcW w:w="4748" w:type="dxa"/>
          </w:tcPr>
          <w:p w:rsidR="00877D2B" w:rsidRPr="00926329" w:rsidRDefault="00877D2B" w:rsidP="00DA69D7">
            <w:pPr>
              <w:rPr>
                <w:sz w:val="20"/>
                <w:szCs w:val="20"/>
              </w:rPr>
            </w:pPr>
            <w:r w:rsidRPr="00926329">
              <w:rPr>
                <w:sz w:val="20"/>
                <w:szCs w:val="20"/>
              </w:rPr>
              <w:t>Этажность – от 5 до 8 эт.</w:t>
            </w:r>
          </w:p>
          <w:p w:rsidR="00877D2B" w:rsidRPr="00926329" w:rsidRDefault="00877D2B" w:rsidP="00DA69D7">
            <w:pPr>
              <w:tabs>
                <w:tab w:val="left" w:pos="3204"/>
              </w:tabs>
              <w:rPr>
                <w:sz w:val="20"/>
                <w:szCs w:val="20"/>
              </w:rPr>
            </w:pPr>
            <w:r w:rsidRPr="00926329">
              <w:rPr>
                <w:sz w:val="20"/>
                <w:szCs w:val="20"/>
              </w:rPr>
              <w:t>Минимальный отступ от красной линии – 5 м.</w:t>
            </w:r>
          </w:p>
          <w:p w:rsidR="00D8117D" w:rsidRDefault="00877D2B" w:rsidP="00DA69D7">
            <w:pPr>
              <w:rPr>
                <w:sz w:val="20"/>
                <w:szCs w:val="20"/>
              </w:rPr>
            </w:pPr>
            <w:r w:rsidRPr="00926329">
              <w:rPr>
                <w:sz w:val="20"/>
                <w:szCs w:val="20"/>
              </w:rPr>
              <w:t xml:space="preserve">По красной линии допускается размещение жилого дома с встроенными в первый этаж </w:t>
            </w:r>
          </w:p>
          <w:p w:rsidR="00D8117D" w:rsidRDefault="00877D2B" w:rsidP="00DA69D7">
            <w:pPr>
              <w:rPr>
                <w:sz w:val="20"/>
                <w:szCs w:val="20"/>
              </w:rPr>
            </w:pPr>
            <w:r w:rsidRPr="00926329">
              <w:rPr>
                <w:sz w:val="20"/>
                <w:szCs w:val="20"/>
              </w:rPr>
              <w:t xml:space="preserve">или пристроенными помещениями общественного назначения, кроме объектов образования </w:t>
            </w:r>
          </w:p>
          <w:p w:rsidR="00877D2B" w:rsidRPr="00926329" w:rsidRDefault="00877D2B" w:rsidP="00DA69D7">
            <w:pPr>
              <w:rPr>
                <w:sz w:val="20"/>
                <w:szCs w:val="20"/>
              </w:rPr>
            </w:pPr>
            <w:r w:rsidRPr="00926329">
              <w:rPr>
                <w:sz w:val="20"/>
                <w:szCs w:val="20"/>
              </w:rPr>
              <w:t>и просвещения.</w:t>
            </w:r>
          </w:p>
          <w:p w:rsidR="00D8117D" w:rsidRDefault="00877D2B" w:rsidP="00DA69D7">
            <w:pPr>
              <w:rPr>
                <w:sz w:val="20"/>
                <w:szCs w:val="20"/>
              </w:rPr>
            </w:pPr>
            <w:r w:rsidRPr="00926329">
              <w:rPr>
                <w:sz w:val="20"/>
                <w:szCs w:val="20"/>
              </w:rPr>
              <w:t xml:space="preserve">Размещение встроенных, пристроенных </w:t>
            </w:r>
          </w:p>
          <w:p w:rsidR="00D8117D" w:rsidRDefault="00877D2B" w:rsidP="00DA69D7">
            <w:pPr>
              <w:rPr>
                <w:sz w:val="20"/>
                <w:szCs w:val="20"/>
              </w:rPr>
            </w:pPr>
            <w:r w:rsidRPr="00926329">
              <w:rPr>
                <w:sz w:val="20"/>
                <w:szCs w:val="20"/>
              </w:rPr>
              <w:t xml:space="preserve">и встроенно-пристроенных объектов осуществлять </w:t>
            </w:r>
          </w:p>
          <w:p w:rsidR="00877D2B" w:rsidRPr="00926329" w:rsidRDefault="00877D2B" w:rsidP="00DA69D7">
            <w:pPr>
              <w:rPr>
                <w:sz w:val="20"/>
                <w:szCs w:val="20"/>
              </w:rPr>
            </w:pPr>
            <w:r w:rsidRPr="00926329">
              <w:rPr>
                <w:sz w:val="20"/>
                <w:szCs w:val="20"/>
              </w:rPr>
              <w:t>в соответствии с требованиями СП 54.13330.2011. Свод правил. Здания жилые многоквартирные. Актуализированная редакция СНиП 31-01-2003.</w:t>
            </w:r>
          </w:p>
          <w:p w:rsidR="00D8117D" w:rsidRDefault="00877D2B" w:rsidP="00DA69D7">
            <w:pPr>
              <w:rPr>
                <w:sz w:val="20"/>
                <w:szCs w:val="20"/>
              </w:rPr>
            </w:pPr>
            <w:r w:rsidRPr="00926329">
              <w:rPr>
                <w:sz w:val="20"/>
                <w:szCs w:val="20"/>
              </w:rPr>
              <w:t xml:space="preserve">Размещение объектов общественного назначения </w:t>
            </w:r>
          </w:p>
          <w:p w:rsidR="00877D2B" w:rsidRPr="00926329" w:rsidRDefault="00877D2B" w:rsidP="00DA69D7">
            <w:pPr>
              <w:rPr>
                <w:sz w:val="20"/>
                <w:szCs w:val="20"/>
              </w:rPr>
            </w:pPr>
            <w:r w:rsidRPr="00926329">
              <w:rPr>
                <w:sz w:val="20"/>
                <w:szCs w:val="20"/>
              </w:rPr>
              <w:t>во встроенных, пристроенных и встроенно-пристроенных помещениях многоквартирного дома допускается только со стороны красных линий.</w:t>
            </w:r>
          </w:p>
          <w:p w:rsidR="00D8117D" w:rsidRDefault="00877D2B" w:rsidP="00DA69D7">
            <w:pPr>
              <w:rPr>
                <w:sz w:val="20"/>
                <w:szCs w:val="20"/>
              </w:rPr>
            </w:pPr>
            <w:r w:rsidRPr="00926329">
              <w:rPr>
                <w:sz w:val="20"/>
                <w:szCs w:val="20"/>
              </w:rPr>
              <w:t xml:space="preserve">Процент нового строительства жилых домов </w:t>
            </w:r>
          </w:p>
          <w:p w:rsidR="00877D2B" w:rsidRPr="00926329" w:rsidRDefault="00877D2B" w:rsidP="00DA69D7">
            <w:pPr>
              <w:rPr>
                <w:sz w:val="20"/>
                <w:szCs w:val="20"/>
              </w:rPr>
            </w:pPr>
            <w:r w:rsidRPr="00926329">
              <w:rPr>
                <w:sz w:val="20"/>
                <w:szCs w:val="20"/>
              </w:rPr>
              <w:t>в границах земельного участка – 0.</w:t>
            </w:r>
          </w:p>
          <w:p w:rsidR="00D8117D" w:rsidRDefault="00877D2B" w:rsidP="00CA563B">
            <w:pPr>
              <w:rPr>
                <w:sz w:val="20"/>
                <w:szCs w:val="20"/>
              </w:rPr>
            </w:pPr>
            <w:r w:rsidRPr="00926329">
              <w:rPr>
                <w:sz w:val="20"/>
                <w:szCs w:val="20"/>
              </w:rPr>
              <w:t xml:space="preserve">Размеры земельных участков определяются </w:t>
            </w:r>
          </w:p>
          <w:p w:rsidR="00877D2B" w:rsidRPr="00926329" w:rsidRDefault="00877D2B" w:rsidP="00CA563B">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Многоэтажная жилая застройка (высотная застройка)</w:t>
            </w:r>
          </w:p>
        </w:tc>
        <w:tc>
          <w:tcPr>
            <w:tcW w:w="4748" w:type="dxa"/>
          </w:tcPr>
          <w:p w:rsidR="00877D2B" w:rsidRPr="00926329" w:rsidRDefault="00877D2B" w:rsidP="00DA69D7">
            <w:pPr>
              <w:rPr>
                <w:sz w:val="20"/>
                <w:szCs w:val="20"/>
              </w:rPr>
            </w:pPr>
            <w:r w:rsidRPr="00926329">
              <w:rPr>
                <w:sz w:val="20"/>
                <w:szCs w:val="20"/>
              </w:rPr>
              <w:t>Этажность – от 9 эт.</w:t>
            </w:r>
          </w:p>
          <w:p w:rsidR="00877D2B" w:rsidRPr="00926329" w:rsidRDefault="00877D2B" w:rsidP="00DA69D7">
            <w:pPr>
              <w:tabs>
                <w:tab w:val="left" w:pos="3204"/>
              </w:tabs>
              <w:rPr>
                <w:sz w:val="20"/>
                <w:szCs w:val="20"/>
              </w:rPr>
            </w:pPr>
            <w:r w:rsidRPr="00926329">
              <w:rPr>
                <w:sz w:val="20"/>
                <w:szCs w:val="20"/>
              </w:rPr>
              <w:t>Минимальный отступ от красной линии – 5 м.</w:t>
            </w:r>
          </w:p>
          <w:p w:rsidR="00D8117D" w:rsidRDefault="00877D2B" w:rsidP="00DA69D7">
            <w:pPr>
              <w:rPr>
                <w:sz w:val="20"/>
                <w:szCs w:val="20"/>
              </w:rPr>
            </w:pPr>
            <w:r w:rsidRPr="00926329">
              <w:rPr>
                <w:sz w:val="20"/>
                <w:szCs w:val="20"/>
              </w:rPr>
              <w:t xml:space="preserve">По красной линии допускается размещение жилого дома с встроенными в первый этаж </w:t>
            </w:r>
          </w:p>
          <w:p w:rsidR="00D8117D" w:rsidRDefault="00877D2B" w:rsidP="00DA69D7">
            <w:pPr>
              <w:rPr>
                <w:sz w:val="20"/>
                <w:szCs w:val="20"/>
              </w:rPr>
            </w:pPr>
            <w:r w:rsidRPr="00926329">
              <w:rPr>
                <w:sz w:val="20"/>
                <w:szCs w:val="20"/>
              </w:rPr>
              <w:t xml:space="preserve">или пристроенными помещениями общественного назначения, кроме объектов образования </w:t>
            </w:r>
          </w:p>
          <w:p w:rsidR="00877D2B" w:rsidRPr="00926329" w:rsidRDefault="00877D2B" w:rsidP="00DA69D7">
            <w:pPr>
              <w:rPr>
                <w:sz w:val="20"/>
                <w:szCs w:val="20"/>
              </w:rPr>
            </w:pPr>
            <w:r w:rsidRPr="00926329">
              <w:rPr>
                <w:sz w:val="20"/>
                <w:szCs w:val="20"/>
              </w:rPr>
              <w:t>и просвещения.</w:t>
            </w:r>
          </w:p>
          <w:p w:rsidR="00D8117D" w:rsidRDefault="00877D2B" w:rsidP="00DA69D7">
            <w:pPr>
              <w:rPr>
                <w:sz w:val="20"/>
                <w:szCs w:val="20"/>
              </w:rPr>
            </w:pPr>
            <w:r w:rsidRPr="00926329">
              <w:rPr>
                <w:sz w:val="20"/>
                <w:szCs w:val="20"/>
              </w:rPr>
              <w:t xml:space="preserve">Размещение встроенных, пристроенных </w:t>
            </w:r>
          </w:p>
          <w:p w:rsidR="00D8117D" w:rsidRDefault="00877D2B" w:rsidP="00DA69D7">
            <w:pPr>
              <w:rPr>
                <w:sz w:val="20"/>
                <w:szCs w:val="20"/>
              </w:rPr>
            </w:pPr>
            <w:r w:rsidRPr="00926329">
              <w:rPr>
                <w:sz w:val="20"/>
                <w:szCs w:val="20"/>
              </w:rPr>
              <w:t xml:space="preserve">и встроенно-пристроенных объектов осуществлять </w:t>
            </w:r>
          </w:p>
          <w:p w:rsidR="00877D2B" w:rsidRPr="00926329" w:rsidRDefault="00877D2B" w:rsidP="00DA69D7">
            <w:pPr>
              <w:rPr>
                <w:sz w:val="20"/>
                <w:szCs w:val="20"/>
              </w:rPr>
            </w:pPr>
            <w:r w:rsidRPr="00926329">
              <w:rPr>
                <w:sz w:val="20"/>
                <w:szCs w:val="20"/>
              </w:rPr>
              <w:t>в соответствии с требованиями СП 54.13330.2011. Свод правил. Здания жилые многоквартирные. Актуализированная редакция СНиП 31-01-2003.</w:t>
            </w:r>
          </w:p>
          <w:p w:rsidR="00D8117D" w:rsidRDefault="00877D2B" w:rsidP="00DA69D7">
            <w:pPr>
              <w:rPr>
                <w:sz w:val="20"/>
                <w:szCs w:val="20"/>
              </w:rPr>
            </w:pPr>
            <w:r w:rsidRPr="00926329">
              <w:rPr>
                <w:sz w:val="20"/>
                <w:szCs w:val="20"/>
              </w:rPr>
              <w:t xml:space="preserve">Размещение объектов общественного назначения </w:t>
            </w:r>
          </w:p>
          <w:p w:rsidR="00877D2B" w:rsidRPr="00926329" w:rsidRDefault="00877D2B" w:rsidP="00DA69D7">
            <w:pPr>
              <w:rPr>
                <w:sz w:val="20"/>
                <w:szCs w:val="20"/>
              </w:rPr>
            </w:pPr>
            <w:r w:rsidRPr="00926329">
              <w:rPr>
                <w:sz w:val="20"/>
                <w:szCs w:val="20"/>
              </w:rPr>
              <w:t xml:space="preserve">во встроенных, пристроенных и встроенно-пристроенных помещениях многоквартирного дома </w:t>
            </w:r>
            <w:r w:rsidRPr="00926329">
              <w:rPr>
                <w:sz w:val="20"/>
                <w:szCs w:val="20"/>
              </w:rPr>
              <w:lastRenderedPageBreak/>
              <w:t>допускается только со стороны красных линий.</w:t>
            </w:r>
          </w:p>
          <w:p w:rsidR="00D8117D" w:rsidRDefault="00877D2B" w:rsidP="00DA69D7">
            <w:pPr>
              <w:rPr>
                <w:sz w:val="20"/>
                <w:szCs w:val="20"/>
              </w:rPr>
            </w:pPr>
            <w:r w:rsidRPr="00926329">
              <w:rPr>
                <w:sz w:val="20"/>
                <w:szCs w:val="20"/>
              </w:rPr>
              <w:t xml:space="preserve">Процент нового строительства жилых домов </w:t>
            </w:r>
          </w:p>
          <w:p w:rsidR="00877D2B" w:rsidRPr="00926329" w:rsidRDefault="00877D2B" w:rsidP="00DA69D7">
            <w:pPr>
              <w:rPr>
                <w:sz w:val="20"/>
                <w:szCs w:val="20"/>
              </w:rPr>
            </w:pPr>
            <w:r w:rsidRPr="00926329">
              <w:rPr>
                <w:sz w:val="20"/>
                <w:szCs w:val="20"/>
              </w:rPr>
              <w:t>в границах земельного участка – 0.</w:t>
            </w:r>
          </w:p>
          <w:p w:rsidR="00D8117D" w:rsidRDefault="00877D2B" w:rsidP="00CA563B">
            <w:pPr>
              <w:rPr>
                <w:sz w:val="20"/>
                <w:szCs w:val="20"/>
              </w:rPr>
            </w:pPr>
            <w:r w:rsidRPr="00926329">
              <w:rPr>
                <w:sz w:val="20"/>
                <w:szCs w:val="20"/>
              </w:rPr>
              <w:t xml:space="preserve">Размеры земельных участков определяются </w:t>
            </w:r>
          </w:p>
          <w:p w:rsidR="00877D2B" w:rsidRPr="00926329" w:rsidRDefault="00877D2B" w:rsidP="00CA563B">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c>
          <w:tcPr>
            <w:tcW w:w="2448" w:type="dxa"/>
          </w:tcPr>
          <w:p w:rsidR="00D8117D" w:rsidRDefault="00877D2B" w:rsidP="00D8117D">
            <w:pPr>
              <w:rPr>
                <w:sz w:val="20"/>
                <w:szCs w:val="20"/>
              </w:rPr>
            </w:pPr>
            <w:r w:rsidRPr="00926329">
              <w:rPr>
                <w:sz w:val="20"/>
                <w:szCs w:val="20"/>
              </w:rPr>
              <w:t xml:space="preserve">Дошкольное, начальное </w:t>
            </w:r>
          </w:p>
          <w:p w:rsidR="00877D2B" w:rsidRPr="00926329" w:rsidRDefault="00877D2B" w:rsidP="00D8117D">
            <w:pPr>
              <w:rPr>
                <w:sz w:val="20"/>
                <w:szCs w:val="20"/>
              </w:rPr>
            </w:pPr>
            <w:r w:rsidRPr="00926329">
              <w:rPr>
                <w:sz w:val="20"/>
                <w:szCs w:val="20"/>
              </w:rPr>
              <w:t>и среднее общее образование</w:t>
            </w:r>
          </w:p>
        </w:tc>
        <w:tc>
          <w:tcPr>
            <w:tcW w:w="4748" w:type="dxa"/>
          </w:tcPr>
          <w:p w:rsidR="00877D2B" w:rsidRPr="00926329" w:rsidRDefault="00877D2B" w:rsidP="00DA69D7">
            <w:pPr>
              <w:rPr>
                <w:sz w:val="20"/>
                <w:szCs w:val="20"/>
              </w:rPr>
            </w:pPr>
            <w:r w:rsidRPr="00926329">
              <w:rPr>
                <w:sz w:val="20"/>
                <w:szCs w:val="20"/>
              </w:rPr>
              <w:t>Этажность – до 4 эт.</w:t>
            </w:r>
          </w:p>
          <w:p w:rsidR="00877D2B" w:rsidRPr="00926329" w:rsidRDefault="00877D2B" w:rsidP="00DA69D7">
            <w:pPr>
              <w:rPr>
                <w:sz w:val="20"/>
                <w:szCs w:val="20"/>
              </w:rPr>
            </w:pPr>
            <w:r w:rsidRPr="00926329">
              <w:rPr>
                <w:sz w:val="20"/>
                <w:szCs w:val="20"/>
              </w:rPr>
              <w:t>Минимальный отступ от красной линии – 25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детского сада – 50.</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школы – 60.</w:t>
            </w:r>
          </w:p>
          <w:p w:rsidR="00D8117D" w:rsidRDefault="00877D2B" w:rsidP="00CA563B">
            <w:pPr>
              <w:rPr>
                <w:sz w:val="20"/>
                <w:szCs w:val="20"/>
              </w:rPr>
            </w:pPr>
            <w:r w:rsidRPr="00926329">
              <w:rPr>
                <w:sz w:val="20"/>
                <w:szCs w:val="20"/>
              </w:rPr>
              <w:t xml:space="preserve">Размеры земельных участков определяются </w:t>
            </w:r>
          </w:p>
          <w:p w:rsidR="00877D2B" w:rsidRPr="00926329" w:rsidRDefault="00877D2B" w:rsidP="00D8117D">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город Сургут</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Земельные участки (территории) общего пользования</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877D2B" w:rsidRPr="00CA563B" w:rsidRDefault="00877D2B" w:rsidP="00877D2B">
      <w:pPr>
        <w:ind w:firstLine="708"/>
        <w:outlineLvl w:val="0"/>
        <w:rPr>
          <w:sz w:val="28"/>
          <w:szCs w:val="28"/>
        </w:rPr>
      </w:pPr>
      <w:r w:rsidRPr="00CA563B">
        <w:rPr>
          <w:sz w:val="28"/>
          <w:szCs w:val="28"/>
        </w:rPr>
        <w:t>2. Условно разреш</w:t>
      </w:r>
      <w:r w:rsidR="00F13777">
        <w:rPr>
          <w:sz w:val="28"/>
          <w:szCs w:val="28"/>
        </w:rPr>
        <w:t>е</w:t>
      </w:r>
      <w:r w:rsidRPr="00CA563B">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F13777">
            <w:pPr>
              <w:tabs>
                <w:tab w:val="center" w:pos="4677"/>
                <w:tab w:val="right" w:pos="9355"/>
              </w:tabs>
              <w:jc w:val="center"/>
            </w:pPr>
            <w:r w:rsidRPr="00926329">
              <w:t>Параметры разреш</w:t>
            </w:r>
            <w:r w:rsidR="00F13777">
              <w:t>е</w:t>
            </w:r>
            <w:r w:rsidRPr="00926329">
              <w:t>нного использования</w:t>
            </w:r>
          </w:p>
        </w:tc>
        <w:tc>
          <w:tcPr>
            <w:tcW w:w="2268" w:type="dxa"/>
            <w:hideMark/>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tabs>
                <w:tab w:val="center" w:pos="4677"/>
                <w:tab w:val="right" w:pos="9355"/>
              </w:tabs>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Деловое управление.</w:t>
            </w:r>
          </w:p>
          <w:p w:rsidR="00877D2B" w:rsidRPr="00926329" w:rsidRDefault="00877D2B" w:rsidP="00DA69D7">
            <w:pPr>
              <w:rPr>
                <w:sz w:val="20"/>
                <w:szCs w:val="20"/>
              </w:rPr>
            </w:pPr>
            <w:r w:rsidRPr="00926329">
              <w:rPr>
                <w:sz w:val="20"/>
                <w:szCs w:val="20"/>
              </w:rPr>
              <w:t>Общественное управление.</w:t>
            </w:r>
          </w:p>
          <w:p w:rsidR="00877D2B" w:rsidRPr="00926329" w:rsidRDefault="00877D2B" w:rsidP="00DA69D7">
            <w:pPr>
              <w:rPr>
                <w:sz w:val="20"/>
                <w:szCs w:val="20"/>
              </w:rPr>
            </w:pPr>
            <w:r w:rsidRPr="00926329">
              <w:rPr>
                <w:sz w:val="20"/>
                <w:szCs w:val="20"/>
              </w:rPr>
              <w:t>Банковская и страховая деятельность.</w:t>
            </w:r>
          </w:p>
          <w:p w:rsidR="00877D2B" w:rsidRPr="00926329" w:rsidRDefault="00877D2B" w:rsidP="00DA69D7">
            <w:pPr>
              <w:rPr>
                <w:sz w:val="20"/>
                <w:szCs w:val="20"/>
              </w:rPr>
            </w:pPr>
            <w:r w:rsidRPr="00926329">
              <w:rPr>
                <w:sz w:val="20"/>
                <w:szCs w:val="20"/>
              </w:rPr>
              <w:t>Бытовое обслуживание.</w:t>
            </w:r>
          </w:p>
          <w:p w:rsidR="00877D2B" w:rsidRPr="00926329" w:rsidRDefault="00877D2B" w:rsidP="00DA69D7">
            <w:pPr>
              <w:rPr>
                <w:sz w:val="20"/>
                <w:szCs w:val="20"/>
              </w:rPr>
            </w:pPr>
            <w:r w:rsidRPr="00926329">
              <w:rPr>
                <w:sz w:val="20"/>
                <w:szCs w:val="20"/>
              </w:rPr>
              <w:t>Гостиничное обслуживание.</w:t>
            </w:r>
          </w:p>
          <w:p w:rsidR="00877D2B" w:rsidRPr="00926329" w:rsidRDefault="00877D2B" w:rsidP="00DA69D7">
            <w:pPr>
              <w:rPr>
                <w:bCs/>
                <w:sz w:val="20"/>
                <w:szCs w:val="20"/>
              </w:rPr>
            </w:pPr>
            <w:r w:rsidRPr="00926329">
              <w:rPr>
                <w:bCs/>
                <w:sz w:val="20"/>
                <w:szCs w:val="20"/>
              </w:rPr>
              <w:t>Общественное питание</w:t>
            </w:r>
          </w:p>
        </w:tc>
        <w:tc>
          <w:tcPr>
            <w:tcW w:w="4748" w:type="dxa"/>
          </w:tcPr>
          <w:p w:rsidR="00877D2B" w:rsidRPr="00926329" w:rsidRDefault="002141BB" w:rsidP="00DA69D7">
            <w:pPr>
              <w:rPr>
                <w:sz w:val="20"/>
                <w:szCs w:val="20"/>
              </w:rPr>
            </w:pPr>
            <w:r>
              <w:rPr>
                <w:sz w:val="20"/>
                <w:szCs w:val="20"/>
              </w:rPr>
              <w:t>м</w:t>
            </w:r>
            <w:r w:rsidR="00877D2B" w:rsidRPr="00926329">
              <w:rPr>
                <w:sz w:val="20"/>
                <w:szCs w:val="20"/>
              </w:rPr>
              <w:t>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bCs/>
                <w:sz w:val="20"/>
                <w:szCs w:val="20"/>
              </w:rPr>
            </w:pPr>
            <w:r w:rsidRPr="00926329">
              <w:rPr>
                <w:bCs/>
                <w:sz w:val="20"/>
                <w:szCs w:val="20"/>
              </w:rPr>
              <w:t>Магазины</w:t>
            </w:r>
          </w:p>
        </w:tc>
        <w:tc>
          <w:tcPr>
            <w:tcW w:w="4748" w:type="dxa"/>
          </w:tcPr>
          <w:p w:rsidR="00877D2B" w:rsidRPr="00926329" w:rsidRDefault="00877D2B" w:rsidP="00DA69D7">
            <w:pPr>
              <w:rPr>
                <w:sz w:val="20"/>
                <w:szCs w:val="20"/>
              </w:rPr>
            </w:pPr>
            <w:r w:rsidRPr="00926329">
              <w:rPr>
                <w:sz w:val="20"/>
                <w:szCs w:val="20"/>
              </w:rPr>
              <w:t>Торговая площадь – до 1 000 кв.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Социальное обслуживание.</w:t>
            </w:r>
          </w:p>
          <w:p w:rsidR="00877D2B" w:rsidRPr="00926329" w:rsidRDefault="00877D2B" w:rsidP="00DA69D7">
            <w:pPr>
              <w:rPr>
                <w:sz w:val="20"/>
                <w:szCs w:val="20"/>
              </w:rPr>
            </w:pPr>
            <w:r w:rsidRPr="00926329">
              <w:rPr>
                <w:sz w:val="20"/>
                <w:szCs w:val="20"/>
              </w:rPr>
              <w:t>Объекты культурно-досуговой деятельности.</w:t>
            </w:r>
          </w:p>
          <w:p w:rsidR="00877D2B" w:rsidRPr="00926329" w:rsidRDefault="00877D2B" w:rsidP="00DA69D7">
            <w:pPr>
              <w:rPr>
                <w:bCs/>
                <w:sz w:val="20"/>
                <w:szCs w:val="20"/>
              </w:rPr>
            </w:pPr>
            <w:r w:rsidRPr="00926329">
              <w:rPr>
                <w:sz w:val="20"/>
                <w:szCs w:val="20"/>
              </w:rPr>
              <w:t>Развлекательные мероприятия</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8117D" w:rsidRDefault="00877D2B" w:rsidP="00CA563B">
            <w:pPr>
              <w:rPr>
                <w:sz w:val="20"/>
                <w:szCs w:val="20"/>
              </w:rPr>
            </w:pPr>
            <w:r w:rsidRPr="00926329">
              <w:rPr>
                <w:sz w:val="20"/>
                <w:szCs w:val="20"/>
              </w:rPr>
              <w:t xml:space="preserve">Размеры земельных участков определяются </w:t>
            </w:r>
          </w:p>
          <w:p w:rsidR="00877D2B" w:rsidRPr="00926329" w:rsidRDefault="00877D2B" w:rsidP="00CA563B">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Обеспечение занятий спортом в помещениях.</w:t>
            </w:r>
          </w:p>
          <w:p w:rsidR="00877D2B" w:rsidRPr="00926329" w:rsidRDefault="00877D2B" w:rsidP="00DA69D7">
            <w:pPr>
              <w:rPr>
                <w:sz w:val="20"/>
                <w:szCs w:val="20"/>
              </w:rPr>
            </w:pPr>
            <w:r w:rsidRPr="00926329">
              <w:rPr>
                <w:sz w:val="20"/>
                <w:szCs w:val="20"/>
              </w:rPr>
              <w:t>Площадки для занятий спортом</w:t>
            </w:r>
          </w:p>
        </w:tc>
        <w:tc>
          <w:tcPr>
            <w:tcW w:w="4748" w:type="dxa"/>
          </w:tcPr>
          <w:p w:rsidR="00877D2B" w:rsidRPr="00926329" w:rsidRDefault="00877D2B" w:rsidP="00DA69D7">
            <w:pPr>
              <w:tabs>
                <w:tab w:val="left" w:pos="3204"/>
              </w:tabs>
            </w:pPr>
            <w:r w:rsidRPr="00926329">
              <w:rPr>
                <w:sz w:val="20"/>
                <w:szCs w:val="20"/>
              </w:rPr>
              <w:t>Минимальный отступ от красной линии – 6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8117D" w:rsidRDefault="00877D2B" w:rsidP="00CA563B">
            <w:pPr>
              <w:tabs>
                <w:tab w:val="center" w:pos="4677"/>
                <w:tab w:val="right" w:pos="9355"/>
              </w:tabs>
              <w:rPr>
                <w:sz w:val="20"/>
                <w:szCs w:val="20"/>
              </w:rPr>
            </w:pPr>
            <w:r w:rsidRPr="00926329">
              <w:rPr>
                <w:sz w:val="20"/>
                <w:szCs w:val="20"/>
              </w:rPr>
              <w:t xml:space="preserve">Размеры земельных участков определяются </w:t>
            </w:r>
          </w:p>
          <w:p w:rsidR="00877D2B" w:rsidRPr="00926329" w:rsidRDefault="00877D2B" w:rsidP="00CA563B">
            <w:pPr>
              <w:tabs>
                <w:tab w:val="center" w:pos="4677"/>
                <w:tab w:val="right" w:pos="9355"/>
              </w:tabs>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877D2B" w:rsidP="00DA69D7">
            <w:pPr>
              <w:tabs>
                <w:tab w:val="left" w:pos="3204"/>
              </w:tabs>
              <w:rPr>
                <w:sz w:val="20"/>
                <w:szCs w:val="20"/>
              </w:rPr>
            </w:pPr>
            <w:r w:rsidRPr="00926329">
              <w:rPr>
                <w:sz w:val="20"/>
                <w:szCs w:val="20"/>
              </w:rPr>
              <w:t>Этажность – до 2 эт.</w:t>
            </w:r>
          </w:p>
          <w:p w:rsidR="00D8117D" w:rsidRDefault="00877D2B" w:rsidP="00CA563B">
            <w:pPr>
              <w:tabs>
                <w:tab w:val="left" w:pos="3204"/>
              </w:tabs>
              <w:rPr>
                <w:sz w:val="20"/>
                <w:szCs w:val="20"/>
              </w:rPr>
            </w:pPr>
            <w:r w:rsidRPr="00926329">
              <w:rPr>
                <w:sz w:val="20"/>
                <w:szCs w:val="20"/>
              </w:rPr>
              <w:t xml:space="preserve">Размеры земельных участков определяются </w:t>
            </w:r>
          </w:p>
          <w:p w:rsidR="00877D2B" w:rsidRPr="00926329" w:rsidRDefault="00877D2B" w:rsidP="00CA563B">
            <w:pPr>
              <w:tabs>
                <w:tab w:val="left" w:pos="3204"/>
              </w:tabs>
            </w:pPr>
            <w:r w:rsidRPr="00926329">
              <w:rPr>
                <w:sz w:val="20"/>
                <w:szCs w:val="20"/>
              </w:rPr>
              <w:t>в соответствии с региональными нормативами градостроительного проектирования Ханты-</w:t>
            </w:r>
            <w:r w:rsidRPr="00926329">
              <w:rPr>
                <w:sz w:val="20"/>
                <w:szCs w:val="20"/>
              </w:rPr>
              <w:lastRenderedPageBreak/>
              <w:t>Мансийского автономного округа – Югры</w:t>
            </w:r>
          </w:p>
        </w:tc>
        <w:tc>
          <w:tcPr>
            <w:tcW w:w="2268" w:type="dxa"/>
          </w:tcPr>
          <w:p w:rsidR="00877D2B" w:rsidRPr="00926329" w:rsidRDefault="009C4AE0" w:rsidP="00DA69D7">
            <w:pPr>
              <w:rPr>
                <w:sz w:val="20"/>
                <w:szCs w:val="20"/>
              </w:rPr>
            </w:pPr>
            <w:r>
              <w:rPr>
                <w:sz w:val="20"/>
                <w:szCs w:val="20"/>
              </w:rPr>
              <w:lastRenderedPageBreak/>
              <w:t>н</w:t>
            </w:r>
            <w:r w:rsidR="00877D2B" w:rsidRPr="00926329">
              <w:rPr>
                <w:sz w:val="20"/>
                <w:szCs w:val="20"/>
              </w:rPr>
              <w:t xml:space="preserve">е допускается размещение объектов, причиняющих существенное </w:t>
            </w:r>
            <w:r w:rsidR="00877D2B" w:rsidRPr="00926329">
              <w:rPr>
                <w:sz w:val="20"/>
                <w:szCs w:val="20"/>
              </w:rPr>
              <w:lastRenderedPageBreak/>
              <w:t>неудобство жителям, вред окружающей среде и санитарному благополучию</w:t>
            </w:r>
          </w:p>
        </w:tc>
      </w:tr>
      <w:tr w:rsidR="00C35FF7" w:rsidRPr="00926329" w:rsidTr="00DA69D7">
        <w:trPr>
          <w:trHeight w:val="206"/>
        </w:trPr>
        <w:tc>
          <w:tcPr>
            <w:tcW w:w="2448" w:type="dxa"/>
          </w:tcPr>
          <w:p w:rsidR="00C35FF7" w:rsidRDefault="00C35FF7" w:rsidP="00DA69D7">
            <w:pPr>
              <w:rPr>
                <w:sz w:val="20"/>
                <w:szCs w:val="20"/>
              </w:rPr>
            </w:pPr>
            <w:r>
              <w:rPr>
                <w:sz w:val="20"/>
                <w:szCs w:val="20"/>
              </w:rPr>
              <w:lastRenderedPageBreak/>
              <w:t>Объекты торговли</w:t>
            </w:r>
          </w:p>
          <w:p w:rsidR="00C35FF7" w:rsidRPr="00926329" w:rsidRDefault="00C35FF7" w:rsidP="00DA69D7">
            <w:pPr>
              <w:rPr>
                <w:sz w:val="20"/>
                <w:szCs w:val="20"/>
              </w:rPr>
            </w:pPr>
          </w:p>
        </w:tc>
        <w:tc>
          <w:tcPr>
            <w:tcW w:w="4748" w:type="dxa"/>
          </w:tcPr>
          <w:p w:rsidR="00C35FF7" w:rsidRPr="00926329" w:rsidRDefault="00C35FF7" w:rsidP="00DA69D7">
            <w:pPr>
              <w:tabs>
                <w:tab w:val="left" w:pos="3204"/>
              </w:tabs>
              <w:rPr>
                <w:sz w:val="20"/>
                <w:szCs w:val="20"/>
              </w:rPr>
            </w:pPr>
          </w:p>
        </w:tc>
        <w:tc>
          <w:tcPr>
            <w:tcW w:w="2268" w:type="dxa"/>
          </w:tcPr>
          <w:p w:rsidR="00C35FF7" w:rsidRDefault="00C35FF7" w:rsidP="00DA69D7">
            <w:pPr>
              <w:rPr>
                <w:sz w:val="20"/>
                <w:szCs w:val="20"/>
              </w:rPr>
            </w:pPr>
          </w:p>
        </w:tc>
      </w:tr>
    </w:tbl>
    <w:p w:rsidR="00C35FF7" w:rsidRDefault="00C35FF7" w:rsidP="00877D2B">
      <w:pPr>
        <w:ind w:firstLine="708"/>
        <w:outlineLvl w:val="0"/>
        <w:rPr>
          <w:sz w:val="28"/>
          <w:szCs w:val="28"/>
        </w:rPr>
      </w:pPr>
    </w:p>
    <w:p w:rsidR="00877D2B" w:rsidRPr="00CA563B" w:rsidRDefault="00877D2B" w:rsidP="00877D2B">
      <w:pPr>
        <w:ind w:firstLine="708"/>
        <w:outlineLvl w:val="0"/>
        <w:rPr>
          <w:sz w:val="28"/>
          <w:szCs w:val="28"/>
        </w:rPr>
      </w:pPr>
      <w:bookmarkStart w:id="0" w:name="_GoBack"/>
      <w:bookmarkEnd w:id="0"/>
      <w:r w:rsidRPr="00CA563B">
        <w:rPr>
          <w:sz w:val="28"/>
          <w:szCs w:val="28"/>
        </w:rPr>
        <w:t>3. Вспомогательные виды и параметры разреш</w:t>
      </w:r>
      <w:r w:rsidR="00F13777">
        <w:rPr>
          <w:sz w:val="28"/>
          <w:szCs w:val="28"/>
        </w:rPr>
        <w:t>е</w:t>
      </w:r>
      <w:r w:rsidRPr="00CA563B">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Хранение автотранспорта</w:t>
            </w:r>
          </w:p>
        </w:tc>
        <w:tc>
          <w:tcPr>
            <w:tcW w:w="4748" w:type="dxa"/>
          </w:tcPr>
          <w:p w:rsidR="00877D2B" w:rsidRPr="00926329" w:rsidRDefault="00877D2B" w:rsidP="00DA69D7"/>
        </w:tc>
        <w:tc>
          <w:tcPr>
            <w:tcW w:w="2268" w:type="dxa"/>
          </w:tcPr>
          <w:p w:rsidR="00877D2B" w:rsidRPr="00926329" w:rsidRDefault="00877D2B" w:rsidP="00DA69D7">
            <w:pPr>
              <w:rPr>
                <w:sz w:val="20"/>
                <w:szCs w:val="20"/>
              </w:rPr>
            </w:pPr>
          </w:p>
        </w:tc>
      </w:tr>
    </w:tbl>
    <w:p w:rsidR="00CA563B" w:rsidRPr="00C576CF" w:rsidRDefault="00CA563B" w:rsidP="00877D2B">
      <w:pPr>
        <w:ind w:left="2127" w:hanging="1419"/>
        <w:rPr>
          <w:sz w:val="28"/>
          <w:szCs w:val="28"/>
        </w:rPr>
      </w:pPr>
    </w:p>
    <w:p w:rsidR="00877D2B" w:rsidRPr="00C576CF" w:rsidRDefault="00877D2B" w:rsidP="00C576CF">
      <w:pPr>
        <w:ind w:left="1985" w:hanging="1277"/>
        <w:rPr>
          <w:sz w:val="28"/>
          <w:szCs w:val="28"/>
        </w:rPr>
      </w:pPr>
      <w:r w:rsidRPr="00C576CF">
        <w:rPr>
          <w:sz w:val="28"/>
          <w:szCs w:val="28"/>
        </w:rPr>
        <w:t>Статья 32.</w:t>
      </w:r>
      <w:r w:rsidR="00C576CF" w:rsidRPr="00C576CF">
        <w:rPr>
          <w:sz w:val="28"/>
          <w:szCs w:val="28"/>
        </w:rPr>
        <w:t xml:space="preserve"> </w:t>
      </w:r>
      <w:r w:rsidRPr="00C576CF">
        <w:rPr>
          <w:sz w:val="28"/>
          <w:szCs w:val="28"/>
        </w:rPr>
        <w:t>Зона размещения объектов административно-делового назначения ОД.1</w:t>
      </w:r>
    </w:p>
    <w:p w:rsidR="00877D2B" w:rsidRPr="00C576CF" w:rsidRDefault="00877D2B" w:rsidP="00877D2B">
      <w:pPr>
        <w:jc w:val="center"/>
        <w:rPr>
          <w:sz w:val="28"/>
          <w:szCs w:val="28"/>
          <w:u w:val="single"/>
        </w:rPr>
      </w:pPr>
    </w:p>
    <w:p w:rsidR="00877D2B" w:rsidRPr="00CA563B" w:rsidRDefault="00877D2B" w:rsidP="00877D2B">
      <w:pPr>
        <w:ind w:firstLine="708"/>
        <w:outlineLvl w:val="0"/>
        <w:rPr>
          <w:sz w:val="28"/>
          <w:szCs w:val="28"/>
        </w:rPr>
      </w:pPr>
      <w:r w:rsidRPr="00CA563B">
        <w:rPr>
          <w:sz w:val="28"/>
          <w:szCs w:val="28"/>
        </w:rPr>
        <w:t>1. Основные виды и параметры разреш</w:t>
      </w:r>
      <w:r w:rsidR="00F13777">
        <w:rPr>
          <w:sz w:val="28"/>
          <w:szCs w:val="28"/>
        </w:rPr>
        <w:t>е</w:t>
      </w:r>
      <w:r w:rsidRPr="00CA563B">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Общественное управление.</w:t>
            </w:r>
          </w:p>
          <w:p w:rsidR="00877D2B" w:rsidRPr="00926329" w:rsidRDefault="00877D2B" w:rsidP="00DA69D7">
            <w:pPr>
              <w:rPr>
                <w:sz w:val="20"/>
                <w:szCs w:val="20"/>
              </w:rPr>
            </w:pPr>
            <w:r w:rsidRPr="00926329">
              <w:rPr>
                <w:sz w:val="20"/>
                <w:szCs w:val="20"/>
              </w:rPr>
              <w:t>Деловое управление</w:t>
            </w:r>
          </w:p>
        </w:tc>
        <w:tc>
          <w:tcPr>
            <w:tcW w:w="4748" w:type="dxa"/>
          </w:tcPr>
          <w:p w:rsidR="00877D2B" w:rsidRPr="00926329" w:rsidRDefault="002141BB" w:rsidP="00DA69D7">
            <w:pPr>
              <w:rPr>
                <w:sz w:val="20"/>
                <w:szCs w:val="20"/>
              </w:rPr>
            </w:pPr>
            <w:r>
              <w:rPr>
                <w:sz w:val="20"/>
                <w:szCs w:val="20"/>
              </w:rPr>
              <w:t>м</w:t>
            </w:r>
            <w:r w:rsidR="00877D2B" w:rsidRPr="00926329">
              <w:rPr>
                <w:sz w:val="20"/>
                <w:szCs w:val="20"/>
              </w:rPr>
              <w:t>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Земельные участки (территории) общего пользования</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877D2B" w:rsidRDefault="00877D2B" w:rsidP="00877D2B">
      <w:pPr>
        <w:ind w:firstLine="708"/>
        <w:outlineLvl w:val="0"/>
        <w:rPr>
          <w:sz w:val="28"/>
          <w:szCs w:val="28"/>
        </w:rPr>
      </w:pPr>
      <w:r w:rsidRPr="00CA563B">
        <w:rPr>
          <w:sz w:val="28"/>
          <w:szCs w:val="28"/>
        </w:rPr>
        <w:t>2. Условно разреш</w:t>
      </w:r>
      <w:r w:rsidR="00F13777">
        <w:rPr>
          <w:sz w:val="28"/>
          <w:szCs w:val="28"/>
        </w:rPr>
        <w:t>е</w:t>
      </w:r>
      <w:r w:rsidRPr="00CA563B">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F13777">
            <w:pPr>
              <w:tabs>
                <w:tab w:val="center" w:pos="4677"/>
                <w:tab w:val="right" w:pos="9355"/>
              </w:tabs>
              <w:jc w:val="center"/>
            </w:pPr>
            <w:r w:rsidRPr="00926329">
              <w:t>Параметры разреш</w:t>
            </w:r>
            <w:r w:rsidR="00F13777">
              <w:t>е</w:t>
            </w:r>
            <w:r w:rsidRPr="00926329">
              <w:t>нного использования</w:t>
            </w:r>
          </w:p>
        </w:tc>
        <w:tc>
          <w:tcPr>
            <w:tcW w:w="2268" w:type="dxa"/>
            <w:hideMark/>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tabs>
                <w:tab w:val="center" w:pos="4677"/>
                <w:tab w:val="right" w:pos="9355"/>
              </w:tabs>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Оказание социальной помощи населению.</w:t>
            </w:r>
          </w:p>
          <w:p w:rsidR="00877D2B" w:rsidRPr="00926329" w:rsidRDefault="00877D2B" w:rsidP="00DA69D7">
            <w:pPr>
              <w:rPr>
                <w:sz w:val="20"/>
                <w:szCs w:val="20"/>
              </w:rPr>
            </w:pPr>
            <w:r w:rsidRPr="00926329">
              <w:rPr>
                <w:sz w:val="20"/>
                <w:szCs w:val="20"/>
              </w:rPr>
              <w:t>Оказание услуг связи.</w:t>
            </w:r>
          </w:p>
          <w:p w:rsidR="00877D2B" w:rsidRPr="00926329" w:rsidRDefault="00877D2B" w:rsidP="00DA69D7">
            <w:pPr>
              <w:rPr>
                <w:sz w:val="20"/>
                <w:szCs w:val="20"/>
              </w:rPr>
            </w:pPr>
            <w:r w:rsidRPr="00926329">
              <w:rPr>
                <w:sz w:val="20"/>
                <w:szCs w:val="20"/>
              </w:rPr>
              <w:t>Объекты культурно-досуговой деятельности</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8117D" w:rsidRDefault="00877D2B" w:rsidP="00CA563B">
            <w:pPr>
              <w:rPr>
                <w:sz w:val="20"/>
                <w:szCs w:val="20"/>
              </w:rPr>
            </w:pPr>
            <w:r w:rsidRPr="00926329">
              <w:rPr>
                <w:sz w:val="20"/>
                <w:szCs w:val="20"/>
              </w:rPr>
              <w:t xml:space="preserve">Размеры земельных участков определяются </w:t>
            </w:r>
          </w:p>
          <w:p w:rsidR="00877D2B" w:rsidRPr="00926329" w:rsidRDefault="00877D2B" w:rsidP="00CA563B">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tabs>
                <w:tab w:val="center" w:pos="1116"/>
              </w:tabs>
              <w:rPr>
                <w:bCs/>
                <w:sz w:val="20"/>
                <w:szCs w:val="20"/>
              </w:rPr>
            </w:pPr>
            <w:r w:rsidRPr="00926329">
              <w:rPr>
                <w:sz w:val="20"/>
                <w:szCs w:val="20"/>
              </w:rPr>
              <w:t>Гостиничное обслуживание</w:t>
            </w:r>
          </w:p>
          <w:p w:rsidR="00877D2B" w:rsidRPr="00926329" w:rsidRDefault="00877D2B" w:rsidP="00DA69D7">
            <w:pPr>
              <w:tabs>
                <w:tab w:val="center" w:pos="1116"/>
              </w:tabs>
              <w:rPr>
                <w:bCs/>
                <w:sz w:val="20"/>
                <w:szCs w:val="20"/>
              </w:rPr>
            </w:pPr>
            <w:r w:rsidRPr="00926329">
              <w:rPr>
                <w:bCs/>
                <w:sz w:val="20"/>
                <w:szCs w:val="20"/>
              </w:rPr>
              <w:t>Бытовое обслуживание.</w:t>
            </w:r>
          </w:p>
          <w:p w:rsidR="00877D2B" w:rsidRPr="00926329" w:rsidRDefault="00877D2B" w:rsidP="00DA69D7">
            <w:pPr>
              <w:rPr>
                <w:sz w:val="20"/>
                <w:szCs w:val="20"/>
              </w:rPr>
            </w:pPr>
            <w:r w:rsidRPr="00926329">
              <w:rPr>
                <w:bCs/>
                <w:sz w:val="20"/>
                <w:szCs w:val="20"/>
              </w:rPr>
              <w:lastRenderedPageBreak/>
              <w:t>Амбулаторное ветеринарное обслуживание.</w:t>
            </w:r>
          </w:p>
          <w:p w:rsidR="00877D2B" w:rsidRPr="00926329" w:rsidRDefault="00877D2B" w:rsidP="00DA69D7">
            <w:pPr>
              <w:tabs>
                <w:tab w:val="center" w:pos="1116"/>
              </w:tabs>
              <w:rPr>
                <w:bCs/>
                <w:sz w:val="20"/>
                <w:szCs w:val="20"/>
              </w:rPr>
            </w:pPr>
            <w:r w:rsidRPr="00926329">
              <w:rPr>
                <w:bCs/>
                <w:sz w:val="20"/>
                <w:szCs w:val="20"/>
              </w:rPr>
              <w:t>Объекты торговли (торговые центры, торгово-развлекательные центры (комплексы).</w:t>
            </w:r>
          </w:p>
          <w:p w:rsidR="00877D2B" w:rsidRPr="00926329" w:rsidRDefault="00877D2B" w:rsidP="00DA69D7">
            <w:pPr>
              <w:tabs>
                <w:tab w:val="center" w:pos="1116"/>
              </w:tabs>
              <w:rPr>
                <w:bCs/>
                <w:sz w:val="20"/>
                <w:szCs w:val="20"/>
              </w:rPr>
            </w:pPr>
            <w:r w:rsidRPr="00926329">
              <w:rPr>
                <w:bCs/>
                <w:sz w:val="20"/>
                <w:szCs w:val="20"/>
              </w:rPr>
              <w:t>Магазины.</w:t>
            </w:r>
          </w:p>
          <w:p w:rsidR="00877D2B" w:rsidRPr="00926329" w:rsidRDefault="00877D2B" w:rsidP="00DA69D7">
            <w:pPr>
              <w:rPr>
                <w:sz w:val="20"/>
                <w:szCs w:val="20"/>
              </w:rPr>
            </w:pPr>
            <w:r w:rsidRPr="00926329">
              <w:rPr>
                <w:bCs/>
                <w:sz w:val="20"/>
                <w:szCs w:val="20"/>
              </w:rPr>
              <w:t>Общественное питание</w:t>
            </w:r>
          </w:p>
        </w:tc>
        <w:tc>
          <w:tcPr>
            <w:tcW w:w="4748" w:type="dxa"/>
          </w:tcPr>
          <w:p w:rsidR="00877D2B" w:rsidRPr="00926329" w:rsidRDefault="002141BB" w:rsidP="00DA69D7">
            <w:pPr>
              <w:rPr>
                <w:sz w:val="20"/>
                <w:szCs w:val="20"/>
              </w:rPr>
            </w:pPr>
            <w:r>
              <w:rPr>
                <w:sz w:val="20"/>
                <w:szCs w:val="20"/>
              </w:rPr>
              <w:lastRenderedPageBreak/>
              <w:t>м</w:t>
            </w:r>
            <w:r w:rsidR="00877D2B" w:rsidRPr="00926329">
              <w:rPr>
                <w:sz w:val="20"/>
                <w:szCs w:val="20"/>
              </w:rPr>
              <w:t>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bl>
    <w:p w:rsidR="00877D2B" w:rsidRPr="00CA563B" w:rsidRDefault="00877D2B" w:rsidP="00877D2B">
      <w:pPr>
        <w:ind w:firstLine="708"/>
        <w:outlineLvl w:val="0"/>
        <w:rPr>
          <w:sz w:val="28"/>
          <w:szCs w:val="28"/>
        </w:rPr>
      </w:pPr>
      <w:r w:rsidRPr="00CA563B">
        <w:rPr>
          <w:sz w:val="28"/>
          <w:szCs w:val="28"/>
        </w:rPr>
        <w:t>3. Вспомогательные виды и параметры разреш</w:t>
      </w:r>
      <w:r w:rsidR="00F13777">
        <w:rPr>
          <w:sz w:val="28"/>
          <w:szCs w:val="28"/>
        </w:rPr>
        <w:t>е</w:t>
      </w:r>
      <w:r w:rsidRPr="00CA563B">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384"/>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2141BB" w:rsidP="00DA69D7">
            <w:pPr>
              <w:tabs>
                <w:tab w:val="left" w:pos="3204"/>
              </w:tabs>
            </w:pPr>
            <w:r>
              <w:rPr>
                <w:sz w:val="20"/>
                <w:szCs w:val="20"/>
              </w:rPr>
              <w:t>э</w:t>
            </w:r>
            <w:r w:rsidR="00877D2B" w:rsidRPr="00926329">
              <w:rPr>
                <w:sz w:val="20"/>
                <w:szCs w:val="20"/>
              </w:rPr>
              <w:t>тажность – до 2 эт.</w:t>
            </w:r>
          </w:p>
        </w:tc>
        <w:tc>
          <w:tcPr>
            <w:tcW w:w="2268" w:type="dxa"/>
          </w:tcPr>
          <w:p w:rsidR="002141BB" w:rsidRDefault="009C4AE0" w:rsidP="00CA563B">
            <w:pPr>
              <w:rPr>
                <w:sz w:val="20"/>
                <w:szCs w:val="20"/>
              </w:rPr>
            </w:pPr>
            <w:r>
              <w:rPr>
                <w:sz w:val="20"/>
                <w:szCs w:val="20"/>
              </w:rPr>
              <w:t>н</w:t>
            </w:r>
            <w:r w:rsidR="00877D2B" w:rsidRPr="00926329">
              <w:rPr>
                <w:sz w:val="20"/>
                <w:szCs w:val="20"/>
              </w:rPr>
              <w:t xml:space="preserve">е допускается размещение объектов, причиняющих вред окружающей среде </w:t>
            </w:r>
          </w:p>
          <w:p w:rsidR="00877D2B" w:rsidRPr="00926329" w:rsidRDefault="00877D2B" w:rsidP="00CA563B">
            <w:pPr>
              <w:rPr>
                <w:sz w:val="20"/>
                <w:szCs w:val="20"/>
              </w:rPr>
            </w:pPr>
            <w:r w:rsidRPr="00926329">
              <w:rPr>
                <w:sz w:val="20"/>
                <w:szCs w:val="20"/>
              </w:rPr>
              <w:t>и санитарному благополучию</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Служебные гаражи</w:t>
            </w:r>
          </w:p>
        </w:tc>
        <w:tc>
          <w:tcPr>
            <w:tcW w:w="4748" w:type="dxa"/>
          </w:tcPr>
          <w:p w:rsidR="00877D2B" w:rsidRPr="00926329" w:rsidRDefault="00877D2B" w:rsidP="00DA69D7"/>
        </w:tc>
        <w:tc>
          <w:tcPr>
            <w:tcW w:w="2268" w:type="dxa"/>
          </w:tcPr>
          <w:p w:rsidR="00877D2B" w:rsidRPr="00926329" w:rsidRDefault="00877D2B" w:rsidP="00DA69D7">
            <w:pPr>
              <w:rPr>
                <w:sz w:val="20"/>
                <w:szCs w:val="20"/>
              </w:rPr>
            </w:pPr>
          </w:p>
        </w:tc>
      </w:tr>
    </w:tbl>
    <w:p w:rsidR="00877D2B" w:rsidRPr="00C576CF" w:rsidRDefault="00877D2B" w:rsidP="00A01777">
      <w:pPr>
        <w:rPr>
          <w:sz w:val="28"/>
          <w:szCs w:val="28"/>
          <w:u w:val="single"/>
        </w:rPr>
      </w:pPr>
    </w:p>
    <w:p w:rsidR="00877D2B" w:rsidRPr="00C576CF" w:rsidRDefault="00877D2B" w:rsidP="00C576CF">
      <w:pPr>
        <w:ind w:left="1985" w:hanging="1277"/>
        <w:rPr>
          <w:sz w:val="28"/>
          <w:szCs w:val="28"/>
        </w:rPr>
      </w:pPr>
      <w:r w:rsidRPr="00C576CF">
        <w:rPr>
          <w:sz w:val="28"/>
          <w:szCs w:val="28"/>
        </w:rPr>
        <w:t>Статья 33.</w:t>
      </w:r>
      <w:r w:rsidR="00C576CF">
        <w:rPr>
          <w:sz w:val="28"/>
          <w:szCs w:val="28"/>
        </w:rPr>
        <w:t xml:space="preserve"> </w:t>
      </w:r>
      <w:r w:rsidRPr="00C576CF">
        <w:rPr>
          <w:sz w:val="28"/>
          <w:szCs w:val="28"/>
        </w:rPr>
        <w:t>Зона размещения объектов коммунально-бытового назначения ОД.2</w:t>
      </w:r>
    </w:p>
    <w:p w:rsidR="00D8117D" w:rsidRPr="00C576CF" w:rsidRDefault="00D8117D" w:rsidP="00877D2B">
      <w:pPr>
        <w:ind w:left="2127" w:hanging="1419"/>
        <w:rPr>
          <w:sz w:val="28"/>
          <w:szCs w:val="28"/>
        </w:rPr>
      </w:pPr>
    </w:p>
    <w:p w:rsidR="00877D2B" w:rsidRPr="00A91CB9" w:rsidRDefault="00877D2B" w:rsidP="00877D2B">
      <w:pPr>
        <w:ind w:firstLine="708"/>
        <w:outlineLvl w:val="0"/>
        <w:rPr>
          <w:sz w:val="28"/>
          <w:szCs w:val="28"/>
        </w:rPr>
      </w:pPr>
      <w:r w:rsidRPr="00A91CB9">
        <w:rPr>
          <w:sz w:val="28"/>
          <w:szCs w:val="28"/>
        </w:rPr>
        <w:t>1. Основные виды и параметры разреш</w:t>
      </w:r>
      <w:r w:rsidR="00F13777">
        <w:rPr>
          <w:sz w:val="28"/>
          <w:szCs w:val="28"/>
        </w:rPr>
        <w:t>е</w:t>
      </w:r>
      <w:r w:rsidRPr="00A91CB9">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Коммунальное обслуживание.</w:t>
            </w:r>
          </w:p>
          <w:p w:rsidR="00877D2B" w:rsidRPr="00926329" w:rsidRDefault="00877D2B" w:rsidP="00DA69D7">
            <w:pPr>
              <w:rPr>
                <w:sz w:val="20"/>
                <w:szCs w:val="20"/>
              </w:rPr>
            </w:pPr>
            <w:r w:rsidRPr="00926329">
              <w:rPr>
                <w:sz w:val="20"/>
                <w:szCs w:val="20"/>
              </w:rPr>
              <w:t>Обеспечение внутреннего правопорядка</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60.</w:t>
            </w:r>
          </w:p>
          <w:p w:rsidR="00D8117D" w:rsidRDefault="00877D2B" w:rsidP="00A91CB9">
            <w:pPr>
              <w:rPr>
                <w:sz w:val="20"/>
                <w:szCs w:val="20"/>
              </w:rPr>
            </w:pPr>
            <w:r w:rsidRPr="00926329">
              <w:rPr>
                <w:sz w:val="20"/>
                <w:szCs w:val="20"/>
              </w:rPr>
              <w:t xml:space="preserve">Размеры земельных участков определяются </w:t>
            </w:r>
          </w:p>
          <w:p w:rsidR="00877D2B" w:rsidRPr="00926329" w:rsidRDefault="00877D2B" w:rsidP="00A91CB9">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Бытовое обслуживание.</w:t>
            </w:r>
          </w:p>
          <w:p w:rsidR="00877D2B" w:rsidRPr="00926329" w:rsidRDefault="00877D2B" w:rsidP="00DA69D7">
            <w:pPr>
              <w:rPr>
                <w:sz w:val="20"/>
                <w:szCs w:val="20"/>
              </w:rPr>
            </w:pPr>
            <w:r w:rsidRPr="00926329">
              <w:rPr>
                <w:sz w:val="20"/>
                <w:szCs w:val="20"/>
              </w:rPr>
              <w:t>Амбулаторное ветеринарное обслуживание</w:t>
            </w:r>
          </w:p>
        </w:tc>
        <w:tc>
          <w:tcPr>
            <w:tcW w:w="4748" w:type="dxa"/>
          </w:tcPr>
          <w:p w:rsidR="00877D2B" w:rsidRPr="00926329" w:rsidRDefault="002141BB" w:rsidP="00DA69D7">
            <w:pPr>
              <w:rPr>
                <w:sz w:val="20"/>
                <w:szCs w:val="20"/>
              </w:rPr>
            </w:pPr>
            <w:r>
              <w:rPr>
                <w:sz w:val="20"/>
                <w:szCs w:val="20"/>
              </w:rPr>
              <w:t>м</w:t>
            </w:r>
            <w:r w:rsidR="00877D2B" w:rsidRPr="00926329">
              <w:rPr>
                <w:sz w:val="20"/>
                <w:szCs w:val="20"/>
              </w:rPr>
              <w:t>аксимальный процент застройки в границах земельного участка – 60</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Земельные участки (территории) общего пользования</w:t>
            </w:r>
          </w:p>
        </w:tc>
        <w:tc>
          <w:tcPr>
            <w:tcW w:w="4748"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877D2B" w:rsidRPr="00A91CB9" w:rsidRDefault="00877D2B" w:rsidP="00877D2B">
      <w:pPr>
        <w:ind w:firstLine="708"/>
        <w:outlineLvl w:val="0"/>
        <w:rPr>
          <w:sz w:val="28"/>
          <w:szCs w:val="28"/>
        </w:rPr>
      </w:pPr>
      <w:r w:rsidRPr="00A91CB9">
        <w:rPr>
          <w:sz w:val="28"/>
          <w:szCs w:val="28"/>
        </w:rPr>
        <w:t>2. Условно разреш</w:t>
      </w:r>
      <w:r w:rsidR="00F13777">
        <w:rPr>
          <w:sz w:val="28"/>
          <w:szCs w:val="28"/>
        </w:rPr>
        <w:t>е</w:t>
      </w:r>
      <w:r w:rsidRPr="00A91CB9">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F13777">
            <w:pPr>
              <w:tabs>
                <w:tab w:val="center" w:pos="4677"/>
                <w:tab w:val="right" w:pos="9355"/>
              </w:tabs>
              <w:jc w:val="center"/>
            </w:pPr>
            <w:r w:rsidRPr="00926329">
              <w:t>Параметры разреш</w:t>
            </w:r>
            <w:r w:rsidR="00F13777">
              <w:t>е</w:t>
            </w:r>
            <w:r w:rsidRPr="00926329">
              <w:t>нного использования</w:t>
            </w:r>
          </w:p>
        </w:tc>
        <w:tc>
          <w:tcPr>
            <w:tcW w:w="2268" w:type="dxa"/>
            <w:hideMark/>
          </w:tcPr>
          <w:p w:rsidR="00D74357" w:rsidRDefault="00D74357" w:rsidP="00D74357">
            <w:pPr>
              <w:jc w:val="center"/>
            </w:pPr>
            <w:r w:rsidRPr="00926329">
              <w:t xml:space="preserve">Ограничения использования </w:t>
            </w:r>
            <w:r w:rsidRPr="00926329">
              <w:lastRenderedPageBreak/>
              <w:t>земельных участков</w:t>
            </w:r>
            <w:r>
              <w:t xml:space="preserve"> </w:t>
            </w:r>
          </w:p>
          <w:p w:rsidR="00877D2B" w:rsidRPr="00926329" w:rsidRDefault="00D74357" w:rsidP="00D74357">
            <w:pPr>
              <w:tabs>
                <w:tab w:val="center" w:pos="4677"/>
                <w:tab w:val="right" w:pos="9355"/>
              </w:tabs>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tabs>
                <w:tab w:val="center" w:pos="1116"/>
              </w:tabs>
              <w:rPr>
                <w:bCs/>
                <w:sz w:val="20"/>
                <w:szCs w:val="20"/>
              </w:rPr>
            </w:pPr>
            <w:r w:rsidRPr="00926329">
              <w:rPr>
                <w:bCs/>
                <w:sz w:val="20"/>
                <w:szCs w:val="20"/>
              </w:rPr>
              <w:lastRenderedPageBreak/>
              <w:t>Магазины.</w:t>
            </w:r>
          </w:p>
          <w:p w:rsidR="00877D2B" w:rsidRPr="00926329" w:rsidRDefault="00877D2B" w:rsidP="00DA69D7">
            <w:pPr>
              <w:rPr>
                <w:sz w:val="20"/>
                <w:szCs w:val="20"/>
              </w:rPr>
            </w:pPr>
            <w:r w:rsidRPr="00926329">
              <w:rPr>
                <w:bCs/>
                <w:sz w:val="20"/>
                <w:szCs w:val="20"/>
              </w:rPr>
              <w:t>Общественное питание</w:t>
            </w:r>
          </w:p>
        </w:tc>
        <w:tc>
          <w:tcPr>
            <w:tcW w:w="4748" w:type="dxa"/>
          </w:tcPr>
          <w:p w:rsidR="00877D2B" w:rsidRPr="00926329" w:rsidRDefault="002141BB" w:rsidP="00DA69D7">
            <w:pPr>
              <w:rPr>
                <w:sz w:val="20"/>
                <w:szCs w:val="20"/>
              </w:rPr>
            </w:pPr>
            <w:r>
              <w:rPr>
                <w:sz w:val="20"/>
                <w:szCs w:val="20"/>
              </w:rPr>
              <w:t>м</w:t>
            </w:r>
            <w:r w:rsidR="00877D2B" w:rsidRPr="00926329">
              <w:rPr>
                <w:sz w:val="20"/>
                <w:szCs w:val="20"/>
              </w:rPr>
              <w:t>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trHeight w:val="1412"/>
        </w:trPr>
        <w:tc>
          <w:tcPr>
            <w:tcW w:w="2448" w:type="dxa"/>
          </w:tcPr>
          <w:p w:rsidR="00877D2B" w:rsidRPr="00926329" w:rsidRDefault="00877D2B" w:rsidP="00DA69D7">
            <w:pPr>
              <w:rPr>
                <w:sz w:val="20"/>
                <w:szCs w:val="20"/>
              </w:rPr>
            </w:pPr>
            <w:r w:rsidRPr="00926329">
              <w:rPr>
                <w:sz w:val="20"/>
                <w:szCs w:val="20"/>
              </w:rPr>
              <w:t>Объекты культурно-досуговой деятельности.</w:t>
            </w:r>
          </w:p>
          <w:p w:rsidR="00877D2B" w:rsidRPr="00926329" w:rsidRDefault="00877D2B" w:rsidP="00DA69D7">
            <w:pPr>
              <w:tabs>
                <w:tab w:val="center" w:pos="1116"/>
              </w:tabs>
              <w:rPr>
                <w:bCs/>
                <w:sz w:val="20"/>
                <w:szCs w:val="20"/>
              </w:rPr>
            </w:pPr>
            <w:r w:rsidRPr="00926329">
              <w:rPr>
                <w:sz w:val="20"/>
                <w:szCs w:val="20"/>
              </w:rPr>
              <w:t>Развлекательные мероприятия</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8117D" w:rsidRDefault="00877D2B" w:rsidP="00A91CB9">
            <w:pPr>
              <w:rPr>
                <w:sz w:val="20"/>
                <w:szCs w:val="20"/>
              </w:rPr>
            </w:pPr>
            <w:r w:rsidRPr="00926329">
              <w:rPr>
                <w:sz w:val="20"/>
                <w:szCs w:val="20"/>
              </w:rPr>
              <w:t xml:space="preserve">Размеры земельных участков определяются </w:t>
            </w:r>
          </w:p>
          <w:p w:rsidR="00877D2B" w:rsidRPr="00926329" w:rsidRDefault="00877D2B" w:rsidP="00A91CB9">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bl>
    <w:p w:rsidR="00877D2B" w:rsidRPr="00A91CB9" w:rsidRDefault="00877D2B" w:rsidP="00877D2B">
      <w:pPr>
        <w:ind w:firstLine="708"/>
        <w:outlineLvl w:val="0"/>
        <w:rPr>
          <w:sz w:val="28"/>
          <w:szCs w:val="28"/>
        </w:rPr>
      </w:pPr>
      <w:r w:rsidRPr="00A91CB9">
        <w:rPr>
          <w:sz w:val="28"/>
          <w:szCs w:val="28"/>
        </w:rPr>
        <w:t>3. Вспомогательные виды и параметры разреш</w:t>
      </w:r>
      <w:r w:rsidR="00F13777">
        <w:rPr>
          <w:sz w:val="28"/>
          <w:szCs w:val="28"/>
        </w:rPr>
        <w:t>е</w:t>
      </w:r>
      <w:r w:rsidRPr="00A91CB9">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Служебные гаражи</w:t>
            </w:r>
          </w:p>
        </w:tc>
        <w:tc>
          <w:tcPr>
            <w:tcW w:w="4748" w:type="dxa"/>
          </w:tcPr>
          <w:p w:rsidR="00877D2B" w:rsidRPr="00926329" w:rsidRDefault="00877D2B" w:rsidP="00DA69D7"/>
        </w:tc>
        <w:tc>
          <w:tcPr>
            <w:tcW w:w="2268" w:type="dxa"/>
          </w:tcPr>
          <w:p w:rsidR="00877D2B" w:rsidRPr="00926329" w:rsidRDefault="00877D2B" w:rsidP="00DA69D7">
            <w:pPr>
              <w:rPr>
                <w:sz w:val="20"/>
                <w:szCs w:val="20"/>
              </w:rPr>
            </w:pPr>
          </w:p>
        </w:tc>
      </w:tr>
    </w:tbl>
    <w:p w:rsidR="00877D2B" w:rsidRPr="00C576CF" w:rsidRDefault="00877D2B" w:rsidP="00877D2B">
      <w:pPr>
        <w:jc w:val="center"/>
        <w:rPr>
          <w:sz w:val="28"/>
          <w:szCs w:val="28"/>
          <w:u w:val="single"/>
        </w:rPr>
      </w:pPr>
    </w:p>
    <w:p w:rsidR="00877D2B" w:rsidRPr="00C576CF" w:rsidRDefault="00877D2B" w:rsidP="00877D2B">
      <w:pPr>
        <w:ind w:left="2127" w:hanging="1419"/>
        <w:rPr>
          <w:sz w:val="28"/>
          <w:szCs w:val="28"/>
        </w:rPr>
      </w:pPr>
      <w:r w:rsidRPr="00C576CF">
        <w:rPr>
          <w:sz w:val="28"/>
          <w:szCs w:val="28"/>
        </w:rPr>
        <w:t>Статья 34.</w:t>
      </w:r>
      <w:r w:rsidR="00C576CF">
        <w:rPr>
          <w:sz w:val="28"/>
          <w:szCs w:val="28"/>
        </w:rPr>
        <w:t xml:space="preserve"> </w:t>
      </w:r>
      <w:r w:rsidRPr="00C576CF">
        <w:rPr>
          <w:sz w:val="28"/>
          <w:szCs w:val="28"/>
        </w:rPr>
        <w:t>Зона размещения объектов торгового назначения</w:t>
      </w:r>
      <w:r w:rsidR="00C576CF">
        <w:rPr>
          <w:sz w:val="28"/>
          <w:szCs w:val="28"/>
        </w:rPr>
        <w:t xml:space="preserve">                       </w:t>
      </w:r>
      <w:r w:rsidRPr="00C576CF">
        <w:rPr>
          <w:sz w:val="28"/>
          <w:szCs w:val="28"/>
        </w:rPr>
        <w:t>и общественного питания ОД.3</w:t>
      </w:r>
    </w:p>
    <w:p w:rsidR="00877D2B" w:rsidRPr="00C576CF" w:rsidRDefault="00877D2B" w:rsidP="00877D2B">
      <w:pPr>
        <w:ind w:left="1560" w:hanging="1560"/>
        <w:rPr>
          <w:sz w:val="28"/>
          <w:szCs w:val="28"/>
          <w:u w:val="single"/>
        </w:rPr>
      </w:pPr>
    </w:p>
    <w:p w:rsidR="00877D2B" w:rsidRPr="00A91CB9" w:rsidRDefault="00877D2B" w:rsidP="00877D2B">
      <w:pPr>
        <w:ind w:firstLine="708"/>
        <w:outlineLvl w:val="0"/>
        <w:rPr>
          <w:sz w:val="28"/>
          <w:szCs w:val="28"/>
        </w:rPr>
      </w:pPr>
      <w:r w:rsidRPr="00A91CB9">
        <w:rPr>
          <w:sz w:val="28"/>
          <w:szCs w:val="28"/>
        </w:rPr>
        <w:t>1. Основные виды и параметры разреш</w:t>
      </w:r>
      <w:r w:rsidR="00F13777">
        <w:rPr>
          <w:sz w:val="28"/>
          <w:szCs w:val="28"/>
        </w:rPr>
        <w:t>е</w:t>
      </w:r>
      <w:r w:rsidRPr="00A91CB9">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tabs>
                <w:tab w:val="center" w:pos="1116"/>
              </w:tabs>
              <w:rPr>
                <w:bCs/>
                <w:sz w:val="20"/>
                <w:szCs w:val="20"/>
              </w:rPr>
            </w:pPr>
            <w:r w:rsidRPr="00926329">
              <w:rPr>
                <w:bCs/>
                <w:sz w:val="20"/>
                <w:szCs w:val="20"/>
              </w:rPr>
              <w:t>Объекты торговли (торговые центры, торгово-развлекательные центры (комплексы).</w:t>
            </w:r>
          </w:p>
          <w:p w:rsidR="00877D2B" w:rsidRPr="00926329" w:rsidRDefault="00877D2B" w:rsidP="00DA69D7">
            <w:pPr>
              <w:tabs>
                <w:tab w:val="center" w:pos="1116"/>
              </w:tabs>
              <w:rPr>
                <w:bCs/>
                <w:sz w:val="20"/>
                <w:szCs w:val="20"/>
              </w:rPr>
            </w:pPr>
            <w:r w:rsidRPr="00926329">
              <w:rPr>
                <w:bCs/>
                <w:sz w:val="20"/>
                <w:szCs w:val="20"/>
              </w:rPr>
              <w:t>Рынки.</w:t>
            </w:r>
          </w:p>
          <w:p w:rsidR="00877D2B" w:rsidRPr="00926329" w:rsidRDefault="00877D2B" w:rsidP="00DA69D7">
            <w:pPr>
              <w:tabs>
                <w:tab w:val="center" w:pos="1116"/>
              </w:tabs>
              <w:rPr>
                <w:bCs/>
                <w:sz w:val="20"/>
                <w:szCs w:val="20"/>
              </w:rPr>
            </w:pPr>
            <w:r w:rsidRPr="00926329">
              <w:rPr>
                <w:bCs/>
                <w:sz w:val="20"/>
                <w:szCs w:val="20"/>
              </w:rPr>
              <w:t>Магазины.</w:t>
            </w:r>
          </w:p>
          <w:p w:rsidR="00877D2B" w:rsidRPr="00926329" w:rsidRDefault="00877D2B" w:rsidP="00DA69D7">
            <w:pPr>
              <w:rPr>
                <w:sz w:val="20"/>
                <w:szCs w:val="20"/>
              </w:rPr>
            </w:pPr>
            <w:r w:rsidRPr="00926329">
              <w:rPr>
                <w:bCs/>
                <w:sz w:val="20"/>
                <w:szCs w:val="20"/>
              </w:rPr>
              <w:t>Общественное питание</w:t>
            </w:r>
          </w:p>
        </w:tc>
        <w:tc>
          <w:tcPr>
            <w:tcW w:w="4748" w:type="dxa"/>
          </w:tcPr>
          <w:p w:rsidR="00877D2B" w:rsidRPr="00926329" w:rsidRDefault="002141BB" w:rsidP="00DA69D7">
            <w:pPr>
              <w:rPr>
                <w:sz w:val="20"/>
                <w:szCs w:val="20"/>
              </w:rPr>
            </w:pPr>
            <w:r>
              <w:rPr>
                <w:sz w:val="20"/>
                <w:szCs w:val="20"/>
              </w:rPr>
              <w:t>м</w:t>
            </w:r>
            <w:r w:rsidR="00877D2B" w:rsidRPr="00926329">
              <w:rPr>
                <w:sz w:val="20"/>
                <w:szCs w:val="20"/>
              </w:rPr>
              <w:t>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Земельные участки (территории) общего пользования</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877D2B" w:rsidRPr="00A91CB9" w:rsidRDefault="00877D2B" w:rsidP="00877D2B">
      <w:pPr>
        <w:ind w:firstLine="708"/>
        <w:outlineLvl w:val="0"/>
        <w:rPr>
          <w:sz w:val="28"/>
          <w:szCs w:val="28"/>
        </w:rPr>
      </w:pPr>
      <w:r w:rsidRPr="00A91CB9">
        <w:rPr>
          <w:sz w:val="28"/>
          <w:szCs w:val="28"/>
        </w:rPr>
        <w:t>2. Условно разреш</w:t>
      </w:r>
      <w:r w:rsidR="00F13777">
        <w:rPr>
          <w:sz w:val="28"/>
          <w:szCs w:val="28"/>
        </w:rPr>
        <w:t>е</w:t>
      </w:r>
      <w:r w:rsidRPr="00A91CB9">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F13777">
            <w:pPr>
              <w:tabs>
                <w:tab w:val="center" w:pos="4677"/>
                <w:tab w:val="right" w:pos="9355"/>
              </w:tabs>
              <w:jc w:val="center"/>
            </w:pPr>
            <w:r w:rsidRPr="00926329">
              <w:t>Параметры разреш</w:t>
            </w:r>
            <w:r w:rsidR="00F13777">
              <w:t>е</w:t>
            </w:r>
            <w:r w:rsidRPr="00926329">
              <w:t>нного использования</w:t>
            </w:r>
          </w:p>
        </w:tc>
        <w:tc>
          <w:tcPr>
            <w:tcW w:w="2268" w:type="dxa"/>
            <w:hideMark/>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tabs>
                <w:tab w:val="center" w:pos="4677"/>
                <w:tab w:val="right" w:pos="9355"/>
              </w:tabs>
              <w:jc w:val="center"/>
            </w:pPr>
            <w:r w:rsidRPr="00926329">
              <w:t xml:space="preserve">и объектов </w:t>
            </w:r>
            <w:r w:rsidRPr="00926329">
              <w:lastRenderedPageBreak/>
              <w:t>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lastRenderedPageBreak/>
              <w:t>Деловое управление.</w:t>
            </w:r>
          </w:p>
          <w:p w:rsidR="00877D2B" w:rsidRPr="00926329" w:rsidRDefault="00877D2B" w:rsidP="00DA69D7">
            <w:pPr>
              <w:rPr>
                <w:sz w:val="20"/>
                <w:szCs w:val="20"/>
              </w:rPr>
            </w:pPr>
            <w:r w:rsidRPr="00926329">
              <w:rPr>
                <w:sz w:val="20"/>
                <w:szCs w:val="20"/>
              </w:rPr>
              <w:t>Банковская и страховая деятельность.</w:t>
            </w:r>
          </w:p>
          <w:p w:rsidR="00877D2B" w:rsidRPr="00926329" w:rsidRDefault="00877D2B" w:rsidP="00DA69D7">
            <w:pPr>
              <w:rPr>
                <w:sz w:val="20"/>
                <w:szCs w:val="20"/>
              </w:rPr>
            </w:pPr>
            <w:r w:rsidRPr="00926329">
              <w:rPr>
                <w:sz w:val="20"/>
                <w:szCs w:val="20"/>
              </w:rPr>
              <w:t>Бытовое обслуживание.</w:t>
            </w:r>
          </w:p>
          <w:p w:rsidR="00877D2B" w:rsidRPr="00926329" w:rsidRDefault="00877D2B" w:rsidP="00DA69D7">
            <w:pPr>
              <w:rPr>
                <w:sz w:val="20"/>
                <w:szCs w:val="20"/>
              </w:rPr>
            </w:pPr>
            <w:r w:rsidRPr="00926329">
              <w:rPr>
                <w:sz w:val="20"/>
                <w:szCs w:val="20"/>
              </w:rPr>
              <w:t>Гостиничное обслуживание.</w:t>
            </w:r>
          </w:p>
          <w:p w:rsidR="00877D2B" w:rsidRDefault="00877D2B" w:rsidP="00DA69D7">
            <w:pPr>
              <w:rPr>
                <w:sz w:val="20"/>
                <w:szCs w:val="20"/>
              </w:rPr>
            </w:pPr>
            <w:r w:rsidRPr="00926329">
              <w:rPr>
                <w:sz w:val="20"/>
                <w:szCs w:val="20"/>
              </w:rPr>
              <w:t>Склады</w:t>
            </w:r>
            <w:r w:rsidR="005649BE">
              <w:rPr>
                <w:sz w:val="20"/>
                <w:szCs w:val="20"/>
              </w:rPr>
              <w:t>.</w:t>
            </w:r>
          </w:p>
          <w:p w:rsidR="005649BE" w:rsidRPr="00926329" w:rsidRDefault="005649BE" w:rsidP="005649BE">
            <w:pPr>
              <w:rPr>
                <w:sz w:val="20"/>
                <w:szCs w:val="20"/>
              </w:rPr>
            </w:pPr>
            <w:r>
              <w:rPr>
                <w:sz w:val="20"/>
                <w:szCs w:val="20"/>
              </w:rPr>
              <w:t>Государственное управление</w:t>
            </w:r>
          </w:p>
        </w:tc>
        <w:tc>
          <w:tcPr>
            <w:tcW w:w="4748" w:type="dxa"/>
          </w:tcPr>
          <w:p w:rsidR="00877D2B" w:rsidRPr="00926329" w:rsidRDefault="002141BB" w:rsidP="00DA69D7">
            <w:pPr>
              <w:rPr>
                <w:sz w:val="20"/>
                <w:szCs w:val="20"/>
              </w:rPr>
            </w:pPr>
            <w:r>
              <w:rPr>
                <w:sz w:val="20"/>
                <w:szCs w:val="20"/>
              </w:rPr>
              <w:t>м</w:t>
            </w:r>
            <w:r w:rsidR="00877D2B" w:rsidRPr="00926329">
              <w:rPr>
                <w:sz w:val="20"/>
                <w:szCs w:val="20"/>
              </w:rPr>
              <w:t>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bl>
    <w:p w:rsidR="00877D2B" w:rsidRPr="00A91CB9" w:rsidRDefault="00877D2B" w:rsidP="00A91CB9">
      <w:pPr>
        <w:ind w:firstLine="708"/>
        <w:jc w:val="both"/>
        <w:outlineLvl w:val="0"/>
        <w:rPr>
          <w:sz w:val="28"/>
          <w:szCs w:val="28"/>
        </w:rPr>
      </w:pPr>
      <w:r w:rsidRPr="00A91CB9">
        <w:rPr>
          <w:sz w:val="28"/>
          <w:szCs w:val="28"/>
        </w:rPr>
        <w:t>3. Вспомогательные виды и параметры разреш</w:t>
      </w:r>
      <w:r w:rsidR="00F13777">
        <w:rPr>
          <w:sz w:val="28"/>
          <w:szCs w:val="28"/>
        </w:rPr>
        <w:t>е</w:t>
      </w:r>
      <w:r w:rsidRPr="00A91CB9">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Объекты культурно-досуговой деятельности.</w:t>
            </w:r>
          </w:p>
          <w:p w:rsidR="00877D2B" w:rsidRPr="00926329" w:rsidRDefault="00877D2B" w:rsidP="00DA69D7">
            <w:pPr>
              <w:rPr>
                <w:sz w:val="20"/>
                <w:szCs w:val="20"/>
              </w:rPr>
            </w:pPr>
            <w:r w:rsidRPr="00926329">
              <w:rPr>
                <w:sz w:val="20"/>
                <w:szCs w:val="20"/>
              </w:rPr>
              <w:t>Цирки и зверинцы</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bCs/>
                <w:sz w:val="20"/>
                <w:szCs w:val="20"/>
              </w:rPr>
              <w:t>Выставочно-ярмарочная деятельность</w:t>
            </w:r>
          </w:p>
        </w:tc>
        <w:tc>
          <w:tcPr>
            <w:tcW w:w="4748"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2141BB" w:rsidP="00DA69D7">
            <w:pPr>
              <w:tabs>
                <w:tab w:val="left" w:pos="3204"/>
              </w:tabs>
            </w:pPr>
            <w:r>
              <w:rPr>
                <w:sz w:val="20"/>
                <w:szCs w:val="20"/>
              </w:rPr>
              <w:t>э</w:t>
            </w:r>
            <w:r w:rsidR="00877D2B" w:rsidRPr="00926329">
              <w:rPr>
                <w:sz w:val="20"/>
                <w:szCs w:val="20"/>
              </w:rPr>
              <w:t>тажность – до 2 эт.</w:t>
            </w:r>
          </w:p>
        </w:tc>
        <w:tc>
          <w:tcPr>
            <w:tcW w:w="2268" w:type="dxa"/>
          </w:tcPr>
          <w:p w:rsidR="00D8117D" w:rsidRDefault="009C4AE0" w:rsidP="00DA69D7">
            <w:pPr>
              <w:rPr>
                <w:sz w:val="20"/>
                <w:szCs w:val="20"/>
              </w:rPr>
            </w:pPr>
            <w:r>
              <w:rPr>
                <w:sz w:val="20"/>
                <w:szCs w:val="20"/>
              </w:rPr>
              <w:t>н</w:t>
            </w:r>
            <w:r w:rsidR="00877D2B" w:rsidRPr="00926329">
              <w:rPr>
                <w:sz w:val="20"/>
                <w:szCs w:val="20"/>
              </w:rPr>
              <w:t xml:space="preserve">е допускается размещение объектов, причиняющих вред окружающей среде </w:t>
            </w:r>
          </w:p>
          <w:p w:rsidR="00877D2B" w:rsidRPr="00926329" w:rsidRDefault="00877D2B" w:rsidP="00DA69D7">
            <w:pPr>
              <w:rPr>
                <w:sz w:val="20"/>
                <w:szCs w:val="20"/>
              </w:rPr>
            </w:pPr>
            <w:r w:rsidRPr="00926329">
              <w:rPr>
                <w:sz w:val="20"/>
                <w:szCs w:val="20"/>
              </w:rPr>
              <w:t>и санитарному благополучию</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Служебные гаражи</w:t>
            </w:r>
          </w:p>
        </w:tc>
        <w:tc>
          <w:tcPr>
            <w:tcW w:w="4748" w:type="dxa"/>
          </w:tcPr>
          <w:p w:rsidR="00877D2B" w:rsidRPr="00926329" w:rsidRDefault="00877D2B" w:rsidP="00DA69D7"/>
        </w:tc>
        <w:tc>
          <w:tcPr>
            <w:tcW w:w="2268" w:type="dxa"/>
          </w:tcPr>
          <w:p w:rsidR="00877D2B" w:rsidRPr="00926329" w:rsidRDefault="00877D2B" w:rsidP="00DA69D7">
            <w:pPr>
              <w:rPr>
                <w:sz w:val="20"/>
                <w:szCs w:val="20"/>
              </w:rPr>
            </w:pPr>
          </w:p>
        </w:tc>
      </w:tr>
    </w:tbl>
    <w:p w:rsidR="009C4AE0" w:rsidRDefault="009C4AE0" w:rsidP="00877D2B">
      <w:pPr>
        <w:rPr>
          <w:sz w:val="28"/>
          <w:szCs w:val="28"/>
          <w:u w:val="single"/>
        </w:rPr>
      </w:pPr>
    </w:p>
    <w:p w:rsidR="00877D2B" w:rsidRPr="00306FD0" w:rsidRDefault="00877D2B" w:rsidP="00306FD0">
      <w:pPr>
        <w:ind w:left="1985" w:hanging="1277"/>
        <w:rPr>
          <w:sz w:val="28"/>
          <w:szCs w:val="28"/>
        </w:rPr>
      </w:pPr>
      <w:r w:rsidRPr="00306FD0">
        <w:rPr>
          <w:sz w:val="28"/>
          <w:szCs w:val="28"/>
        </w:rPr>
        <w:t>Статья 35.</w:t>
      </w:r>
      <w:r w:rsidR="00306FD0">
        <w:rPr>
          <w:sz w:val="28"/>
          <w:szCs w:val="28"/>
        </w:rPr>
        <w:t xml:space="preserve"> </w:t>
      </w:r>
      <w:r w:rsidRPr="00306FD0">
        <w:rPr>
          <w:sz w:val="28"/>
          <w:szCs w:val="28"/>
        </w:rPr>
        <w:t>Зона размещения объектов образования и просвещения ОД.4 (ДОУ)</w:t>
      </w:r>
    </w:p>
    <w:p w:rsidR="009C4AE0" w:rsidRPr="00306FD0" w:rsidRDefault="009C4AE0" w:rsidP="009C4AE0">
      <w:pPr>
        <w:rPr>
          <w:sz w:val="28"/>
          <w:szCs w:val="28"/>
        </w:rPr>
      </w:pPr>
    </w:p>
    <w:p w:rsidR="00877D2B" w:rsidRPr="00A91CB9" w:rsidRDefault="00877D2B" w:rsidP="00877D2B">
      <w:pPr>
        <w:ind w:firstLine="708"/>
        <w:outlineLvl w:val="0"/>
        <w:rPr>
          <w:sz w:val="28"/>
          <w:szCs w:val="28"/>
        </w:rPr>
      </w:pPr>
      <w:r w:rsidRPr="00A91CB9">
        <w:rPr>
          <w:sz w:val="28"/>
          <w:szCs w:val="28"/>
        </w:rPr>
        <w:t>1. Основные виды и параметры разреш</w:t>
      </w:r>
      <w:r w:rsidR="00F13777">
        <w:rPr>
          <w:sz w:val="28"/>
          <w:szCs w:val="28"/>
        </w:rPr>
        <w:t>е</w:t>
      </w:r>
      <w:r w:rsidRPr="00A91CB9">
        <w:rPr>
          <w:sz w:val="28"/>
          <w:szCs w:val="28"/>
        </w:rPr>
        <w:t>нного использования земельных участков и объектов капитального строительства: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748"/>
        <w:gridCol w:w="2268"/>
      </w:tblGrid>
      <w:tr w:rsidR="00877D2B" w:rsidRPr="00926329" w:rsidTr="00D4059F">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4059F">
        <w:tc>
          <w:tcPr>
            <w:tcW w:w="2448" w:type="dxa"/>
          </w:tcPr>
          <w:p w:rsidR="00D8117D" w:rsidRDefault="00877D2B" w:rsidP="00D8117D">
            <w:pPr>
              <w:rPr>
                <w:sz w:val="20"/>
                <w:szCs w:val="20"/>
              </w:rPr>
            </w:pPr>
            <w:r w:rsidRPr="00926329">
              <w:rPr>
                <w:sz w:val="20"/>
                <w:szCs w:val="20"/>
              </w:rPr>
              <w:t xml:space="preserve">Дошкольное, начальное </w:t>
            </w:r>
          </w:p>
          <w:p w:rsidR="00877D2B" w:rsidRPr="00926329" w:rsidRDefault="00877D2B" w:rsidP="00D8117D">
            <w:pPr>
              <w:rPr>
                <w:sz w:val="20"/>
                <w:szCs w:val="20"/>
              </w:rPr>
            </w:pPr>
            <w:r w:rsidRPr="00926329">
              <w:rPr>
                <w:sz w:val="20"/>
                <w:szCs w:val="20"/>
              </w:rPr>
              <w:t>и среднее общее образование</w:t>
            </w: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25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детского сада – 50.</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школы – 60.</w:t>
            </w:r>
          </w:p>
          <w:p w:rsidR="00D8117D" w:rsidRDefault="00877D2B" w:rsidP="00A91CB9">
            <w:pPr>
              <w:rPr>
                <w:sz w:val="20"/>
                <w:szCs w:val="20"/>
              </w:rPr>
            </w:pPr>
            <w:r w:rsidRPr="00926329">
              <w:rPr>
                <w:sz w:val="20"/>
                <w:szCs w:val="20"/>
              </w:rPr>
              <w:t xml:space="preserve">Размеры земельных участков определяются </w:t>
            </w:r>
          </w:p>
          <w:p w:rsidR="00877D2B" w:rsidRPr="00926329" w:rsidRDefault="00877D2B" w:rsidP="00D8117D">
            <w:pPr>
              <w:rPr>
                <w:sz w:val="20"/>
                <w:szCs w:val="20"/>
              </w:rPr>
            </w:pPr>
            <w:r w:rsidRPr="00926329">
              <w:rPr>
                <w:sz w:val="20"/>
                <w:szCs w:val="20"/>
              </w:rPr>
              <w:t xml:space="preserve">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w:t>
            </w:r>
            <w:r w:rsidRPr="00926329">
              <w:rPr>
                <w:sz w:val="20"/>
                <w:szCs w:val="20"/>
              </w:rPr>
              <w:lastRenderedPageBreak/>
              <w:t>образования городской округ город Сургут</w:t>
            </w:r>
          </w:p>
        </w:tc>
        <w:tc>
          <w:tcPr>
            <w:tcW w:w="2268" w:type="dxa"/>
          </w:tcPr>
          <w:p w:rsidR="00877D2B" w:rsidRPr="00926329" w:rsidRDefault="00877D2B" w:rsidP="00DA69D7">
            <w:pPr>
              <w:rPr>
                <w:sz w:val="20"/>
                <w:szCs w:val="20"/>
              </w:rPr>
            </w:pPr>
          </w:p>
        </w:tc>
      </w:tr>
    </w:tbl>
    <w:p w:rsidR="00877D2B" w:rsidRPr="00A91CB9" w:rsidRDefault="00877D2B" w:rsidP="00877D2B">
      <w:pPr>
        <w:ind w:firstLine="708"/>
        <w:outlineLvl w:val="0"/>
        <w:rPr>
          <w:sz w:val="28"/>
          <w:szCs w:val="28"/>
        </w:rPr>
      </w:pPr>
      <w:r w:rsidRPr="00A91CB9">
        <w:rPr>
          <w:sz w:val="28"/>
          <w:szCs w:val="28"/>
        </w:rPr>
        <w:t>2. Условно разреш</w:t>
      </w:r>
      <w:r w:rsidR="00F13777">
        <w:rPr>
          <w:sz w:val="28"/>
          <w:szCs w:val="28"/>
        </w:rPr>
        <w:t>е</w:t>
      </w:r>
      <w:r w:rsidRPr="00A91CB9">
        <w:rPr>
          <w:sz w:val="28"/>
          <w:szCs w:val="28"/>
        </w:rPr>
        <w:t>нные виды и параметры использования земельных участков и объектов капитального строительства: нет.</w:t>
      </w:r>
    </w:p>
    <w:p w:rsidR="00877D2B" w:rsidRPr="00A91CB9" w:rsidRDefault="00877D2B" w:rsidP="00877D2B">
      <w:pPr>
        <w:ind w:firstLine="708"/>
        <w:outlineLvl w:val="0"/>
        <w:rPr>
          <w:sz w:val="28"/>
          <w:szCs w:val="28"/>
        </w:rPr>
      </w:pPr>
      <w:r w:rsidRPr="00A91CB9">
        <w:rPr>
          <w:sz w:val="28"/>
          <w:szCs w:val="28"/>
        </w:rPr>
        <w:t>3. Вспомогательные виды и параметры разреш</w:t>
      </w:r>
      <w:r w:rsidR="00F13777">
        <w:rPr>
          <w:sz w:val="28"/>
          <w:szCs w:val="28"/>
        </w:rPr>
        <w:t>е</w:t>
      </w:r>
      <w:r w:rsidRPr="00A91CB9">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384"/>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2141BB" w:rsidP="00DA69D7">
            <w:pPr>
              <w:tabs>
                <w:tab w:val="left" w:pos="3204"/>
              </w:tabs>
            </w:pPr>
            <w:r>
              <w:rPr>
                <w:sz w:val="20"/>
                <w:szCs w:val="20"/>
              </w:rPr>
              <w:t>э</w:t>
            </w:r>
            <w:r w:rsidR="00877D2B" w:rsidRPr="00926329">
              <w:rPr>
                <w:sz w:val="20"/>
                <w:szCs w:val="20"/>
              </w:rPr>
              <w:t>тажность – до 2 эт.</w:t>
            </w:r>
          </w:p>
        </w:tc>
        <w:tc>
          <w:tcPr>
            <w:tcW w:w="2268" w:type="dxa"/>
          </w:tcPr>
          <w:p w:rsidR="00D8117D" w:rsidRDefault="00877D2B" w:rsidP="00A91CB9">
            <w:pPr>
              <w:rPr>
                <w:sz w:val="20"/>
                <w:szCs w:val="20"/>
              </w:rPr>
            </w:pPr>
            <w:r w:rsidRPr="00926329">
              <w:rPr>
                <w:sz w:val="20"/>
                <w:szCs w:val="20"/>
              </w:rPr>
              <w:t xml:space="preserve">Не допускается размещение объектов, причиняющих вред окружающей среде </w:t>
            </w:r>
          </w:p>
          <w:p w:rsidR="00877D2B" w:rsidRPr="00926329" w:rsidRDefault="00877D2B" w:rsidP="00A91CB9">
            <w:pPr>
              <w:rPr>
                <w:sz w:val="20"/>
                <w:szCs w:val="20"/>
              </w:rPr>
            </w:pPr>
            <w:r w:rsidRPr="00926329">
              <w:rPr>
                <w:sz w:val="20"/>
                <w:szCs w:val="20"/>
              </w:rPr>
              <w:t>и санитарному благополучию, требующих установления санитарно-защитных зон</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Служебные гаражи</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9C4AE0" w:rsidRPr="00306FD0" w:rsidRDefault="009C4AE0" w:rsidP="00877D2B">
      <w:pPr>
        <w:rPr>
          <w:sz w:val="28"/>
          <w:szCs w:val="28"/>
          <w:u w:val="single"/>
        </w:rPr>
      </w:pPr>
    </w:p>
    <w:p w:rsidR="00877D2B" w:rsidRPr="00306FD0" w:rsidRDefault="00877D2B" w:rsidP="00306FD0">
      <w:pPr>
        <w:ind w:left="1985" w:hanging="1277"/>
        <w:rPr>
          <w:sz w:val="28"/>
          <w:szCs w:val="28"/>
        </w:rPr>
      </w:pPr>
      <w:r w:rsidRPr="00306FD0">
        <w:rPr>
          <w:sz w:val="28"/>
          <w:szCs w:val="28"/>
        </w:rPr>
        <w:t>Статья 36.</w:t>
      </w:r>
      <w:r w:rsidR="00306FD0">
        <w:rPr>
          <w:sz w:val="28"/>
          <w:szCs w:val="28"/>
        </w:rPr>
        <w:t xml:space="preserve"> </w:t>
      </w:r>
      <w:r w:rsidRPr="00306FD0">
        <w:rPr>
          <w:sz w:val="28"/>
          <w:szCs w:val="28"/>
        </w:rPr>
        <w:t>Зона размещения объектов культурно-досугового назначения ОД.5</w:t>
      </w:r>
    </w:p>
    <w:p w:rsidR="00877D2B" w:rsidRPr="00306FD0" w:rsidRDefault="00877D2B" w:rsidP="009C4AE0">
      <w:pPr>
        <w:rPr>
          <w:sz w:val="28"/>
          <w:szCs w:val="28"/>
        </w:rPr>
      </w:pPr>
    </w:p>
    <w:p w:rsidR="00877D2B" w:rsidRPr="00A91CB9" w:rsidRDefault="00877D2B" w:rsidP="00877D2B">
      <w:pPr>
        <w:ind w:firstLine="708"/>
        <w:outlineLvl w:val="0"/>
        <w:rPr>
          <w:sz w:val="28"/>
          <w:szCs w:val="28"/>
        </w:rPr>
      </w:pPr>
      <w:r w:rsidRPr="00A91CB9">
        <w:rPr>
          <w:sz w:val="28"/>
          <w:szCs w:val="28"/>
        </w:rPr>
        <w:t>1. Основные виды и параметры разреш</w:t>
      </w:r>
      <w:r w:rsidR="00F13777">
        <w:rPr>
          <w:sz w:val="28"/>
          <w:szCs w:val="28"/>
        </w:rPr>
        <w:t>е</w:t>
      </w:r>
      <w:r w:rsidRPr="00A91CB9">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Объекты культурно-досуговой деятельности.</w:t>
            </w:r>
          </w:p>
          <w:p w:rsidR="00877D2B" w:rsidRPr="00926329" w:rsidRDefault="00877D2B" w:rsidP="00DA69D7">
            <w:pPr>
              <w:rPr>
                <w:sz w:val="20"/>
                <w:szCs w:val="20"/>
              </w:rPr>
            </w:pPr>
            <w:r w:rsidRPr="00926329">
              <w:rPr>
                <w:sz w:val="20"/>
                <w:szCs w:val="20"/>
              </w:rPr>
              <w:t>Парки культуры и отдыха</w:t>
            </w:r>
          </w:p>
          <w:p w:rsidR="00877D2B" w:rsidRPr="00926329" w:rsidRDefault="00877D2B" w:rsidP="00DA69D7">
            <w:pPr>
              <w:rPr>
                <w:sz w:val="20"/>
                <w:szCs w:val="20"/>
              </w:rPr>
            </w:pPr>
          </w:p>
        </w:tc>
        <w:tc>
          <w:tcPr>
            <w:tcW w:w="4748" w:type="dxa"/>
          </w:tcPr>
          <w:p w:rsidR="00877D2B" w:rsidRPr="00926329" w:rsidRDefault="00877D2B" w:rsidP="00DA69D7">
            <w:pPr>
              <w:rPr>
                <w:sz w:val="20"/>
                <w:szCs w:val="20"/>
              </w:rPr>
            </w:pPr>
            <w:r w:rsidRPr="00926329">
              <w:rPr>
                <w:sz w:val="20"/>
                <w:szCs w:val="20"/>
              </w:rPr>
              <w:t xml:space="preserve">Максимальный процент застройки в границах земельного участка – 80. </w:t>
            </w:r>
          </w:p>
          <w:p w:rsidR="00D8117D" w:rsidRDefault="00877D2B" w:rsidP="00A91CB9">
            <w:pPr>
              <w:rPr>
                <w:sz w:val="20"/>
                <w:szCs w:val="20"/>
              </w:rPr>
            </w:pPr>
            <w:r w:rsidRPr="00926329">
              <w:rPr>
                <w:sz w:val="20"/>
                <w:szCs w:val="20"/>
              </w:rPr>
              <w:t xml:space="preserve">Размеры земельных участков определяются </w:t>
            </w:r>
          </w:p>
          <w:p w:rsidR="00877D2B" w:rsidRPr="00926329" w:rsidRDefault="00877D2B" w:rsidP="00A91CB9">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Земельные участки (территории) общего пользования</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877D2B" w:rsidRPr="00A91CB9" w:rsidRDefault="00877D2B" w:rsidP="00877D2B">
      <w:pPr>
        <w:ind w:firstLine="708"/>
        <w:outlineLvl w:val="0"/>
        <w:rPr>
          <w:sz w:val="28"/>
          <w:szCs w:val="28"/>
        </w:rPr>
      </w:pPr>
      <w:r w:rsidRPr="00A91CB9">
        <w:rPr>
          <w:sz w:val="28"/>
          <w:szCs w:val="28"/>
        </w:rPr>
        <w:t>2. Условно разреш</w:t>
      </w:r>
      <w:r w:rsidR="00F13777">
        <w:rPr>
          <w:sz w:val="28"/>
          <w:szCs w:val="28"/>
        </w:rPr>
        <w:t>е</w:t>
      </w:r>
      <w:r w:rsidRPr="00A91CB9">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F13777">
            <w:pPr>
              <w:tabs>
                <w:tab w:val="center" w:pos="4677"/>
                <w:tab w:val="right" w:pos="9355"/>
              </w:tabs>
              <w:jc w:val="center"/>
            </w:pPr>
            <w:r w:rsidRPr="00926329">
              <w:t>Параметры разреш</w:t>
            </w:r>
            <w:r w:rsidR="00F13777">
              <w:t>е</w:t>
            </w:r>
            <w:r w:rsidRPr="00926329">
              <w:t>нного использования</w:t>
            </w:r>
          </w:p>
        </w:tc>
        <w:tc>
          <w:tcPr>
            <w:tcW w:w="2268" w:type="dxa"/>
            <w:hideMark/>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tabs>
                <w:tab w:val="center" w:pos="4677"/>
                <w:tab w:val="right" w:pos="9355"/>
              </w:tabs>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tabs>
                <w:tab w:val="center" w:pos="1116"/>
              </w:tabs>
              <w:rPr>
                <w:bCs/>
                <w:sz w:val="20"/>
                <w:szCs w:val="20"/>
              </w:rPr>
            </w:pPr>
            <w:r w:rsidRPr="00926329">
              <w:rPr>
                <w:bCs/>
                <w:sz w:val="20"/>
                <w:szCs w:val="20"/>
              </w:rPr>
              <w:lastRenderedPageBreak/>
              <w:t>Магазины.</w:t>
            </w:r>
          </w:p>
          <w:p w:rsidR="00877D2B" w:rsidRPr="00926329" w:rsidRDefault="00877D2B" w:rsidP="00DA69D7">
            <w:pPr>
              <w:rPr>
                <w:sz w:val="20"/>
                <w:szCs w:val="20"/>
              </w:rPr>
            </w:pPr>
            <w:r w:rsidRPr="00926329">
              <w:rPr>
                <w:bCs/>
                <w:sz w:val="20"/>
                <w:szCs w:val="20"/>
              </w:rPr>
              <w:t>Общественное питание</w:t>
            </w:r>
          </w:p>
        </w:tc>
        <w:tc>
          <w:tcPr>
            <w:tcW w:w="4748" w:type="dxa"/>
          </w:tcPr>
          <w:p w:rsidR="00877D2B" w:rsidRPr="00926329" w:rsidRDefault="002141BB" w:rsidP="00DA69D7">
            <w:pPr>
              <w:rPr>
                <w:sz w:val="20"/>
                <w:szCs w:val="20"/>
              </w:rPr>
            </w:pPr>
            <w:r>
              <w:rPr>
                <w:sz w:val="20"/>
                <w:szCs w:val="20"/>
              </w:rPr>
              <w:t>м</w:t>
            </w:r>
            <w:r w:rsidR="00877D2B" w:rsidRPr="00926329">
              <w:rPr>
                <w:sz w:val="20"/>
                <w:szCs w:val="20"/>
              </w:rPr>
              <w:t>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tabs>
                <w:tab w:val="center" w:pos="1116"/>
              </w:tabs>
              <w:rPr>
                <w:bCs/>
                <w:sz w:val="20"/>
                <w:szCs w:val="20"/>
              </w:rPr>
            </w:pPr>
            <w:r w:rsidRPr="00926329">
              <w:rPr>
                <w:sz w:val="20"/>
                <w:szCs w:val="20"/>
              </w:rPr>
              <w:t>Развлекательные мероприятия</w:t>
            </w:r>
          </w:p>
        </w:tc>
        <w:tc>
          <w:tcPr>
            <w:tcW w:w="4748" w:type="dxa"/>
          </w:tcPr>
          <w:p w:rsidR="00877D2B" w:rsidRPr="00926329" w:rsidRDefault="00877D2B" w:rsidP="00DA69D7">
            <w:pPr>
              <w:rPr>
                <w:sz w:val="20"/>
                <w:szCs w:val="20"/>
              </w:rPr>
            </w:pPr>
            <w:r w:rsidRPr="00926329">
              <w:rPr>
                <w:sz w:val="20"/>
                <w:szCs w:val="20"/>
              </w:rPr>
              <w:t xml:space="preserve">Максимальный процент застройки в границах земельного участка – 80. </w:t>
            </w:r>
          </w:p>
          <w:p w:rsidR="00D8117D" w:rsidRDefault="00877D2B" w:rsidP="00D8117D">
            <w:pPr>
              <w:rPr>
                <w:sz w:val="20"/>
                <w:szCs w:val="20"/>
              </w:rPr>
            </w:pPr>
            <w:r w:rsidRPr="00926329">
              <w:rPr>
                <w:sz w:val="20"/>
                <w:szCs w:val="20"/>
              </w:rPr>
              <w:t xml:space="preserve">Размеры земельных участков определяются </w:t>
            </w:r>
          </w:p>
          <w:p w:rsidR="00877D2B" w:rsidRPr="00926329" w:rsidRDefault="00877D2B" w:rsidP="00D8117D">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bl>
    <w:p w:rsidR="00877D2B" w:rsidRPr="00A91CB9" w:rsidRDefault="00877D2B" w:rsidP="00877D2B">
      <w:pPr>
        <w:ind w:firstLine="708"/>
        <w:outlineLvl w:val="0"/>
        <w:rPr>
          <w:sz w:val="28"/>
          <w:szCs w:val="28"/>
        </w:rPr>
      </w:pPr>
      <w:r w:rsidRPr="00A91CB9">
        <w:rPr>
          <w:sz w:val="28"/>
          <w:szCs w:val="28"/>
        </w:rPr>
        <w:t>3. Вспомогательные виды и параметры разреш</w:t>
      </w:r>
      <w:r w:rsidR="00F13777">
        <w:rPr>
          <w:sz w:val="28"/>
          <w:szCs w:val="28"/>
        </w:rPr>
        <w:t>е</w:t>
      </w:r>
      <w:r w:rsidRPr="00A91CB9">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384"/>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2141BB" w:rsidP="00DA69D7">
            <w:pPr>
              <w:tabs>
                <w:tab w:val="left" w:pos="3204"/>
              </w:tabs>
            </w:pPr>
            <w:r>
              <w:rPr>
                <w:sz w:val="20"/>
                <w:szCs w:val="20"/>
              </w:rPr>
              <w:t>э</w:t>
            </w:r>
            <w:r w:rsidR="00877D2B" w:rsidRPr="00926329">
              <w:rPr>
                <w:sz w:val="20"/>
                <w:szCs w:val="20"/>
              </w:rPr>
              <w:t>тажность – до 2 эт.</w:t>
            </w:r>
          </w:p>
        </w:tc>
        <w:tc>
          <w:tcPr>
            <w:tcW w:w="2268" w:type="dxa"/>
          </w:tcPr>
          <w:p w:rsidR="00D8117D" w:rsidRDefault="00877D2B" w:rsidP="00A91CB9">
            <w:pPr>
              <w:rPr>
                <w:sz w:val="20"/>
                <w:szCs w:val="20"/>
              </w:rPr>
            </w:pPr>
            <w:r w:rsidRPr="00926329">
              <w:rPr>
                <w:sz w:val="20"/>
                <w:szCs w:val="20"/>
              </w:rPr>
              <w:t xml:space="preserve">Не допускается размещение объектов, причиняющих вред окружающей среде </w:t>
            </w:r>
          </w:p>
          <w:p w:rsidR="00877D2B" w:rsidRPr="00926329" w:rsidRDefault="00877D2B" w:rsidP="00A91CB9">
            <w:pPr>
              <w:rPr>
                <w:sz w:val="20"/>
                <w:szCs w:val="20"/>
              </w:rPr>
            </w:pPr>
            <w:r w:rsidRPr="00926329">
              <w:rPr>
                <w:sz w:val="20"/>
                <w:szCs w:val="20"/>
              </w:rPr>
              <w:t>и санитарному благополучию</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Служебные гаражи</w:t>
            </w:r>
          </w:p>
        </w:tc>
        <w:tc>
          <w:tcPr>
            <w:tcW w:w="4748" w:type="dxa"/>
          </w:tcPr>
          <w:p w:rsidR="00877D2B" w:rsidRPr="00926329" w:rsidRDefault="00877D2B" w:rsidP="00DA69D7"/>
        </w:tc>
        <w:tc>
          <w:tcPr>
            <w:tcW w:w="2268" w:type="dxa"/>
          </w:tcPr>
          <w:p w:rsidR="00877D2B" w:rsidRPr="00926329" w:rsidRDefault="00877D2B" w:rsidP="00DA69D7">
            <w:pPr>
              <w:rPr>
                <w:sz w:val="20"/>
                <w:szCs w:val="20"/>
              </w:rPr>
            </w:pPr>
          </w:p>
        </w:tc>
      </w:tr>
    </w:tbl>
    <w:p w:rsidR="00D4059F" w:rsidRDefault="00D4059F" w:rsidP="00877D2B">
      <w:pPr>
        <w:ind w:firstLine="708"/>
        <w:rPr>
          <w:sz w:val="28"/>
          <w:szCs w:val="28"/>
        </w:rPr>
      </w:pPr>
    </w:p>
    <w:p w:rsidR="00877D2B" w:rsidRPr="00306FD0" w:rsidRDefault="00877D2B" w:rsidP="00877D2B">
      <w:pPr>
        <w:ind w:firstLine="708"/>
        <w:rPr>
          <w:sz w:val="28"/>
          <w:szCs w:val="28"/>
        </w:rPr>
      </w:pPr>
      <w:r w:rsidRPr="00306FD0">
        <w:rPr>
          <w:sz w:val="28"/>
          <w:szCs w:val="28"/>
        </w:rPr>
        <w:t>Статья 37.</w:t>
      </w:r>
      <w:r w:rsidR="00306FD0">
        <w:rPr>
          <w:sz w:val="28"/>
          <w:szCs w:val="28"/>
        </w:rPr>
        <w:t xml:space="preserve"> </w:t>
      </w:r>
      <w:r w:rsidRPr="00306FD0">
        <w:rPr>
          <w:sz w:val="28"/>
          <w:szCs w:val="28"/>
        </w:rPr>
        <w:t>Зона размещения объектов здравоохранения ОД.6 (ЗД)</w:t>
      </w:r>
    </w:p>
    <w:p w:rsidR="00877D2B" w:rsidRPr="00306FD0" w:rsidRDefault="00877D2B" w:rsidP="00877D2B">
      <w:pPr>
        <w:rPr>
          <w:sz w:val="28"/>
          <w:szCs w:val="28"/>
          <w:u w:val="single"/>
        </w:rPr>
      </w:pPr>
    </w:p>
    <w:p w:rsidR="00877D2B" w:rsidRPr="00A91CB9" w:rsidRDefault="00877D2B" w:rsidP="00877D2B">
      <w:pPr>
        <w:ind w:firstLine="708"/>
        <w:outlineLvl w:val="0"/>
        <w:rPr>
          <w:sz w:val="28"/>
          <w:szCs w:val="28"/>
        </w:rPr>
      </w:pPr>
      <w:r w:rsidRPr="00A91CB9">
        <w:rPr>
          <w:sz w:val="28"/>
          <w:szCs w:val="28"/>
        </w:rPr>
        <w:t>1. Основные виды и параметры разреш</w:t>
      </w:r>
      <w:r w:rsidR="00F13777">
        <w:rPr>
          <w:sz w:val="28"/>
          <w:szCs w:val="28"/>
        </w:rPr>
        <w:t>е</w:t>
      </w:r>
      <w:r w:rsidRPr="00A91CB9">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Здравоохранение.</w:t>
            </w:r>
          </w:p>
          <w:p w:rsidR="00877D2B" w:rsidRPr="00926329" w:rsidRDefault="00877D2B" w:rsidP="00DA69D7">
            <w:pPr>
              <w:rPr>
                <w:sz w:val="20"/>
                <w:szCs w:val="20"/>
              </w:rPr>
            </w:pPr>
            <w:r w:rsidRPr="00926329">
              <w:rPr>
                <w:sz w:val="20"/>
                <w:szCs w:val="20"/>
              </w:rPr>
              <w:t>Медицинские организации особого</w:t>
            </w:r>
          </w:p>
          <w:p w:rsidR="00877D2B" w:rsidRPr="00926329" w:rsidRDefault="00877D2B" w:rsidP="00DA69D7">
            <w:pPr>
              <w:rPr>
                <w:sz w:val="20"/>
                <w:szCs w:val="20"/>
              </w:rPr>
            </w:pPr>
            <w:r w:rsidRPr="00926329">
              <w:rPr>
                <w:sz w:val="20"/>
                <w:szCs w:val="20"/>
              </w:rPr>
              <w:t>назначения</w:t>
            </w:r>
          </w:p>
        </w:tc>
        <w:tc>
          <w:tcPr>
            <w:tcW w:w="4748" w:type="dxa"/>
          </w:tcPr>
          <w:p w:rsidR="00877D2B" w:rsidRPr="00926329" w:rsidRDefault="00877D2B" w:rsidP="00DA69D7">
            <w:pPr>
              <w:tabs>
                <w:tab w:val="center" w:pos="4677"/>
                <w:tab w:val="right" w:pos="9355"/>
              </w:tabs>
              <w:rPr>
                <w:sz w:val="20"/>
                <w:szCs w:val="20"/>
              </w:rPr>
            </w:pPr>
            <w:r w:rsidRPr="00926329">
              <w:rPr>
                <w:sz w:val="20"/>
                <w:szCs w:val="20"/>
              </w:rPr>
              <w:t>Минимальный отступ от поликлиники до красной линии – 15 м.</w:t>
            </w:r>
          </w:p>
          <w:p w:rsidR="00D8117D" w:rsidRDefault="00877D2B" w:rsidP="00DA69D7">
            <w:pPr>
              <w:tabs>
                <w:tab w:val="left" w:pos="3204"/>
              </w:tabs>
              <w:rPr>
                <w:sz w:val="20"/>
                <w:szCs w:val="20"/>
              </w:rPr>
            </w:pPr>
            <w:r w:rsidRPr="00926329">
              <w:rPr>
                <w:sz w:val="20"/>
                <w:szCs w:val="20"/>
              </w:rPr>
              <w:t xml:space="preserve">Минимальный отступ от больничного корпуса </w:t>
            </w:r>
          </w:p>
          <w:p w:rsidR="00877D2B" w:rsidRPr="00926329" w:rsidRDefault="00877D2B" w:rsidP="00DA69D7">
            <w:pPr>
              <w:tabs>
                <w:tab w:val="left" w:pos="3204"/>
              </w:tabs>
              <w:rPr>
                <w:sz w:val="20"/>
                <w:szCs w:val="20"/>
              </w:rPr>
            </w:pPr>
            <w:r w:rsidRPr="00926329">
              <w:rPr>
                <w:sz w:val="20"/>
                <w:szCs w:val="20"/>
              </w:rPr>
              <w:t>до красной линии – 30 м.</w:t>
            </w:r>
          </w:p>
          <w:p w:rsidR="00877D2B" w:rsidRPr="00926329" w:rsidRDefault="00877D2B" w:rsidP="00DA69D7">
            <w:pPr>
              <w:tabs>
                <w:tab w:val="center" w:pos="4677"/>
                <w:tab w:val="right" w:pos="9355"/>
              </w:tabs>
              <w:rPr>
                <w:sz w:val="20"/>
                <w:szCs w:val="20"/>
              </w:rPr>
            </w:pPr>
            <w:r w:rsidRPr="00926329">
              <w:rPr>
                <w:sz w:val="20"/>
                <w:szCs w:val="20"/>
              </w:rPr>
              <w:t>Максимальный процент застройки в границах земельного участка – 80.</w:t>
            </w:r>
          </w:p>
          <w:p w:rsidR="00D8117D" w:rsidRDefault="00877D2B" w:rsidP="00A91CB9">
            <w:pPr>
              <w:rPr>
                <w:sz w:val="20"/>
                <w:szCs w:val="20"/>
              </w:rPr>
            </w:pPr>
            <w:r w:rsidRPr="00926329">
              <w:rPr>
                <w:sz w:val="20"/>
                <w:szCs w:val="20"/>
              </w:rPr>
              <w:t xml:space="preserve">Размеры земельных участков определяются </w:t>
            </w:r>
          </w:p>
          <w:p w:rsidR="00877D2B" w:rsidRPr="00926329" w:rsidRDefault="00877D2B" w:rsidP="00A91CB9">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bl>
    <w:p w:rsidR="00877D2B" w:rsidRPr="00A91CB9" w:rsidRDefault="00877D2B" w:rsidP="00877D2B">
      <w:pPr>
        <w:ind w:firstLine="708"/>
        <w:outlineLvl w:val="0"/>
        <w:rPr>
          <w:sz w:val="28"/>
          <w:szCs w:val="28"/>
        </w:rPr>
      </w:pPr>
      <w:r w:rsidRPr="00A91CB9">
        <w:rPr>
          <w:sz w:val="28"/>
          <w:szCs w:val="28"/>
        </w:rPr>
        <w:t>2. Условно разреш</w:t>
      </w:r>
      <w:r w:rsidR="00F13777">
        <w:rPr>
          <w:sz w:val="28"/>
          <w:szCs w:val="28"/>
        </w:rPr>
        <w:t>е</w:t>
      </w:r>
      <w:r w:rsidRPr="00A91CB9">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F13777">
            <w:pPr>
              <w:tabs>
                <w:tab w:val="center" w:pos="4677"/>
                <w:tab w:val="right" w:pos="9355"/>
              </w:tabs>
              <w:jc w:val="center"/>
            </w:pPr>
            <w:r w:rsidRPr="00926329">
              <w:t>Параметры разреш</w:t>
            </w:r>
            <w:r w:rsidR="00F13777">
              <w:t>е</w:t>
            </w:r>
            <w:r w:rsidRPr="00926329">
              <w:t>нного использования</w:t>
            </w:r>
          </w:p>
        </w:tc>
        <w:tc>
          <w:tcPr>
            <w:tcW w:w="2268" w:type="dxa"/>
            <w:hideMark/>
          </w:tcPr>
          <w:p w:rsidR="00D74357" w:rsidRDefault="00D74357" w:rsidP="00D74357">
            <w:pPr>
              <w:jc w:val="center"/>
            </w:pPr>
            <w:r w:rsidRPr="00926329">
              <w:t>Ограничения использования земельных участков</w:t>
            </w:r>
            <w:r>
              <w:t xml:space="preserve"> </w:t>
            </w:r>
          </w:p>
          <w:p w:rsidR="00877D2B" w:rsidRPr="006D08FA" w:rsidRDefault="00D74357" w:rsidP="00D74357">
            <w:pPr>
              <w:tabs>
                <w:tab w:val="center" w:pos="4677"/>
                <w:tab w:val="right" w:pos="9355"/>
              </w:tabs>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lastRenderedPageBreak/>
              <w:t>Религиозное использование</w:t>
            </w:r>
          </w:p>
        </w:tc>
        <w:tc>
          <w:tcPr>
            <w:tcW w:w="4748" w:type="dxa"/>
          </w:tcPr>
          <w:p w:rsidR="00877D2B" w:rsidRPr="00926329" w:rsidRDefault="00877D2B" w:rsidP="00DA69D7">
            <w:pPr>
              <w:rPr>
                <w:sz w:val="20"/>
                <w:szCs w:val="20"/>
              </w:rPr>
            </w:pPr>
            <w:r w:rsidRPr="00926329">
              <w:rPr>
                <w:sz w:val="20"/>
                <w:szCs w:val="20"/>
              </w:rPr>
              <w:t>Этажность – 1 эт.</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Склады</w:t>
            </w:r>
          </w:p>
        </w:tc>
        <w:tc>
          <w:tcPr>
            <w:tcW w:w="4748" w:type="dxa"/>
          </w:tcPr>
          <w:p w:rsidR="00877D2B" w:rsidRPr="00926329" w:rsidRDefault="00877D2B" w:rsidP="00DA69D7">
            <w:pPr>
              <w:rPr>
                <w:sz w:val="20"/>
                <w:szCs w:val="20"/>
              </w:rPr>
            </w:pPr>
            <w:r w:rsidRPr="00926329">
              <w:rPr>
                <w:sz w:val="20"/>
                <w:szCs w:val="20"/>
              </w:rPr>
              <w:t>Этажность – до 3 эт.</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60.</w:t>
            </w:r>
          </w:p>
          <w:p w:rsidR="00D8117D" w:rsidRDefault="00877D2B" w:rsidP="00387484">
            <w:pPr>
              <w:rPr>
                <w:sz w:val="20"/>
                <w:szCs w:val="20"/>
              </w:rPr>
            </w:pPr>
            <w:r w:rsidRPr="00926329">
              <w:rPr>
                <w:sz w:val="20"/>
                <w:szCs w:val="20"/>
              </w:rPr>
              <w:t xml:space="preserve">Размеры земельных участков определяются </w:t>
            </w:r>
          </w:p>
          <w:p w:rsidR="00877D2B" w:rsidRPr="00926329" w:rsidRDefault="00877D2B" w:rsidP="00387484">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bl>
    <w:p w:rsidR="00877D2B" w:rsidRPr="00387484" w:rsidRDefault="00877D2B" w:rsidP="00877D2B">
      <w:pPr>
        <w:ind w:firstLine="708"/>
        <w:outlineLvl w:val="0"/>
        <w:rPr>
          <w:sz w:val="28"/>
          <w:szCs w:val="28"/>
        </w:rPr>
      </w:pPr>
      <w:r w:rsidRPr="00387484">
        <w:rPr>
          <w:sz w:val="28"/>
          <w:szCs w:val="28"/>
        </w:rPr>
        <w:t>3. Вспомогательные виды и параметры разреш</w:t>
      </w:r>
      <w:r w:rsidR="00F13777">
        <w:rPr>
          <w:sz w:val="28"/>
          <w:szCs w:val="28"/>
        </w:rPr>
        <w:t>е</w:t>
      </w:r>
      <w:r w:rsidRPr="00387484">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384"/>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2141BB" w:rsidP="00DA69D7">
            <w:pPr>
              <w:rPr>
                <w:sz w:val="20"/>
                <w:szCs w:val="20"/>
              </w:rPr>
            </w:pPr>
            <w:r>
              <w:rPr>
                <w:sz w:val="20"/>
                <w:szCs w:val="20"/>
              </w:rPr>
              <w:t>э</w:t>
            </w:r>
            <w:r w:rsidR="00877D2B" w:rsidRPr="00926329">
              <w:rPr>
                <w:sz w:val="20"/>
                <w:szCs w:val="20"/>
              </w:rPr>
              <w:t>тажность – до 2 эт.</w:t>
            </w:r>
          </w:p>
        </w:tc>
        <w:tc>
          <w:tcPr>
            <w:tcW w:w="2268" w:type="dxa"/>
          </w:tcPr>
          <w:p w:rsidR="00D8117D" w:rsidRDefault="00877D2B" w:rsidP="00387484">
            <w:pPr>
              <w:rPr>
                <w:sz w:val="20"/>
                <w:szCs w:val="20"/>
              </w:rPr>
            </w:pPr>
            <w:r w:rsidRPr="00926329">
              <w:rPr>
                <w:sz w:val="20"/>
                <w:szCs w:val="20"/>
              </w:rPr>
              <w:t xml:space="preserve">Не допускается размещение объектов, причиняющих вред окружающей среде </w:t>
            </w:r>
          </w:p>
          <w:p w:rsidR="00877D2B" w:rsidRPr="00926329" w:rsidRDefault="00877D2B" w:rsidP="00387484">
            <w:pPr>
              <w:rPr>
                <w:sz w:val="20"/>
                <w:szCs w:val="20"/>
              </w:rPr>
            </w:pPr>
            <w:r w:rsidRPr="00926329">
              <w:rPr>
                <w:sz w:val="20"/>
                <w:szCs w:val="20"/>
              </w:rPr>
              <w:t>и санитарному благополучию, требующих установления санитарно-защитных зон</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Служебные гаражи</w:t>
            </w:r>
          </w:p>
        </w:tc>
        <w:tc>
          <w:tcPr>
            <w:tcW w:w="4748"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877D2B" w:rsidRPr="00306FD0" w:rsidRDefault="00877D2B" w:rsidP="00877D2B">
      <w:pPr>
        <w:rPr>
          <w:szCs w:val="28"/>
          <w:u w:val="single"/>
        </w:rPr>
      </w:pPr>
    </w:p>
    <w:p w:rsidR="00877D2B" w:rsidRPr="00306FD0" w:rsidRDefault="00877D2B" w:rsidP="00877D2B">
      <w:pPr>
        <w:ind w:left="2127" w:hanging="1418"/>
        <w:rPr>
          <w:sz w:val="28"/>
          <w:szCs w:val="28"/>
        </w:rPr>
      </w:pPr>
      <w:r w:rsidRPr="00306FD0">
        <w:rPr>
          <w:sz w:val="28"/>
          <w:szCs w:val="28"/>
        </w:rPr>
        <w:t>Статья 38.</w:t>
      </w:r>
      <w:r w:rsidR="00306FD0" w:rsidRPr="00306FD0">
        <w:rPr>
          <w:sz w:val="28"/>
          <w:szCs w:val="28"/>
        </w:rPr>
        <w:t xml:space="preserve"> </w:t>
      </w:r>
      <w:r w:rsidRPr="00306FD0">
        <w:rPr>
          <w:sz w:val="28"/>
          <w:szCs w:val="28"/>
        </w:rPr>
        <w:t>Зона размещения объектов социального обслуживания ОД.7</w:t>
      </w:r>
    </w:p>
    <w:p w:rsidR="00877D2B" w:rsidRPr="00306FD0" w:rsidRDefault="00877D2B" w:rsidP="00877D2B">
      <w:pPr>
        <w:jc w:val="center"/>
        <w:rPr>
          <w:sz w:val="28"/>
          <w:szCs w:val="28"/>
        </w:rPr>
      </w:pPr>
    </w:p>
    <w:p w:rsidR="00877D2B" w:rsidRPr="00B30FD7" w:rsidRDefault="00877D2B" w:rsidP="00877D2B">
      <w:pPr>
        <w:ind w:firstLine="708"/>
        <w:outlineLvl w:val="0"/>
        <w:rPr>
          <w:sz w:val="28"/>
          <w:szCs w:val="28"/>
        </w:rPr>
      </w:pPr>
      <w:r w:rsidRPr="00B30FD7">
        <w:rPr>
          <w:sz w:val="28"/>
          <w:szCs w:val="28"/>
        </w:rPr>
        <w:t>1. Основные виды и параметры разреш</w:t>
      </w:r>
      <w:r w:rsidR="00F13777">
        <w:rPr>
          <w:sz w:val="28"/>
          <w:szCs w:val="28"/>
        </w:rPr>
        <w:t>е</w:t>
      </w:r>
      <w:r w:rsidRPr="00B30FD7">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Социальное обслуживание</w:t>
            </w:r>
          </w:p>
        </w:tc>
        <w:tc>
          <w:tcPr>
            <w:tcW w:w="4748" w:type="dxa"/>
          </w:tcPr>
          <w:p w:rsidR="00877D2B" w:rsidRPr="00926329" w:rsidRDefault="00877D2B" w:rsidP="00DA69D7">
            <w:pPr>
              <w:tabs>
                <w:tab w:val="center" w:pos="4677"/>
                <w:tab w:val="right" w:pos="9355"/>
              </w:tabs>
              <w:rPr>
                <w:sz w:val="20"/>
                <w:szCs w:val="20"/>
              </w:rPr>
            </w:pPr>
            <w:r w:rsidRPr="00926329">
              <w:rPr>
                <w:sz w:val="20"/>
                <w:szCs w:val="20"/>
              </w:rPr>
              <w:t>Максимальный процент застройки в границах земельного участка – 80.</w:t>
            </w:r>
          </w:p>
          <w:p w:rsidR="00D8117D" w:rsidRDefault="00877D2B" w:rsidP="00B30FD7">
            <w:pPr>
              <w:rPr>
                <w:sz w:val="20"/>
                <w:szCs w:val="20"/>
              </w:rPr>
            </w:pPr>
            <w:r w:rsidRPr="00926329">
              <w:rPr>
                <w:sz w:val="20"/>
                <w:szCs w:val="20"/>
              </w:rPr>
              <w:t xml:space="preserve">Размеры земельных участков определяются </w:t>
            </w:r>
          </w:p>
          <w:p w:rsidR="00877D2B" w:rsidRPr="00926329" w:rsidRDefault="00877D2B" w:rsidP="00B30FD7">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bl>
    <w:p w:rsidR="00877D2B" w:rsidRPr="00B30FD7" w:rsidRDefault="00877D2B" w:rsidP="00877D2B">
      <w:pPr>
        <w:ind w:firstLine="708"/>
        <w:outlineLvl w:val="0"/>
        <w:rPr>
          <w:sz w:val="28"/>
          <w:szCs w:val="28"/>
        </w:rPr>
      </w:pPr>
      <w:r w:rsidRPr="00B30FD7">
        <w:rPr>
          <w:sz w:val="28"/>
          <w:szCs w:val="28"/>
        </w:rPr>
        <w:t>2. Условно разреш</w:t>
      </w:r>
      <w:r w:rsidR="00F13777">
        <w:rPr>
          <w:sz w:val="28"/>
          <w:szCs w:val="28"/>
        </w:rPr>
        <w:t>е</w:t>
      </w:r>
      <w:r w:rsidRPr="00B30FD7">
        <w:rPr>
          <w:sz w:val="28"/>
          <w:szCs w:val="28"/>
        </w:rPr>
        <w:t>нные виды и параметры использования земельных участков и объектов капитального строительства: нет.</w:t>
      </w:r>
    </w:p>
    <w:p w:rsidR="00877D2B" w:rsidRPr="00B30FD7" w:rsidRDefault="00877D2B" w:rsidP="00877D2B">
      <w:pPr>
        <w:ind w:firstLine="708"/>
        <w:outlineLvl w:val="0"/>
        <w:rPr>
          <w:sz w:val="28"/>
          <w:szCs w:val="28"/>
        </w:rPr>
      </w:pPr>
      <w:r w:rsidRPr="00B30FD7">
        <w:rPr>
          <w:sz w:val="28"/>
          <w:szCs w:val="28"/>
        </w:rPr>
        <w:t>3. Вспомогательные виды и параметры разреш</w:t>
      </w:r>
      <w:r w:rsidR="00F13777">
        <w:rPr>
          <w:sz w:val="28"/>
          <w:szCs w:val="28"/>
        </w:rPr>
        <w:t>е</w:t>
      </w:r>
      <w:r w:rsidRPr="00B30FD7">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 xml:space="preserve">Ограничения использования земельных </w:t>
            </w:r>
            <w:r w:rsidRPr="00926329">
              <w:lastRenderedPageBreak/>
              <w:t>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384"/>
        </w:trPr>
        <w:tc>
          <w:tcPr>
            <w:tcW w:w="2448" w:type="dxa"/>
          </w:tcPr>
          <w:p w:rsidR="00877D2B" w:rsidRPr="00926329" w:rsidRDefault="00877D2B" w:rsidP="00DA69D7">
            <w:pPr>
              <w:rPr>
                <w:sz w:val="20"/>
                <w:szCs w:val="20"/>
              </w:rPr>
            </w:pPr>
            <w:r w:rsidRPr="00926329">
              <w:rPr>
                <w:sz w:val="20"/>
                <w:szCs w:val="20"/>
              </w:rPr>
              <w:lastRenderedPageBreak/>
              <w:t>Коммунальное обслуживание</w:t>
            </w:r>
          </w:p>
        </w:tc>
        <w:tc>
          <w:tcPr>
            <w:tcW w:w="4748" w:type="dxa"/>
          </w:tcPr>
          <w:p w:rsidR="00877D2B" w:rsidRPr="00926329" w:rsidRDefault="002141BB" w:rsidP="00DA69D7">
            <w:pPr>
              <w:tabs>
                <w:tab w:val="left" w:pos="3204"/>
              </w:tabs>
            </w:pPr>
            <w:r>
              <w:rPr>
                <w:sz w:val="20"/>
                <w:szCs w:val="20"/>
              </w:rPr>
              <w:t>э</w:t>
            </w:r>
            <w:r w:rsidR="00877D2B" w:rsidRPr="00926329">
              <w:rPr>
                <w:sz w:val="20"/>
                <w:szCs w:val="20"/>
              </w:rPr>
              <w:t>тажность – до 2 эт.</w:t>
            </w:r>
          </w:p>
        </w:tc>
        <w:tc>
          <w:tcPr>
            <w:tcW w:w="2268" w:type="dxa"/>
          </w:tcPr>
          <w:p w:rsidR="00D8117D" w:rsidRDefault="009C4AE0" w:rsidP="00B30FD7">
            <w:pPr>
              <w:rPr>
                <w:sz w:val="20"/>
                <w:szCs w:val="20"/>
              </w:rPr>
            </w:pPr>
            <w:r>
              <w:rPr>
                <w:sz w:val="20"/>
                <w:szCs w:val="20"/>
              </w:rPr>
              <w:t>н</w:t>
            </w:r>
            <w:r w:rsidR="00877D2B" w:rsidRPr="00926329">
              <w:rPr>
                <w:sz w:val="20"/>
                <w:szCs w:val="20"/>
              </w:rPr>
              <w:t xml:space="preserve">е допускается размещение объектов, причиняющих вред окружающей среде </w:t>
            </w:r>
          </w:p>
          <w:p w:rsidR="00877D2B" w:rsidRPr="00926329" w:rsidRDefault="00877D2B" w:rsidP="00B30FD7">
            <w:pPr>
              <w:rPr>
                <w:sz w:val="20"/>
                <w:szCs w:val="20"/>
              </w:rPr>
            </w:pPr>
            <w:r w:rsidRPr="00926329">
              <w:rPr>
                <w:sz w:val="20"/>
                <w:szCs w:val="20"/>
              </w:rPr>
              <w:t>и санитарному благополучию</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Служебные гаражи</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877D2B" w:rsidRPr="00306FD0" w:rsidRDefault="00877D2B" w:rsidP="00877D2B">
      <w:pPr>
        <w:rPr>
          <w:sz w:val="28"/>
          <w:szCs w:val="28"/>
          <w:u w:val="single"/>
        </w:rPr>
      </w:pPr>
    </w:p>
    <w:p w:rsidR="00877D2B" w:rsidRPr="00306FD0" w:rsidRDefault="00306FD0" w:rsidP="00877D2B">
      <w:pPr>
        <w:ind w:left="709" w:hanging="1"/>
        <w:rPr>
          <w:sz w:val="28"/>
          <w:szCs w:val="28"/>
        </w:rPr>
      </w:pPr>
      <w:r>
        <w:rPr>
          <w:sz w:val="28"/>
          <w:szCs w:val="28"/>
        </w:rPr>
        <w:t xml:space="preserve">Статья 39. </w:t>
      </w:r>
      <w:r w:rsidR="00877D2B" w:rsidRPr="00306FD0">
        <w:rPr>
          <w:sz w:val="28"/>
          <w:szCs w:val="28"/>
        </w:rPr>
        <w:t>Зона размещения культовых объектов ОД.9</w:t>
      </w:r>
    </w:p>
    <w:p w:rsidR="00877D2B" w:rsidRPr="00306FD0" w:rsidRDefault="00877D2B" w:rsidP="00877D2B">
      <w:pPr>
        <w:rPr>
          <w:sz w:val="28"/>
          <w:szCs w:val="28"/>
          <w:u w:val="single"/>
        </w:rPr>
      </w:pPr>
    </w:p>
    <w:p w:rsidR="00877D2B" w:rsidRPr="00B30FD7" w:rsidRDefault="00877D2B" w:rsidP="00877D2B">
      <w:pPr>
        <w:ind w:firstLine="708"/>
        <w:outlineLvl w:val="0"/>
        <w:rPr>
          <w:sz w:val="28"/>
          <w:szCs w:val="28"/>
        </w:rPr>
      </w:pPr>
      <w:r w:rsidRPr="00B30FD7">
        <w:rPr>
          <w:sz w:val="28"/>
          <w:szCs w:val="28"/>
        </w:rPr>
        <w:t>1. Основные виды и параметры разреш</w:t>
      </w:r>
      <w:r w:rsidR="00F13777">
        <w:rPr>
          <w:sz w:val="28"/>
          <w:szCs w:val="28"/>
        </w:rPr>
        <w:t>е</w:t>
      </w:r>
      <w:r w:rsidRPr="00B30FD7">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Религиозное использование</w:t>
            </w:r>
          </w:p>
        </w:tc>
        <w:tc>
          <w:tcPr>
            <w:tcW w:w="4748" w:type="dxa"/>
          </w:tcPr>
          <w:p w:rsidR="00877D2B" w:rsidRPr="00926329" w:rsidRDefault="002141BB" w:rsidP="00DA69D7">
            <w:pPr>
              <w:rPr>
                <w:sz w:val="20"/>
                <w:szCs w:val="20"/>
              </w:rPr>
            </w:pPr>
            <w:r>
              <w:rPr>
                <w:sz w:val="20"/>
                <w:szCs w:val="20"/>
              </w:rPr>
              <w:t>м</w:t>
            </w:r>
            <w:r w:rsidR="00877D2B" w:rsidRPr="00926329">
              <w:rPr>
                <w:sz w:val="20"/>
                <w:szCs w:val="20"/>
              </w:rPr>
              <w:t>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bl>
    <w:p w:rsidR="00877D2B" w:rsidRPr="00B30FD7" w:rsidRDefault="00877D2B" w:rsidP="00877D2B">
      <w:pPr>
        <w:ind w:firstLine="708"/>
        <w:outlineLvl w:val="0"/>
        <w:rPr>
          <w:sz w:val="28"/>
          <w:szCs w:val="28"/>
        </w:rPr>
      </w:pPr>
      <w:r w:rsidRPr="00B30FD7">
        <w:rPr>
          <w:sz w:val="28"/>
          <w:szCs w:val="28"/>
        </w:rPr>
        <w:t>2. Условно разреш</w:t>
      </w:r>
      <w:r w:rsidR="00F13777">
        <w:rPr>
          <w:sz w:val="28"/>
          <w:szCs w:val="28"/>
        </w:rPr>
        <w:t>е</w:t>
      </w:r>
      <w:r w:rsidRPr="00B30FD7">
        <w:rPr>
          <w:sz w:val="28"/>
          <w:szCs w:val="28"/>
        </w:rPr>
        <w:t>нные виды и параметры использования земельных участков и объектов капитального строительства: нет.</w:t>
      </w:r>
    </w:p>
    <w:p w:rsidR="00877D2B" w:rsidRPr="00B30FD7" w:rsidRDefault="00877D2B" w:rsidP="00877D2B">
      <w:pPr>
        <w:ind w:firstLine="708"/>
        <w:outlineLvl w:val="0"/>
        <w:rPr>
          <w:sz w:val="28"/>
          <w:szCs w:val="28"/>
        </w:rPr>
      </w:pPr>
      <w:r w:rsidRPr="00B30FD7">
        <w:rPr>
          <w:sz w:val="28"/>
          <w:szCs w:val="28"/>
        </w:rPr>
        <w:t>3. Вспомогательные виды и параметры разреш</w:t>
      </w:r>
      <w:r w:rsidR="00F13777">
        <w:rPr>
          <w:sz w:val="28"/>
          <w:szCs w:val="28"/>
        </w:rPr>
        <w:t>е</w:t>
      </w:r>
      <w:r w:rsidRPr="00B30FD7">
        <w:rPr>
          <w:sz w:val="28"/>
          <w:szCs w:val="28"/>
        </w:rPr>
        <w:t xml:space="preserve">нного использования земельных участков и объектов капитального строительства: </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384"/>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2141BB" w:rsidP="00DA69D7">
            <w:pPr>
              <w:tabs>
                <w:tab w:val="left" w:pos="3204"/>
              </w:tabs>
            </w:pPr>
            <w:r>
              <w:rPr>
                <w:sz w:val="20"/>
                <w:szCs w:val="20"/>
              </w:rPr>
              <w:t>э</w:t>
            </w:r>
            <w:r w:rsidR="00877D2B" w:rsidRPr="00926329">
              <w:rPr>
                <w:sz w:val="20"/>
                <w:szCs w:val="20"/>
              </w:rPr>
              <w:t>тажность – до 2 эт.</w:t>
            </w:r>
          </w:p>
        </w:tc>
        <w:tc>
          <w:tcPr>
            <w:tcW w:w="2268" w:type="dxa"/>
          </w:tcPr>
          <w:p w:rsidR="00D8117D" w:rsidRDefault="00243184" w:rsidP="00B30FD7">
            <w:pPr>
              <w:rPr>
                <w:sz w:val="20"/>
                <w:szCs w:val="20"/>
              </w:rPr>
            </w:pPr>
            <w:r>
              <w:rPr>
                <w:sz w:val="20"/>
                <w:szCs w:val="20"/>
              </w:rPr>
              <w:t>н</w:t>
            </w:r>
            <w:r w:rsidR="00877D2B" w:rsidRPr="00926329">
              <w:rPr>
                <w:sz w:val="20"/>
                <w:szCs w:val="20"/>
              </w:rPr>
              <w:t xml:space="preserve">е допускается размещение объектов, причиняющих вред окружающей среде </w:t>
            </w:r>
          </w:p>
          <w:p w:rsidR="00877D2B" w:rsidRPr="00926329" w:rsidRDefault="00877D2B" w:rsidP="00B30FD7">
            <w:pPr>
              <w:rPr>
                <w:sz w:val="20"/>
                <w:szCs w:val="20"/>
              </w:rPr>
            </w:pPr>
            <w:r w:rsidRPr="00926329">
              <w:rPr>
                <w:sz w:val="20"/>
                <w:szCs w:val="20"/>
              </w:rPr>
              <w:t>и санитарному благополучию</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Служебные гаражи</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243184" w:rsidRDefault="00243184" w:rsidP="00243184">
      <w:pPr>
        <w:rPr>
          <w:sz w:val="28"/>
          <w:szCs w:val="28"/>
        </w:rPr>
      </w:pPr>
    </w:p>
    <w:p w:rsidR="00877D2B" w:rsidRPr="00306FD0" w:rsidRDefault="00877D2B" w:rsidP="00306FD0">
      <w:pPr>
        <w:ind w:left="1985" w:hanging="1277"/>
        <w:rPr>
          <w:sz w:val="28"/>
          <w:szCs w:val="28"/>
        </w:rPr>
      </w:pPr>
      <w:r w:rsidRPr="00306FD0">
        <w:rPr>
          <w:sz w:val="28"/>
          <w:szCs w:val="28"/>
        </w:rPr>
        <w:t>Статья 40.</w:t>
      </w:r>
      <w:r w:rsidR="00306FD0">
        <w:rPr>
          <w:sz w:val="28"/>
          <w:szCs w:val="28"/>
        </w:rPr>
        <w:t xml:space="preserve"> </w:t>
      </w:r>
      <w:r w:rsidRPr="00306FD0">
        <w:rPr>
          <w:sz w:val="28"/>
          <w:szCs w:val="28"/>
        </w:rPr>
        <w:t xml:space="preserve">Зона размещения объектов делового, общественного </w:t>
      </w:r>
      <w:r w:rsidR="00B30FD7" w:rsidRPr="00306FD0">
        <w:rPr>
          <w:sz w:val="28"/>
          <w:szCs w:val="28"/>
        </w:rPr>
        <w:t xml:space="preserve">         </w:t>
      </w:r>
      <w:r w:rsidR="00306FD0">
        <w:rPr>
          <w:sz w:val="28"/>
          <w:szCs w:val="28"/>
        </w:rPr>
        <w:t xml:space="preserve">       </w:t>
      </w:r>
      <w:r w:rsidRPr="00306FD0">
        <w:rPr>
          <w:sz w:val="28"/>
          <w:szCs w:val="28"/>
        </w:rPr>
        <w:t>и коммерческого назначения ОД.10</w:t>
      </w:r>
    </w:p>
    <w:p w:rsidR="00877D2B" w:rsidRPr="00306FD0" w:rsidRDefault="00877D2B" w:rsidP="00877D2B">
      <w:pPr>
        <w:rPr>
          <w:sz w:val="28"/>
          <w:szCs w:val="28"/>
          <w:u w:val="single"/>
        </w:rPr>
      </w:pPr>
    </w:p>
    <w:p w:rsidR="00877D2B" w:rsidRPr="00B30FD7" w:rsidRDefault="00877D2B" w:rsidP="00877D2B">
      <w:pPr>
        <w:ind w:firstLine="708"/>
        <w:outlineLvl w:val="0"/>
        <w:rPr>
          <w:sz w:val="28"/>
          <w:szCs w:val="28"/>
        </w:rPr>
      </w:pPr>
      <w:r w:rsidRPr="00B30FD7">
        <w:rPr>
          <w:sz w:val="28"/>
          <w:szCs w:val="28"/>
        </w:rPr>
        <w:t>1. Основные виды и параметры разреш</w:t>
      </w:r>
      <w:r w:rsidR="00F13777">
        <w:rPr>
          <w:sz w:val="28"/>
          <w:szCs w:val="28"/>
        </w:rPr>
        <w:t>е</w:t>
      </w:r>
      <w:r w:rsidRPr="00B30FD7">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 xml:space="preserve">Ограничения использования земельных </w:t>
            </w:r>
            <w:r w:rsidRPr="00926329">
              <w:lastRenderedPageBreak/>
              <w:t>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tabs>
                <w:tab w:val="center" w:pos="1116"/>
              </w:tabs>
              <w:rPr>
                <w:bCs/>
                <w:sz w:val="20"/>
                <w:szCs w:val="20"/>
              </w:rPr>
            </w:pPr>
            <w:r w:rsidRPr="00926329">
              <w:rPr>
                <w:bCs/>
                <w:sz w:val="20"/>
                <w:szCs w:val="20"/>
              </w:rPr>
              <w:lastRenderedPageBreak/>
              <w:t>Бытовое обслуживание.</w:t>
            </w:r>
          </w:p>
          <w:p w:rsidR="00877D2B" w:rsidRPr="00926329" w:rsidRDefault="00877D2B" w:rsidP="00DA69D7">
            <w:pPr>
              <w:rPr>
                <w:sz w:val="20"/>
                <w:szCs w:val="20"/>
              </w:rPr>
            </w:pPr>
            <w:r w:rsidRPr="00926329">
              <w:rPr>
                <w:sz w:val="20"/>
                <w:szCs w:val="20"/>
              </w:rPr>
              <w:t>Общественное управление.</w:t>
            </w:r>
          </w:p>
          <w:p w:rsidR="00877D2B" w:rsidRPr="00926329" w:rsidRDefault="00877D2B" w:rsidP="00DA69D7">
            <w:pPr>
              <w:rPr>
                <w:sz w:val="20"/>
                <w:szCs w:val="20"/>
              </w:rPr>
            </w:pPr>
            <w:r w:rsidRPr="00926329">
              <w:rPr>
                <w:sz w:val="20"/>
                <w:szCs w:val="20"/>
              </w:rPr>
              <w:t>Деловое управление.</w:t>
            </w:r>
          </w:p>
          <w:p w:rsidR="00877D2B" w:rsidRPr="00926329" w:rsidRDefault="00877D2B" w:rsidP="00DA69D7">
            <w:pPr>
              <w:rPr>
                <w:sz w:val="20"/>
                <w:szCs w:val="20"/>
              </w:rPr>
            </w:pPr>
            <w:r w:rsidRPr="00926329">
              <w:rPr>
                <w:sz w:val="20"/>
                <w:szCs w:val="20"/>
              </w:rPr>
              <w:t>Банковская и страховая деятельность.</w:t>
            </w:r>
          </w:p>
          <w:p w:rsidR="00877D2B" w:rsidRPr="00926329" w:rsidRDefault="00877D2B" w:rsidP="00DA69D7">
            <w:pPr>
              <w:outlineLvl w:val="3"/>
              <w:rPr>
                <w:bCs/>
                <w:sz w:val="20"/>
                <w:szCs w:val="20"/>
              </w:rPr>
            </w:pPr>
            <w:r w:rsidRPr="00926329">
              <w:rPr>
                <w:bCs/>
                <w:sz w:val="20"/>
                <w:szCs w:val="20"/>
              </w:rPr>
              <w:t>Объекты торговли (торговые центры, торгово-развлекательные центры (комплексы).</w:t>
            </w:r>
          </w:p>
          <w:p w:rsidR="00877D2B" w:rsidRPr="00926329" w:rsidRDefault="00877D2B" w:rsidP="00DA69D7">
            <w:pPr>
              <w:tabs>
                <w:tab w:val="center" w:pos="1116"/>
              </w:tabs>
              <w:rPr>
                <w:bCs/>
                <w:sz w:val="20"/>
                <w:szCs w:val="20"/>
              </w:rPr>
            </w:pPr>
            <w:r w:rsidRPr="00926329">
              <w:rPr>
                <w:bCs/>
                <w:sz w:val="20"/>
                <w:szCs w:val="20"/>
              </w:rPr>
              <w:t>Рынки.</w:t>
            </w:r>
          </w:p>
          <w:p w:rsidR="00877D2B" w:rsidRPr="00926329" w:rsidRDefault="00877D2B" w:rsidP="00DA69D7">
            <w:pPr>
              <w:tabs>
                <w:tab w:val="center" w:pos="1116"/>
              </w:tabs>
              <w:rPr>
                <w:bCs/>
                <w:sz w:val="20"/>
                <w:szCs w:val="20"/>
              </w:rPr>
            </w:pPr>
            <w:r w:rsidRPr="00926329">
              <w:rPr>
                <w:bCs/>
                <w:sz w:val="20"/>
                <w:szCs w:val="20"/>
              </w:rPr>
              <w:t>Магазины.</w:t>
            </w:r>
          </w:p>
          <w:p w:rsidR="00877D2B" w:rsidRPr="00926329" w:rsidRDefault="00877D2B" w:rsidP="00DA69D7">
            <w:pPr>
              <w:rPr>
                <w:bCs/>
                <w:sz w:val="20"/>
                <w:szCs w:val="20"/>
              </w:rPr>
            </w:pPr>
            <w:r w:rsidRPr="00926329">
              <w:rPr>
                <w:bCs/>
                <w:sz w:val="20"/>
                <w:szCs w:val="20"/>
              </w:rPr>
              <w:t>Общественное питание.</w:t>
            </w:r>
          </w:p>
          <w:p w:rsidR="00877D2B" w:rsidRPr="00926329" w:rsidRDefault="00877D2B" w:rsidP="00DA69D7">
            <w:pPr>
              <w:rPr>
                <w:sz w:val="20"/>
                <w:szCs w:val="20"/>
              </w:rPr>
            </w:pPr>
            <w:r w:rsidRPr="00926329">
              <w:rPr>
                <w:bCs/>
                <w:sz w:val="20"/>
                <w:szCs w:val="20"/>
              </w:rPr>
              <w:t>Гостиничное обслуживание</w:t>
            </w:r>
          </w:p>
        </w:tc>
        <w:tc>
          <w:tcPr>
            <w:tcW w:w="4748" w:type="dxa"/>
          </w:tcPr>
          <w:p w:rsidR="00877D2B" w:rsidRPr="00926329" w:rsidRDefault="002141BB" w:rsidP="00DA69D7">
            <w:pPr>
              <w:rPr>
                <w:sz w:val="20"/>
                <w:szCs w:val="20"/>
              </w:rPr>
            </w:pPr>
            <w:r>
              <w:rPr>
                <w:sz w:val="20"/>
                <w:szCs w:val="20"/>
              </w:rPr>
              <w:t>м</w:t>
            </w:r>
            <w:r w:rsidR="00877D2B" w:rsidRPr="00926329">
              <w:rPr>
                <w:sz w:val="20"/>
                <w:szCs w:val="20"/>
              </w:rPr>
              <w:t>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Социальное обслуживание.</w:t>
            </w:r>
          </w:p>
          <w:p w:rsidR="00877D2B" w:rsidRPr="00926329" w:rsidRDefault="00877D2B" w:rsidP="00DA69D7">
            <w:pPr>
              <w:rPr>
                <w:sz w:val="20"/>
                <w:szCs w:val="20"/>
              </w:rPr>
            </w:pPr>
            <w:r w:rsidRPr="00926329">
              <w:rPr>
                <w:sz w:val="20"/>
                <w:szCs w:val="20"/>
              </w:rPr>
              <w:t>Культурное развитие.</w:t>
            </w:r>
          </w:p>
          <w:p w:rsidR="00877D2B" w:rsidRPr="00926329" w:rsidRDefault="00877D2B" w:rsidP="00DA69D7">
            <w:pPr>
              <w:rPr>
                <w:sz w:val="20"/>
                <w:szCs w:val="20"/>
              </w:rPr>
            </w:pPr>
            <w:r w:rsidRPr="00926329">
              <w:rPr>
                <w:sz w:val="20"/>
                <w:szCs w:val="20"/>
              </w:rPr>
              <w:t>Развлекательные мероприятия</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8117D" w:rsidRDefault="00877D2B" w:rsidP="00B30FD7">
            <w:pPr>
              <w:rPr>
                <w:sz w:val="20"/>
                <w:szCs w:val="20"/>
              </w:rPr>
            </w:pPr>
            <w:r w:rsidRPr="00926329">
              <w:rPr>
                <w:sz w:val="20"/>
                <w:szCs w:val="20"/>
              </w:rPr>
              <w:t xml:space="preserve">Размеры земельных участков определяются </w:t>
            </w:r>
          </w:p>
          <w:p w:rsidR="00877D2B" w:rsidRDefault="00877D2B" w:rsidP="00B30FD7">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p w:rsidR="00243184" w:rsidRDefault="00243184" w:rsidP="00B30FD7">
            <w:pPr>
              <w:rPr>
                <w:sz w:val="20"/>
                <w:szCs w:val="20"/>
              </w:rPr>
            </w:pPr>
          </w:p>
          <w:p w:rsidR="00243184" w:rsidRPr="00926329" w:rsidRDefault="00243184" w:rsidP="00B30FD7">
            <w:pPr>
              <w:rPr>
                <w:sz w:val="20"/>
                <w:szCs w:val="20"/>
              </w:rPr>
            </w:pP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Земельные участки (территории) общего пользования</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877D2B" w:rsidRPr="00B30FD7" w:rsidRDefault="00877D2B" w:rsidP="00877D2B">
      <w:pPr>
        <w:ind w:firstLine="708"/>
        <w:outlineLvl w:val="0"/>
        <w:rPr>
          <w:sz w:val="28"/>
          <w:szCs w:val="28"/>
        </w:rPr>
      </w:pPr>
      <w:r w:rsidRPr="00B30FD7">
        <w:rPr>
          <w:sz w:val="28"/>
          <w:szCs w:val="28"/>
        </w:rPr>
        <w:t>2. Условно разреш</w:t>
      </w:r>
      <w:r w:rsidR="00F13777">
        <w:rPr>
          <w:sz w:val="28"/>
          <w:szCs w:val="28"/>
        </w:rPr>
        <w:t>е</w:t>
      </w:r>
      <w:r w:rsidRPr="00B30FD7">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F13777">
            <w:pPr>
              <w:tabs>
                <w:tab w:val="center" w:pos="4677"/>
                <w:tab w:val="right" w:pos="9355"/>
              </w:tabs>
              <w:jc w:val="center"/>
            </w:pPr>
            <w:r w:rsidRPr="00926329">
              <w:t>Параметры разреш</w:t>
            </w:r>
            <w:r w:rsidR="00F13777">
              <w:t>е</w:t>
            </w:r>
            <w:r w:rsidRPr="00926329">
              <w:t>нного использования</w:t>
            </w:r>
          </w:p>
        </w:tc>
        <w:tc>
          <w:tcPr>
            <w:tcW w:w="2268" w:type="dxa"/>
            <w:hideMark/>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tabs>
                <w:tab w:val="center" w:pos="4677"/>
                <w:tab w:val="right" w:pos="9355"/>
              </w:tabs>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Л</w:t>
            </w:r>
            <w:r w:rsidR="00F13777">
              <w:rPr>
                <w:sz w:val="20"/>
                <w:szCs w:val="20"/>
              </w:rPr>
              <w:t>е</w:t>
            </w:r>
            <w:r w:rsidRPr="00926329">
              <w:rPr>
                <w:sz w:val="20"/>
                <w:szCs w:val="20"/>
              </w:rPr>
              <w:t>гкая промышленность.</w:t>
            </w:r>
          </w:p>
          <w:p w:rsidR="00877D2B" w:rsidRPr="00926329" w:rsidRDefault="00877D2B" w:rsidP="00DA69D7">
            <w:pPr>
              <w:rPr>
                <w:sz w:val="20"/>
                <w:szCs w:val="20"/>
              </w:rPr>
            </w:pPr>
            <w:r w:rsidRPr="00926329">
              <w:rPr>
                <w:sz w:val="20"/>
                <w:szCs w:val="20"/>
              </w:rPr>
              <w:t>Пищевая промышленность.</w:t>
            </w:r>
          </w:p>
          <w:p w:rsidR="00877D2B" w:rsidRPr="00926329" w:rsidRDefault="00877D2B" w:rsidP="00DA69D7">
            <w:pPr>
              <w:rPr>
                <w:sz w:val="20"/>
                <w:szCs w:val="20"/>
              </w:rPr>
            </w:pPr>
            <w:r w:rsidRPr="00926329">
              <w:rPr>
                <w:sz w:val="20"/>
                <w:szCs w:val="20"/>
              </w:rPr>
              <w:t>Строительная промышленность</w:t>
            </w:r>
          </w:p>
        </w:tc>
        <w:tc>
          <w:tcPr>
            <w:tcW w:w="4748" w:type="dxa"/>
          </w:tcPr>
          <w:p w:rsidR="00877D2B" w:rsidRPr="00926329" w:rsidRDefault="002141BB" w:rsidP="00DA69D7">
            <w:pPr>
              <w:rPr>
                <w:sz w:val="20"/>
                <w:szCs w:val="20"/>
              </w:rPr>
            </w:pPr>
            <w:r>
              <w:rPr>
                <w:sz w:val="20"/>
                <w:szCs w:val="20"/>
              </w:rPr>
              <w:t>м</w:t>
            </w:r>
            <w:r w:rsidR="00877D2B" w:rsidRPr="00926329">
              <w:rPr>
                <w:sz w:val="20"/>
                <w:szCs w:val="20"/>
              </w:rPr>
              <w:t>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Склады</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8117D" w:rsidRDefault="00877D2B" w:rsidP="00B30FD7">
            <w:pPr>
              <w:rPr>
                <w:sz w:val="20"/>
                <w:szCs w:val="20"/>
              </w:rPr>
            </w:pPr>
            <w:r w:rsidRPr="00926329">
              <w:rPr>
                <w:sz w:val="20"/>
                <w:szCs w:val="20"/>
              </w:rPr>
              <w:t xml:space="preserve">Размеры земельных участков определяются </w:t>
            </w:r>
          </w:p>
          <w:p w:rsidR="00877D2B" w:rsidRPr="00926329" w:rsidRDefault="00877D2B" w:rsidP="00B30FD7">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bl>
    <w:p w:rsidR="00877D2B" w:rsidRPr="00B30FD7" w:rsidRDefault="00877D2B" w:rsidP="00877D2B">
      <w:pPr>
        <w:ind w:firstLine="709"/>
        <w:outlineLvl w:val="0"/>
        <w:rPr>
          <w:sz w:val="28"/>
          <w:szCs w:val="28"/>
        </w:rPr>
      </w:pPr>
      <w:r w:rsidRPr="00B30FD7">
        <w:rPr>
          <w:sz w:val="28"/>
          <w:szCs w:val="28"/>
        </w:rPr>
        <w:t>3. Вспомогательные виды и параметры разреш</w:t>
      </w:r>
      <w:r w:rsidR="00F13777">
        <w:rPr>
          <w:sz w:val="28"/>
          <w:szCs w:val="28"/>
        </w:rPr>
        <w:t>е</w:t>
      </w:r>
      <w:r w:rsidRPr="00B30FD7">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 xml:space="preserve">и объектов капитального </w:t>
            </w:r>
            <w:r w:rsidRPr="00926329">
              <w:lastRenderedPageBreak/>
              <w:t>строительства</w:t>
            </w:r>
          </w:p>
        </w:tc>
      </w:tr>
      <w:tr w:rsidR="00877D2B" w:rsidRPr="00926329" w:rsidTr="00DA69D7">
        <w:trPr>
          <w:trHeight w:val="384"/>
        </w:trPr>
        <w:tc>
          <w:tcPr>
            <w:tcW w:w="2448" w:type="dxa"/>
            <w:vAlign w:val="center"/>
          </w:tcPr>
          <w:p w:rsidR="00877D2B" w:rsidRPr="00926329" w:rsidRDefault="00877D2B" w:rsidP="00DA69D7">
            <w:pPr>
              <w:tabs>
                <w:tab w:val="center" w:pos="1116"/>
              </w:tabs>
            </w:pPr>
            <w:r w:rsidRPr="00926329">
              <w:rPr>
                <w:bCs/>
                <w:sz w:val="20"/>
                <w:szCs w:val="20"/>
              </w:rPr>
              <w:lastRenderedPageBreak/>
              <w:t>Выставочно-ярмарочная деятельность</w:t>
            </w:r>
          </w:p>
        </w:tc>
        <w:tc>
          <w:tcPr>
            <w:tcW w:w="4748" w:type="dxa"/>
            <w:vAlign w:val="center"/>
          </w:tcPr>
          <w:p w:rsidR="00877D2B" w:rsidRPr="00926329" w:rsidRDefault="00877D2B" w:rsidP="00DA69D7"/>
        </w:tc>
        <w:tc>
          <w:tcPr>
            <w:tcW w:w="2268" w:type="dxa"/>
            <w:vAlign w:val="center"/>
          </w:tcPr>
          <w:p w:rsidR="00877D2B" w:rsidRPr="00926329" w:rsidRDefault="00877D2B" w:rsidP="00DA69D7"/>
        </w:tc>
      </w:tr>
      <w:tr w:rsidR="00877D2B" w:rsidRPr="00926329" w:rsidTr="00DA69D7">
        <w:trPr>
          <w:trHeight w:val="384"/>
        </w:trPr>
        <w:tc>
          <w:tcPr>
            <w:tcW w:w="2448" w:type="dxa"/>
          </w:tcPr>
          <w:p w:rsidR="00877D2B" w:rsidRPr="00926329" w:rsidRDefault="00877D2B" w:rsidP="00DA69D7">
            <w:pPr>
              <w:rPr>
                <w:sz w:val="20"/>
                <w:szCs w:val="20"/>
              </w:rPr>
            </w:pPr>
            <w:r w:rsidRPr="00926329">
              <w:rPr>
                <w:sz w:val="20"/>
                <w:szCs w:val="20"/>
              </w:rPr>
              <w:t>Объекты дорожного сервиса</w:t>
            </w:r>
          </w:p>
        </w:tc>
        <w:tc>
          <w:tcPr>
            <w:tcW w:w="4748" w:type="dxa"/>
          </w:tcPr>
          <w:p w:rsidR="00877D2B" w:rsidRPr="00926329" w:rsidRDefault="002141BB" w:rsidP="00DA69D7">
            <w:pPr>
              <w:tabs>
                <w:tab w:val="center" w:pos="4677"/>
                <w:tab w:val="right" w:pos="9355"/>
              </w:tabs>
              <w:rPr>
                <w:sz w:val="20"/>
                <w:szCs w:val="20"/>
              </w:rPr>
            </w:pPr>
            <w:r>
              <w:rPr>
                <w:sz w:val="20"/>
                <w:szCs w:val="20"/>
              </w:rPr>
              <w:t>м</w:t>
            </w:r>
            <w:r w:rsidR="00877D2B" w:rsidRPr="00926329">
              <w:rPr>
                <w:sz w:val="20"/>
                <w:szCs w:val="20"/>
              </w:rPr>
              <w:t>аксимальный процент застройки в границах земельного участка – 60</w:t>
            </w:r>
          </w:p>
        </w:tc>
        <w:tc>
          <w:tcPr>
            <w:tcW w:w="2268" w:type="dxa"/>
          </w:tcPr>
          <w:p w:rsidR="00877D2B" w:rsidRPr="00926329" w:rsidRDefault="00877D2B" w:rsidP="00DA69D7">
            <w:pPr>
              <w:rPr>
                <w:sz w:val="20"/>
                <w:szCs w:val="20"/>
              </w:rPr>
            </w:pPr>
          </w:p>
        </w:tc>
      </w:tr>
      <w:tr w:rsidR="00877D2B" w:rsidRPr="00926329" w:rsidTr="00DA69D7">
        <w:trPr>
          <w:trHeight w:val="384"/>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2141BB" w:rsidP="00DA69D7">
            <w:pPr>
              <w:rPr>
                <w:sz w:val="20"/>
                <w:szCs w:val="20"/>
              </w:rPr>
            </w:pPr>
            <w:r>
              <w:rPr>
                <w:sz w:val="20"/>
                <w:szCs w:val="20"/>
              </w:rPr>
              <w:t>э</w:t>
            </w:r>
            <w:r w:rsidR="00877D2B" w:rsidRPr="00926329">
              <w:rPr>
                <w:sz w:val="20"/>
                <w:szCs w:val="20"/>
              </w:rPr>
              <w:t>тажность – до 2 эт.</w:t>
            </w:r>
          </w:p>
          <w:p w:rsidR="00877D2B" w:rsidRPr="00926329" w:rsidRDefault="00877D2B" w:rsidP="00DA69D7"/>
        </w:tc>
        <w:tc>
          <w:tcPr>
            <w:tcW w:w="2268" w:type="dxa"/>
          </w:tcPr>
          <w:p w:rsidR="00D8117D" w:rsidRDefault="00243184" w:rsidP="00B30FD7">
            <w:pPr>
              <w:rPr>
                <w:sz w:val="20"/>
                <w:szCs w:val="20"/>
              </w:rPr>
            </w:pPr>
            <w:r>
              <w:rPr>
                <w:sz w:val="20"/>
                <w:szCs w:val="20"/>
              </w:rPr>
              <w:t>н</w:t>
            </w:r>
            <w:r w:rsidR="00877D2B" w:rsidRPr="00926329">
              <w:rPr>
                <w:sz w:val="20"/>
                <w:szCs w:val="20"/>
              </w:rPr>
              <w:t xml:space="preserve">е допускается размещение объектов, причиняющих вред окружающей среде </w:t>
            </w:r>
          </w:p>
          <w:p w:rsidR="00877D2B" w:rsidRPr="00926329" w:rsidRDefault="00877D2B" w:rsidP="00B30FD7">
            <w:pPr>
              <w:rPr>
                <w:sz w:val="20"/>
                <w:szCs w:val="20"/>
              </w:rPr>
            </w:pPr>
            <w:r w:rsidRPr="00926329">
              <w:rPr>
                <w:sz w:val="20"/>
                <w:szCs w:val="20"/>
              </w:rPr>
              <w:t>и санитарному благополучию</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Служебные гаражи</w:t>
            </w:r>
          </w:p>
        </w:tc>
        <w:tc>
          <w:tcPr>
            <w:tcW w:w="4748" w:type="dxa"/>
          </w:tcPr>
          <w:p w:rsidR="00877D2B" w:rsidRPr="00926329" w:rsidRDefault="00877D2B" w:rsidP="00DA69D7"/>
        </w:tc>
        <w:tc>
          <w:tcPr>
            <w:tcW w:w="2268" w:type="dxa"/>
          </w:tcPr>
          <w:p w:rsidR="00877D2B" w:rsidRPr="00926329" w:rsidRDefault="00877D2B" w:rsidP="00DA69D7">
            <w:pPr>
              <w:rPr>
                <w:sz w:val="20"/>
                <w:szCs w:val="20"/>
              </w:rPr>
            </w:pPr>
          </w:p>
        </w:tc>
      </w:tr>
    </w:tbl>
    <w:p w:rsidR="00877D2B" w:rsidRPr="00306FD0" w:rsidRDefault="00877D2B" w:rsidP="00306FD0">
      <w:pPr>
        <w:rPr>
          <w:sz w:val="28"/>
          <w:szCs w:val="28"/>
          <w:u w:val="single"/>
        </w:rPr>
      </w:pPr>
    </w:p>
    <w:p w:rsidR="00877D2B" w:rsidRDefault="00306FD0" w:rsidP="00243184">
      <w:pPr>
        <w:ind w:left="1985" w:hanging="1277"/>
        <w:rPr>
          <w:sz w:val="28"/>
          <w:szCs w:val="28"/>
        </w:rPr>
      </w:pPr>
      <w:r>
        <w:rPr>
          <w:sz w:val="28"/>
          <w:szCs w:val="28"/>
        </w:rPr>
        <w:t xml:space="preserve">Статья 41. </w:t>
      </w:r>
      <w:r w:rsidR="00877D2B" w:rsidRPr="00306FD0">
        <w:rPr>
          <w:sz w:val="28"/>
          <w:szCs w:val="28"/>
        </w:rPr>
        <w:t>Зона размещения объектов среднего и высшего проф</w:t>
      </w:r>
      <w:r w:rsidR="00243184">
        <w:rPr>
          <w:sz w:val="28"/>
          <w:szCs w:val="28"/>
        </w:rPr>
        <w:t>ессионального образования ОД.11</w:t>
      </w:r>
    </w:p>
    <w:p w:rsidR="00243184" w:rsidRPr="00243184" w:rsidRDefault="00243184" w:rsidP="00243184">
      <w:pPr>
        <w:ind w:left="1985" w:hanging="1277"/>
        <w:rPr>
          <w:sz w:val="28"/>
          <w:szCs w:val="28"/>
        </w:rPr>
      </w:pPr>
    </w:p>
    <w:p w:rsidR="00243184" w:rsidRPr="00B30FD7" w:rsidRDefault="00877D2B" w:rsidP="00243184">
      <w:pPr>
        <w:ind w:firstLine="708"/>
        <w:outlineLvl w:val="0"/>
        <w:rPr>
          <w:sz w:val="28"/>
          <w:szCs w:val="28"/>
        </w:rPr>
      </w:pPr>
      <w:r w:rsidRPr="00B30FD7">
        <w:rPr>
          <w:sz w:val="28"/>
          <w:szCs w:val="28"/>
        </w:rPr>
        <w:t>1. Основные виды и параметры разреш</w:t>
      </w:r>
      <w:r w:rsidR="00F13777">
        <w:rPr>
          <w:sz w:val="28"/>
          <w:szCs w:val="28"/>
        </w:rPr>
        <w:t>е</w:t>
      </w:r>
      <w:r w:rsidRPr="00B30FD7">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243184">
        <w:trPr>
          <w:trHeight w:val="323"/>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Среднее и высшее профессиональное образование</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70.</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60.</w:t>
            </w:r>
          </w:p>
          <w:p w:rsidR="00D8117D" w:rsidRDefault="00877D2B" w:rsidP="00B30FD7">
            <w:pPr>
              <w:rPr>
                <w:sz w:val="20"/>
                <w:szCs w:val="20"/>
              </w:rPr>
            </w:pPr>
            <w:r w:rsidRPr="00926329">
              <w:rPr>
                <w:sz w:val="20"/>
                <w:szCs w:val="20"/>
              </w:rPr>
              <w:t xml:space="preserve">Размеры земельных участков определяются </w:t>
            </w:r>
          </w:p>
          <w:p w:rsidR="00877D2B" w:rsidRPr="00926329" w:rsidRDefault="00877D2B" w:rsidP="00B30FD7">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город Сургут</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Обеспечение научной деятельности</w:t>
            </w:r>
          </w:p>
        </w:tc>
        <w:tc>
          <w:tcPr>
            <w:tcW w:w="4748" w:type="dxa"/>
          </w:tcPr>
          <w:p w:rsidR="00877D2B" w:rsidRPr="00926329" w:rsidRDefault="002141BB" w:rsidP="00DA69D7">
            <w:pPr>
              <w:rPr>
                <w:sz w:val="20"/>
                <w:szCs w:val="20"/>
              </w:rPr>
            </w:pPr>
            <w:r>
              <w:rPr>
                <w:sz w:val="20"/>
                <w:szCs w:val="20"/>
              </w:rPr>
              <w:t>м</w:t>
            </w:r>
            <w:r w:rsidR="00877D2B" w:rsidRPr="00926329">
              <w:rPr>
                <w:sz w:val="20"/>
                <w:szCs w:val="20"/>
              </w:rPr>
              <w:t>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Обеспечение занятий спортом в помещениях</w:t>
            </w:r>
          </w:p>
          <w:p w:rsidR="00877D2B" w:rsidRPr="00926329" w:rsidRDefault="00877D2B" w:rsidP="00DA69D7">
            <w:pPr>
              <w:rPr>
                <w:sz w:val="20"/>
                <w:szCs w:val="20"/>
              </w:rPr>
            </w:pPr>
          </w:p>
        </w:tc>
        <w:tc>
          <w:tcPr>
            <w:tcW w:w="4748" w:type="dxa"/>
          </w:tcPr>
          <w:p w:rsidR="00877D2B" w:rsidRPr="00926329" w:rsidRDefault="00877D2B" w:rsidP="00DA69D7">
            <w:pPr>
              <w:tabs>
                <w:tab w:val="left" w:pos="3204"/>
              </w:tabs>
            </w:pPr>
            <w:r w:rsidRPr="00926329">
              <w:rPr>
                <w:sz w:val="20"/>
                <w:szCs w:val="20"/>
              </w:rPr>
              <w:t>Минимальный отступ от красной линии – 6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8117D" w:rsidRDefault="00877D2B" w:rsidP="00B30FD7">
            <w:pPr>
              <w:rPr>
                <w:sz w:val="20"/>
                <w:szCs w:val="20"/>
              </w:rPr>
            </w:pPr>
            <w:r w:rsidRPr="00926329">
              <w:rPr>
                <w:sz w:val="20"/>
                <w:szCs w:val="20"/>
              </w:rPr>
              <w:t xml:space="preserve">Размеры земельных участков определяются </w:t>
            </w:r>
          </w:p>
          <w:p w:rsidR="00877D2B" w:rsidRPr="00926329" w:rsidRDefault="00877D2B" w:rsidP="00B30FD7">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Земельные участки (территории) общего пользования</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877D2B" w:rsidRPr="00B30FD7" w:rsidRDefault="00877D2B" w:rsidP="00877D2B">
      <w:pPr>
        <w:ind w:firstLine="708"/>
        <w:outlineLvl w:val="0"/>
        <w:rPr>
          <w:sz w:val="28"/>
          <w:szCs w:val="28"/>
        </w:rPr>
      </w:pPr>
      <w:r w:rsidRPr="00B30FD7">
        <w:rPr>
          <w:sz w:val="28"/>
          <w:szCs w:val="28"/>
        </w:rPr>
        <w:t>2. Условно разреш</w:t>
      </w:r>
      <w:r w:rsidR="00F13777">
        <w:rPr>
          <w:sz w:val="28"/>
          <w:szCs w:val="28"/>
        </w:rPr>
        <w:t>е</w:t>
      </w:r>
      <w:r w:rsidRPr="00B30FD7">
        <w:rPr>
          <w:sz w:val="28"/>
          <w:szCs w:val="28"/>
        </w:rPr>
        <w:t xml:space="preserve">нные виды и параметры использования земельных участков и объектов </w:t>
      </w:r>
      <w:r w:rsidR="00DE2C86">
        <w:rPr>
          <w:sz w:val="28"/>
          <w:szCs w:val="28"/>
        </w:rPr>
        <w:t xml:space="preserve">капитального строительства: </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 xml:space="preserve">и объектов капитального </w:t>
            </w:r>
            <w:r w:rsidRPr="00926329">
              <w:lastRenderedPageBreak/>
              <w:t>строительства</w:t>
            </w:r>
          </w:p>
        </w:tc>
      </w:tr>
      <w:tr w:rsidR="00EF6A51" w:rsidRPr="00926329" w:rsidTr="00DA69D7">
        <w:trPr>
          <w:trHeight w:val="552"/>
        </w:trPr>
        <w:tc>
          <w:tcPr>
            <w:tcW w:w="2448" w:type="dxa"/>
          </w:tcPr>
          <w:p w:rsidR="00EF6A51" w:rsidRPr="00926329" w:rsidRDefault="00EF6A51" w:rsidP="00EF6A51">
            <w:pPr>
              <w:rPr>
                <w:sz w:val="20"/>
                <w:szCs w:val="20"/>
              </w:rPr>
            </w:pPr>
            <w:r w:rsidRPr="00926329">
              <w:rPr>
                <w:sz w:val="20"/>
                <w:szCs w:val="20"/>
              </w:rPr>
              <w:lastRenderedPageBreak/>
              <w:t>Площадки для занятий спортом</w:t>
            </w:r>
          </w:p>
          <w:p w:rsidR="00EF6A51" w:rsidRPr="00926329" w:rsidRDefault="00EF6A51" w:rsidP="00EF6A51">
            <w:pPr>
              <w:rPr>
                <w:sz w:val="20"/>
                <w:szCs w:val="20"/>
              </w:rPr>
            </w:pPr>
          </w:p>
        </w:tc>
        <w:tc>
          <w:tcPr>
            <w:tcW w:w="4748" w:type="dxa"/>
          </w:tcPr>
          <w:p w:rsidR="00EF6A51" w:rsidRPr="00926329" w:rsidRDefault="00EF6A51" w:rsidP="00EF6A51">
            <w:pPr>
              <w:tabs>
                <w:tab w:val="left" w:pos="3204"/>
              </w:tabs>
            </w:pPr>
            <w:r w:rsidRPr="00926329">
              <w:rPr>
                <w:sz w:val="20"/>
                <w:szCs w:val="20"/>
              </w:rPr>
              <w:t>Минимальный отступ от красной линии – 6 м.</w:t>
            </w:r>
          </w:p>
          <w:p w:rsidR="00EF6A51" w:rsidRPr="00926329" w:rsidRDefault="00EF6A51" w:rsidP="00EF6A51">
            <w:pPr>
              <w:rPr>
                <w:sz w:val="20"/>
                <w:szCs w:val="20"/>
              </w:rPr>
            </w:pPr>
            <w:r w:rsidRPr="00926329">
              <w:rPr>
                <w:sz w:val="20"/>
                <w:szCs w:val="20"/>
              </w:rPr>
              <w:t>Максимальный процент застройки в границах земельного участка – 80.</w:t>
            </w:r>
          </w:p>
          <w:p w:rsidR="00EF6A51" w:rsidRDefault="00EF6A51" w:rsidP="00EF6A51">
            <w:pPr>
              <w:rPr>
                <w:sz w:val="20"/>
                <w:szCs w:val="20"/>
              </w:rPr>
            </w:pPr>
            <w:r w:rsidRPr="00926329">
              <w:rPr>
                <w:sz w:val="20"/>
                <w:szCs w:val="20"/>
              </w:rPr>
              <w:t xml:space="preserve">Размеры земельных участков определяются </w:t>
            </w:r>
          </w:p>
          <w:p w:rsidR="00EF6A51" w:rsidRPr="00926329" w:rsidRDefault="00EF6A51" w:rsidP="00EF6A51">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EF6A51" w:rsidRPr="00926329" w:rsidRDefault="00EF6A51" w:rsidP="00EF6A51">
            <w:pPr>
              <w:jc w:val="center"/>
            </w:pPr>
          </w:p>
        </w:tc>
      </w:tr>
      <w:tr w:rsidR="00877D2B" w:rsidRPr="00926329" w:rsidTr="00DA69D7">
        <w:tc>
          <w:tcPr>
            <w:tcW w:w="2448" w:type="dxa"/>
          </w:tcPr>
          <w:p w:rsidR="00877D2B" w:rsidRPr="00926329" w:rsidRDefault="00EF6A51" w:rsidP="00EF6A51">
            <w:pPr>
              <w:rPr>
                <w:sz w:val="20"/>
                <w:szCs w:val="20"/>
              </w:rPr>
            </w:pPr>
            <w:r>
              <w:rPr>
                <w:sz w:val="20"/>
                <w:szCs w:val="20"/>
              </w:rPr>
              <w:t>Оборудованные п</w:t>
            </w:r>
            <w:r w:rsidR="00877D2B" w:rsidRPr="00926329">
              <w:rPr>
                <w:sz w:val="20"/>
                <w:szCs w:val="20"/>
              </w:rPr>
              <w:t>лощадки для заняти</w:t>
            </w:r>
            <w:r>
              <w:rPr>
                <w:sz w:val="20"/>
                <w:szCs w:val="20"/>
              </w:rPr>
              <w:t xml:space="preserve">й </w:t>
            </w:r>
            <w:r w:rsidR="00877D2B" w:rsidRPr="00926329">
              <w:rPr>
                <w:sz w:val="20"/>
                <w:szCs w:val="20"/>
              </w:rPr>
              <w:t>спортом</w:t>
            </w:r>
          </w:p>
        </w:tc>
        <w:tc>
          <w:tcPr>
            <w:tcW w:w="4748" w:type="dxa"/>
          </w:tcPr>
          <w:p w:rsidR="00877D2B" w:rsidRPr="00926329" w:rsidRDefault="00877D2B" w:rsidP="00B30FD7">
            <w:pPr>
              <w:rPr>
                <w:sz w:val="20"/>
                <w:szCs w:val="20"/>
              </w:rPr>
            </w:pPr>
          </w:p>
        </w:tc>
        <w:tc>
          <w:tcPr>
            <w:tcW w:w="2268" w:type="dxa"/>
          </w:tcPr>
          <w:p w:rsidR="00877D2B" w:rsidRPr="00926329" w:rsidRDefault="00877D2B" w:rsidP="00DA69D7">
            <w:pPr>
              <w:rPr>
                <w:sz w:val="20"/>
                <w:szCs w:val="20"/>
              </w:rPr>
            </w:pPr>
          </w:p>
        </w:tc>
      </w:tr>
    </w:tbl>
    <w:p w:rsidR="00877D2B" w:rsidRPr="00B30FD7" w:rsidRDefault="00877D2B" w:rsidP="00877D2B">
      <w:pPr>
        <w:ind w:firstLine="708"/>
        <w:outlineLvl w:val="0"/>
        <w:rPr>
          <w:sz w:val="28"/>
          <w:szCs w:val="28"/>
        </w:rPr>
      </w:pPr>
      <w:r w:rsidRPr="00B30FD7">
        <w:rPr>
          <w:sz w:val="28"/>
          <w:szCs w:val="28"/>
        </w:rPr>
        <w:t>3. Вспомогательные виды и параметры разреш</w:t>
      </w:r>
      <w:r w:rsidR="00F13777">
        <w:rPr>
          <w:sz w:val="28"/>
          <w:szCs w:val="28"/>
        </w:rPr>
        <w:t>е</w:t>
      </w:r>
      <w:r w:rsidRPr="00B30FD7">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Религиозное использование</w:t>
            </w:r>
          </w:p>
        </w:tc>
        <w:tc>
          <w:tcPr>
            <w:tcW w:w="4748" w:type="dxa"/>
          </w:tcPr>
          <w:p w:rsidR="00877D2B" w:rsidRPr="00926329" w:rsidRDefault="00877D2B" w:rsidP="00DA69D7">
            <w:pPr>
              <w:tabs>
                <w:tab w:val="left" w:pos="3204"/>
              </w:tabs>
              <w:rPr>
                <w:sz w:val="20"/>
                <w:szCs w:val="20"/>
              </w:rPr>
            </w:pPr>
            <w:r w:rsidRPr="00926329">
              <w:rPr>
                <w:sz w:val="20"/>
                <w:szCs w:val="20"/>
              </w:rPr>
              <w:t>Этажность – 1 эт.</w:t>
            </w:r>
          </w:p>
          <w:p w:rsidR="00877D2B" w:rsidRPr="00926329" w:rsidRDefault="00877D2B" w:rsidP="00DA69D7">
            <w:pPr>
              <w:tabs>
                <w:tab w:val="left" w:pos="3204"/>
              </w:tabs>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Обеспечение спортивно-зрелищных мероприятий</w:t>
            </w:r>
          </w:p>
          <w:p w:rsidR="00877D2B" w:rsidRPr="00926329" w:rsidRDefault="00877D2B" w:rsidP="00DA69D7">
            <w:pPr>
              <w:rPr>
                <w:sz w:val="20"/>
                <w:szCs w:val="20"/>
              </w:rPr>
            </w:pPr>
          </w:p>
        </w:tc>
        <w:tc>
          <w:tcPr>
            <w:tcW w:w="4748" w:type="dxa"/>
          </w:tcPr>
          <w:p w:rsidR="00877D2B" w:rsidRPr="00926329" w:rsidRDefault="00877D2B" w:rsidP="00DA69D7">
            <w:pPr>
              <w:tabs>
                <w:tab w:val="left" w:pos="3204"/>
              </w:tabs>
            </w:pPr>
            <w:r w:rsidRPr="00926329">
              <w:rPr>
                <w:sz w:val="20"/>
                <w:szCs w:val="20"/>
              </w:rPr>
              <w:t>Минимальный отступ от красной линии – 6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8117D" w:rsidRDefault="00877D2B" w:rsidP="00B30FD7">
            <w:pPr>
              <w:rPr>
                <w:sz w:val="20"/>
                <w:szCs w:val="20"/>
              </w:rPr>
            </w:pPr>
            <w:r w:rsidRPr="00926329">
              <w:rPr>
                <w:sz w:val="20"/>
                <w:szCs w:val="20"/>
              </w:rPr>
              <w:t xml:space="preserve">Размеры земельных участков определяются </w:t>
            </w:r>
          </w:p>
          <w:p w:rsidR="00877D2B" w:rsidRPr="00926329" w:rsidRDefault="00877D2B" w:rsidP="00B30FD7">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2141BB" w:rsidP="00DA69D7">
            <w:pPr>
              <w:tabs>
                <w:tab w:val="left" w:pos="3204"/>
              </w:tabs>
            </w:pPr>
            <w:r>
              <w:rPr>
                <w:sz w:val="20"/>
                <w:szCs w:val="20"/>
              </w:rPr>
              <w:t>э</w:t>
            </w:r>
            <w:r w:rsidR="00877D2B" w:rsidRPr="00926329">
              <w:rPr>
                <w:sz w:val="20"/>
                <w:szCs w:val="20"/>
              </w:rPr>
              <w:t>тажность – до 2 эт.</w:t>
            </w:r>
          </w:p>
        </w:tc>
        <w:tc>
          <w:tcPr>
            <w:tcW w:w="2268" w:type="dxa"/>
          </w:tcPr>
          <w:p w:rsidR="002141BB" w:rsidRDefault="002141BB" w:rsidP="00D72D58">
            <w:pPr>
              <w:rPr>
                <w:sz w:val="20"/>
                <w:szCs w:val="20"/>
              </w:rPr>
            </w:pPr>
            <w:r>
              <w:rPr>
                <w:sz w:val="20"/>
                <w:szCs w:val="20"/>
              </w:rPr>
              <w:t>н</w:t>
            </w:r>
            <w:r w:rsidR="00877D2B" w:rsidRPr="00926329">
              <w:rPr>
                <w:sz w:val="20"/>
                <w:szCs w:val="20"/>
              </w:rPr>
              <w:t xml:space="preserve">е допускается размещение объектов, причиняющих вред окружающей среде </w:t>
            </w:r>
          </w:p>
          <w:p w:rsidR="00877D2B" w:rsidRPr="00926329" w:rsidRDefault="00877D2B" w:rsidP="00D72D58">
            <w:pPr>
              <w:rPr>
                <w:sz w:val="20"/>
                <w:szCs w:val="20"/>
              </w:rPr>
            </w:pPr>
            <w:r w:rsidRPr="00926329">
              <w:rPr>
                <w:sz w:val="20"/>
                <w:szCs w:val="20"/>
              </w:rPr>
              <w:t>и санитарному благополучию, требующих установления санитарно-защитных зон</w:t>
            </w:r>
          </w:p>
        </w:tc>
      </w:tr>
      <w:tr w:rsidR="00877D2B" w:rsidRPr="00926329" w:rsidTr="00DA69D7">
        <w:trPr>
          <w:trHeight w:val="206"/>
        </w:trPr>
        <w:tc>
          <w:tcPr>
            <w:tcW w:w="2448" w:type="dxa"/>
          </w:tcPr>
          <w:p w:rsidR="00877D2B" w:rsidRPr="00926329" w:rsidRDefault="001A3FB5" w:rsidP="00DA69D7">
            <w:pPr>
              <w:rPr>
                <w:sz w:val="20"/>
                <w:szCs w:val="20"/>
              </w:rPr>
            </w:pPr>
            <w:r w:rsidRPr="00926329">
              <w:rPr>
                <w:sz w:val="20"/>
                <w:szCs w:val="20"/>
              </w:rPr>
              <w:t>Служебные гаражи</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877D2B" w:rsidRPr="00306FD0" w:rsidRDefault="00877D2B" w:rsidP="00243184">
      <w:pPr>
        <w:rPr>
          <w:sz w:val="28"/>
          <w:szCs w:val="28"/>
          <w:u w:val="single"/>
        </w:rPr>
      </w:pPr>
    </w:p>
    <w:p w:rsidR="00877D2B" w:rsidRPr="00306FD0" w:rsidRDefault="00877D2B" w:rsidP="00877D2B">
      <w:pPr>
        <w:ind w:firstLine="708"/>
        <w:rPr>
          <w:sz w:val="28"/>
          <w:szCs w:val="28"/>
        </w:rPr>
      </w:pPr>
      <w:r w:rsidRPr="00306FD0">
        <w:rPr>
          <w:sz w:val="28"/>
          <w:szCs w:val="28"/>
        </w:rPr>
        <w:t>Статья 42.</w:t>
      </w:r>
      <w:r w:rsidR="00306FD0">
        <w:rPr>
          <w:sz w:val="28"/>
          <w:szCs w:val="28"/>
        </w:rPr>
        <w:t xml:space="preserve"> </w:t>
      </w:r>
      <w:r w:rsidRPr="00306FD0">
        <w:rPr>
          <w:sz w:val="28"/>
          <w:szCs w:val="28"/>
        </w:rPr>
        <w:t>Зона университетского городка УГ</w:t>
      </w:r>
    </w:p>
    <w:p w:rsidR="00877D2B" w:rsidRPr="00306FD0" w:rsidRDefault="00877D2B" w:rsidP="00243184">
      <w:pPr>
        <w:rPr>
          <w:sz w:val="28"/>
          <w:szCs w:val="28"/>
        </w:rPr>
      </w:pPr>
    </w:p>
    <w:p w:rsidR="00877D2B" w:rsidRPr="00D72D58" w:rsidRDefault="00877D2B" w:rsidP="00877D2B">
      <w:pPr>
        <w:ind w:firstLine="708"/>
        <w:outlineLvl w:val="0"/>
        <w:rPr>
          <w:sz w:val="28"/>
          <w:szCs w:val="28"/>
        </w:rPr>
      </w:pPr>
      <w:r w:rsidRPr="00D72D58">
        <w:rPr>
          <w:sz w:val="28"/>
          <w:szCs w:val="28"/>
        </w:rPr>
        <w:t>1. Основные виды и параметры разреш</w:t>
      </w:r>
      <w:r w:rsidR="00F13777">
        <w:rPr>
          <w:sz w:val="28"/>
          <w:szCs w:val="28"/>
        </w:rPr>
        <w:t>е</w:t>
      </w:r>
      <w:r w:rsidRPr="00D72D5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72D58">
        <w:trPr>
          <w:trHeight w:val="1948"/>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ind w:right="-22"/>
              <w:jc w:val="center"/>
            </w:pPr>
            <w:r w:rsidRPr="00926329">
              <w:t>и объектов капитального строительства</w:t>
            </w:r>
          </w:p>
        </w:tc>
      </w:tr>
      <w:tr w:rsidR="00877D2B" w:rsidRPr="00926329" w:rsidTr="00DA69D7">
        <w:tc>
          <w:tcPr>
            <w:tcW w:w="2448" w:type="dxa"/>
          </w:tcPr>
          <w:p w:rsidR="00D8117D" w:rsidRDefault="00877D2B" w:rsidP="00DA69D7">
            <w:pPr>
              <w:rPr>
                <w:sz w:val="20"/>
                <w:szCs w:val="20"/>
              </w:rPr>
            </w:pPr>
            <w:r w:rsidRPr="00926329">
              <w:rPr>
                <w:sz w:val="20"/>
                <w:szCs w:val="20"/>
              </w:rPr>
              <w:t xml:space="preserve">Образование </w:t>
            </w:r>
          </w:p>
          <w:p w:rsidR="00877D2B" w:rsidRPr="00926329" w:rsidRDefault="00877D2B" w:rsidP="00DA69D7">
            <w:pPr>
              <w:rPr>
                <w:sz w:val="20"/>
                <w:szCs w:val="20"/>
              </w:rPr>
            </w:pPr>
            <w:r w:rsidRPr="00926329">
              <w:rPr>
                <w:sz w:val="20"/>
                <w:szCs w:val="20"/>
              </w:rPr>
              <w:t>и просвещение.</w:t>
            </w:r>
          </w:p>
          <w:p w:rsidR="00877D2B" w:rsidRPr="00926329" w:rsidRDefault="00877D2B" w:rsidP="00DA69D7">
            <w:pPr>
              <w:rPr>
                <w:bCs/>
                <w:sz w:val="20"/>
                <w:szCs w:val="20"/>
              </w:rPr>
            </w:pPr>
            <w:r w:rsidRPr="00926329">
              <w:rPr>
                <w:bCs/>
                <w:sz w:val="20"/>
                <w:szCs w:val="20"/>
              </w:rPr>
              <w:t>Жилая застройка.</w:t>
            </w:r>
          </w:p>
          <w:p w:rsidR="00877D2B" w:rsidRPr="00926329" w:rsidRDefault="00877D2B" w:rsidP="00DA69D7">
            <w:pPr>
              <w:rPr>
                <w:bCs/>
                <w:sz w:val="20"/>
                <w:szCs w:val="20"/>
              </w:rPr>
            </w:pPr>
            <w:r w:rsidRPr="00926329">
              <w:rPr>
                <w:bCs/>
                <w:sz w:val="20"/>
                <w:szCs w:val="20"/>
              </w:rPr>
              <w:lastRenderedPageBreak/>
              <w:t>Общежития.</w:t>
            </w:r>
          </w:p>
          <w:p w:rsidR="00877D2B" w:rsidRPr="00926329" w:rsidRDefault="00877D2B" w:rsidP="00DA69D7">
            <w:pPr>
              <w:rPr>
                <w:sz w:val="20"/>
                <w:szCs w:val="20"/>
              </w:rPr>
            </w:pPr>
            <w:r w:rsidRPr="00926329">
              <w:rPr>
                <w:sz w:val="20"/>
                <w:szCs w:val="20"/>
              </w:rPr>
              <w:t>Объекты культурно-досуговой деятельности.</w:t>
            </w:r>
          </w:p>
          <w:p w:rsidR="00D8117D" w:rsidRDefault="00877D2B" w:rsidP="00DA69D7">
            <w:pPr>
              <w:rPr>
                <w:sz w:val="20"/>
                <w:szCs w:val="20"/>
              </w:rPr>
            </w:pPr>
            <w:r w:rsidRPr="00926329">
              <w:rPr>
                <w:sz w:val="20"/>
                <w:szCs w:val="20"/>
              </w:rPr>
              <w:t xml:space="preserve">Парки культуры </w:t>
            </w:r>
          </w:p>
          <w:p w:rsidR="00877D2B" w:rsidRPr="00926329" w:rsidRDefault="00877D2B" w:rsidP="00DA69D7">
            <w:pPr>
              <w:rPr>
                <w:sz w:val="20"/>
                <w:szCs w:val="20"/>
              </w:rPr>
            </w:pPr>
            <w:r w:rsidRPr="00926329">
              <w:rPr>
                <w:sz w:val="20"/>
                <w:szCs w:val="20"/>
              </w:rPr>
              <w:t>и отдыха.</w:t>
            </w:r>
          </w:p>
          <w:p w:rsidR="00877D2B" w:rsidRPr="00926329" w:rsidRDefault="00877D2B" w:rsidP="00DA69D7">
            <w:pPr>
              <w:rPr>
                <w:sz w:val="20"/>
                <w:szCs w:val="20"/>
              </w:rPr>
            </w:pPr>
            <w:r w:rsidRPr="00926329">
              <w:rPr>
                <w:sz w:val="20"/>
                <w:szCs w:val="20"/>
              </w:rPr>
              <w:t>Обеспечение спортивно-зрелищных мероприятий.</w:t>
            </w:r>
          </w:p>
          <w:p w:rsidR="00877D2B" w:rsidRPr="00926329" w:rsidRDefault="00877D2B" w:rsidP="00DA69D7">
            <w:pPr>
              <w:rPr>
                <w:sz w:val="20"/>
                <w:szCs w:val="20"/>
              </w:rPr>
            </w:pPr>
            <w:r w:rsidRPr="00926329">
              <w:rPr>
                <w:sz w:val="20"/>
                <w:szCs w:val="20"/>
              </w:rPr>
              <w:t>Обеспечение занятий спортом в помещениях.</w:t>
            </w:r>
          </w:p>
          <w:p w:rsidR="00877D2B" w:rsidRPr="00926329" w:rsidRDefault="00877D2B" w:rsidP="00DA69D7">
            <w:pPr>
              <w:rPr>
                <w:sz w:val="20"/>
                <w:szCs w:val="20"/>
              </w:rPr>
            </w:pPr>
            <w:r w:rsidRPr="00926329">
              <w:rPr>
                <w:sz w:val="20"/>
                <w:szCs w:val="20"/>
              </w:rPr>
              <w:t>Площадки для занятий спортом.</w:t>
            </w:r>
          </w:p>
          <w:p w:rsidR="00877D2B" w:rsidRPr="00926329" w:rsidRDefault="00877D2B" w:rsidP="00DA69D7">
            <w:pPr>
              <w:rPr>
                <w:bCs/>
                <w:sz w:val="20"/>
                <w:szCs w:val="20"/>
              </w:rPr>
            </w:pPr>
            <w:r w:rsidRPr="00926329">
              <w:rPr>
                <w:sz w:val="20"/>
                <w:szCs w:val="20"/>
              </w:rPr>
              <w:t>Земельные участки (территории) общего пользования</w:t>
            </w:r>
          </w:p>
        </w:tc>
        <w:tc>
          <w:tcPr>
            <w:tcW w:w="4748" w:type="dxa"/>
          </w:tcPr>
          <w:p w:rsidR="00D8117D" w:rsidRDefault="00243184" w:rsidP="00D72D58">
            <w:pPr>
              <w:rPr>
                <w:sz w:val="20"/>
                <w:szCs w:val="20"/>
              </w:rPr>
            </w:pPr>
            <w:r>
              <w:rPr>
                <w:sz w:val="20"/>
                <w:szCs w:val="20"/>
              </w:rPr>
              <w:lastRenderedPageBreak/>
              <w:t>п</w:t>
            </w:r>
            <w:r w:rsidR="00877D2B" w:rsidRPr="00926329">
              <w:rPr>
                <w:sz w:val="20"/>
                <w:szCs w:val="20"/>
              </w:rPr>
              <w:t xml:space="preserve">редельные размеры земельных участков </w:t>
            </w:r>
          </w:p>
          <w:p w:rsidR="00D8117D" w:rsidRDefault="00877D2B" w:rsidP="00D72D58">
            <w:pPr>
              <w:rPr>
                <w:sz w:val="20"/>
                <w:szCs w:val="20"/>
              </w:rPr>
            </w:pPr>
            <w:r w:rsidRPr="00926329">
              <w:rPr>
                <w:sz w:val="20"/>
                <w:szCs w:val="20"/>
              </w:rPr>
              <w:t>и предельные параметры разреш</w:t>
            </w:r>
            <w:r w:rsidR="00F13777">
              <w:rPr>
                <w:sz w:val="20"/>
                <w:szCs w:val="20"/>
              </w:rPr>
              <w:t>е</w:t>
            </w:r>
            <w:r w:rsidRPr="00926329">
              <w:rPr>
                <w:sz w:val="20"/>
                <w:szCs w:val="20"/>
              </w:rPr>
              <w:t xml:space="preserve">нного строительства устанавливаются в соответствии </w:t>
            </w:r>
          </w:p>
          <w:p w:rsidR="00D8117D" w:rsidRDefault="00877D2B" w:rsidP="00D72D58">
            <w:pPr>
              <w:rPr>
                <w:sz w:val="20"/>
                <w:szCs w:val="20"/>
              </w:rPr>
            </w:pPr>
            <w:r w:rsidRPr="00926329">
              <w:rPr>
                <w:sz w:val="20"/>
                <w:szCs w:val="20"/>
              </w:rPr>
              <w:lastRenderedPageBreak/>
              <w:t>с утвержд</w:t>
            </w:r>
            <w:r w:rsidR="00F13777">
              <w:rPr>
                <w:sz w:val="20"/>
                <w:szCs w:val="20"/>
              </w:rPr>
              <w:t>е</w:t>
            </w:r>
            <w:r w:rsidRPr="00926329">
              <w:rPr>
                <w:sz w:val="20"/>
                <w:szCs w:val="20"/>
              </w:rPr>
              <w:t xml:space="preserve">нной документацией по планировке территории, разработанной в соответствии </w:t>
            </w:r>
          </w:p>
          <w:p w:rsidR="00877D2B" w:rsidRPr="00926329" w:rsidRDefault="00877D2B" w:rsidP="00D72D58">
            <w:pPr>
              <w:rPr>
                <w:sz w:val="20"/>
                <w:szCs w:val="20"/>
              </w:rPr>
            </w:pPr>
            <w:r w:rsidRPr="00926329">
              <w:rPr>
                <w:sz w:val="20"/>
                <w:szCs w:val="20"/>
              </w:rPr>
              <w:t>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город Сургут</w:t>
            </w:r>
          </w:p>
        </w:tc>
        <w:tc>
          <w:tcPr>
            <w:tcW w:w="2268" w:type="dxa"/>
          </w:tcPr>
          <w:p w:rsidR="00D8117D" w:rsidRDefault="00243184" w:rsidP="00D72D58">
            <w:pPr>
              <w:rPr>
                <w:sz w:val="20"/>
                <w:szCs w:val="20"/>
              </w:rPr>
            </w:pPr>
            <w:r>
              <w:rPr>
                <w:sz w:val="20"/>
                <w:szCs w:val="20"/>
              </w:rPr>
              <w:lastRenderedPageBreak/>
              <w:t>п</w:t>
            </w:r>
            <w:r w:rsidR="00877D2B" w:rsidRPr="00926329">
              <w:rPr>
                <w:sz w:val="20"/>
                <w:szCs w:val="20"/>
              </w:rPr>
              <w:t xml:space="preserve">ри подготовке проектной документации, </w:t>
            </w:r>
            <w:r w:rsidR="00877D2B" w:rsidRPr="00926329">
              <w:rPr>
                <w:sz w:val="20"/>
                <w:szCs w:val="20"/>
              </w:rPr>
              <w:lastRenderedPageBreak/>
              <w:t xml:space="preserve">строительстве </w:t>
            </w:r>
          </w:p>
          <w:p w:rsidR="00D578E2" w:rsidRDefault="00877D2B" w:rsidP="00D72D58">
            <w:pPr>
              <w:rPr>
                <w:sz w:val="20"/>
                <w:szCs w:val="20"/>
              </w:rPr>
            </w:pPr>
            <w:r w:rsidRPr="00926329">
              <w:rPr>
                <w:sz w:val="20"/>
                <w:szCs w:val="20"/>
              </w:rPr>
              <w:t xml:space="preserve">и эксплуатации объекта застройщикам необходимо предусматривать парковочные места </w:t>
            </w:r>
          </w:p>
          <w:p w:rsidR="00D8117D" w:rsidRDefault="00877D2B" w:rsidP="00D72D58">
            <w:pPr>
              <w:rPr>
                <w:sz w:val="20"/>
                <w:szCs w:val="20"/>
              </w:rPr>
            </w:pPr>
            <w:r w:rsidRPr="00926329">
              <w:rPr>
                <w:sz w:val="20"/>
                <w:szCs w:val="20"/>
              </w:rPr>
              <w:t>на отвед</w:t>
            </w:r>
            <w:r w:rsidR="00F13777">
              <w:rPr>
                <w:sz w:val="20"/>
                <w:szCs w:val="20"/>
              </w:rPr>
              <w:t>е</w:t>
            </w:r>
            <w:r w:rsidRPr="00926329">
              <w:rPr>
                <w:sz w:val="20"/>
                <w:szCs w:val="20"/>
              </w:rPr>
              <w:t>нном</w:t>
            </w:r>
          </w:p>
          <w:p w:rsidR="00D578E2" w:rsidRDefault="00877D2B" w:rsidP="00D72D58">
            <w:pPr>
              <w:rPr>
                <w:sz w:val="20"/>
                <w:szCs w:val="20"/>
              </w:rPr>
            </w:pPr>
            <w:r w:rsidRPr="00926329">
              <w:rPr>
                <w:sz w:val="20"/>
                <w:szCs w:val="20"/>
              </w:rPr>
              <w:t xml:space="preserve">для строительства земельном участке </w:t>
            </w:r>
          </w:p>
          <w:p w:rsidR="00D578E2" w:rsidRDefault="00877D2B" w:rsidP="00D72D58">
            <w:pPr>
              <w:rPr>
                <w:sz w:val="20"/>
                <w:szCs w:val="20"/>
              </w:rPr>
            </w:pPr>
            <w:r w:rsidRPr="00926329">
              <w:rPr>
                <w:sz w:val="20"/>
                <w:szCs w:val="20"/>
              </w:rPr>
              <w:t xml:space="preserve">в соответствии </w:t>
            </w:r>
          </w:p>
          <w:p w:rsidR="000138B0" w:rsidRDefault="00877D2B" w:rsidP="00D72D58">
            <w:pPr>
              <w:rPr>
                <w:sz w:val="20"/>
                <w:szCs w:val="20"/>
              </w:rPr>
            </w:pPr>
            <w:r w:rsidRPr="00926329">
              <w:rPr>
                <w:sz w:val="20"/>
                <w:szCs w:val="20"/>
              </w:rPr>
              <w:t xml:space="preserve">с действующими региональными нормативами градостроительного проектирования Ханты-Мансийского автономного округа – Югры и местными нормативами градостроительного проектирования </w:t>
            </w:r>
          </w:p>
          <w:p w:rsidR="00877D2B" w:rsidRPr="00926329" w:rsidRDefault="00877D2B" w:rsidP="00D72D58">
            <w:pPr>
              <w:rPr>
                <w:sz w:val="20"/>
                <w:szCs w:val="20"/>
              </w:rPr>
            </w:pPr>
            <w:r w:rsidRPr="00926329">
              <w:rPr>
                <w:sz w:val="20"/>
                <w:szCs w:val="20"/>
              </w:rPr>
              <w:t>на территории муниципального образования городской округ город Сургут</w:t>
            </w:r>
          </w:p>
        </w:tc>
      </w:tr>
    </w:tbl>
    <w:p w:rsidR="00877D2B" w:rsidRPr="00D72D58" w:rsidRDefault="00877D2B" w:rsidP="00877D2B">
      <w:pPr>
        <w:ind w:firstLine="708"/>
        <w:outlineLvl w:val="0"/>
        <w:rPr>
          <w:sz w:val="28"/>
          <w:szCs w:val="28"/>
        </w:rPr>
      </w:pPr>
      <w:r w:rsidRPr="00D72D58">
        <w:rPr>
          <w:sz w:val="28"/>
          <w:szCs w:val="28"/>
        </w:rPr>
        <w:lastRenderedPageBreak/>
        <w:t>2. Условно разреш</w:t>
      </w:r>
      <w:r w:rsidR="00F13777">
        <w:rPr>
          <w:sz w:val="28"/>
          <w:szCs w:val="28"/>
        </w:rPr>
        <w:t>е</w:t>
      </w:r>
      <w:r w:rsidRPr="00D72D58">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Общественное управление.</w:t>
            </w:r>
          </w:p>
          <w:p w:rsidR="00877D2B" w:rsidRPr="00926329" w:rsidRDefault="00877D2B" w:rsidP="00DA69D7">
            <w:pPr>
              <w:rPr>
                <w:sz w:val="20"/>
                <w:szCs w:val="20"/>
              </w:rPr>
            </w:pPr>
            <w:r w:rsidRPr="00926329">
              <w:rPr>
                <w:sz w:val="20"/>
                <w:szCs w:val="20"/>
              </w:rPr>
              <w:t>Деловое управление.</w:t>
            </w:r>
          </w:p>
          <w:p w:rsidR="00877D2B" w:rsidRDefault="00877D2B" w:rsidP="00DA69D7">
            <w:pPr>
              <w:rPr>
                <w:bCs/>
                <w:sz w:val="20"/>
                <w:szCs w:val="20"/>
              </w:rPr>
            </w:pPr>
            <w:r>
              <w:rPr>
                <w:bCs/>
                <w:sz w:val="20"/>
                <w:szCs w:val="20"/>
              </w:rPr>
              <w:t xml:space="preserve">Здравоохранение. </w:t>
            </w:r>
          </w:p>
          <w:p w:rsidR="00877D2B" w:rsidRDefault="00877D2B" w:rsidP="00DA69D7">
            <w:pPr>
              <w:rPr>
                <w:bCs/>
                <w:sz w:val="20"/>
                <w:szCs w:val="20"/>
              </w:rPr>
            </w:pPr>
            <w:r>
              <w:rPr>
                <w:bCs/>
                <w:sz w:val="20"/>
                <w:szCs w:val="20"/>
              </w:rPr>
              <w:t>Обеспечение научной деятельности.</w:t>
            </w:r>
          </w:p>
          <w:p w:rsidR="00877D2B" w:rsidRPr="00926329" w:rsidRDefault="00877D2B" w:rsidP="00DA69D7">
            <w:pPr>
              <w:rPr>
                <w:bCs/>
                <w:sz w:val="20"/>
                <w:szCs w:val="20"/>
              </w:rPr>
            </w:pPr>
            <w:r>
              <w:rPr>
                <w:bCs/>
                <w:sz w:val="20"/>
                <w:szCs w:val="20"/>
              </w:rPr>
              <w:t>Выставочно-ярмарочная деятельность.</w:t>
            </w:r>
          </w:p>
          <w:p w:rsidR="00877D2B" w:rsidRPr="00926329" w:rsidRDefault="00877D2B" w:rsidP="00DA69D7">
            <w:pPr>
              <w:rPr>
                <w:sz w:val="20"/>
                <w:szCs w:val="20"/>
              </w:rPr>
            </w:pPr>
            <w:r w:rsidRPr="00926329">
              <w:rPr>
                <w:sz w:val="20"/>
                <w:szCs w:val="20"/>
              </w:rPr>
              <w:t>Банковская и страховая деятельность.</w:t>
            </w:r>
          </w:p>
          <w:p w:rsidR="00877D2B" w:rsidRPr="00926329" w:rsidRDefault="00877D2B" w:rsidP="00DA69D7">
            <w:pPr>
              <w:rPr>
                <w:sz w:val="20"/>
                <w:szCs w:val="20"/>
              </w:rPr>
            </w:pPr>
            <w:r w:rsidRPr="00926329">
              <w:rPr>
                <w:sz w:val="20"/>
                <w:szCs w:val="20"/>
              </w:rPr>
              <w:t>Гостиничное обслуживание.</w:t>
            </w:r>
          </w:p>
          <w:p w:rsidR="00877D2B" w:rsidRPr="00926329" w:rsidRDefault="00877D2B" w:rsidP="00DA69D7">
            <w:pPr>
              <w:tabs>
                <w:tab w:val="center" w:pos="1116"/>
              </w:tabs>
              <w:rPr>
                <w:bCs/>
                <w:sz w:val="20"/>
                <w:szCs w:val="20"/>
              </w:rPr>
            </w:pPr>
            <w:r w:rsidRPr="00926329">
              <w:rPr>
                <w:bCs/>
                <w:sz w:val="20"/>
                <w:szCs w:val="20"/>
              </w:rPr>
              <w:t>Магазины.</w:t>
            </w:r>
          </w:p>
          <w:p w:rsidR="00877D2B" w:rsidRPr="00926329" w:rsidRDefault="00877D2B" w:rsidP="00DA69D7">
            <w:pPr>
              <w:rPr>
                <w:bCs/>
                <w:sz w:val="20"/>
                <w:szCs w:val="20"/>
              </w:rPr>
            </w:pPr>
            <w:r w:rsidRPr="00926329">
              <w:rPr>
                <w:bCs/>
                <w:sz w:val="20"/>
                <w:szCs w:val="20"/>
              </w:rPr>
              <w:t>Общественное питание.</w:t>
            </w:r>
          </w:p>
          <w:p w:rsidR="00877D2B" w:rsidRPr="00926329" w:rsidRDefault="00877D2B" w:rsidP="00DA69D7">
            <w:pPr>
              <w:rPr>
                <w:bCs/>
                <w:sz w:val="20"/>
                <w:szCs w:val="20"/>
              </w:rPr>
            </w:pPr>
            <w:r w:rsidRPr="00926329">
              <w:rPr>
                <w:bCs/>
                <w:sz w:val="20"/>
                <w:szCs w:val="20"/>
              </w:rPr>
              <w:t>Бытовое обслуживание</w:t>
            </w:r>
          </w:p>
          <w:p w:rsidR="00877D2B" w:rsidRPr="00926329" w:rsidRDefault="00877D2B" w:rsidP="00DA69D7">
            <w:pPr>
              <w:rPr>
                <w:sz w:val="20"/>
                <w:szCs w:val="20"/>
              </w:rPr>
            </w:pPr>
          </w:p>
        </w:tc>
        <w:tc>
          <w:tcPr>
            <w:tcW w:w="4748" w:type="dxa"/>
          </w:tcPr>
          <w:p w:rsidR="000138B0" w:rsidRDefault="00243184" w:rsidP="00D72D58">
            <w:pPr>
              <w:tabs>
                <w:tab w:val="left" w:pos="3204"/>
              </w:tabs>
              <w:rPr>
                <w:sz w:val="20"/>
                <w:szCs w:val="20"/>
              </w:rPr>
            </w:pPr>
            <w:r>
              <w:rPr>
                <w:sz w:val="20"/>
                <w:szCs w:val="20"/>
              </w:rPr>
              <w:t>п</w:t>
            </w:r>
            <w:r w:rsidR="00877D2B" w:rsidRPr="00926329">
              <w:rPr>
                <w:sz w:val="20"/>
                <w:szCs w:val="20"/>
              </w:rPr>
              <w:t xml:space="preserve">редельные размеры земельных участков </w:t>
            </w:r>
          </w:p>
          <w:p w:rsidR="000138B0" w:rsidRDefault="00877D2B" w:rsidP="00D72D58">
            <w:pPr>
              <w:tabs>
                <w:tab w:val="left" w:pos="3204"/>
              </w:tabs>
              <w:rPr>
                <w:sz w:val="20"/>
                <w:szCs w:val="20"/>
              </w:rPr>
            </w:pPr>
            <w:r w:rsidRPr="00926329">
              <w:rPr>
                <w:sz w:val="20"/>
                <w:szCs w:val="20"/>
              </w:rPr>
              <w:t>и предельные параметры разреш</w:t>
            </w:r>
            <w:r w:rsidR="00F13777">
              <w:rPr>
                <w:sz w:val="20"/>
                <w:szCs w:val="20"/>
              </w:rPr>
              <w:t>е</w:t>
            </w:r>
            <w:r w:rsidRPr="00926329">
              <w:rPr>
                <w:sz w:val="20"/>
                <w:szCs w:val="20"/>
              </w:rPr>
              <w:t xml:space="preserve">нного строительства устанавливаются в соответствии </w:t>
            </w:r>
          </w:p>
          <w:p w:rsidR="000138B0" w:rsidRDefault="00877D2B" w:rsidP="00D72D58">
            <w:pPr>
              <w:tabs>
                <w:tab w:val="left" w:pos="3204"/>
              </w:tabs>
              <w:rPr>
                <w:sz w:val="20"/>
                <w:szCs w:val="20"/>
              </w:rPr>
            </w:pPr>
            <w:r w:rsidRPr="00926329">
              <w:rPr>
                <w:sz w:val="20"/>
                <w:szCs w:val="20"/>
              </w:rPr>
              <w:t>с утвержд</w:t>
            </w:r>
            <w:r w:rsidR="00F13777">
              <w:rPr>
                <w:sz w:val="20"/>
                <w:szCs w:val="20"/>
              </w:rPr>
              <w:t>е</w:t>
            </w:r>
            <w:r w:rsidRPr="00926329">
              <w:rPr>
                <w:sz w:val="20"/>
                <w:szCs w:val="20"/>
              </w:rPr>
              <w:t xml:space="preserve">нной документацией по планировке территории, разработанной в соответствии </w:t>
            </w:r>
          </w:p>
          <w:p w:rsidR="00877D2B" w:rsidRPr="00926329" w:rsidRDefault="00877D2B" w:rsidP="00D72D58">
            <w:pPr>
              <w:tabs>
                <w:tab w:val="left" w:pos="3204"/>
              </w:tabs>
            </w:pPr>
            <w:r w:rsidRPr="00926329">
              <w:rPr>
                <w:sz w:val="20"/>
                <w:szCs w:val="20"/>
              </w:rPr>
              <w:t>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город Сургут</w:t>
            </w:r>
          </w:p>
        </w:tc>
        <w:tc>
          <w:tcPr>
            <w:tcW w:w="2268" w:type="dxa"/>
          </w:tcPr>
          <w:p w:rsidR="000138B0" w:rsidRDefault="00243184" w:rsidP="00D72D58">
            <w:pPr>
              <w:rPr>
                <w:sz w:val="20"/>
                <w:szCs w:val="20"/>
              </w:rPr>
            </w:pPr>
            <w:r>
              <w:rPr>
                <w:sz w:val="20"/>
                <w:szCs w:val="20"/>
              </w:rPr>
              <w:t>п</w:t>
            </w:r>
            <w:r w:rsidR="00877D2B" w:rsidRPr="00926329">
              <w:rPr>
                <w:sz w:val="20"/>
                <w:szCs w:val="20"/>
              </w:rPr>
              <w:t xml:space="preserve">ри подготовке проектной документации, строительстве </w:t>
            </w:r>
          </w:p>
          <w:p w:rsidR="000138B0" w:rsidRDefault="00877D2B" w:rsidP="00D72D58">
            <w:pPr>
              <w:rPr>
                <w:sz w:val="20"/>
                <w:szCs w:val="20"/>
              </w:rPr>
            </w:pPr>
            <w:r w:rsidRPr="00926329">
              <w:rPr>
                <w:sz w:val="20"/>
                <w:szCs w:val="20"/>
              </w:rPr>
              <w:t xml:space="preserve">и эксплуатации объекта застройщикам необходимо предусматривать парковочные места </w:t>
            </w:r>
          </w:p>
          <w:p w:rsidR="000138B0" w:rsidRDefault="00877D2B" w:rsidP="00D72D58">
            <w:pPr>
              <w:rPr>
                <w:sz w:val="20"/>
                <w:szCs w:val="20"/>
              </w:rPr>
            </w:pPr>
            <w:r w:rsidRPr="00926329">
              <w:rPr>
                <w:sz w:val="20"/>
                <w:szCs w:val="20"/>
              </w:rPr>
              <w:t>на отвед</w:t>
            </w:r>
            <w:r w:rsidR="00F13777">
              <w:rPr>
                <w:sz w:val="20"/>
                <w:szCs w:val="20"/>
              </w:rPr>
              <w:t>е</w:t>
            </w:r>
            <w:r w:rsidRPr="00926329">
              <w:rPr>
                <w:sz w:val="20"/>
                <w:szCs w:val="20"/>
              </w:rPr>
              <w:t xml:space="preserve">нном </w:t>
            </w:r>
          </w:p>
          <w:p w:rsidR="000138B0" w:rsidRDefault="00877D2B" w:rsidP="00D72D58">
            <w:pPr>
              <w:rPr>
                <w:sz w:val="20"/>
                <w:szCs w:val="20"/>
              </w:rPr>
            </w:pPr>
            <w:r w:rsidRPr="00926329">
              <w:rPr>
                <w:sz w:val="20"/>
                <w:szCs w:val="20"/>
              </w:rPr>
              <w:t xml:space="preserve">для строительства земельном участке </w:t>
            </w:r>
          </w:p>
          <w:p w:rsidR="000138B0" w:rsidRDefault="00877D2B" w:rsidP="00D72D58">
            <w:pPr>
              <w:rPr>
                <w:sz w:val="20"/>
                <w:szCs w:val="20"/>
              </w:rPr>
            </w:pPr>
            <w:r w:rsidRPr="00926329">
              <w:rPr>
                <w:sz w:val="20"/>
                <w:szCs w:val="20"/>
              </w:rPr>
              <w:t xml:space="preserve">в соответствии </w:t>
            </w:r>
          </w:p>
          <w:p w:rsidR="000138B0" w:rsidRDefault="00877D2B" w:rsidP="00D72D58">
            <w:pPr>
              <w:rPr>
                <w:sz w:val="20"/>
                <w:szCs w:val="20"/>
              </w:rPr>
            </w:pPr>
            <w:r w:rsidRPr="00926329">
              <w:rPr>
                <w:sz w:val="20"/>
                <w:szCs w:val="20"/>
              </w:rPr>
              <w:t xml:space="preserve">с действующими региональными нормативами градостроительного проектирования Ханты-Мансийского автономного округа – Югры и местными нормативами градостроительного проектирования </w:t>
            </w:r>
          </w:p>
          <w:p w:rsidR="00877D2B" w:rsidRPr="00926329" w:rsidRDefault="00877D2B" w:rsidP="00D72D58">
            <w:pPr>
              <w:rPr>
                <w:sz w:val="20"/>
                <w:szCs w:val="20"/>
              </w:rPr>
            </w:pPr>
            <w:r w:rsidRPr="00926329">
              <w:rPr>
                <w:sz w:val="20"/>
                <w:szCs w:val="20"/>
              </w:rPr>
              <w:t xml:space="preserve">на территории муниципального образования городской </w:t>
            </w:r>
            <w:r w:rsidRPr="00926329">
              <w:rPr>
                <w:sz w:val="20"/>
                <w:szCs w:val="20"/>
              </w:rPr>
              <w:lastRenderedPageBreak/>
              <w:t>округ город Сургут</w:t>
            </w:r>
          </w:p>
        </w:tc>
      </w:tr>
    </w:tbl>
    <w:p w:rsidR="00877D2B" w:rsidRPr="00D72D58" w:rsidRDefault="00877D2B" w:rsidP="00877D2B">
      <w:pPr>
        <w:ind w:firstLine="708"/>
        <w:outlineLvl w:val="0"/>
        <w:rPr>
          <w:sz w:val="28"/>
          <w:szCs w:val="28"/>
        </w:rPr>
      </w:pPr>
      <w:r w:rsidRPr="00D72D58">
        <w:rPr>
          <w:sz w:val="28"/>
          <w:szCs w:val="28"/>
        </w:rPr>
        <w:lastRenderedPageBreak/>
        <w:t>3. Вспомогательные виды и параметры разреш</w:t>
      </w:r>
      <w:r w:rsidR="00F13777">
        <w:rPr>
          <w:sz w:val="28"/>
          <w:szCs w:val="28"/>
        </w:rPr>
        <w:t>е</w:t>
      </w:r>
      <w:r w:rsidRPr="00D72D5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Коммунальное обслуживание.</w:t>
            </w:r>
          </w:p>
          <w:p w:rsidR="00877D2B" w:rsidRPr="00926329" w:rsidRDefault="00877D2B" w:rsidP="00DA69D7">
            <w:pPr>
              <w:rPr>
                <w:sz w:val="20"/>
                <w:szCs w:val="20"/>
              </w:rPr>
            </w:pPr>
            <w:r w:rsidRPr="00926329">
              <w:rPr>
                <w:sz w:val="20"/>
                <w:szCs w:val="20"/>
              </w:rPr>
              <w:t>Служебные гаражи</w:t>
            </w:r>
          </w:p>
        </w:tc>
        <w:tc>
          <w:tcPr>
            <w:tcW w:w="4748" w:type="dxa"/>
          </w:tcPr>
          <w:p w:rsidR="000138B0" w:rsidRDefault="00243184" w:rsidP="00D72D58">
            <w:pPr>
              <w:tabs>
                <w:tab w:val="left" w:pos="3204"/>
              </w:tabs>
              <w:rPr>
                <w:sz w:val="20"/>
                <w:szCs w:val="20"/>
              </w:rPr>
            </w:pPr>
            <w:r>
              <w:rPr>
                <w:sz w:val="20"/>
                <w:szCs w:val="20"/>
              </w:rPr>
              <w:t>п</w:t>
            </w:r>
            <w:r w:rsidR="00877D2B" w:rsidRPr="00926329">
              <w:rPr>
                <w:sz w:val="20"/>
                <w:szCs w:val="20"/>
              </w:rPr>
              <w:t xml:space="preserve">редельные размеры земельных участков </w:t>
            </w:r>
          </w:p>
          <w:p w:rsidR="000138B0" w:rsidRDefault="00877D2B" w:rsidP="00D72D58">
            <w:pPr>
              <w:tabs>
                <w:tab w:val="left" w:pos="3204"/>
              </w:tabs>
              <w:rPr>
                <w:sz w:val="20"/>
                <w:szCs w:val="20"/>
              </w:rPr>
            </w:pPr>
            <w:r w:rsidRPr="00926329">
              <w:rPr>
                <w:sz w:val="20"/>
                <w:szCs w:val="20"/>
              </w:rPr>
              <w:t>и предельные параметры разреш</w:t>
            </w:r>
            <w:r w:rsidR="00F13777">
              <w:rPr>
                <w:sz w:val="20"/>
                <w:szCs w:val="20"/>
              </w:rPr>
              <w:t>е</w:t>
            </w:r>
            <w:r w:rsidRPr="00926329">
              <w:rPr>
                <w:sz w:val="20"/>
                <w:szCs w:val="20"/>
              </w:rPr>
              <w:t xml:space="preserve">нного строительства устанавливаются в соответствии </w:t>
            </w:r>
          </w:p>
          <w:p w:rsidR="000138B0" w:rsidRDefault="00877D2B" w:rsidP="00D72D58">
            <w:pPr>
              <w:tabs>
                <w:tab w:val="left" w:pos="3204"/>
              </w:tabs>
              <w:rPr>
                <w:sz w:val="20"/>
                <w:szCs w:val="20"/>
              </w:rPr>
            </w:pPr>
            <w:r w:rsidRPr="00926329">
              <w:rPr>
                <w:sz w:val="20"/>
                <w:szCs w:val="20"/>
              </w:rPr>
              <w:t>с утвержд</w:t>
            </w:r>
            <w:r w:rsidR="00F13777">
              <w:rPr>
                <w:sz w:val="20"/>
                <w:szCs w:val="20"/>
              </w:rPr>
              <w:t>е</w:t>
            </w:r>
            <w:r w:rsidRPr="00926329">
              <w:rPr>
                <w:sz w:val="20"/>
                <w:szCs w:val="20"/>
              </w:rPr>
              <w:t xml:space="preserve">нной документацией по планировке территории, разработанной в соответствии </w:t>
            </w:r>
          </w:p>
          <w:p w:rsidR="00877D2B" w:rsidRPr="00926329" w:rsidRDefault="00877D2B" w:rsidP="00D72D58">
            <w:pPr>
              <w:tabs>
                <w:tab w:val="left" w:pos="3204"/>
              </w:tabs>
            </w:pPr>
            <w:r w:rsidRPr="00926329">
              <w:rPr>
                <w:sz w:val="20"/>
                <w:szCs w:val="20"/>
              </w:rPr>
              <w:t>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город Сургут</w:t>
            </w:r>
          </w:p>
        </w:tc>
        <w:tc>
          <w:tcPr>
            <w:tcW w:w="2268" w:type="dxa"/>
          </w:tcPr>
          <w:p w:rsidR="00877D2B" w:rsidRPr="00926329" w:rsidRDefault="00877D2B" w:rsidP="00DA69D7">
            <w:pPr>
              <w:rPr>
                <w:sz w:val="20"/>
                <w:szCs w:val="20"/>
              </w:rPr>
            </w:pPr>
          </w:p>
        </w:tc>
      </w:tr>
    </w:tbl>
    <w:p w:rsidR="00877D2B" w:rsidRPr="00306FD0" w:rsidRDefault="00877D2B" w:rsidP="00877D2B">
      <w:pPr>
        <w:jc w:val="center"/>
        <w:rPr>
          <w:sz w:val="28"/>
          <w:szCs w:val="28"/>
        </w:rPr>
      </w:pPr>
    </w:p>
    <w:p w:rsidR="00877D2B" w:rsidRPr="00306FD0" w:rsidRDefault="00877D2B" w:rsidP="00877D2B">
      <w:pPr>
        <w:ind w:firstLine="709"/>
        <w:outlineLvl w:val="0"/>
        <w:rPr>
          <w:sz w:val="28"/>
          <w:szCs w:val="28"/>
        </w:rPr>
      </w:pPr>
      <w:r w:rsidRPr="00306FD0">
        <w:rPr>
          <w:sz w:val="28"/>
          <w:szCs w:val="28"/>
        </w:rPr>
        <w:t>Статья 43.</w:t>
      </w:r>
      <w:r w:rsidR="00306FD0">
        <w:rPr>
          <w:sz w:val="28"/>
          <w:szCs w:val="28"/>
        </w:rPr>
        <w:t xml:space="preserve"> </w:t>
      </w:r>
      <w:r w:rsidRPr="00306FD0">
        <w:rPr>
          <w:sz w:val="28"/>
          <w:szCs w:val="28"/>
        </w:rPr>
        <w:t>Зона размещения складских объектов П.1</w:t>
      </w:r>
    </w:p>
    <w:p w:rsidR="00877D2B" w:rsidRPr="00306FD0" w:rsidRDefault="00877D2B" w:rsidP="00877D2B">
      <w:pPr>
        <w:rPr>
          <w:sz w:val="28"/>
          <w:szCs w:val="28"/>
          <w:u w:val="single"/>
        </w:rPr>
      </w:pPr>
    </w:p>
    <w:p w:rsidR="00877D2B" w:rsidRPr="00D72D58" w:rsidRDefault="00877D2B" w:rsidP="00877D2B">
      <w:pPr>
        <w:ind w:firstLine="708"/>
        <w:outlineLvl w:val="0"/>
        <w:rPr>
          <w:sz w:val="28"/>
          <w:szCs w:val="28"/>
        </w:rPr>
      </w:pPr>
      <w:r w:rsidRPr="00D72D58">
        <w:rPr>
          <w:sz w:val="28"/>
          <w:szCs w:val="28"/>
        </w:rPr>
        <w:t>1. Основные виды и параметры разреш</w:t>
      </w:r>
      <w:r w:rsidR="00F13777">
        <w:rPr>
          <w:sz w:val="28"/>
          <w:szCs w:val="28"/>
        </w:rPr>
        <w:t>е</w:t>
      </w:r>
      <w:r w:rsidRPr="00D72D5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291"/>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Склады</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60.</w:t>
            </w:r>
          </w:p>
          <w:p w:rsidR="000138B0" w:rsidRDefault="00877D2B" w:rsidP="00D72D58">
            <w:pPr>
              <w:rPr>
                <w:sz w:val="20"/>
                <w:szCs w:val="20"/>
              </w:rPr>
            </w:pPr>
            <w:r w:rsidRPr="00926329">
              <w:rPr>
                <w:sz w:val="20"/>
                <w:szCs w:val="20"/>
              </w:rPr>
              <w:t xml:space="preserve">Размеры земельных участков определяются </w:t>
            </w:r>
          </w:p>
          <w:p w:rsidR="00877D2B" w:rsidRPr="00926329" w:rsidRDefault="00877D2B" w:rsidP="00D72D58">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Деловое управление</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100</w:t>
            </w:r>
          </w:p>
        </w:tc>
        <w:tc>
          <w:tcPr>
            <w:tcW w:w="2268" w:type="dxa"/>
          </w:tcPr>
          <w:p w:rsidR="00877D2B" w:rsidRPr="00926329" w:rsidRDefault="00877D2B" w:rsidP="00DA69D7">
            <w:pPr>
              <w:rPr>
                <w:sz w:val="20"/>
                <w:szCs w:val="20"/>
              </w:rPr>
            </w:pPr>
          </w:p>
        </w:tc>
      </w:tr>
    </w:tbl>
    <w:p w:rsidR="00877D2B" w:rsidRPr="00D72D58" w:rsidRDefault="00877D2B" w:rsidP="00877D2B">
      <w:pPr>
        <w:ind w:firstLine="709"/>
        <w:outlineLvl w:val="0"/>
        <w:rPr>
          <w:sz w:val="28"/>
          <w:szCs w:val="28"/>
        </w:rPr>
      </w:pPr>
      <w:r w:rsidRPr="00D72D58">
        <w:rPr>
          <w:sz w:val="28"/>
          <w:szCs w:val="28"/>
        </w:rPr>
        <w:t>2. Условно разреш</w:t>
      </w:r>
      <w:r w:rsidR="00F13777">
        <w:rPr>
          <w:sz w:val="28"/>
          <w:szCs w:val="28"/>
        </w:rPr>
        <w:t>е</w:t>
      </w:r>
      <w:r w:rsidRPr="00D72D58">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F13777">
            <w:pPr>
              <w:tabs>
                <w:tab w:val="center" w:pos="4677"/>
                <w:tab w:val="right" w:pos="9355"/>
              </w:tabs>
              <w:jc w:val="center"/>
            </w:pPr>
            <w:r w:rsidRPr="00926329">
              <w:t>Параметры разреш</w:t>
            </w:r>
            <w:r w:rsidR="00F13777">
              <w:t>е</w:t>
            </w:r>
            <w:r w:rsidRPr="00926329">
              <w:t>нного использования</w:t>
            </w:r>
          </w:p>
        </w:tc>
        <w:tc>
          <w:tcPr>
            <w:tcW w:w="2268" w:type="dxa"/>
            <w:hideMark/>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tabs>
                <w:tab w:val="center" w:pos="4677"/>
                <w:tab w:val="right" w:pos="9355"/>
              </w:tabs>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tabs>
                <w:tab w:val="center" w:pos="1116"/>
              </w:tabs>
              <w:rPr>
                <w:bCs/>
                <w:sz w:val="20"/>
                <w:szCs w:val="20"/>
              </w:rPr>
            </w:pPr>
            <w:r w:rsidRPr="00926329">
              <w:rPr>
                <w:bCs/>
                <w:sz w:val="20"/>
                <w:szCs w:val="20"/>
              </w:rPr>
              <w:t>Магазины.</w:t>
            </w:r>
          </w:p>
          <w:p w:rsidR="00877D2B" w:rsidRPr="00926329" w:rsidRDefault="00877D2B" w:rsidP="00DA69D7">
            <w:pPr>
              <w:tabs>
                <w:tab w:val="center" w:pos="1116"/>
              </w:tabs>
              <w:rPr>
                <w:bCs/>
                <w:sz w:val="20"/>
                <w:szCs w:val="20"/>
              </w:rPr>
            </w:pPr>
            <w:r w:rsidRPr="00926329">
              <w:rPr>
                <w:bCs/>
                <w:sz w:val="20"/>
                <w:szCs w:val="20"/>
              </w:rPr>
              <w:t>Бытовое обслуживание</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bl>
    <w:p w:rsidR="00877D2B" w:rsidRPr="00D72D58" w:rsidRDefault="00877D2B" w:rsidP="00877D2B">
      <w:pPr>
        <w:ind w:firstLine="708"/>
        <w:outlineLvl w:val="0"/>
        <w:rPr>
          <w:sz w:val="28"/>
          <w:szCs w:val="28"/>
        </w:rPr>
      </w:pPr>
      <w:r w:rsidRPr="00D72D58">
        <w:rPr>
          <w:sz w:val="28"/>
          <w:szCs w:val="28"/>
        </w:rPr>
        <w:t>3. Вспомогательные виды и параметры разреш</w:t>
      </w:r>
      <w:r w:rsidR="00F13777">
        <w:rPr>
          <w:sz w:val="28"/>
          <w:szCs w:val="28"/>
        </w:rPr>
        <w:t>е</w:t>
      </w:r>
      <w:r w:rsidRPr="00D72D5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lastRenderedPageBreak/>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877D2B" w:rsidP="00DA69D7">
            <w:pPr>
              <w:rPr>
                <w:sz w:val="20"/>
                <w:szCs w:val="20"/>
              </w:rPr>
            </w:pPr>
            <w:r w:rsidRPr="00926329">
              <w:rPr>
                <w:sz w:val="20"/>
                <w:szCs w:val="20"/>
              </w:rPr>
              <w:t>Этажность – до 2 эт.</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tabs>
                <w:tab w:val="center" w:pos="1116"/>
              </w:tabs>
              <w:rPr>
                <w:sz w:val="20"/>
                <w:szCs w:val="20"/>
              </w:rPr>
            </w:pPr>
            <w:r w:rsidRPr="00926329">
              <w:rPr>
                <w:bCs/>
                <w:sz w:val="20"/>
                <w:szCs w:val="20"/>
              </w:rPr>
              <w:t>Общественное питание</w:t>
            </w: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Служебные гаражи</w:t>
            </w:r>
          </w:p>
        </w:tc>
        <w:tc>
          <w:tcPr>
            <w:tcW w:w="4748"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877D2B" w:rsidRPr="00306FD0" w:rsidRDefault="00877D2B" w:rsidP="00243184">
      <w:pPr>
        <w:rPr>
          <w:sz w:val="28"/>
          <w:szCs w:val="28"/>
        </w:rPr>
      </w:pPr>
    </w:p>
    <w:p w:rsidR="00877D2B" w:rsidRPr="00306FD0" w:rsidRDefault="00306FD0" w:rsidP="00877D2B">
      <w:pPr>
        <w:ind w:left="2127" w:hanging="1419"/>
        <w:rPr>
          <w:sz w:val="28"/>
          <w:szCs w:val="28"/>
        </w:rPr>
      </w:pPr>
      <w:r>
        <w:rPr>
          <w:sz w:val="28"/>
          <w:szCs w:val="28"/>
        </w:rPr>
        <w:t xml:space="preserve">Статья 44. </w:t>
      </w:r>
      <w:r w:rsidR="00877D2B" w:rsidRPr="00306FD0">
        <w:rPr>
          <w:sz w:val="28"/>
          <w:szCs w:val="28"/>
        </w:rPr>
        <w:t>Зона размещения производственных объектов П.2</w:t>
      </w:r>
    </w:p>
    <w:p w:rsidR="00877D2B" w:rsidRPr="00306FD0" w:rsidRDefault="00877D2B" w:rsidP="00877D2B">
      <w:pPr>
        <w:rPr>
          <w:sz w:val="28"/>
          <w:szCs w:val="28"/>
        </w:rPr>
      </w:pPr>
    </w:p>
    <w:p w:rsidR="00877D2B" w:rsidRPr="00D72D58" w:rsidRDefault="00877D2B" w:rsidP="00877D2B">
      <w:pPr>
        <w:ind w:firstLine="708"/>
        <w:outlineLvl w:val="0"/>
        <w:rPr>
          <w:sz w:val="28"/>
          <w:szCs w:val="28"/>
        </w:rPr>
      </w:pPr>
      <w:r w:rsidRPr="00D72D58">
        <w:rPr>
          <w:sz w:val="28"/>
          <w:szCs w:val="28"/>
        </w:rPr>
        <w:t>1. Основные виды и параметры разреш</w:t>
      </w:r>
      <w:r w:rsidR="00F13777">
        <w:rPr>
          <w:sz w:val="28"/>
          <w:szCs w:val="28"/>
        </w:rPr>
        <w:t>е</w:t>
      </w:r>
      <w:r w:rsidRPr="00D72D5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Производственная деятельность.</w:t>
            </w:r>
          </w:p>
          <w:p w:rsidR="00877D2B" w:rsidRPr="00926329" w:rsidRDefault="00877D2B" w:rsidP="00DA69D7">
            <w:pPr>
              <w:rPr>
                <w:sz w:val="20"/>
                <w:szCs w:val="20"/>
              </w:rPr>
            </w:pPr>
            <w:r w:rsidRPr="00926329">
              <w:rPr>
                <w:sz w:val="20"/>
                <w:szCs w:val="20"/>
              </w:rPr>
              <w:t>Тяж</w:t>
            </w:r>
            <w:r w:rsidR="00F13777">
              <w:rPr>
                <w:sz w:val="20"/>
                <w:szCs w:val="20"/>
              </w:rPr>
              <w:t>е</w:t>
            </w:r>
            <w:r w:rsidRPr="00926329">
              <w:rPr>
                <w:sz w:val="20"/>
                <w:szCs w:val="20"/>
              </w:rPr>
              <w:t>лая промышленность.</w:t>
            </w:r>
          </w:p>
          <w:p w:rsidR="00877D2B" w:rsidRPr="00926329" w:rsidRDefault="00877D2B" w:rsidP="00DA69D7">
            <w:pPr>
              <w:rPr>
                <w:sz w:val="20"/>
                <w:szCs w:val="20"/>
              </w:rPr>
            </w:pPr>
            <w:r w:rsidRPr="00926329">
              <w:rPr>
                <w:sz w:val="20"/>
                <w:szCs w:val="20"/>
              </w:rPr>
              <w:t>Автомобилестроительная промышленность.</w:t>
            </w:r>
          </w:p>
          <w:p w:rsidR="00877D2B" w:rsidRPr="00926329" w:rsidRDefault="00877D2B" w:rsidP="00DA69D7">
            <w:pPr>
              <w:rPr>
                <w:sz w:val="20"/>
                <w:szCs w:val="20"/>
              </w:rPr>
            </w:pPr>
            <w:r w:rsidRPr="00926329">
              <w:rPr>
                <w:sz w:val="20"/>
                <w:szCs w:val="20"/>
              </w:rPr>
              <w:t>Л</w:t>
            </w:r>
            <w:r w:rsidR="00F13777">
              <w:rPr>
                <w:sz w:val="20"/>
                <w:szCs w:val="20"/>
              </w:rPr>
              <w:t>е</w:t>
            </w:r>
            <w:r w:rsidRPr="00926329">
              <w:rPr>
                <w:sz w:val="20"/>
                <w:szCs w:val="20"/>
              </w:rPr>
              <w:t>гкая промышленность.</w:t>
            </w:r>
          </w:p>
          <w:p w:rsidR="00877D2B" w:rsidRPr="00926329" w:rsidRDefault="00877D2B" w:rsidP="00DA69D7">
            <w:pPr>
              <w:rPr>
                <w:sz w:val="20"/>
                <w:szCs w:val="20"/>
              </w:rPr>
            </w:pPr>
            <w:r w:rsidRPr="00926329">
              <w:rPr>
                <w:sz w:val="20"/>
                <w:szCs w:val="20"/>
              </w:rPr>
              <w:t>Фармацевтическая промышленность.</w:t>
            </w:r>
          </w:p>
          <w:p w:rsidR="00877D2B" w:rsidRPr="00926329" w:rsidRDefault="00877D2B" w:rsidP="00DA69D7">
            <w:pPr>
              <w:rPr>
                <w:sz w:val="20"/>
                <w:szCs w:val="20"/>
              </w:rPr>
            </w:pPr>
            <w:r w:rsidRPr="00926329">
              <w:rPr>
                <w:sz w:val="20"/>
                <w:szCs w:val="20"/>
              </w:rPr>
              <w:t>Пищевая промышленность.</w:t>
            </w:r>
          </w:p>
          <w:p w:rsidR="00877D2B" w:rsidRPr="00926329" w:rsidRDefault="00877D2B" w:rsidP="00DA69D7">
            <w:pPr>
              <w:rPr>
                <w:sz w:val="20"/>
                <w:szCs w:val="20"/>
              </w:rPr>
            </w:pPr>
            <w:r w:rsidRPr="00926329">
              <w:rPr>
                <w:sz w:val="20"/>
                <w:szCs w:val="20"/>
              </w:rPr>
              <w:t>Нефтехимическая промышленность.</w:t>
            </w:r>
          </w:p>
          <w:p w:rsidR="00877D2B" w:rsidRPr="00926329" w:rsidRDefault="00877D2B" w:rsidP="00DA69D7">
            <w:pPr>
              <w:rPr>
                <w:sz w:val="20"/>
                <w:szCs w:val="20"/>
              </w:rPr>
            </w:pPr>
            <w:r w:rsidRPr="00926329">
              <w:rPr>
                <w:sz w:val="20"/>
                <w:szCs w:val="20"/>
              </w:rPr>
              <w:t>Строительная промышленность.</w:t>
            </w:r>
          </w:p>
          <w:p w:rsidR="00877D2B" w:rsidRPr="00926329" w:rsidRDefault="00877D2B" w:rsidP="00DA69D7">
            <w:pPr>
              <w:rPr>
                <w:sz w:val="20"/>
                <w:szCs w:val="20"/>
              </w:rPr>
            </w:pPr>
            <w:r w:rsidRPr="00926329">
              <w:rPr>
                <w:sz w:val="20"/>
                <w:szCs w:val="20"/>
              </w:rPr>
              <w:t>Деловое управление</w:t>
            </w:r>
          </w:p>
        </w:tc>
        <w:tc>
          <w:tcPr>
            <w:tcW w:w="4748" w:type="dxa"/>
          </w:tcPr>
          <w:p w:rsidR="00877D2B" w:rsidRPr="00926329" w:rsidRDefault="00877D2B" w:rsidP="00DA69D7">
            <w:pPr>
              <w:tabs>
                <w:tab w:val="left" w:pos="3204"/>
              </w:tabs>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0138B0" w:rsidRDefault="00243184" w:rsidP="00D72D58">
            <w:pPr>
              <w:rPr>
                <w:sz w:val="20"/>
                <w:szCs w:val="20"/>
              </w:rPr>
            </w:pPr>
            <w:r>
              <w:rPr>
                <w:sz w:val="20"/>
                <w:szCs w:val="20"/>
              </w:rPr>
              <w:t>н</w:t>
            </w:r>
            <w:r w:rsidR="00877D2B" w:rsidRPr="00926329">
              <w:rPr>
                <w:sz w:val="20"/>
                <w:szCs w:val="20"/>
              </w:rPr>
              <w:t xml:space="preserve">е допускается размещать объекты </w:t>
            </w:r>
          </w:p>
          <w:p w:rsidR="000138B0" w:rsidRDefault="00877D2B" w:rsidP="00D72D58">
            <w:pPr>
              <w:rPr>
                <w:sz w:val="20"/>
                <w:szCs w:val="20"/>
              </w:rPr>
            </w:pPr>
            <w:r w:rsidRPr="00926329">
              <w:rPr>
                <w:sz w:val="20"/>
                <w:szCs w:val="20"/>
              </w:rPr>
              <w:t xml:space="preserve">по производству лекарственных веществ, лекарственных средств и (или) лекарственных форм, объекты пищевых отраслей промышленности </w:t>
            </w:r>
          </w:p>
          <w:p w:rsidR="00877D2B" w:rsidRPr="00926329" w:rsidRDefault="00877D2B" w:rsidP="00D72D58">
            <w:pPr>
              <w:rPr>
                <w:sz w:val="20"/>
                <w:szCs w:val="20"/>
              </w:rPr>
            </w:pPr>
            <w:r w:rsidRPr="00926329">
              <w:rPr>
                <w:sz w:val="20"/>
                <w:szCs w:val="20"/>
              </w:rPr>
              <w:t>в санитарно-защитной зоне и на территории объектов других отраслей промышленности</w:t>
            </w:r>
          </w:p>
        </w:tc>
      </w:tr>
      <w:tr w:rsidR="00877D2B" w:rsidRPr="00926329" w:rsidTr="00DA69D7">
        <w:tc>
          <w:tcPr>
            <w:tcW w:w="2448" w:type="dxa"/>
          </w:tcPr>
          <w:p w:rsidR="00877D2B" w:rsidRPr="00926329" w:rsidRDefault="00877D2B" w:rsidP="00DA69D7">
            <w:pPr>
              <w:rPr>
                <w:sz w:val="20"/>
                <w:szCs w:val="20"/>
              </w:rPr>
            </w:pPr>
            <w:r w:rsidRPr="00926329">
              <w:rPr>
                <w:sz w:val="20"/>
                <w:szCs w:val="20"/>
              </w:rPr>
              <w:t>Склады</w:t>
            </w:r>
          </w:p>
        </w:tc>
        <w:tc>
          <w:tcPr>
            <w:tcW w:w="4748" w:type="dxa"/>
          </w:tcPr>
          <w:p w:rsidR="00877D2B" w:rsidRPr="00926329" w:rsidRDefault="00877D2B" w:rsidP="00DA69D7">
            <w:pPr>
              <w:tabs>
                <w:tab w:val="left" w:pos="3204"/>
              </w:tabs>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0138B0" w:rsidRDefault="00877D2B" w:rsidP="00D72D58">
            <w:pPr>
              <w:rPr>
                <w:sz w:val="20"/>
                <w:szCs w:val="20"/>
              </w:rPr>
            </w:pPr>
            <w:r w:rsidRPr="00926329">
              <w:rPr>
                <w:sz w:val="20"/>
                <w:szCs w:val="20"/>
              </w:rPr>
              <w:t xml:space="preserve">Размеры земельных участков определяются </w:t>
            </w:r>
          </w:p>
          <w:p w:rsidR="00877D2B" w:rsidRPr="00926329" w:rsidRDefault="00877D2B" w:rsidP="00D72D58">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0138B0" w:rsidRDefault="00243184" w:rsidP="00DA69D7">
            <w:pPr>
              <w:rPr>
                <w:sz w:val="20"/>
                <w:szCs w:val="20"/>
              </w:rPr>
            </w:pPr>
            <w:r>
              <w:rPr>
                <w:sz w:val="20"/>
                <w:szCs w:val="20"/>
              </w:rPr>
              <w:t>н</w:t>
            </w:r>
            <w:r w:rsidR="00877D2B" w:rsidRPr="00926329">
              <w:rPr>
                <w:sz w:val="20"/>
                <w:szCs w:val="20"/>
              </w:rPr>
              <w:t xml:space="preserve">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w:t>
            </w:r>
          </w:p>
          <w:p w:rsidR="00877D2B" w:rsidRPr="00926329" w:rsidRDefault="00877D2B" w:rsidP="00DA69D7">
            <w:pPr>
              <w:rPr>
                <w:sz w:val="20"/>
                <w:szCs w:val="20"/>
              </w:rPr>
            </w:pPr>
            <w:r w:rsidRPr="00926329">
              <w:rPr>
                <w:sz w:val="20"/>
                <w:szCs w:val="20"/>
              </w:rPr>
              <w:t>и на территории объектов других отраслей промышленности</w:t>
            </w:r>
          </w:p>
        </w:tc>
      </w:tr>
      <w:tr w:rsidR="00877D2B" w:rsidRPr="00926329" w:rsidTr="00DA69D7">
        <w:tc>
          <w:tcPr>
            <w:tcW w:w="2448" w:type="dxa"/>
          </w:tcPr>
          <w:p w:rsidR="00877D2B" w:rsidRPr="00926329" w:rsidRDefault="00877D2B" w:rsidP="00DA69D7">
            <w:pPr>
              <w:tabs>
                <w:tab w:val="left" w:pos="960"/>
              </w:tabs>
              <w:rPr>
                <w:sz w:val="20"/>
                <w:szCs w:val="20"/>
              </w:rPr>
            </w:pPr>
            <w:r w:rsidRPr="00926329">
              <w:rPr>
                <w:sz w:val="20"/>
                <w:szCs w:val="20"/>
              </w:rPr>
              <w:t>Коммунальное обслуживание</w:t>
            </w: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p w:rsidR="00877D2B" w:rsidRPr="00926329" w:rsidRDefault="00877D2B" w:rsidP="00D72D58">
            <w:pPr>
              <w:tabs>
                <w:tab w:val="left" w:pos="3204"/>
              </w:tabs>
              <w:rPr>
                <w:sz w:val="20"/>
                <w:szCs w:val="20"/>
              </w:rPr>
            </w:pPr>
            <w:r w:rsidRPr="00926329">
              <w:rPr>
                <w:sz w:val="20"/>
                <w:szCs w:val="20"/>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lastRenderedPageBreak/>
              <w:t>Земельные участки (территории) общего пользования</w:t>
            </w:r>
          </w:p>
        </w:tc>
        <w:tc>
          <w:tcPr>
            <w:tcW w:w="4748"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877D2B" w:rsidRPr="00D72D58" w:rsidRDefault="00877D2B" w:rsidP="00877D2B">
      <w:pPr>
        <w:ind w:firstLine="708"/>
        <w:outlineLvl w:val="0"/>
        <w:rPr>
          <w:sz w:val="28"/>
          <w:szCs w:val="28"/>
        </w:rPr>
      </w:pPr>
      <w:r w:rsidRPr="00D72D58">
        <w:rPr>
          <w:sz w:val="28"/>
          <w:szCs w:val="28"/>
        </w:rPr>
        <w:t>2. Условно разреш</w:t>
      </w:r>
      <w:r w:rsidR="00F13777">
        <w:rPr>
          <w:sz w:val="28"/>
          <w:szCs w:val="28"/>
        </w:rPr>
        <w:t>е</w:t>
      </w:r>
      <w:r w:rsidRPr="00D72D58">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384"/>
        </w:trPr>
        <w:tc>
          <w:tcPr>
            <w:tcW w:w="2448" w:type="dxa"/>
          </w:tcPr>
          <w:p w:rsidR="00877D2B" w:rsidRPr="00926329" w:rsidRDefault="00877D2B" w:rsidP="00DA69D7">
            <w:pPr>
              <w:rPr>
                <w:sz w:val="20"/>
                <w:szCs w:val="20"/>
              </w:rPr>
            </w:pPr>
            <w:r w:rsidRPr="00926329">
              <w:rPr>
                <w:sz w:val="20"/>
                <w:szCs w:val="20"/>
              </w:rPr>
              <w:t>Магазины.</w:t>
            </w:r>
          </w:p>
          <w:p w:rsidR="00877D2B" w:rsidRPr="00926329" w:rsidRDefault="00877D2B" w:rsidP="00DA69D7">
            <w:pPr>
              <w:tabs>
                <w:tab w:val="left" w:pos="960"/>
              </w:tabs>
              <w:rPr>
                <w:sz w:val="20"/>
                <w:szCs w:val="20"/>
                <w:highlight w:val="yellow"/>
              </w:rPr>
            </w:pPr>
            <w:r w:rsidRPr="00926329">
              <w:rPr>
                <w:sz w:val="20"/>
                <w:szCs w:val="20"/>
              </w:rPr>
              <w:t>Бытовое обслуживание</w:t>
            </w: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 Максимальный процент застройки в границах земельного участка – 80</w:t>
            </w:r>
          </w:p>
        </w:tc>
        <w:tc>
          <w:tcPr>
            <w:tcW w:w="2268" w:type="dxa"/>
            <w:vAlign w:val="center"/>
          </w:tcPr>
          <w:p w:rsidR="00877D2B" w:rsidRPr="00926329" w:rsidRDefault="00877D2B" w:rsidP="00DA69D7"/>
        </w:tc>
      </w:tr>
      <w:tr w:rsidR="00877D2B" w:rsidRPr="00926329" w:rsidTr="00DA69D7">
        <w:trPr>
          <w:trHeight w:val="212"/>
        </w:trPr>
        <w:tc>
          <w:tcPr>
            <w:tcW w:w="2448" w:type="dxa"/>
          </w:tcPr>
          <w:p w:rsidR="00877D2B" w:rsidRPr="00926329" w:rsidRDefault="00877D2B" w:rsidP="00DA69D7">
            <w:pPr>
              <w:rPr>
                <w:sz w:val="20"/>
                <w:szCs w:val="20"/>
              </w:rPr>
            </w:pPr>
            <w:r>
              <w:rPr>
                <w:sz w:val="20"/>
                <w:szCs w:val="20"/>
              </w:rPr>
              <w:t>Общежития</w:t>
            </w:r>
          </w:p>
        </w:tc>
        <w:tc>
          <w:tcPr>
            <w:tcW w:w="4748" w:type="dxa"/>
          </w:tcPr>
          <w:p w:rsidR="00877D2B" w:rsidRPr="00926329" w:rsidRDefault="00877D2B" w:rsidP="00DA69D7">
            <w:pPr>
              <w:rPr>
                <w:sz w:val="20"/>
                <w:szCs w:val="20"/>
              </w:rPr>
            </w:pPr>
          </w:p>
        </w:tc>
        <w:tc>
          <w:tcPr>
            <w:tcW w:w="2268" w:type="dxa"/>
            <w:vAlign w:val="center"/>
          </w:tcPr>
          <w:p w:rsidR="00877D2B" w:rsidRPr="00926329" w:rsidRDefault="00877D2B" w:rsidP="00DA69D7"/>
        </w:tc>
      </w:tr>
    </w:tbl>
    <w:p w:rsidR="00877D2B" w:rsidRPr="00D72D58" w:rsidRDefault="00877D2B" w:rsidP="00877D2B">
      <w:pPr>
        <w:ind w:firstLine="708"/>
        <w:outlineLvl w:val="0"/>
        <w:rPr>
          <w:sz w:val="28"/>
          <w:szCs w:val="28"/>
        </w:rPr>
      </w:pPr>
      <w:r w:rsidRPr="00D72D58">
        <w:rPr>
          <w:sz w:val="28"/>
          <w:szCs w:val="28"/>
        </w:rPr>
        <w:t>3. Вспомогательные виды и параметры разреш</w:t>
      </w:r>
      <w:r w:rsidR="00F13777">
        <w:rPr>
          <w:sz w:val="28"/>
          <w:szCs w:val="28"/>
        </w:rPr>
        <w:t>е</w:t>
      </w:r>
      <w:r w:rsidRPr="00D72D5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tabs>
                <w:tab w:val="left" w:pos="960"/>
              </w:tabs>
              <w:rPr>
                <w:sz w:val="20"/>
                <w:szCs w:val="20"/>
              </w:rPr>
            </w:pPr>
            <w:r w:rsidRPr="00926329">
              <w:rPr>
                <w:sz w:val="20"/>
                <w:szCs w:val="20"/>
              </w:rPr>
              <w:t>Общественное питание</w:t>
            </w:r>
          </w:p>
        </w:tc>
        <w:tc>
          <w:tcPr>
            <w:tcW w:w="4748" w:type="dxa"/>
          </w:tcPr>
          <w:p w:rsidR="00877D2B" w:rsidRPr="00926329" w:rsidRDefault="002141BB" w:rsidP="00DA69D7">
            <w:pPr>
              <w:rPr>
                <w:sz w:val="20"/>
                <w:szCs w:val="20"/>
              </w:rPr>
            </w:pPr>
            <w:r>
              <w:rPr>
                <w:sz w:val="20"/>
                <w:szCs w:val="20"/>
              </w:rPr>
              <w:t>м</w:t>
            </w:r>
            <w:r w:rsidR="00877D2B" w:rsidRPr="00926329">
              <w:rPr>
                <w:sz w:val="20"/>
                <w:szCs w:val="20"/>
              </w:rPr>
              <w:t>инимальный отступ от красной линии – 3 м</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tabs>
                <w:tab w:val="left" w:pos="960"/>
              </w:tabs>
              <w:rPr>
                <w:sz w:val="20"/>
                <w:szCs w:val="20"/>
              </w:rPr>
            </w:pPr>
            <w:r w:rsidRPr="00926329">
              <w:rPr>
                <w:sz w:val="20"/>
                <w:szCs w:val="20"/>
              </w:rPr>
              <w:t>Заправка транспортных средств.</w:t>
            </w:r>
          </w:p>
          <w:p w:rsidR="00877D2B" w:rsidRPr="00926329" w:rsidRDefault="00877D2B" w:rsidP="00DA69D7">
            <w:pPr>
              <w:tabs>
                <w:tab w:val="left" w:pos="960"/>
              </w:tabs>
              <w:rPr>
                <w:sz w:val="20"/>
                <w:szCs w:val="20"/>
              </w:rPr>
            </w:pPr>
            <w:r w:rsidRPr="00926329">
              <w:rPr>
                <w:sz w:val="20"/>
                <w:szCs w:val="20"/>
              </w:rPr>
              <w:t>Автомобильные мойки.</w:t>
            </w:r>
          </w:p>
          <w:p w:rsidR="00877D2B" w:rsidRPr="00926329" w:rsidRDefault="00877D2B" w:rsidP="00DA69D7">
            <w:pPr>
              <w:tabs>
                <w:tab w:val="left" w:pos="960"/>
              </w:tabs>
              <w:rPr>
                <w:sz w:val="20"/>
                <w:szCs w:val="20"/>
              </w:rPr>
            </w:pPr>
            <w:r w:rsidRPr="00926329">
              <w:rPr>
                <w:sz w:val="20"/>
                <w:szCs w:val="20"/>
              </w:rPr>
              <w:t>Ремонт автомобилей</w:t>
            </w:r>
          </w:p>
        </w:tc>
        <w:tc>
          <w:tcPr>
            <w:tcW w:w="4748" w:type="dxa"/>
          </w:tcPr>
          <w:p w:rsidR="00877D2B" w:rsidRPr="00926329" w:rsidRDefault="002141BB" w:rsidP="00DA69D7">
            <w:pPr>
              <w:rPr>
                <w:sz w:val="20"/>
                <w:szCs w:val="20"/>
              </w:rPr>
            </w:pPr>
            <w:r>
              <w:rPr>
                <w:sz w:val="20"/>
                <w:szCs w:val="20"/>
              </w:rPr>
              <w:t>м</w:t>
            </w:r>
            <w:r w:rsidR="00877D2B" w:rsidRPr="00926329">
              <w:rPr>
                <w:sz w:val="20"/>
                <w:szCs w:val="20"/>
              </w:rPr>
              <w:t>инимальный отступ от красной линии – 3 м</w:t>
            </w:r>
          </w:p>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Служебные гаражи</w:t>
            </w:r>
          </w:p>
        </w:tc>
        <w:tc>
          <w:tcPr>
            <w:tcW w:w="4748"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D72D58" w:rsidRPr="00306FD0" w:rsidRDefault="00D72D58" w:rsidP="00877D2B">
      <w:pPr>
        <w:ind w:left="2127" w:hanging="1419"/>
        <w:rPr>
          <w:sz w:val="28"/>
          <w:szCs w:val="28"/>
        </w:rPr>
      </w:pPr>
    </w:p>
    <w:p w:rsidR="00877D2B" w:rsidRPr="00306FD0" w:rsidRDefault="00306FD0" w:rsidP="00877D2B">
      <w:pPr>
        <w:ind w:left="2127" w:hanging="1419"/>
        <w:rPr>
          <w:sz w:val="28"/>
          <w:szCs w:val="28"/>
        </w:rPr>
      </w:pPr>
      <w:r>
        <w:rPr>
          <w:sz w:val="28"/>
          <w:szCs w:val="28"/>
        </w:rPr>
        <w:t xml:space="preserve">Статья 45. </w:t>
      </w:r>
      <w:r w:rsidR="00877D2B" w:rsidRPr="00306FD0">
        <w:rPr>
          <w:sz w:val="28"/>
          <w:szCs w:val="28"/>
        </w:rPr>
        <w:t>Зона размещения объектов тяж</w:t>
      </w:r>
      <w:r w:rsidR="00F13777">
        <w:rPr>
          <w:sz w:val="28"/>
          <w:szCs w:val="28"/>
        </w:rPr>
        <w:t>е</w:t>
      </w:r>
      <w:r w:rsidR="00877D2B" w:rsidRPr="00306FD0">
        <w:rPr>
          <w:sz w:val="28"/>
          <w:szCs w:val="28"/>
        </w:rPr>
        <w:t>лой промышленности П.3</w:t>
      </w:r>
    </w:p>
    <w:p w:rsidR="00877D2B" w:rsidRPr="00306FD0" w:rsidRDefault="00877D2B" w:rsidP="00877D2B">
      <w:pPr>
        <w:rPr>
          <w:sz w:val="28"/>
          <w:szCs w:val="28"/>
          <w:u w:val="single"/>
        </w:rPr>
      </w:pPr>
    </w:p>
    <w:p w:rsidR="00877D2B" w:rsidRPr="00D72D58" w:rsidRDefault="00877D2B" w:rsidP="00877D2B">
      <w:pPr>
        <w:ind w:firstLine="708"/>
        <w:outlineLvl w:val="0"/>
        <w:rPr>
          <w:sz w:val="28"/>
          <w:szCs w:val="28"/>
        </w:rPr>
      </w:pPr>
      <w:r w:rsidRPr="00D72D58">
        <w:rPr>
          <w:sz w:val="28"/>
          <w:szCs w:val="28"/>
        </w:rPr>
        <w:t>1. Основные виды и параметры разреш</w:t>
      </w:r>
      <w:r w:rsidR="00F13777">
        <w:rPr>
          <w:sz w:val="28"/>
          <w:szCs w:val="28"/>
        </w:rPr>
        <w:t>е</w:t>
      </w:r>
      <w:r w:rsidRPr="00D72D5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Тяж</w:t>
            </w:r>
            <w:r w:rsidR="00F13777">
              <w:rPr>
                <w:sz w:val="20"/>
                <w:szCs w:val="20"/>
              </w:rPr>
              <w:t>е</w:t>
            </w:r>
            <w:r w:rsidRPr="00926329">
              <w:rPr>
                <w:sz w:val="20"/>
                <w:szCs w:val="20"/>
              </w:rPr>
              <w:t>лая промышленность.</w:t>
            </w:r>
          </w:p>
          <w:p w:rsidR="00877D2B" w:rsidRPr="00926329" w:rsidRDefault="00877D2B" w:rsidP="00DA69D7">
            <w:pPr>
              <w:rPr>
                <w:sz w:val="20"/>
                <w:szCs w:val="20"/>
              </w:rPr>
            </w:pPr>
            <w:r w:rsidRPr="00926329">
              <w:rPr>
                <w:sz w:val="20"/>
                <w:szCs w:val="20"/>
              </w:rPr>
              <w:t>Деловое управление</w:t>
            </w: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bl>
    <w:p w:rsidR="00877D2B" w:rsidRPr="00D72D58" w:rsidRDefault="00877D2B" w:rsidP="00877D2B">
      <w:pPr>
        <w:ind w:firstLine="708"/>
        <w:outlineLvl w:val="0"/>
        <w:rPr>
          <w:sz w:val="28"/>
          <w:szCs w:val="28"/>
        </w:rPr>
      </w:pPr>
      <w:r w:rsidRPr="00D72D58">
        <w:rPr>
          <w:sz w:val="28"/>
          <w:szCs w:val="28"/>
        </w:rPr>
        <w:t>2. Условно разреш</w:t>
      </w:r>
      <w:r w:rsidR="00F13777">
        <w:rPr>
          <w:sz w:val="28"/>
          <w:szCs w:val="28"/>
        </w:rPr>
        <w:t>е</w:t>
      </w:r>
      <w:r w:rsidRPr="00D72D58">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F13777">
            <w:pPr>
              <w:tabs>
                <w:tab w:val="center" w:pos="4677"/>
                <w:tab w:val="right" w:pos="9355"/>
              </w:tabs>
              <w:jc w:val="center"/>
            </w:pPr>
            <w:r w:rsidRPr="00926329">
              <w:t>Параметры разреш</w:t>
            </w:r>
            <w:r w:rsidR="00F13777">
              <w:t>е</w:t>
            </w:r>
            <w:r w:rsidRPr="00926329">
              <w:t>нного использования</w:t>
            </w:r>
          </w:p>
        </w:tc>
        <w:tc>
          <w:tcPr>
            <w:tcW w:w="2268" w:type="dxa"/>
            <w:hideMark/>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tabs>
                <w:tab w:val="center" w:pos="4677"/>
                <w:tab w:val="right" w:pos="9355"/>
              </w:tabs>
              <w:jc w:val="center"/>
            </w:pPr>
            <w:r w:rsidRPr="00926329">
              <w:t xml:space="preserve">и объектов </w:t>
            </w:r>
            <w:r w:rsidRPr="00926329">
              <w:lastRenderedPageBreak/>
              <w:t>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lastRenderedPageBreak/>
              <w:t>Склады</w:t>
            </w: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0138B0" w:rsidRDefault="00877D2B" w:rsidP="00D72D58">
            <w:pPr>
              <w:rPr>
                <w:sz w:val="20"/>
                <w:szCs w:val="20"/>
              </w:rPr>
            </w:pPr>
            <w:r w:rsidRPr="00926329">
              <w:rPr>
                <w:sz w:val="20"/>
                <w:szCs w:val="20"/>
              </w:rPr>
              <w:t xml:space="preserve">Размеры земельных участков определяются </w:t>
            </w:r>
          </w:p>
          <w:p w:rsidR="00877D2B" w:rsidRPr="00926329" w:rsidRDefault="00877D2B" w:rsidP="00D72D58">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0138B0" w:rsidRDefault="00243184" w:rsidP="00DA69D7">
            <w:pPr>
              <w:rPr>
                <w:sz w:val="20"/>
                <w:szCs w:val="20"/>
              </w:rPr>
            </w:pPr>
            <w:r>
              <w:rPr>
                <w:sz w:val="20"/>
                <w:szCs w:val="20"/>
              </w:rPr>
              <w:t>н</w:t>
            </w:r>
            <w:r w:rsidR="00877D2B" w:rsidRPr="00926329">
              <w:rPr>
                <w:sz w:val="20"/>
                <w:szCs w:val="20"/>
              </w:rPr>
              <w:t xml:space="preserve">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w:t>
            </w:r>
          </w:p>
          <w:p w:rsidR="00877D2B" w:rsidRDefault="00877D2B" w:rsidP="00DA69D7">
            <w:pPr>
              <w:rPr>
                <w:sz w:val="20"/>
                <w:szCs w:val="20"/>
              </w:rPr>
            </w:pPr>
            <w:r w:rsidRPr="00926329">
              <w:rPr>
                <w:sz w:val="20"/>
                <w:szCs w:val="20"/>
              </w:rPr>
              <w:t>и на территории объектов других отраслей промышленности</w:t>
            </w:r>
          </w:p>
          <w:p w:rsidR="00243184" w:rsidRDefault="00243184" w:rsidP="00DA69D7">
            <w:pPr>
              <w:rPr>
                <w:sz w:val="20"/>
                <w:szCs w:val="20"/>
              </w:rPr>
            </w:pPr>
          </w:p>
          <w:p w:rsidR="00243184" w:rsidRPr="00926329" w:rsidRDefault="00243184"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Магазины.</w:t>
            </w:r>
          </w:p>
          <w:p w:rsidR="00877D2B" w:rsidRPr="00926329" w:rsidRDefault="00877D2B" w:rsidP="00DA69D7">
            <w:pPr>
              <w:rPr>
                <w:sz w:val="20"/>
                <w:szCs w:val="20"/>
              </w:rPr>
            </w:pPr>
            <w:r w:rsidRPr="00926329">
              <w:rPr>
                <w:sz w:val="20"/>
                <w:szCs w:val="20"/>
              </w:rPr>
              <w:t>Бытовое обслуживание</w:t>
            </w: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bl>
    <w:p w:rsidR="00877D2B" w:rsidRPr="00D72D58" w:rsidRDefault="00877D2B" w:rsidP="00877D2B">
      <w:pPr>
        <w:ind w:firstLine="708"/>
        <w:outlineLvl w:val="0"/>
        <w:rPr>
          <w:sz w:val="28"/>
          <w:szCs w:val="28"/>
        </w:rPr>
      </w:pPr>
      <w:r w:rsidRPr="00D72D58">
        <w:rPr>
          <w:sz w:val="28"/>
          <w:szCs w:val="28"/>
        </w:rPr>
        <w:t>3. Вспомогательные виды и параметры разреш</w:t>
      </w:r>
      <w:r w:rsidR="00F13777">
        <w:rPr>
          <w:sz w:val="28"/>
          <w:szCs w:val="28"/>
        </w:rPr>
        <w:t>е</w:t>
      </w:r>
      <w:r w:rsidRPr="00D72D5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tabs>
                <w:tab w:val="left" w:pos="960"/>
              </w:tabs>
              <w:rPr>
                <w:sz w:val="20"/>
                <w:szCs w:val="20"/>
              </w:rPr>
            </w:pPr>
            <w:r w:rsidRPr="00926329">
              <w:rPr>
                <w:sz w:val="20"/>
                <w:szCs w:val="20"/>
              </w:rPr>
              <w:t>Коммунальное обслуживание</w:t>
            </w: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Этажность – до 2 эт.</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tabs>
                <w:tab w:val="left" w:pos="960"/>
              </w:tabs>
              <w:rPr>
                <w:sz w:val="20"/>
                <w:szCs w:val="20"/>
              </w:rPr>
            </w:pPr>
            <w:r w:rsidRPr="00926329">
              <w:rPr>
                <w:sz w:val="20"/>
                <w:szCs w:val="20"/>
              </w:rPr>
              <w:t>Общественное питание</w:t>
            </w: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tabs>
                <w:tab w:val="left" w:pos="960"/>
              </w:tabs>
              <w:rPr>
                <w:sz w:val="20"/>
                <w:szCs w:val="20"/>
              </w:rPr>
            </w:pPr>
            <w:r w:rsidRPr="00926329">
              <w:rPr>
                <w:sz w:val="20"/>
                <w:szCs w:val="20"/>
              </w:rPr>
              <w:t>Служебные гаражи</w:t>
            </w:r>
          </w:p>
        </w:tc>
        <w:tc>
          <w:tcPr>
            <w:tcW w:w="4748"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877D2B" w:rsidRPr="00306FD0" w:rsidRDefault="00877D2B" w:rsidP="00243184">
      <w:pPr>
        <w:rPr>
          <w:sz w:val="28"/>
          <w:szCs w:val="28"/>
          <w:u w:val="single"/>
        </w:rPr>
      </w:pPr>
    </w:p>
    <w:p w:rsidR="00877D2B" w:rsidRPr="00306FD0" w:rsidRDefault="00877D2B" w:rsidP="00877D2B">
      <w:pPr>
        <w:ind w:left="2127" w:hanging="1419"/>
        <w:rPr>
          <w:sz w:val="28"/>
          <w:szCs w:val="28"/>
        </w:rPr>
      </w:pPr>
      <w:r w:rsidRPr="00306FD0">
        <w:rPr>
          <w:sz w:val="28"/>
          <w:szCs w:val="28"/>
        </w:rPr>
        <w:t>Статья 46.</w:t>
      </w:r>
      <w:r w:rsidR="00306FD0">
        <w:rPr>
          <w:sz w:val="28"/>
          <w:szCs w:val="28"/>
        </w:rPr>
        <w:t xml:space="preserve"> </w:t>
      </w:r>
      <w:r w:rsidRPr="00306FD0">
        <w:rPr>
          <w:sz w:val="28"/>
          <w:szCs w:val="28"/>
        </w:rPr>
        <w:t>Зона размещения объектов л</w:t>
      </w:r>
      <w:r w:rsidR="00F13777">
        <w:rPr>
          <w:sz w:val="28"/>
          <w:szCs w:val="28"/>
        </w:rPr>
        <w:t>е</w:t>
      </w:r>
      <w:r w:rsidRPr="00306FD0">
        <w:rPr>
          <w:sz w:val="28"/>
          <w:szCs w:val="28"/>
        </w:rPr>
        <w:t>гкой промышленности П.4</w:t>
      </w:r>
    </w:p>
    <w:p w:rsidR="00877D2B" w:rsidRPr="00306FD0" w:rsidRDefault="00877D2B" w:rsidP="00877D2B">
      <w:pPr>
        <w:rPr>
          <w:sz w:val="28"/>
          <w:szCs w:val="28"/>
          <w:u w:val="single"/>
        </w:rPr>
      </w:pPr>
    </w:p>
    <w:p w:rsidR="00877D2B" w:rsidRPr="00D72D58" w:rsidRDefault="00877D2B" w:rsidP="00877D2B">
      <w:pPr>
        <w:ind w:firstLine="708"/>
        <w:outlineLvl w:val="0"/>
        <w:rPr>
          <w:sz w:val="28"/>
          <w:szCs w:val="28"/>
        </w:rPr>
      </w:pPr>
      <w:r w:rsidRPr="00D72D58">
        <w:rPr>
          <w:sz w:val="28"/>
          <w:szCs w:val="28"/>
        </w:rPr>
        <w:t>1. Основные виды и параметры разреш</w:t>
      </w:r>
      <w:r w:rsidR="00F13777">
        <w:rPr>
          <w:sz w:val="28"/>
          <w:szCs w:val="28"/>
        </w:rPr>
        <w:t>е</w:t>
      </w:r>
      <w:r w:rsidRPr="00D72D5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Л</w:t>
            </w:r>
            <w:r w:rsidR="00F13777">
              <w:rPr>
                <w:sz w:val="20"/>
                <w:szCs w:val="20"/>
              </w:rPr>
              <w:t>е</w:t>
            </w:r>
            <w:r w:rsidRPr="00926329">
              <w:rPr>
                <w:sz w:val="20"/>
                <w:szCs w:val="20"/>
              </w:rPr>
              <w:t>гкая промышленность.</w:t>
            </w:r>
          </w:p>
          <w:p w:rsidR="00877D2B" w:rsidRPr="00926329" w:rsidRDefault="00877D2B" w:rsidP="00DA69D7">
            <w:pPr>
              <w:rPr>
                <w:sz w:val="20"/>
                <w:szCs w:val="20"/>
              </w:rPr>
            </w:pPr>
            <w:r w:rsidRPr="00926329">
              <w:rPr>
                <w:sz w:val="20"/>
                <w:szCs w:val="20"/>
              </w:rPr>
              <w:t>Фармацевтическая промышленность.</w:t>
            </w:r>
          </w:p>
          <w:p w:rsidR="00877D2B" w:rsidRPr="00926329" w:rsidRDefault="00877D2B" w:rsidP="00DA69D7">
            <w:pPr>
              <w:rPr>
                <w:sz w:val="20"/>
                <w:szCs w:val="20"/>
              </w:rPr>
            </w:pPr>
            <w:r w:rsidRPr="00926329">
              <w:rPr>
                <w:sz w:val="20"/>
                <w:szCs w:val="20"/>
              </w:rPr>
              <w:t>Деловое управление</w:t>
            </w: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bl>
    <w:p w:rsidR="00877D2B" w:rsidRPr="00D72D58" w:rsidRDefault="00877D2B" w:rsidP="00877D2B">
      <w:pPr>
        <w:ind w:firstLine="708"/>
        <w:outlineLvl w:val="0"/>
        <w:rPr>
          <w:sz w:val="28"/>
          <w:szCs w:val="28"/>
        </w:rPr>
      </w:pPr>
      <w:r w:rsidRPr="00D72D58">
        <w:rPr>
          <w:sz w:val="28"/>
          <w:szCs w:val="28"/>
        </w:rPr>
        <w:t>2. Условно разреш</w:t>
      </w:r>
      <w:r w:rsidR="00F13777">
        <w:rPr>
          <w:sz w:val="28"/>
          <w:szCs w:val="28"/>
        </w:rPr>
        <w:t>е</w:t>
      </w:r>
      <w:r w:rsidRPr="00D72D58">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F13777">
            <w:pPr>
              <w:tabs>
                <w:tab w:val="center" w:pos="4677"/>
                <w:tab w:val="right" w:pos="9355"/>
              </w:tabs>
              <w:jc w:val="center"/>
            </w:pPr>
            <w:r w:rsidRPr="00926329">
              <w:t>Параметры разреш</w:t>
            </w:r>
            <w:r w:rsidR="00F13777">
              <w:t>е</w:t>
            </w:r>
            <w:r w:rsidRPr="00926329">
              <w:t>нного использования</w:t>
            </w:r>
          </w:p>
        </w:tc>
        <w:tc>
          <w:tcPr>
            <w:tcW w:w="2268" w:type="dxa"/>
            <w:hideMark/>
          </w:tcPr>
          <w:p w:rsidR="00D74357" w:rsidRDefault="00D74357" w:rsidP="00D74357">
            <w:pPr>
              <w:jc w:val="center"/>
            </w:pPr>
            <w:r w:rsidRPr="00926329">
              <w:t xml:space="preserve">Ограничения использования земельных </w:t>
            </w:r>
            <w:r w:rsidRPr="00926329">
              <w:lastRenderedPageBreak/>
              <w:t>участков</w:t>
            </w:r>
            <w:r>
              <w:t xml:space="preserve"> </w:t>
            </w:r>
          </w:p>
          <w:p w:rsidR="00877D2B" w:rsidRPr="00926329" w:rsidRDefault="00D74357" w:rsidP="00D74357">
            <w:pPr>
              <w:tabs>
                <w:tab w:val="center" w:pos="4677"/>
                <w:tab w:val="right" w:pos="9355"/>
              </w:tabs>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lastRenderedPageBreak/>
              <w:t>Склады</w:t>
            </w: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0138B0" w:rsidRDefault="00877D2B" w:rsidP="00D72D58">
            <w:pPr>
              <w:rPr>
                <w:sz w:val="20"/>
                <w:szCs w:val="20"/>
              </w:rPr>
            </w:pPr>
            <w:r w:rsidRPr="00926329">
              <w:rPr>
                <w:sz w:val="20"/>
                <w:szCs w:val="20"/>
              </w:rPr>
              <w:t xml:space="preserve">Размеры земельных участков определяются </w:t>
            </w:r>
          </w:p>
          <w:p w:rsidR="00877D2B" w:rsidRPr="00926329" w:rsidRDefault="00877D2B" w:rsidP="00D72D58">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0138B0" w:rsidRDefault="00243184" w:rsidP="00DA69D7">
            <w:pPr>
              <w:rPr>
                <w:sz w:val="20"/>
                <w:szCs w:val="20"/>
              </w:rPr>
            </w:pPr>
            <w:r>
              <w:rPr>
                <w:sz w:val="20"/>
                <w:szCs w:val="20"/>
              </w:rPr>
              <w:t>н</w:t>
            </w:r>
            <w:r w:rsidR="00877D2B" w:rsidRPr="00926329">
              <w:rPr>
                <w:sz w:val="20"/>
                <w:szCs w:val="20"/>
              </w:rPr>
              <w:t xml:space="preserve">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w:t>
            </w:r>
          </w:p>
          <w:p w:rsidR="00877D2B" w:rsidRPr="00926329" w:rsidRDefault="00877D2B" w:rsidP="00DA69D7">
            <w:pPr>
              <w:rPr>
                <w:sz w:val="20"/>
                <w:szCs w:val="20"/>
              </w:rPr>
            </w:pPr>
            <w:r w:rsidRPr="00926329">
              <w:rPr>
                <w:sz w:val="20"/>
                <w:szCs w:val="20"/>
              </w:rPr>
              <w:t>и на территории объектов других отраслей промышленности</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Магазины.</w:t>
            </w:r>
          </w:p>
          <w:p w:rsidR="00877D2B" w:rsidRPr="00926329" w:rsidRDefault="00877D2B" w:rsidP="00DA69D7">
            <w:pPr>
              <w:rPr>
                <w:sz w:val="20"/>
                <w:szCs w:val="20"/>
              </w:rPr>
            </w:pPr>
            <w:r w:rsidRPr="00926329">
              <w:rPr>
                <w:sz w:val="20"/>
                <w:szCs w:val="20"/>
              </w:rPr>
              <w:t>Бытовое обслуживание</w:t>
            </w:r>
          </w:p>
          <w:p w:rsidR="00877D2B" w:rsidRPr="00926329" w:rsidRDefault="00877D2B" w:rsidP="00DA69D7">
            <w:pPr>
              <w:rPr>
                <w:sz w:val="20"/>
                <w:szCs w:val="20"/>
              </w:rPr>
            </w:pP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bl>
    <w:p w:rsidR="00877D2B" w:rsidRPr="00D72D58" w:rsidRDefault="00877D2B" w:rsidP="00877D2B">
      <w:pPr>
        <w:ind w:firstLine="708"/>
        <w:outlineLvl w:val="0"/>
        <w:rPr>
          <w:sz w:val="28"/>
          <w:szCs w:val="28"/>
        </w:rPr>
      </w:pPr>
      <w:r w:rsidRPr="00D72D58">
        <w:rPr>
          <w:sz w:val="28"/>
          <w:szCs w:val="28"/>
        </w:rPr>
        <w:t>3. Вспомогательные виды и параметры разреш</w:t>
      </w:r>
      <w:r w:rsidR="00F13777">
        <w:rPr>
          <w:sz w:val="28"/>
          <w:szCs w:val="28"/>
        </w:rPr>
        <w:t>е</w:t>
      </w:r>
      <w:r w:rsidRPr="00D72D5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52"/>
        <w:gridCol w:w="4744"/>
        <w:gridCol w:w="2268"/>
      </w:tblGrid>
      <w:tr w:rsidR="00877D2B" w:rsidRPr="00926329" w:rsidTr="00DA69D7">
        <w:trPr>
          <w:trHeight w:val="378"/>
        </w:trPr>
        <w:tc>
          <w:tcPr>
            <w:tcW w:w="2452" w:type="dxa"/>
          </w:tcPr>
          <w:p w:rsidR="00877D2B" w:rsidRPr="00926329" w:rsidRDefault="00877D2B" w:rsidP="00DA69D7">
            <w:pPr>
              <w:jc w:val="center"/>
            </w:pPr>
            <w:r w:rsidRPr="00926329">
              <w:t>Виды использования</w:t>
            </w:r>
          </w:p>
        </w:tc>
        <w:tc>
          <w:tcPr>
            <w:tcW w:w="4744"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236"/>
        </w:trPr>
        <w:tc>
          <w:tcPr>
            <w:tcW w:w="2452" w:type="dxa"/>
          </w:tcPr>
          <w:p w:rsidR="00877D2B" w:rsidRPr="00926329" w:rsidRDefault="00877D2B" w:rsidP="00DA69D7">
            <w:pPr>
              <w:rPr>
                <w:sz w:val="20"/>
                <w:szCs w:val="20"/>
              </w:rPr>
            </w:pPr>
            <w:r w:rsidRPr="00926329">
              <w:rPr>
                <w:sz w:val="20"/>
                <w:szCs w:val="20"/>
              </w:rPr>
              <w:t>Коммунальное обслуживание</w:t>
            </w:r>
          </w:p>
        </w:tc>
        <w:tc>
          <w:tcPr>
            <w:tcW w:w="4744" w:type="dxa"/>
          </w:tcPr>
          <w:p w:rsidR="00877D2B" w:rsidRPr="00926329" w:rsidRDefault="00877D2B" w:rsidP="00DA69D7">
            <w:pPr>
              <w:rPr>
                <w:sz w:val="20"/>
                <w:szCs w:val="20"/>
              </w:rPr>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Этажность – до 2 эт.</w:t>
            </w:r>
          </w:p>
        </w:tc>
        <w:tc>
          <w:tcPr>
            <w:tcW w:w="2268" w:type="dxa"/>
          </w:tcPr>
          <w:p w:rsidR="00877D2B" w:rsidRPr="00926329" w:rsidRDefault="00877D2B" w:rsidP="00DA69D7">
            <w:pPr>
              <w:rPr>
                <w:sz w:val="20"/>
                <w:szCs w:val="20"/>
              </w:rPr>
            </w:pPr>
          </w:p>
        </w:tc>
      </w:tr>
      <w:tr w:rsidR="00877D2B" w:rsidRPr="00926329" w:rsidTr="00DA69D7">
        <w:trPr>
          <w:trHeight w:val="236"/>
        </w:trPr>
        <w:tc>
          <w:tcPr>
            <w:tcW w:w="2452" w:type="dxa"/>
          </w:tcPr>
          <w:p w:rsidR="00877D2B" w:rsidRPr="00926329" w:rsidRDefault="00877D2B" w:rsidP="00DA69D7">
            <w:pPr>
              <w:tabs>
                <w:tab w:val="left" w:pos="960"/>
              </w:tabs>
              <w:rPr>
                <w:sz w:val="20"/>
                <w:szCs w:val="20"/>
              </w:rPr>
            </w:pPr>
            <w:r w:rsidRPr="00926329">
              <w:rPr>
                <w:sz w:val="20"/>
                <w:szCs w:val="20"/>
              </w:rPr>
              <w:t>Общественное питание</w:t>
            </w:r>
          </w:p>
        </w:tc>
        <w:tc>
          <w:tcPr>
            <w:tcW w:w="4744" w:type="dxa"/>
          </w:tcPr>
          <w:p w:rsidR="00877D2B" w:rsidRPr="00926329" w:rsidRDefault="002141BB" w:rsidP="00DA69D7">
            <w:pPr>
              <w:rPr>
                <w:sz w:val="20"/>
                <w:szCs w:val="20"/>
              </w:rPr>
            </w:pPr>
            <w:r>
              <w:rPr>
                <w:sz w:val="20"/>
                <w:szCs w:val="20"/>
              </w:rPr>
              <w:t>м</w:t>
            </w:r>
            <w:r w:rsidR="00877D2B" w:rsidRPr="00926329">
              <w:rPr>
                <w:sz w:val="20"/>
                <w:szCs w:val="20"/>
              </w:rPr>
              <w:t>инимальный отступ от красной линии – 3 м</w:t>
            </w:r>
          </w:p>
        </w:tc>
        <w:tc>
          <w:tcPr>
            <w:tcW w:w="2268" w:type="dxa"/>
          </w:tcPr>
          <w:p w:rsidR="00877D2B" w:rsidRPr="00926329" w:rsidRDefault="00877D2B" w:rsidP="00DA69D7">
            <w:pPr>
              <w:rPr>
                <w:sz w:val="20"/>
                <w:szCs w:val="20"/>
              </w:rPr>
            </w:pPr>
          </w:p>
        </w:tc>
      </w:tr>
      <w:tr w:rsidR="00877D2B" w:rsidRPr="00926329" w:rsidTr="00DA69D7">
        <w:trPr>
          <w:trHeight w:val="236"/>
        </w:trPr>
        <w:tc>
          <w:tcPr>
            <w:tcW w:w="2452" w:type="dxa"/>
          </w:tcPr>
          <w:p w:rsidR="00877D2B" w:rsidRPr="00926329" w:rsidRDefault="00877D2B" w:rsidP="00DA69D7">
            <w:pPr>
              <w:tabs>
                <w:tab w:val="left" w:pos="960"/>
              </w:tabs>
              <w:rPr>
                <w:sz w:val="20"/>
                <w:szCs w:val="20"/>
              </w:rPr>
            </w:pPr>
            <w:r w:rsidRPr="00926329">
              <w:rPr>
                <w:sz w:val="20"/>
                <w:szCs w:val="20"/>
              </w:rPr>
              <w:t>Служебные гаражи</w:t>
            </w:r>
          </w:p>
        </w:tc>
        <w:tc>
          <w:tcPr>
            <w:tcW w:w="4744"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877D2B" w:rsidRPr="00306FD0" w:rsidRDefault="00877D2B" w:rsidP="00877D2B">
      <w:pPr>
        <w:rPr>
          <w:sz w:val="28"/>
          <w:szCs w:val="28"/>
        </w:rPr>
      </w:pPr>
    </w:p>
    <w:p w:rsidR="00877D2B" w:rsidRPr="00306FD0" w:rsidRDefault="00306FD0" w:rsidP="00877D2B">
      <w:pPr>
        <w:ind w:left="2127" w:hanging="1419"/>
        <w:rPr>
          <w:sz w:val="28"/>
          <w:szCs w:val="28"/>
        </w:rPr>
      </w:pPr>
      <w:r>
        <w:rPr>
          <w:sz w:val="28"/>
          <w:szCs w:val="28"/>
        </w:rPr>
        <w:t>Статья 47.</w:t>
      </w:r>
      <w:r w:rsidR="00D4059F">
        <w:rPr>
          <w:sz w:val="28"/>
          <w:szCs w:val="28"/>
        </w:rPr>
        <w:t xml:space="preserve"> </w:t>
      </w:r>
      <w:r w:rsidR="00877D2B" w:rsidRPr="00306FD0">
        <w:rPr>
          <w:sz w:val="28"/>
          <w:szCs w:val="28"/>
        </w:rPr>
        <w:t>Зона размещения объектов пищевой промышленности П.5</w:t>
      </w:r>
    </w:p>
    <w:p w:rsidR="00877D2B" w:rsidRPr="00306FD0" w:rsidRDefault="00877D2B" w:rsidP="00877D2B">
      <w:pPr>
        <w:rPr>
          <w:sz w:val="28"/>
          <w:szCs w:val="28"/>
        </w:rPr>
      </w:pPr>
    </w:p>
    <w:p w:rsidR="00877D2B" w:rsidRPr="00D72D58" w:rsidRDefault="00877D2B" w:rsidP="00877D2B">
      <w:pPr>
        <w:ind w:firstLine="708"/>
        <w:outlineLvl w:val="0"/>
        <w:rPr>
          <w:sz w:val="28"/>
          <w:szCs w:val="28"/>
        </w:rPr>
      </w:pPr>
      <w:r w:rsidRPr="00D72D58">
        <w:rPr>
          <w:sz w:val="28"/>
          <w:szCs w:val="28"/>
        </w:rPr>
        <w:t>1. Основные виды и параметры разреш</w:t>
      </w:r>
      <w:r w:rsidR="00F13777">
        <w:rPr>
          <w:sz w:val="28"/>
          <w:szCs w:val="28"/>
        </w:rPr>
        <w:t>е</w:t>
      </w:r>
      <w:r w:rsidRPr="00D72D5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Пищевая промышленность.</w:t>
            </w:r>
          </w:p>
          <w:p w:rsidR="00877D2B" w:rsidRPr="00926329" w:rsidRDefault="00877D2B" w:rsidP="00DA69D7">
            <w:pPr>
              <w:rPr>
                <w:sz w:val="20"/>
                <w:szCs w:val="20"/>
              </w:rPr>
            </w:pPr>
            <w:r w:rsidRPr="00926329">
              <w:rPr>
                <w:sz w:val="20"/>
                <w:szCs w:val="20"/>
              </w:rPr>
              <w:t>Деловое управление</w:t>
            </w: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bl>
    <w:p w:rsidR="00877D2B" w:rsidRPr="00D72D58" w:rsidRDefault="00877D2B" w:rsidP="00877D2B">
      <w:pPr>
        <w:ind w:firstLine="708"/>
        <w:outlineLvl w:val="0"/>
        <w:rPr>
          <w:sz w:val="28"/>
          <w:szCs w:val="28"/>
        </w:rPr>
      </w:pPr>
      <w:r w:rsidRPr="00D72D58">
        <w:rPr>
          <w:sz w:val="28"/>
          <w:szCs w:val="28"/>
        </w:rPr>
        <w:t>2. Условно разреш</w:t>
      </w:r>
      <w:r w:rsidR="00F13777">
        <w:rPr>
          <w:sz w:val="28"/>
          <w:szCs w:val="28"/>
        </w:rPr>
        <w:t>е</w:t>
      </w:r>
      <w:r w:rsidRPr="00D72D58">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F13777">
            <w:pPr>
              <w:tabs>
                <w:tab w:val="center" w:pos="4677"/>
                <w:tab w:val="right" w:pos="9355"/>
              </w:tabs>
              <w:jc w:val="center"/>
            </w:pPr>
            <w:r w:rsidRPr="00926329">
              <w:t>Параметры разреш</w:t>
            </w:r>
            <w:r w:rsidR="00F13777">
              <w:t>е</w:t>
            </w:r>
            <w:r w:rsidRPr="00926329">
              <w:t>нного использования</w:t>
            </w:r>
          </w:p>
        </w:tc>
        <w:tc>
          <w:tcPr>
            <w:tcW w:w="2268" w:type="dxa"/>
            <w:hideMark/>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tabs>
                <w:tab w:val="center" w:pos="4677"/>
                <w:tab w:val="right" w:pos="9355"/>
              </w:tabs>
              <w:jc w:val="center"/>
            </w:pPr>
            <w:r w:rsidRPr="00926329">
              <w:lastRenderedPageBreak/>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lastRenderedPageBreak/>
              <w:t>Склады</w:t>
            </w: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0138B0" w:rsidRDefault="00877D2B" w:rsidP="00D72D58">
            <w:pPr>
              <w:rPr>
                <w:sz w:val="20"/>
                <w:szCs w:val="20"/>
              </w:rPr>
            </w:pPr>
            <w:r w:rsidRPr="00926329">
              <w:rPr>
                <w:sz w:val="20"/>
                <w:szCs w:val="20"/>
              </w:rPr>
              <w:t xml:space="preserve">Размеры земельных участков определяются </w:t>
            </w:r>
          </w:p>
          <w:p w:rsidR="00877D2B" w:rsidRPr="00926329" w:rsidRDefault="00877D2B" w:rsidP="00D72D58">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0138B0" w:rsidRDefault="00243184" w:rsidP="00DA69D7">
            <w:pPr>
              <w:rPr>
                <w:sz w:val="20"/>
                <w:szCs w:val="20"/>
              </w:rPr>
            </w:pPr>
            <w:r>
              <w:rPr>
                <w:sz w:val="20"/>
                <w:szCs w:val="20"/>
              </w:rPr>
              <w:t>н</w:t>
            </w:r>
            <w:r w:rsidR="00877D2B" w:rsidRPr="00926329">
              <w:rPr>
                <w:sz w:val="20"/>
                <w:szCs w:val="20"/>
              </w:rPr>
              <w:t xml:space="preserve">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w:t>
            </w:r>
          </w:p>
          <w:p w:rsidR="00877D2B" w:rsidRDefault="00877D2B" w:rsidP="00DA69D7">
            <w:pPr>
              <w:rPr>
                <w:sz w:val="20"/>
                <w:szCs w:val="20"/>
              </w:rPr>
            </w:pPr>
            <w:r w:rsidRPr="00926329">
              <w:rPr>
                <w:sz w:val="20"/>
                <w:szCs w:val="20"/>
              </w:rPr>
              <w:t>и на территории объектов других отраслей промышленности</w:t>
            </w:r>
          </w:p>
          <w:p w:rsidR="00243184" w:rsidRPr="00926329" w:rsidRDefault="00243184"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Магазины.</w:t>
            </w:r>
          </w:p>
          <w:p w:rsidR="00877D2B" w:rsidRPr="00926329" w:rsidRDefault="00877D2B" w:rsidP="00DA69D7">
            <w:pPr>
              <w:rPr>
                <w:sz w:val="20"/>
                <w:szCs w:val="20"/>
              </w:rPr>
            </w:pPr>
            <w:r w:rsidRPr="00926329">
              <w:rPr>
                <w:sz w:val="20"/>
                <w:szCs w:val="20"/>
              </w:rPr>
              <w:t>Бытовое обслуживание</w:t>
            </w:r>
          </w:p>
          <w:p w:rsidR="00877D2B" w:rsidRPr="00926329" w:rsidRDefault="00877D2B" w:rsidP="00DA69D7">
            <w:pPr>
              <w:rPr>
                <w:sz w:val="20"/>
                <w:szCs w:val="20"/>
              </w:rPr>
            </w:pP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bl>
    <w:p w:rsidR="00877D2B" w:rsidRPr="00D72D58" w:rsidRDefault="00877D2B" w:rsidP="00877D2B">
      <w:pPr>
        <w:ind w:firstLine="708"/>
        <w:outlineLvl w:val="0"/>
        <w:rPr>
          <w:sz w:val="28"/>
          <w:szCs w:val="28"/>
        </w:rPr>
      </w:pPr>
      <w:r w:rsidRPr="00D72D58">
        <w:rPr>
          <w:sz w:val="28"/>
          <w:szCs w:val="28"/>
        </w:rPr>
        <w:t>3. Вспомогательные виды и параметры разреш</w:t>
      </w:r>
      <w:r w:rsidR="00F13777">
        <w:rPr>
          <w:sz w:val="28"/>
          <w:szCs w:val="28"/>
        </w:rPr>
        <w:t>е</w:t>
      </w:r>
      <w:r w:rsidRPr="00D72D5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Этажность – до 2 эт.</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tabs>
                <w:tab w:val="left" w:pos="960"/>
              </w:tabs>
              <w:rPr>
                <w:sz w:val="20"/>
                <w:szCs w:val="20"/>
              </w:rPr>
            </w:pPr>
            <w:r w:rsidRPr="00926329">
              <w:rPr>
                <w:sz w:val="20"/>
                <w:szCs w:val="20"/>
              </w:rPr>
              <w:t>Общественное питание</w:t>
            </w:r>
          </w:p>
        </w:tc>
        <w:tc>
          <w:tcPr>
            <w:tcW w:w="4748" w:type="dxa"/>
          </w:tcPr>
          <w:p w:rsidR="00877D2B" w:rsidRPr="00926329" w:rsidRDefault="002141BB" w:rsidP="00DA69D7">
            <w:pPr>
              <w:rPr>
                <w:sz w:val="20"/>
                <w:szCs w:val="20"/>
              </w:rPr>
            </w:pPr>
            <w:r>
              <w:rPr>
                <w:sz w:val="20"/>
                <w:szCs w:val="20"/>
              </w:rPr>
              <w:t>м</w:t>
            </w:r>
            <w:r w:rsidR="00877D2B" w:rsidRPr="00926329">
              <w:rPr>
                <w:sz w:val="20"/>
                <w:szCs w:val="20"/>
              </w:rPr>
              <w:t>инимальный отступ от красной линии – 3 м</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tabs>
                <w:tab w:val="left" w:pos="960"/>
              </w:tabs>
              <w:rPr>
                <w:sz w:val="20"/>
                <w:szCs w:val="20"/>
              </w:rPr>
            </w:pPr>
            <w:r w:rsidRPr="00926329">
              <w:rPr>
                <w:sz w:val="20"/>
                <w:szCs w:val="20"/>
              </w:rPr>
              <w:t>Служебные гаражи</w:t>
            </w:r>
          </w:p>
        </w:tc>
        <w:tc>
          <w:tcPr>
            <w:tcW w:w="4748"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877D2B" w:rsidRPr="00306FD0" w:rsidRDefault="00877D2B" w:rsidP="00243184">
      <w:pPr>
        <w:rPr>
          <w:sz w:val="28"/>
          <w:szCs w:val="28"/>
        </w:rPr>
      </w:pPr>
    </w:p>
    <w:p w:rsidR="00877D2B" w:rsidRPr="00306FD0" w:rsidRDefault="00877D2B" w:rsidP="00306FD0">
      <w:pPr>
        <w:ind w:left="1985" w:hanging="1277"/>
        <w:rPr>
          <w:sz w:val="28"/>
          <w:szCs w:val="28"/>
        </w:rPr>
      </w:pPr>
      <w:r w:rsidRPr="00306FD0">
        <w:rPr>
          <w:sz w:val="28"/>
          <w:szCs w:val="28"/>
        </w:rPr>
        <w:t>Статья 48.</w:t>
      </w:r>
      <w:r w:rsidR="00306FD0">
        <w:rPr>
          <w:sz w:val="28"/>
          <w:szCs w:val="28"/>
        </w:rPr>
        <w:t xml:space="preserve"> </w:t>
      </w:r>
      <w:r w:rsidRPr="00306FD0">
        <w:rPr>
          <w:sz w:val="28"/>
          <w:szCs w:val="28"/>
        </w:rPr>
        <w:t>Зона размещения объектов нефтехимической промышленности П.6</w:t>
      </w:r>
    </w:p>
    <w:p w:rsidR="00877D2B" w:rsidRPr="00306FD0" w:rsidRDefault="00877D2B" w:rsidP="00877D2B">
      <w:pPr>
        <w:rPr>
          <w:sz w:val="28"/>
          <w:szCs w:val="28"/>
          <w:u w:val="single"/>
        </w:rPr>
      </w:pPr>
    </w:p>
    <w:p w:rsidR="00877D2B" w:rsidRPr="00D72D58" w:rsidRDefault="00877D2B" w:rsidP="00877D2B">
      <w:pPr>
        <w:ind w:firstLine="708"/>
        <w:outlineLvl w:val="0"/>
        <w:rPr>
          <w:sz w:val="28"/>
          <w:szCs w:val="28"/>
        </w:rPr>
      </w:pPr>
      <w:r w:rsidRPr="00D72D58">
        <w:rPr>
          <w:sz w:val="28"/>
          <w:szCs w:val="28"/>
        </w:rPr>
        <w:t>1. Основные виды и параметры разреш</w:t>
      </w:r>
      <w:r w:rsidR="00F13777">
        <w:rPr>
          <w:sz w:val="28"/>
          <w:szCs w:val="28"/>
        </w:rPr>
        <w:t>е</w:t>
      </w:r>
      <w:r w:rsidRPr="00D72D5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Нефтехимическая промышленность.</w:t>
            </w:r>
          </w:p>
          <w:p w:rsidR="00877D2B" w:rsidRPr="00926329" w:rsidRDefault="00877D2B" w:rsidP="00DA69D7">
            <w:pPr>
              <w:rPr>
                <w:sz w:val="20"/>
                <w:szCs w:val="20"/>
              </w:rPr>
            </w:pPr>
            <w:r w:rsidRPr="00926329">
              <w:rPr>
                <w:sz w:val="20"/>
                <w:szCs w:val="20"/>
              </w:rPr>
              <w:t>Деловое управление</w:t>
            </w: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bl>
    <w:p w:rsidR="00877D2B" w:rsidRPr="00D72D58" w:rsidRDefault="00877D2B" w:rsidP="00877D2B">
      <w:pPr>
        <w:ind w:firstLine="708"/>
        <w:outlineLvl w:val="0"/>
        <w:rPr>
          <w:sz w:val="28"/>
          <w:szCs w:val="28"/>
        </w:rPr>
      </w:pPr>
      <w:r w:rsidRPr="00D72D58">
        <w:rPr>
          <w:sz w:val="28"/>
          <w:szCs w:val="28"/>
        </w:rPr>
        <w:t>2. Условно разреш</w:t>
      </w:r>
      <w:r w:rsidR="00F13777">
        <w:rPr>
          <w:sz w:val="28"/>
          <w:szCs w:val="28"/>
        </w:rPr>
        <w:t>е</w:t>
      </w:r>
      <w:r w:rsidRPr="00D72D58">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F13777">
            <w:pPr>
              <w:tabs>
                <w:tab w:val="center" w:pos="4677"/>
                <w:tab w:val="right" w:pos="9355"/>
              </w:tabs>
              <w:jc w:val="center"/>
            </w:pPr>
            <w:r w:rsidRPr="00926329">
              <w:t>Параметры разреш</w:t>
            </w:r>
            <w:r w:rsidR="00F13777">
              <w:t>е</w:t>
            </w:r>
            <w:r w:rsidRPr="00926329">
              <w:t>нного использования</w:t>
            </w:r>
          </w:p>
        </w:tc>
        <w:tc>
          <w:tcPr>
            <w:tcW w:w="2268" w:type="dxa"/>
            <w:hideMark/>
          </w:tcPr>
          <w:p w:rsidR="00D74357" w:rsidRDefault="00D74357" w:rsidP="00D74357">
            <w:pPr>
              <w:jc w:val="center"/>
            </w:pPr>
            <w:r w:rsidRPr="00926329">
              <w:t xml:space="preserve">Ограничения использования земельных </w:t>
            </w:r>
            <w:r w:rsidRPr="00926329">
              <w:lastRenderedPageBreak/>
              <w:t>участков</w:t>
            </w:r>
            <w:r>
              <w:t xml:space="preserve"> </w:t>
            </w:r>
          </w:p>
          <w:p w:rsidR="00877D2B" w:rsidRPr="00926329" w:rsidRDefault="00D74357" w:rsidP="00D74357">
            <w:pPr>
              <w:tabs>
                <w:tab w:val="center" w:pos="4677"/>
                <w:tab w:val="right" w:pos="9355"/>
              </w:tabs>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lastRenderedPageBreak/>
              <w:t>Склады</w:t>
            </w:r>
          </w:p>
          <w:p w:rsidR="00877D2B" w:rsidRPr="00926329" w:rsidRDefault="00877D2B" w:rsidP="00DA69D7">
            <w:pPr>
              <w:rPr>
                <w:sz w:val="20"/>
                <w:szCs w:val="20"/>
              </w:rPr>
            </w:pP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60.</w:t>
            </w:r>
          </w:p>
          <w:p w:rsidR="000138B0" w:rsidRDefault="00877D2B" w:rsidP="00D72D58">
            <w:pPr>
              <w:rPr>
                <w:sz w:val="20"/>
                <w:szCs w:val="20"/>
              </w:rPr>
            </w:pPr>
            <w:r w:rsidRPr="00926329">
              <w:rPr>
                <w:sz w:val="20"/>
                <w:szCs w:val="20"/>
              </w:rPr>
              <w:t xml:space="preserve">Размеры земельных участков определяются </w:t>
            </w:r>
          </w:p>
          <w:p w:rsidR="00877D2B" w:rsidRPr="00926329" w:rsidRDefault="00877D2B" w:rsidP="00D72D58">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0138B0" w:rsidRDefault="00243184" w:rsidP="00DA69D7">
            <w:pPr>
              <w:rPr>
                <w:sz w:val="20"/>
                <w:szCs w:val="20"/>
              </w:rPr>
            </w:pPr>
            <w:r>
              <w:rPr>
                <w:sz w:val="20"/>
                <w:szCs w:val="20"/>
              </w:rPr>
              <w:t>н</w:t>
            </w:r>
            <w:r w:rsidR="00877D2B" w:rsidRPr="00926329">
              <w:rPr>
                <w:sz w:val="20"/>
                <w:szCs w:val="20"/>
              </w:rPr>
              <w:t xml:space="preserve">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w:t>
            </w:r>
          </w:p>
          <w:p w:rsidR="00877D2B" w:rsidRPr="00926329" w:rsidRDefault="00877D2B" w:rsidP="00DA69D7">
            <w:pPr>
              <w:rPr>
                <w:sz w:val="20"/>
                <w:szCs w:val="20"/>
              </w:rPr>
            </w:pPr>
            <w:r w:rsidRPr="00926329">
              <w:rPr>
                <w:sz w:val="20"/>
                <w:szCs w:val="20"/>
              </w:rPr>
              <w:t>и на территории объектов других отраслей промышленности</w:t>
            </w:r>
          </w:p>
        </w:tc>
      </w:tr>
    </w:tbl>
    <w:p w:rsidR="00877D2B" w:rsidRPr="00D72D58" w:rsidRDefault="00877D2B" w:rsidP="00877D2B">
      <w:pPr>
        <w:ind w:firstLine="708"/>
        <w:outlineLvl w:val="0"/>
        <w:rPr>
          <w:sz w:val="28"/>
          <w:szCs w:val="28"/>
        </w:rPr>
      </w:pPr>
      <w:r w:rsidRPr="00D72D58">
        <w:rPr>
          <w:sz w:val="28"/>
          <w:szCs w:val="28"/>
        </w:rPr>
        <w:t>3. Вспомогательные виды и параметры разреш</w:t>
      </w:r>
      <w:r w:rsidR="00F13777">
        <w:rPr>
          <w:sz w:val="28"/>
          <w:szCs w:val="28"/>
        </w:rPr>
        <w:t>е</w:t>
      </w:r>
      <w:r w:rsidRPr="00D72D5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226"/>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Этажность – до 2 эт.</w:t>
            </w:r>
          </w:p>
        </w:tc>
        <w:tc>
          <w:tcPr>
            <w:tcW w:w="2268" w:type="dxa"/>
          </w:tcPr>
          <w:p w:rsidR="00877D2B" w:rsidRPr="00926329" w:rsidRDefault="00877D2B" w:rsidP="00DA69D7">
            <w:pPr>
              <w:rPr>
                <w:sz w:val="20"/>
                <w:szCs w:val="20"/>
              </w:rPr>
            </w:pPr>
          </w:p>
        </w:tc>
      </w:tr>
      <w:tr w:rsidR="00877D2B" w:rsidRPr="00926329" w:rsidTr="00DA69D7">
        <w:trPr>
          <w:trHeight w:val="226"/>
        </w:trPr>
        <w:tc>
          <w:tcPr>
            <w:tcW w:w="2448" w:type="dxa"/>
          </w:tcPr>
          <w:p w:rsidR="00877D2B" w:rsidRPr="00926329" w:rsidRDefault="00877D2B" w:rsidP="00DA69D7">
            <w:pPr>
              <w:tabs>
                <w:tab w:val="left" w:pos="960"/>
              </w:tabs>
              <w:rPr>
                <w:sz w:val="20"/>
                <w:szCs w:val="20"/>
              </w:rPr>
            </w:pPr>
            <w:r w:rsidRPr="00926329">
              <w:rPr>
                <w:sz w:val="20"/>
                <w:szCs w:val="20"/>
              </w:rPr>
              <w:t>Общественное питание</w:t>
            </w:r>
          </w:p>
        </w:tc>
        <w:tc>
          <w:tcPr>
            <w:tcW w:w="4748" w:type="dxa"/>
          </w:tcPr>
          <w:p w:rsidR="00877D2B" w:rsidRPr="00926329" w:rsidRDefault="002141BB" w:rsidP="00DA69D7">
            <w:pPr>
              <w:rPr>
                <w:sz w:val="20"/>
                <w:szCs w:val="20"/>
              </w:rPr>
            </w:pPr>
            <w:r>
              <w:rPr>
                <w:sz w:val="20"/>
                <w:szCs w:val="20"/>
              </w:rPr>
              <w:t>м</w:t>
            </w:r>
            <w:r w:rsidR="00877D2B" w:rsidRPr="00926329">
              <w:rPr>
                <w:sz w:val="20"/>
                <w:szCs w:val="20"/>
              </w:rPr>
              <w:t>инимальный отступ от красной линии – 3 м</w:t>
            </w:r>
          </w:p>
        </w:tc>
        <w:tc>
          <w:tcPr>
            <w:tcW w:w="2268" w:type="dxa"/>
          </w:tcPr>
          <w:p w:rsidR="00877D2B" w:rsidRPr="00926329" w:rsidRDefault="00877D2B" w:rsidP="00DA69D7">
            <w:pPr>
              <w:rPr>
                <w:sz w:val="20"/>
                <w:szCs w:val="20"/>
              </w:rPr>
            </w:pPr>
          </w:p>
        </w:tc>
      </w:tr>
      <w:tr w:rsidR="00877D2B" w:rsidRPr="00926329" w:rsidTr="00DA69D7">
        <w:trPr>
          <w:trHeight w:val="226"/>
        </w:trPr>
        <w:tc>
          <w:tcPr>
            <w:tcW w:w="2448" w:type="dxa"/>
          </w:tcPr>
          <w:p w:rsidR="00877D2B" w:rsidRPr="00926329" w:rsidRDefault="00877D2B" w:rsidP="00DA69D7">
            <w:pPr>
              <w:tabs>
                <w:tab w:val="left" w:pos="960"/>
              </w:tabs>
              <w:rPr>
                <w:sz w:val="20"/>
                <w:szCs w:val="20"/>
              </w:rPr>
            </w:pPr>
            <w:r w:rsidRPr="00926329">
              <w:rPr>
                <w:sz w:val="20"/>
                <w:szCs w:val="20"/>
              </w:rPr>
              <w:t>Служебные гаражи</w:t>
            </w:r>
          </w:p>
        </w:tc>
        <w:tc>
          <w:tcPr>
            <w:tcW w:w="4748"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877D2B" w:rsidRPr="00306FD0" w:rsidRDefault="00877D2B" w:rsidP="00877D2B">
      <w:pPr>
        <w:jc w:val="center"/>
        <w:rPr>
          <w:sz w:val="28"/>
          <w:szCs w:val="28"/>
        </w:rPr>
      </w:pPr>
    </w:p>
    <w:p w:rsidR="00877D2B" w:rsidRPr="00306FD0" w:rsidRDefault="00877D2B" w:rsidP="00877D2B">
      <w:pPr>
        <w:tabs>
          <w:tab w:val="left" w:pos="709"/>
        </w:tabs>
        <w:ind w:left="2127" w:hanging="1418"/>
        <w:rPr>
          <w:sz w:val="28"/>
          <w:szCs w:val="28"/>
        </w:rPr>
      </w:pPr>
      <w:r w:rsidRPr="00306FD0">
        <w:rPr>
          <w:sz w:val="28"/>
          <w:szCs w:val="28"/>
        </w:rPr>
        <w:t>Статья 49.</w:t>
      </w:r>
      <w:r w:rsidR="00306FD0">
        <w:rPr>
          <w:sz w:val="28"/>
          <w:szCs w:val="28"/>
        </w:rPr>
        <w:t xml:space="preserve"> </w:t>
      </w:r>
      <w:r w:rsidRPr="00306FD0">
        <w:rPr>
          <w:sz w:val="28"/>
          <w:szCs w:val="28"/>
        </w:rPr>
        <w:t>Зона размещения объектов строительной промышленности П.7</w:t>
      </w:r>
    </w:p>
    <w:p w:rsidR="00877D2B" w:rsidRPr="00306FD0" w:rsidRDefault="00877D2B" w:rsidP="00877D2B">
      <w:pPr>
        <w:rPr>
          <w:sz w:val="28"/>
          <w:szCs w:val="28"/>
        </w:rPr>
      </w:pPr>
    </w:p>
    <w:p w:rsidR="00877D2B" w:rsidRPr="00D72D58" w:rsidRDefault="00877D2B" w:rsidP="00877D2B">
      <w:pPr>
        <w:ind w:firstLine="708"/>
        <w:outlineLvl w:val="0"/>
        <w:rPr>
          <w:sz w:val="28"/>
          <w:szCs w:val="28"/>
        </w:rPr>
      </w:pPr>
      <w:r w:rsidRPr="00D72D58">
        <w:rPr>
          <w:sz w:val="28"/>
          <w:szCs w:val="28"/>
        </w:rPr>
        <w:t>1. Основные виды и параметры разреш</w:t>
      </w:r>
      <w:r w:rsidR="00F13777">
        <w:rPr>
          <w:sz w:val="28"/>
          <w:szCs w:val="28"/>
        </w:rPr>
        <w:t>е</w:t>
      </w:r>
      <w:r w:rsidRPr="00D72D5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291"/>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Строительная промышленность.</w:t>
            </w:r>
          </w:p>
          <w:p w:rsidR="00877D2B" w:rsidRPr="00926329" w:rsidRDefault="00877D2B" w:rsidP="00DA69D7">
            <w:pPr>
              <w:rPr>
                <w:sz w:val="20"/>
                <w:szCs w:val="20"/>
              </w:rPr>
            </w:pPr>
            <w:r w:rsidRPr="00926329">
              <w:rPr>
                <w:sz w:val="20"/>
                <w:szCs w:val="20"/>
              </w:rPr>
              <w:t>Деловое управление</w:t>
            </w: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bl>
    <w:p w:rsidR="00877D2B" w:rsidRPr="00D72D58" w:rsidRDefault="00877D2B" w:rsidP="00877D2B">
      <w:pPr>
        <w:ind w:firstLine="708"/>
        <w:outlineLvl w:val="0"/>
        <w:rPr>
          <w:sz w:val="28"/>
          <w:szCs w:val="28"/>
        </w:rPr>
      </w:pPr>
      <w:r w:rsidRPr="00D72D58">
        <w:rPr>
          <w:sz w:val="28"/>
          <w:szCs w:val="28"/>
        </w:rPr>
        <w:t>2. Условно разреш</w:t>
      </w:r>
      <w:r w:rsidR="00F13777">
        <w:rPr>
          <w:sz w:val="28"/>
          <w:szCs w:val="28"/>
        </w:rPr>
        <w:t>е</w:t>
      </w:r>
      <w:r w:rsidRPr="00D72D58">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F13777">
            <w:pPr>
              <w:tabs>
                <w:tab w:val="center" w:pos="4677"/>
                <w:tab w:val="right" w:pos="9355"/>
              </w:tabs>
              <w:jc w:val="center"/>
            </w:pPr>
            <w:r w:rsidRPr="00926329">
              <w:t>Параметры разреш</w:t>
            </w:r>
            <w:r w:rsidR="00F13777">
              <w:t>е</w:t>
            </w:r>
            <w:r w:rsidRPr="00926329">
              <w:t>нного использования</w:t>
            </w:r>
          </w:p>
        </w:tc>
        <w:tc>
          <w:tcPr>
            <w:tcW w:w="2268" w:type="dxa"/>
            <w:hideMark/>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tabs>
                <w:tab w:val="center" w:pos="4677"/>
                <w:tab w:val="right" w:pos="9355"/>
              </w:tabs>
              <w:jc w:val="center"/>
            </w:pPr>
            <w:r w:rsidRPr="00926329">
              <w:t xml:space="preserve">и объектов капитального </w:t>
            </w:r>
            <w:r w:rsidRPr="00926329">
              <w:lastRenderedPageBreak/>
              <w:t>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lastRenderedPageBreak/>
              <w:t>Склады</w:t>
            </w:r>
          </w:p>
          <w:p w:rsidR="00877D2B" w:rsidRPr="00926329" w:rsidRDefault="00877D2B" w:rsidP="00DA69D7">
            <w:pPr>
              <w:rPr>
                <w:sz w:val="20"/>
                <w:szCs w:val="20"/>
              </w:rPr>
            </w:pP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60.</w:t>
            </w:r>
          </w:p>
          <w:p w:rsidR="000138B0" w:rsidRDefault="00877D2B" w:rsidP="00D72D58">
            <w:pPr>
              <w:rPr>
                <w:sz w:val="20"/>
                <w:szCs w:val="20"/>
              </w:rPr>
            </w:pPr>
            <w:r w:rsidRPr="00926329">
              <w:rPr>
                <w:sz w:val="20"/>
                <w:szCs w:val="20"/>
              </w:rPr>
              <w:t xml:space="preserve">Размеры земельных участков определяются </w:t>
            </w:r>
          </w:p>
          <w:p w:rsidR="00877D2B" w:rsidRPr="00926329" w:rsidRDefault="00877D2B" w:rsidP="00D72D58">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0138B0" w:rsidRDefault="00243184" w:rsidP="00DA69D7">
            <w:pPr>
              <w:rPr>
                <w:sz w:val="20"/>
                <w:szCs w:val="20"/>
              </w:rPr>
            </w:pPr>
            <w:r>
              <w:rPr>
                <w:sz w:val="20"/>
                <w:szCs w:val="20"/>
              </w:rPr>
              <w:t>н</w:t>
            </w:r>
            <w:r w:rsidR="00877D2B" w:rsidRPr="00926329">
              <w:rPr>
                <w:sz w:val="20"/>
                <w:szCs w:val="20"/>
              </w:rPr>
              <w:t xml:space="preserve">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w:t>
            </w:r>
          </w:p>
          <w:p w:rsidR="00877D2B" w:rsidRPr="00926329" w:rsidRDefault="00877D2B" w:rsidP="00DA69D7">
            <w:pPr>
              <w:rPr>
                <w:sz w:val="20"/>
                <w:szCs w:val="20"/>
              </w:rPr>
            </w:pPr>
            <w:r w:rsidRPr="00926329">
              <w:rPr>
                <w:sz w:val="20"/>
                <w:szCs w:val="20"/>
              </w:rPr>
              <w:t>и на территории объектов других отраслей промышленности</w:t>
            </w:r>
          </w:p>
        </w:tc>
      </w:tr>
    </w:tbl>
    <w:p w:rsidR="00877D2B" w:rsidRPr="00D72D58" w:rsidRDefault="00877D2B" w:rsidP="00877D2B">
      <w:pPr>
        <w:ind w:firstLine="708"/>
        <w:outlineLvl w:val="0"/>
        <w:rPr>
          <w:sz w:val="28"/>
          <w:szCs w:val="28"/>
        </w:rPr>
      </w:pPr>
      <w:r w:rsidRPr="00D72D58">
        <w:rPr>
          <w:sz w:val="28"/>
          <w:szCs w:val="28"/>
        </w:rPr>
        <w:t>3. Вспомогательные виды и параметры разреш</w:t>
      </w:r>
      <w:r w:rsidR="00F13777">
        <w:rPr>
          <w:sz w:val="28"/>
          <w:szCs w:val="28"/>
        </w:rPr>
        <w:t>е</w:t>
      </w:r>
      <w:r w:rsidRPr="00D72D5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tabs>
                <w:tab w:val="left" w:pos="960"/>
              </w:tabs>
              <w:rPr>
                <w:sz w:val="20"/>
                <w:szCs w:val="20"/>
              </w:rPr>
            </w:pPr>
            <w:r w:rsidRPr="00926329">
              <w:rPr>
                <w:sz w:val="20"/>
                <w:szCs w:val="20"/>
              </w:rPr>
              <w:t>Коммунальное обслуживание</w:t>
            </w: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Этажность – до 2 эт.</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tabs>
                <w:tab w:val="left" w:pos="960"/>
              </w:tabs>
              <w:rPr>
                <w:sz w:val="20"/>
                <w:szCs w:val="20"/>
              </w:rPr>
            </w:pPr>
            <w:r w:rsidRPr="00926329">
              <w:rPr>
                <w:sz w:val="20"/>
                <w:szCs w:val="20"/>
              </w:rPr>
              <w:t>Общественное питание</w:t>
            </w:r>
          </w:p>
        </w:tc>
        <w:tc>
          <w:tcPr>
            <w:tcW w:w="4748" w:type="dxa"/>
          </w:tcPr>
          <w:p w:rsidR="00877D2B" w:rsidRPr="00926329" w:rsidRDefault="002141BB" w:rsidP="00DA69D7">
            <w:pPr>
              <w:rPr>
                <w:sz w:val="20"/>
                <w:szCs w:val="20"/>
              </w:rPr>
            </w:pPr>
            <w:r>
              <w:rPr>
                <w:sz w:val="20"/>
                <w:szCs w:val="20"/>
              </w:rPr>
              <w:t>м</w:t>
            </w:r>
            <w:r w:rsidR="00877D2B" w:rsidRPr="00926329">
              <w:rPr>
                <w:sz w:val="20"/>
                <w:szCs w:val="20"/>
              </w:rPr>
              <w:t>инимальный отступ от красной линии – 3 м</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tabs>
                <w:tab w:val="left" w:pos="960"/>
              </w:tabs>
              <w:rPr>
                <w:sz w:val="20"/>
                <w:szCs w:val="20"/>
              </w:rPr>
            </w:pPr>
            <w:r w:rsidRPr="00926329">
              <w:rPr>
                <w:sz w:val="20"/>
                <w:szCs w:val="20"/>
              </w:rPr>
              <w:t>Служебные гаражи</w:t>
            </w:r>
          </w:p>
        </w:tc>
        <w:tc>
          <w:tcPr>
            <w:tcW w:w="4748"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877D2B" w:rsidRPr="00306FD0" w:rsidRDefault="00877D2B" w:rsidP="00243184">
      <w:pPr>
        <w:rPr>
          <w:sz w:val="28"/>
          <w:szCs w:val="28"/>
          <w:u w:val="single"/>
        </w:rPr>
      </w:pPr>
    </w:p>
    <w:p w:rsidR="00877D2B" w:rsidRPr="00306FD0" w:rsidRDefault="00877D2B" w:rsidP="00877D2B">
      <w:pPr>
        <w:ind w:firstLine="708"/>
        <w:rPr>
          <w:sz w:val="28"/>
          <w:szCs w:val="28"/>
        </w:rPr>
      </w:pPr>
      <w:r w:rsidRPr="00306FD0">
        <w:rPr>
          <w:sz w:val="28"/>
          <w:szCs w:val="28"/>
        </w:rPr>
        <w:t>Статья 50.</w:t>
      </w:r>
      <w:r w:rsidR="00306FD0">
        <w:rPr>
          <w:sz w:val="28"/>
          <w:szCs w:val="28"/>
        </w:rPr>
        <w:t xml:space="preserve"> </w:t>
      </w:r>
      <w:r w:rsidRPr="00306FD0">
        <w:rPr>
          <w:sz w:val="28"/>
          <w:szCs w:val="28"/>
        </w:rPr>
        <w:t>Зона добычи полезных ископаемых П.8</w:t>
      </w:r>
    </w:p>
    <w:p w:rsidR="00877D2B" w:rsidRPr="00306FD0" w:rsidRDefault="00877D2B" w:rsidP="00877D2B">
      <w:pPr>
        <w:rPr>
          <w:sz w:val="28"/>
          <w:szCs w:val="28"/>
          <w:u w:val="single"/>
        </w:rPr>
      </w:pPr>
    </w:p>
    <w:p w:rsidR="00877D2B" w:rsidRPr="00D72D58" w:rsidRDefault="00877D2B" w:rsidP="00877D2B">
      <w:pPr>
        <w:ind w:firstLine="708"/>
        <w:outlineLvl w:val="0"/>
        <w:rPr>
          <w:sz w:val="28"/>
          <w:szCs w:val="28"/>
        </w:rPr>
      </w:pPr>
      <w:r w:rsidRPr="00D72D58">
        <w:rPr>
          <w:sz w:val="28"/>
          <w:szCs w:val="28"/>
        </w:rPr>
        <w:t>1. Основные виды и параметры разреш</w:t>
      </w:r>
      <w:r w:rsidR="00F13777">
        <w:rPr>
          <w:sz w:val="28"/>
          <w:szCs w:val="28"/>
        </w:rPr>
        <w:t>е</w:t>
      </w:r>
      <w:r w:rsidRPr="00D72D5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rPr>
                <w:szCs w:val="28"/>
              </w:rPr>
            </w:pPr>
            <w:r w:rsidRPr="00926329">
              <w:rPr>
                <w:szCs w:val="28"/>
              </w:rPr>
              <w:t>Виды использования</w:t>
            </w:r>
          </w:p>
        </w:tc>
        <w:tc>
          <w:tcPr>
            <w:tcW w:w="4748" w:type="dxa"/>
          </w:tcPr>
          <w:p w:rsidR="00877D2B" w:rsidRPr="00926329" w:rsidRDefault="00877D2B" w:rsidP="00F13777">
            <w:pPr>
              <w:jc w:val="center"/>
              <w:rPr>
                <w:szCs w:val="28"/>
              </w:rPr>
            </w:pPr>
            <w:r w:rsidRPr="00926329">
              <w:rPr>
                <w:szCs w:val="28"/>
              </w:rPr>
              <w:t>Параметры разреш</w:t>
            </w:r>
            <w:r w:rsidR="00F13777">
              <w:rPr>
                <w:szCs w:val="28"/>
              </w:rPr>
              <w:t>е</w:t>
            </w:r>
            <w:r w:rsidRPr="00926329">
              <w:rPr>
                <w:szCs w:val="28"/>
              </w:rPr>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tabs>
                <w:tab w:val="left" w:pos="1877"/>
              </w:tabs>
              <w:jc w:val="center"/>
              <w:rPr>
                <w:szCs w:val="28"/>
              </w:rP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Недропользование</w:t>
            </w:r>
          </w:p>
        </w:tc>
        <w:tc>
          <w:tcPr>
            <w:tcW w:w="4748"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Склады</w:t>
            </w:r>
          </w:p>
        </w:tc>
        <w:tc>
          <w:tcPr>
            <w:tcW w:w="4748" w:type="dxa"/>
          </w:tcPr>
          <w:p w:rsidR="00877D2B" w:rsidRPr="00926329" w:rsidRDefault="00877D2B" w:rsidP="00DA69D7">
            <w:pPr>
              <w:tabs>
                <w:tab w:val="left" w:pos="3204"/>
              </w:tabs>
              <w:rPr>
                <w:sz w:val="20"/>
                <w:szCs w:val="20"/>
              </w:rPr>
            </w:pPr>
            <w:r w:rsidRPr="00926329">
              <w:rPr>
                <w:sz w:val="20"/>
                <w:szCs w:val="20"/>
              </w:rPr>
              <w:t>Минимальный отступ от красной линии – 3 м.</w:t>
            </w:r>
          </w:p>
          <w:p w:rsidR="00877D2B" w:rsidRPr="00926329" w:rsidRDefault="00877D2B" w:rsidP="00DA69D7">
            <w:pPr>
              <w:tabs>
                <w:tab w:val="left" w:pos="3204"/>
              </w:tabs>
            </w:pPr>
            <w:r w:rsidRPr="00926329">
              <w:rPr>
                <w:sz w:val="20"/>
                <w:szCs w:val="20"/>
              </w:rPr>
              <w:t>Максимальный процент застройки в границах земельного участка – 60.</w:t>
            </w:r>
          </w:p>
          <w:p w:rsidR="000138B0" w:rsidRDefault="00877D2B" w:rsidP="00DA69D7">
            <w:pPr>
              <w:rPr>
                <w:sz w:val="20"/>
                <w:szCs w:val="20"/>
              </w:rPr>
            </w:pPr>
            <w:r w:rsidRPr="00926329">
              <w:rPr>
                <w:sz w:val="20"/>
                <w:szCs w:val="20"/>
              </w:rPr>
              <w:t xml:space="preserve">Размеры земельных участков определяются </w:t>
            </w:r>
          </w:p>
          <w:p w:rsidR="00877D2B" w:rsidRPr="00926329" w:rsidRDefault="00877D2B" w:rsidP="00DA69D7">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0138B0" w:rsidRDefault="00243184" w:rsidP="00DA69D7">
            <w:pPr>
              <w:rPr>
                <w:sz w:val="20"/>
                <w:szCs w:val="20"/>
              </w:rPr>
            </w:pPr>
            <w:r>
              <w:rPr>
                <w:sz w:val="20"/>
                <w:szCs w:val="20"/>
              </w:rPr>
              <w:t>н</w:t>
            </w:r>
            <w:r w:rsidR="00877D2B" w:rsidRPr="00926329">
              <w:rPr>
                <w:sz w:val="20"/>
                <w:szCs w:val="20"/>
              </w:rPr>
              <w:t xml:space="preserve">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w:t>
            </w:r>
          </w:p>
          <w:p w:rsidR="00877D2B" w:rsidRPr="00926329" w:rsidRDefault="00877D2B" w:rsidP="00DA69D7">
            <w:pPr>
              <w:rPr>
                <w:sz w:val="20"/>
                <w:szCs w:val="20"/>
              </w:rPr>
            </w:pPr>
            <w:r w:rsidRPr="00926329">
              <w:rPr>
                <w:sz w:val="20"/>
                <w:szCs w:val="20"/>
              </w:rPr>
              <w:t>и на территории объектов других отраслей промышленности</w:t>
            </w:r>
          </w:p>
        </w:tc>
      </w:tr>
    </w:tbl>
    <w:p w:rsidR="00877D2B" w:rsidRPr="00D72D58" w:rsidRDefault="00877D2B" w:rsidP="00877D2B">
      <w:pPr>
        <w:ind w:firstLine="708"/>
        <w:outlineLvl w:val="0"/>
        <w:rPr>
          <w:sz w:val="28"/>
          <w:szCs w:val="28"/>
        </w:rPr>
      </w:pPr>
      <w:r w:rsidRPr="00D72D58">
        <w:rPr>
          <w:sz w:val="28"/>
          <w:szCs w:val="28"/>
        </w:rPr>
        <w:t>2. Условно разреш</w:t>
      </w:r>
      <w:r w:rsidR="00F13777">
        <w:rPr>
          <w:sz w:val="28"/>
          <w:szCs w:val="28"/>
        </w:rPr>
        <w:t>е</w:t>
      </w:r>
      <w:r w:rsidRPr="00D72D58">
        <w:rPr>
          <w:sz w:val="28"/>
          <w:szCs w:val="28"/>
        </w:rPr>
        <w:t xml:space="preserve">нные виды и параметры использования земельных </w:t>
      </w:r>
      <w:r w:rsidRPr="00D72D58">
        <w:rPr>
          <w:sz w:val="28"/>
          <w:szCs w:val="28"/>
        </w:rPr>
        <w:lastRenderedPageBreak/>
        <w:t>участков и объектов капитального строительства: нет.</w:t>
      </w:r>
    </w:p>
    <w:p w:rsidR="00877D2B" w:rsidRPr="00D72D58" w:rsidRDefault="00877D2B" w:rsidP="00877D2B">
      <w:pPr>
        <w:ind w:firstLine="708"/>
        <w:outlineLvl w:val="0"/>
        <w:rPr>
          <w:sz w:val="28"/>
          <w:szCs w:val="28"/>
        </w:rPr>
      </w:pPr>
      <w:r w:rsidRPr="00D72D58">
        <w:rPr>
          <w:sz w:val="28"/>
          <w:szCs w:val="28"/>
        </w:rPr>
        <w:t>3. Вспомогательные виды и параметры разреш</w:t>
      </w:r>
      <w:r w:rsidR="00F13777">
        <w:rPr>
          <w:sz w:val="28"/>
          <w:szCs w:val="28"/>
        </w:rPr>
        <w:t>е</w:t>
      </w:r>
      <w:r w:rsidRPr="00D72D5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D74357" w:rsidRDefault="00D74357" w:rsidP="00D74357">
            <w:pPr>
              <w:jc w:val="center"/>
            </w:pPr>
            <w:r w:rsidRPr="00926329">
              <w:t>Ограничения использования земельных 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tabs>
                <w:tab w:val="left" w:pos="960"/>
              </w:tabs>
              <w:rPr>
                <w:sz w:val="20"/>
                <w:szCs w:val="20"/>
              </w:rPr>
            </w:pPr>
            <w:r w:rsidRPr="00926329">
              <w:rPr>
                <w:sz w:val="20"/>
                <w:szCs w:val="20"/>
              </w:rPr>
              <w:t>Коммунальное обслуживание</w:t>
            </w: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Этажность – до 2 эт.</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0138B0" w:rsidRPr="00926329" w:rsidRDefault="00877D2B" w:rsidP="000138B0">
            <w:pPr>
              <w:tabs>
                <w:tab w:val="left" w:pos="960"/>
              </w:tabs>
              <w:rPr>
                <w:sz w:val="20"/>
                <w:szCs w:val="20"/>
              </w:rPr>
            </w:pPr>
            <w:r w:rsidRPr="00926329">
              <w:rPr>
                <w:sz w:val="20"/>
                <w:szCs w:val="20"/>
              </w:rPr>
              <w:t>Служебные гаражи</w:t>
            </w:r>
          </w:p>
        </w:tc>
        <w:tc>
          <w:tcPr>
            <w:tcW w:w="4748"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D4059F" w:rsidRDefault="00D4059F" w:rsidP="00877D2B">
      <w:pPr>
        <w:ind w:left="709"/>
        <w:rPr>
          <w:sz w:val="28"/>
          <w:szCs w:val="28"/>
        </w:rPr>
      </w:pPr>
    </w:p>
    <w:p w:rsidR="00877D2B" w:rsidRPr="00767C9C" w:rsidRDefault="00877D2B" w:rsidP="00877D2B">
      <w:pPr>
        <w:ind w:left="709"/>
        <w:rPr>
          <w:sz w:val="28"/>
          <w:szCs w:val="28"/>
        </w:rPr>
      </w:pPr>
      <w:r w:rsidRPr="00767C9C">
        <w:rPr>
          <w:sz w:val="28"/>
          <w:szCs w:val="28"/>
        </w:rPr>
        <w:t>Статья 51.</w:t>
      </w:r>
      <w:r w:rsidR="00767C9C">
        <w:rPr>
          <w:sz w:val="28"/>
          <w:szCs w:val="28"/>
        </w:rPr>
        <w:t xml:space="preserve"> </w:t>
      </w:r>
      <w:r w:rsidRPr="00767C9C">
        <w:rPr>
          <w:sz w:val="28"/>
          <w:szCs w:val="28"/>
        </w:rPr>
        <w:t xml:space="preserve">Зона автомобильных дорог АД </w:t>
      </w:r>
    </w:p>
    <w:p w:rsidR="00877D2B" w:rsidRPr="00767C9C" w:rsidRDefault="00877D2B" w:rsidP="00877D2B">
      <w:pPr>
        <w:rPr>
          <w:sz w:val="28"/>
          <w:szCs w:val="28"/>
          <w:u w:val="single"/>
        </w:rPr>
      </w:pPr>
    </w:p>
    <w:p w:rsidR="00877D2B" w:rsidRPr="00D72D58" w:rsidRDefault="00877D2B" w:rsidP="00877D2B">
      <w:pPr>
        <w:ind w:firstLine="708"/>
        <w:outlineLvl w:val="0"/>
        <w:rPr>
          <w:sz w:val="28"/>
          <w:szCs w:val="28"/>
        </w:rPr>
      </w:pPr>
      <w:r w:rsidRPr="00D72D58">
        <w:rPr>
          <w:sz w:val="28"/>
          <w:szCs w:val="28"/>
        </w:rPr>
        <w:t>1. Основные виды и параметры разреш</w:t>
      </w:r>
      <w:r w:rsidR="00F13777">
        <w:rPr>
          <w:sz w:val="28"/>
          <w:szCs w:val="28"/>
        </w:rPr>
        <w:t>е</w:t>
      </w:r>
      <w:r w:rsidRPr="00D72D58">
        <w:rPr>
          <w:sz w:val="28"/>
          <w:szCs w:val="28"/>
        </w:rPr>
        <w:t>нного использования земельных участков и объектов капитального строительства:</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748"/>
        <w:gridCol w:w="2299"/>
      </w:tblGrid>
      <w:tr w:rsidR="00877D2B" w:rsidRPr="00926329" w:rsidTr="00342AF3">
        <w:trPr>
          <w:trHeight w:val="552"/>
        </w:trPr>
        <w:tc>
          <w:tcPr>
            <w:tcW w:w="2448" w:type="dxa"/>
            <w:shd w:val="clear" w:color="auto" w:fill="auto"/>
          </w:tcPr>
          <w:p w:rsidR="00877D2B" w:rsidRPr="00926329" w:rsidRDefault="00877D2B" w:rsidP="00342AF3">
            <w:pPr>
              <w:jc w:val="center"/>
            </w:pPr>
            <w:r w:rsidRPr="00926329">
              <w:t>Виды использования</w:t>
            </w:r>
          </w:p>
        </w:tc>
        <w:tc>
          <w:tcPr>
            <w:tcW w:w="4748" w:type="dxa"/>
            <w:shd w:val="clear" w:color="auto" w:fill="auto"/>
          </w:tcPr>
          <w:p w:rsidR="00877D2B" w:rsidRPr="00926329" w:rsidRDefault="00877D2B" w:rsidP="00342AF3">
            <w:pPr>
              <w:jc w:val="center"/>
            </w:pPr>
            <w:r w:rsidRPr="00926329">
              <w:t>Параметры разреш</w:t>
            </w:r>
            <w:r w:rsidR="00F13777">
              <w:t>е</w:t>
            </w:r>
            <w:r w:rsidRPr="00926329">
              <w:t>нного использования</w:t>
            </w:r>
          </w:p>
        </w:tc>
        <w:tc>
          <w:tcPr>
            <w:tcW w:w="2299" w:type="dxa"/>
            <w:shd w:val="clear" w:color="auto" w:fill="auto"/>
          </w:tcPr>
          <w:p w:rsidR="00D74357" w:rsidRDefault="00D74357" w:rsidP="00342AF3">
            <w:pPr>
              <w:jc w:val="center"/>
            </w:pPr>
            <w:r w:rsidRPr="00926329">
              <w:t xml:space="preserve">Ограничения использования земельных </w:t>
            </w:r>
          </w:p>
          <w:p w:rsidR="00D74357" w:rsidRDefault="00D74357" w:rsidP="00342AF3">
            <w:pPr>
              <w:jc w:val="center"/>
            </w:pPr>
            <w:r w:rsidRPr="00926329">
              <w:t>участков</w:t>
            </w:r>
            <w:r>
              <w:t xml:space="preserve"> </w:t>
            </w:r>
          </w:p>
          <w:p w:rsidR="00877D2B" w:rsidRPr="00926329" w:rsidRDefault="00D74357" w:rsidP="00342AF3">
            <w:pPr>
              <w:jc w:val="center"/>
            </w:pPr>
            <w:r w:rsidRPr="00926329">
              <w:t>и объектов капитального строительства</w:t>
            </w:r>
          </w:p>
        </w:tc>
      </w:tr>
      <w:tr w:rsidR="00877D2B" w:rsidRPr="00926329" w:rsidTr="00342AF3">
        <w:tc>
          <w:tcPr>
            <w:tcW w:w="2448" w:type="dxa"/>
            <w:shd w:val="clear" w:color="auto" w:fill="auto"/>
          </w:tcPr>
          <w:p w:rsidR="00877D2B" w:rsidRPr="00342AF3" w:rsidRDefault="00877D2B" w:rsidP="00DA69D7">
            <w:pPr>
              <w:rPr>
                <w:sz w:val="20"/>
                <w:szCs w:val="20"/>
              </w:rPr>
            </w:pPr>
            <w:r w:rsidRPr="00342AF3">
              <w:rPr>
                <w:sz w:val="20"/>
                <w:szCs w:val="20"/>
              </w:rPr>
              <w:t>Размещение автомобильных дорог.</w:t>
            </w:r>
          </w:p>
          <w:p w:rsidR="00877D2B" w:rsidRPr="00342AF3" w:rsidRDefault="00877D2B" w:rsidP="00DA69D7">
            <w:pPr>
              <w:rPr>
                <w:sz w:val="20"/>
                <w:szCs w:val="20"/>
              </w:rPr>
            </w:pPr>
            <w:r w:rsidRPr="00342AF3">
              <w:rPr>
                <w:sz w:val="20"/>
                <w:szCs w:val="20"/>
              </w:rPr>
              <w:t>Стоянки транспорта общего пользования</w:t>
            </w:r>
          </w:p>
        </w:tc>
        <w:tc>
          <w:tcPr>
            <w:tcW w:w="4748" w:type="dxa"/>
            <w:shd w:val="clear" w:color="auto" w:fill="auto"/>
          </w:tcPr>
          <w:p w:rsidR="00877D2B" w:rsidRPr="00342AF3" w:rsidRDefault="00877D2B" w:rsidP="00DA69D7">
            <w:pPr>
              <w:rPr>
                <w:sz w:val="20"/>
                <w:szCs w:val="20"/>
              </w:rPr>
            </w:pPr>
            <w:r w:rsidRPr="00342AF3">
              <w:rPr>
                <w:sz w:val="20"/>
                <w:szCs w:val="20"/>
              </w:rPr>
              <w:t>Этажность – до 2 эт.</w:t>
            </w:r>
          </w:p>
          <w:p w:rsidR="000138B0" w:rsidRPr="00342AF3" w:rsidRDefault="00877D2B" w:rsidP="00461F71">
            <w:pPr>
              <w:rPr>
                <w:sz w:val="20"/>
                <w:szCs w:val="20"/>
              </w:rPr>
            </w:pPr>
            <w:r w:rsidRPr="00342AF3">
              <w:rPr>
                <w:sz w:val="20"/>
                <w:szCs w:val="20"/>
              </w:rPr>
              <w:t xml:space="preserve">Размеры земельных участков определяются </w:t>
            </w:r>
          </w:p>
          <w:p w:rsidR="00877D2B" w:rsidRPr="00342AF3" w:rsidRDefault="00877D2B" w:rsidP="00461F71">
            <w:pPr>
              <w:rPr>
                <w:sz w:val="20"/>
                <w:szCs w:val="20"/>
              </w:rPr>
            </w:pPr>
            <w:r w:rsidRPr="00342AF3">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99" w:type="dxa"/>
            <w:shd w:val="clear" w:color="auto" w:fill="auto"/>
          </w:tcPr>
          <w:p w:rsidR="00877D2B" w:rsidRPr="00342AF3" w:rsidRDefault="00877D2B" w:rsidP="00DA69D7">
            <w:pPr>
              <w:rPr>
                <w:sz w:val="20"/>
                <w:szCs w:val="20"/>
              </w:rPr>
            </w:pPr>
          </w:p>
        </w:tc>
      </w:tr>
      <w:tr w:rsidR="00877D2B" w:rsidRPr="00926329" w:rsidTr="00342AF3">
        <w:tc>
          <w:tcPr>
            <w:tcW w:w="2448" w:type="dxa"/>
            <w:shd w:val="clear" w:color="auto" w:fill="auto"/>
          </w:tcPr>
          <w:p w:rsidR="00877D2B" w:rsidRPr="00342AF3" w:rsidRDefault="00877D2B" w:rsidP="00DA69D7">
            <w:pPr>
              <w:rPr>
                <w:sz w:val="20"/>
                <w:szCs w:val="20"/>
              </w:rPr>
            </w:pPr>
            <w:r w:rsidRPr="00342AF3">
              <w:rPr>
                <w:sz w:val="20"/>
                <w:szCs w:val="20"/>
              </w:rPr>
              <w:t>Земельные участки (территории) общего пользования</w:t>
            </w:r>
          </w:p>
        </w:tc>
        <w:tc>
          <w:tcPr>
            <w:tcW w:w="4748" w:type="dxa"/>
            <w:shd w:val="clear" w:color="auto" w:fill="auto"/>
          </w:tcPr>
          <w:p w:rsidR="00877D2B" w:rsidRPr="00342AF3" w:rsidRDefault="00877D2B" w:rsidP="00DA69D7">
            <w:pPr>
              <w:rPr>
                <w:sz w:val="20"/>
                <w:szCs w:val="20"/>
              </w:rPr>
            </w:pPr>
          </w:p>
        </w:tc>
        <w:tc>
          <w:tcPr>
            <w:tcW w:w="2299" w:type="dxa"/>
            <w:shd w:val="clear" w:color="auto" w:fill="auto"/>
          </w:tcPr>
          <w:p w:rsidR="00877D2B" w:rsidRPr="00342AF3" w:rsidRDefault="00877D2B" w:rsidP="00DA69D7">
            <w:pPr>
              <w:rPr>
                <w:sz w:val="20"/>
                <w:szCs w:val="20"/>
              </w:rPr>
            </w:pPr>
          </w:p>
        </w:tc>
      </w:tr>
    </w:tbl>
    <w:p w:rsidR="00877D2B" w:rsidRPr="00461F71" w:rsidRDefault="00877D2B" w:rsidP="00877D2B">
      <w:pPr>
        <w:ind w:firstLine="708"/>
        <w:outlineLvl w:val="0"/>
        <w:rPr>
          <w:sz w:val="28"/>
          <w:szCs w:val="28"/>
        </w:rPr>
      </w:pPr>
      <w:r w:rsidRPr="00461F71">
        <w:rPr>
          <w:sz w:val="28"/>
          <w:szCs w:val="28"/>
        </w:rPr>
        <w:t>2. Условно разреш</w:t>
      </w:r>
      <w:r w:rsidR="00F13777">
        <w:rPr>
          <w:sz w:val="28"/>
          <w:szCs w:val="28"/>
        </w:rPr>
        <w:t>е</w:t>
      </w:r>
      <w:r w:rsidRPr="00461F71">
        <w:rPr>
          <w:sz w:val="28"/>
          <w:szCs w:val="28"/>
        </w:rPr>
        <w:t>нные виды и параметры использования земельных участков и объектов капитального строительства: нет.</w:t>
      </w:r>
    </w:p>
    <w:p w:rsidR="00877D2B" w:rsidRPr="00461F71" w:rsidRDefault="00877D2B" w:rsidP="00877D2B">
      <w:pPr>
        <w:ind w:firstLine="708"/>
        <w:outlineLvl w:val="0"/>
        <w:rPr>
          <w:sz w:val="28"/>
          <w:szCs w:val="28"/>
        </w:rPr>
      </w:pPr>
      <w:r w:rsidRPr="00461F71">
        <w:rPr>
          <w:sz w:val="28"/>
          <w:szCs w:val="28"/>
        </w:rPr>
        <w:t>3. Вспомогательные виды и параметры разреш</w:t>
      </w:r>
      <w:r w:rsidR="00F13777">
        <w:rPr>
          <w:sz w:val="28"/>
          <w:szCs w:val="28"/>
        </w:rPr>
        <w:t>е</w:t>
      </w:r>
      <w:r w:rsidRPr="00461F71">
        <w:rPr>
          <w:sz w:val="28"/>
          <w:szCs w:val="28"/>
        </w:rPr>
        <w:t>нного использования земельных участков и объектов капитального строительства:</w:t>
      </w:r>
    </w:p>
    <w:tbl>
      <w:tblPr>
        <w:tblW w:w="9529"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82"/>
        <w:gridCol w:w="4748"/>
        <w:gridCol w:w="2299"/>
      </w:tblGrid>
      <w:tr w:rsidR="00877D2B" w:rsidRPr="00926329" w:rsidTr="00DA69D7">
        <w:trPr>
          <w:trHeight w:val="384"/>
        </w:trPr>
        <w:tc>
          <w:tcPr>
            <w:tcW w:w="2482"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99" w:type="dxa"/>
          </w:tcPr>
          <w:p w:rsidR="00D74357" w:rsidRDefault="00D74357" w:rsidP="00D74357">
            <w:pPr>
              <w:jc w:val="center"/>
            </w:pPr>
            <w:r w:rsidRPr="00926329">
              <w:t xml:space="preserve">Ограничения использования земельных </w:t>
            </w:r>
          </w:p>
          <w:p w:rsidR="00D74357" w:rsidRDefault="00D74357" w:rsidP="00D74357">
            <w:pPr>
              <w:jc w:val="center"/>
            </w:pPr>
            <w:r w:rsidRPr="00926329">
              <w:t>участков</w:t>
            </w:r>
            <w:r>
              <w:t xml:space="preserve"> </w:t>
            </w:r>
          </w:p>
          <w:p w:rsidR="00877D2B" w:rsidRPr="00926329" w:rsidRDefault="00D74357" w:rsidP="00D74357">
            <w:pPr>
              <w:jc w:val="center"/>
            </w:pPr>
            <w:r w:rsidRPr="00926329">
              <w:t>и объектов капитального строительства</w:t>
            </w:r>
          </w:p>
        </w:tc>
      </w:tr>
      <w:tr w:rsidR="00877D2B" w:rsidRPr="00926329" w:rsidTr="00DA69D7">
        <w:trPr>
          <w:trHeight w:val="206"/>
        </w:trPr>
        <w:tc>
          <w:tcPr>
            <w:tcW w:w="2482" w:type="dxa"/>
          </w:tcPr>
          <w:p w:rsidR="00877D2B" w:rsidRPr="00926329" w:rsidRDefault="00877D2B" w:rsidP="00DA69D7">
            <w:pPr>
              <w:tabs>
                <w:tab w:val="left" w:pos="960"/>
              </w:tabs>
              <w:rPr>
                <w:sz w:val="20"/>
                <w:szCs w:val="20"/>
              </w:rPr>
            </w:pPr>
            <w:r w:rsidRPr="00926329">
              <w:rPr>
                <w:sz w:val="20"/>
                <w:szCs w:val="20"/>
              </w:rPr>
              <w:t>Коммунальное обслуживание</w:t>
            </w:r>
          </w:p>
        </w:tc>
        <w:tc>
          <w:tcPr>
            <w:tcW w:w="4748" w:type="dxa"/>
          </w:tcPr>
          <w:p w:rsidR="00877D2B" w:rsidRPr="00926329" w:rsidRDefault="00877D2B" w:rsidP="00DA69D7">
            <w:pPr>
              <w:rPr>
                <w:sz w:val="20"/>
                <w:szCs w:val="20"/>
              </w:rPr>
            </w:pPr>
            <w:r w:rsidRPr="00926329">
              <w:rPr>
                <w:sz w:val="20"/>
                <w:szCs w:val="20"/>
              </w:rPr>
              <w:t>Минимальный отступ от красной линии – 3 м.</w:t>
            </w:r>
          </w:p>
          <w:p w:rsidR="00877D2B" w:rsidRPr="00926329" w:rsidRDefault="00877D2B" w:rsidP="00DA69D7">
            <w:pPr>
              <w:rPr>
                <w:sz w:val="20"/>
                <w:szCs w:val="20"/>
              </w:rPr>
            </w:pPr>
            <w:r w:rsidRPr="00926329">
              <w:rPr>
                <w:sz w:val="20"/>
                <w:szCs w:val="20"/>
              </w:rPr>
              <w:t>Этажность – до 2 эт.</w:t>
            </w:r>
          </w:p>
        </w:tc>
        <w:tc>
          <w:tcPr>
            <w:tcW w:w="2299" w:type="dxa"/>
          </w:tcPr>
          <w:p w:rsidR="00877D2B" w:rsidRPr="00926329" w:rsidRDefault="00877D2B" w:rsidP="00DA69D7">
            <w:pPr>
              <w:rPr>
                <w:sz w:val="20"/>
                <w:szCs w:val="20"/>
              </w:rPr>
            </w:pPr>
          </w:p>
        </w:tc>
      </w:tr>
    </w:tbl>
    <w:p w:rsidR="00877D2B" w:rsidRPr="00767C9C" w:rsidRDefault="00877D2B" w:rsidP="00767C9C">
      <w:pPr>
        <w:outlineLvl w:val="0"/>
        <w:rPr>
          <w:sz w:val="28"/>
          <w:szCs w:val="28"/>
        </w:rPr>
      </w:pPr>
    </w:p>
    <w:p w:rsidR="00877D2B" w:rsidRPr="00767C9C" w:rsidRDefault="00877D2B" w:rsidP="00767C9C">
      <w:pPr>
        <w:ind w:left="2127" w:hanging="1419"/>
        <w:rPr>
          <w:sz w:val="28"/>
          <w:szCs w:val="28"/>
        </w:rPr>
      </w:pPr>
      <w:r w:rsidRPr="00767C9C">
        <w:rPr>
          <w:sz w:val="28"/>
          <w:szCs w:val="28"/>
        </w:rPr>
        <w:t>Стать</w:t>
      </w:r>
      <w:r w:rsidR="00767C9C">
        <w:rPr>
          <w:sz w:val="28"/>
          <w:szCs w:val="28"/>
        </w:rPr>
        <w:t xml:space="preserve">я 52. </w:t>
      </w:r>
      <w:r w:rsidRPr="00767C9C">
        <w:rPr>
          <w:sz w:val="28"/>
          <w:szCs w:val="28"/>
        </w:rPr>
        <w:t>Зона размещения объектов автомобильного транспорта ИТ.1</w:t>
      </w:r>
    </w:p>
    <w:p w:rsidR="00877D2B" w:rsidRPr="00767C9C" w:rsidRDefault="00877D2B" w:rsidP="00767C9C">
      <w:pPr>
        <w:rPr>
          <w:sz w:val="28"/>
          <w:szCs w:val="28"/>
          <w:u w:val="single"/>
        </w:rPr>
      </w:pPr>
    </w:p>
    <w:p w:rsidR="00877D2B" w:rsidRPr="00461F71" w:rsidRDefault="00877D2B" w:rsidP="00877D2B">
      <w:pPr>
        <w:ind w:firstLine="708"/>
        <w:outlineLvl w:val="0"/>
        <w:rPr>
          <w:sz w:val="28"/>
          <w:szCs w:val="28"/>
        </w:rPr>
      </w:pPr>
      <w:r w:rsidRPr="00461F71">
        <w:rPr>
          <w:sz w:val="28"/>
          <w:szCs w:val="28"/>
        </w:rPr>
        <w:t>1. Основные виды и параметры разреш</w:t>
      </w:r>
      <w:r w:rsidR="00F13777">
        <w:rPr>
          <w:sz w:val="28"/>
          <w:szCs w:val="28"/>
        </w:rPr>
        <w:t>е</w:t>
      </w:r>
      <w:r w:rsidRPr="00461F71">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lastRenderedPageBreak/>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877D2B" w:rsidRPr="00926329" w:rsidRDefault="00461F71" w:rsidP="00DA69D7">
            <w:pPr>
              <w:jc w:val="center"/>
            </w:pPr>
            <w:r w:rsidRPr="00926329">
              <w:t xml:space="preserve">Ограничения использования земельных участков </w:t>
            </w:r>
            <w:r>
              <w:t xml:space="preserve">                </w:t>
            </w: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Хранение автотранспорта.</w:t>
            </w:r>
          </w:p>
          <w:p w:rsidR="00877D2B" w:rsidRPr="00926329" w:rsidRDefault="00877D2B" w:rsidP="00DA69D7">
            <w:pPr>
              <w:rPr>
                <w:sz w:val="20"/>
                <w:szCs w:val="20"/>
              </w:rPr>
            </w:pPr>
            <w:r w:rsidRPr="00926329">
              <w:rPr>
                <w:sz w:val="20"/>
                <w:szCs w:val="20"/>
              </w:rPr>
              <w:t>Объекты дорожного сервиса</w:t>
            </w:r>
          </w:p>
        </w:tc>
        <w:tc>
          <w:tcPr>
            <w:tcW w:w="4748" w:type="dxa"/>
          </w:tcPr>
          <w:p w:rsidR="000138B0" w:rsidRDefault="00877D2B" w:rsidP="00461F71">
            <w:pPr>
              <w:tabs>
                <w:tab w:val="left" w:pos="3204"/>
              </w:tabs>
              <w:rPr>
                <w:sz w:val="20"/>
                <w:szCs w:val="20"/>
              </w:rPr>
            </w:pPr>
            <w:r w:rsidRPr="00926329">
              <w:rPr>
                <w:sz w:val="20"/>
                <w:szCs w:val="20"/>
              </w:rPr>
              <w:t xml:space="preserve">Размеры земельных участков определяются </w:t>
            </w:r>
          </w:p>
          <w:p w:rsidR="00877D2B" w:rsidRPr="00926329" w:rsidRDefault="00877D2B" w:rsidP="00461F71">
            <w:pPr>
              <w:tabs>
                <w:tab w:val="left" w:pos="3204"/>
              </w:tabs>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bl>
    <w:p w:rsidR="00877D2B" w:rsidRPr="00461F71" w:rsidRDefault="00877D2B" w:rsidP="00877D2B">
      <w:pPr>
        <w:ind w:firstLine="708"/>
        <w:outlineLvl w:val="0"/>
        <w:rPr>
          <w:sz w:val="28"/>
          <w:szCs w:val="28"/>
        </w:rPr>
      </w:pPr>
      <w:r w:rsidRPr="00461F71">
        <w:rPr>
          <w:sz w:val="28"/>
          <w:szCs w:val="28"/>
        </w:rPr>
        <w:t>2. Условно разреш</w:t>
      </w:r>
      <w:r w:rsidR="00F13777">
        <w:rPr>
          <w:sz w:val="28"/>
          <w:szCs w:val="28"/>
        </w:rPr>
        <w:t>е</w:t>
      </w:r>
      <w:r w:rsidRPr="00461F71">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748"/>
        <w:gridCol w:w="2268"/>
      </w:tblGrid>
      <w:tr w:rsidR="00877D2B" w:rsidRPr="00926329" w:rsidTr="00342AF3">
        <w:trPr>
          <w:trHeight w:val="552"/>
        </w:trPr>
        <w:tc>
          <w:tcPr>
            <w:tcW w:w="2448" w:type="dxa"/>
            <w:shd w:val="clear" w:color="auto" w:fill="auto"/>
          </w:tcPr>
          <w:p w:rsidR="00877D2B" w:rsidRPr="00926329" w:rsidRDefault="00877D2B" w:rsidP="00342AF3">
            <w:pPr>
              <w:jc w:val="center"/>
            </w:pPr>
            <w:r w:rsidRPr="00926329">
              <w:t>Виды использования</w:t>
            </w:r>
          </w:p>
        </w:tc>
        <w:tc>
          <w:tcPr>
            <w:tcW w:w="4748" w:type="dxa"/>
            <w:shd w:val="clear" w:color="auto" w:fill="auto"/>
          </w:tcPr>
          <w:p w:rsidR="00877D2B" w:rsidRPr="00926329" w:rsidRDefault="00877D2B" w:rsidP="00342AF3">
            <w:pPr>
              <w:jc w:val="center"/>
            </w:pPr>
            <w:r w:rsidRPr="00926329">
              <w:t>Параметры разреш</w:t>
            </w:r>
            <w:r w:rsidR="00F13777">
              <w:t>е</w:t>
            </w:r>
            <w:r w:rsidRPr="00926329">
              <w:t>нного использования</w:t>
            </w:r>
          </w:p>
        </w:tc>
        <w:tc>
          <w:tcPr>
            <w:tcW w:w="2268" w:type="dxa"/>
            <w:shd w:val="clear" w:color="auto" w:fill="auto"/>
          </w:tcPr>
          <w:p w:rsidR="00D74357" w:rsidRDefault="00D74357" w:rsidP="00342AF3">
            <w:pPr>
              <w:jc w:val="center"/>
            </w:pPr>
            <w:r w:rsidRPr="00926329">
              <w:t>Ограничения использования земельных участков</w:t>
            </w:r>
            <w:r>
              <w:t xml:space="preserve"> </w:t>
            </w:r>
          </w:p>
          <w:p w:rsidR="00877D2B" w:rsidRPr="00926329" w:rsidRDefault="00D74357" w:rsidP="00342AF3">
            <w:pPr>
              <w:jc w:val="center"/>
            </w:pPr>
            <w:r w:rsidRPr="00926329">
              <w:t>и объектов капитального строительства</w:t>
            </w:r>
          </w:p>
        </w:tc>
      </w:tr>
      <w:tr w:rsidR="00877D2B" w:rsidRPr="00926329" w:rsidTr="00342AF3">
        <w:tc>
          <w:tcPr>
            <w:tcW w:w="2448" w:type="dxa"/>
            <w:shd w:val="clear" w:color="auto" w:fill="auto"/>
          </w:tcPr>
          <w:p w:rsidR="00877D2B" w:rsidRPr="00342AF3" w:rsidRDefault="00877D2B" w:rsidP="00DA69D7">
            <w:pPr>
              <w:rPr>
                <w:sz w:val="20"/>
                <w:szCs w:val="20"/>
              </w:rPr>
            </w:pPr>
            <w:r w:rsidRPr="00342AF3">
              <w:rPr>
                <w:sz w:val="20"/>
                <w:szCs w:val="20"/>
              </w:rPr>
              <w:t>Бытовое обслуживание</w:t>
            </w:r>
          </w:p>
        </w:tc>
        <w:tc>
          <w:tcPr>
            <w:tcW w:w="4748" w:type="dxa"/>
            <w:shd w:val="clear" w:color="auto" w:fill="auto"/>
          </w:tcPr>
          <w:p w:rsidR="00877D2B" w:rsidRPr="00342AF3" w:rsidRDefault="00877D2B" w:rsidP="00DA69D7">
            <w:pPr>
              <w:rPr>
                <w:sz w:val="20"/>
                <w:szCs w:val="20"/>
              </w:rPr>
            </w:pPr>
            <w:r w:rsidRPr="00342AF3">
              <w:rPr>
                <w:sz w:val="20"/>
                <w:szCs w:val="20"/>
              </w:rPr>
              <w:t>Общая площадь помещений – до 1 000 кв. м.</w:t>
            </w:r>
          </w:p>
          <w:p w:rsidR="00877D2B" w:rsidRPr="00342AF3" w:rsidRDefault="00877D2B" w:rsidP="00DA69D7">
            <w:pPr>
              <w:rPr>
                <w:sz w:val="20"/>
                <w:szCs w:val="20"/>
              </w:rPr>
            </w:pPr>
            <w:r w:rsidRPr="00342AF3">
              <w:rPr>
                <w:sz w:val="20"/>
                <w:szCs w:val="20"/>
              </w:rPr>
              <w:t>Максимальный процент застройки в границах земельного участка – 80</w:t>
            </w:r>
          </w:p>
        </w:tc>
        <w:tc>
          <w:tcPr>
            <w:tcW w:w="2268" w:type="dxa"/>
            <w:shd w:val="clear" w:color="auto" w:fill="auto"/>
          </w:tcPr>
          <w:p w:rsidR="00877D2B" w:rsidRPr="00342AF3" w:rsidRDefault="00877D2B" w:rsidP="00DA69D7">
            <w:pPr>
              <w:rPr>
                <w:sz w:val="20"/>
                <w:szCs w:val="20"/>
              </w:rPr>
            </w:pPr>
          </w:p>
        </w:tc>
      </w:tr>
    </w:tbl>
    <w:p w:rsidR="00877D2B" w:rsidRPr="00461F71" w:rsidRDefault="00877D2B" w:rsidP="00877D2B">
      <w:pPr>
        <w:ind w:firstLine="708"/>
        <w:outlineLvl w:val="0"/>
        <w:rPr>
          <w:sz w:val="28"/>
          <w:szCs w:val="28"/>
        </w:rPr>
      </w:pPr>
      <w:r w:rsidRPr="00461F71">
        <w:rPr>
          <w:sz w:val="28"/>
          <w:szCs w:val="28"/>
        </w:rPr>
        <w:t>3. Вспомогательные виды и параметры разреш</w:t>
      </w:r>
      <w:r w:rsidR="00F13777">
        <w:rPr>
          <w:sz w:val="28"/>
          <w:szCs w:val="28"/>
        </w:rPr>
        <w:t>е</w:t>
      </w:r>
      <w:r w:rsidRPr="00461F71">
        <w:rPr>
          <w:sz w:val="28"/>
          <w:szCs w:val="28"/>
        </w:rPr>
        <w:t xml:space="preserve">нного использования земельных участков и объектов капитального строительства: </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Служебные гаражи</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877D2B" w:rsidRPr="00767C9C" w:rsidRDefault="00877D2B" w:rsidP="00877D2B">
      <w:pPr>
        <w:ind w:firstLine="708"/>
        <w:rPr>
          <w:sz w:val="28"/>
          <w:szCs w:val="28"/>
        </w:rPr>
      </w:pPr>
    </w:p>
    <w:p w:rsidR="00877D2B" w:rsidRPr="00767C9C" w:rsidRDefault="00767C9C" w:rsidP="00877D2B">
      <w:pPr>
        <w:ind w:firstLine="708"/>
        <w:rPr>
          <w:sz w:val="28"/>
          <w:szCs w:val="28"/>
        </w:rPr>
      </w:pPr>
      <w:r>
        <w:rPr>
          <w:sz w:val="28"/>
          <w:szCs w:val="28"/>
        </w:rPr>
        <w:t xml:space="preserve">Статья 53. </w:t>
      </w:r>
      <w:r w:rsidR="00877D2B" w:rsidRPr="00767C9C">
        <w:rPr>
          <w:sz w:val="28"/>
          <w:szCs w:val="28"/>
        </w:rPr>
        <w:t>Зона железнодорожного транспорта ИТ.2</w:t>
      </w:r>
    </w:p>
    <w:p w:rsidR="00877D2B" w:rsidRPr="00767C9C" w:rsidRDefault="00877D2B" w:rsidP="00877D2B">
      <w:pPr>
        <w:rPr>
          <w:sz w:val="28"/>
          <w:szCs w:val="28"/>
          <w:u w:val="single"/>
        </w:rPr>
      </w:pPr>
    </w:p>
    <w:p w:rsidR="00877D2B" w:rsidRPr="00461F71" w:rsidRDefault="00877D2B" w:rsidP="00877D2B">
      <w:pPr>
        <w:ind w:firstLine="708"/>
        <w:outlineLvl w:val="0"/>
        <w:rPr>
          <w:sz w:val="28"/>
          <w:szCs w:val="28"/>
        </w:rPr>
      </w:pPr>
      <w:r w:rsidRPr="00461F71">
        <w:rPr>
          <w:sz w:val="28"/>
          <w:szCs w:val="28"/>
        </w:rPr>
        <w:t>1. Основные виды и параметры разреш</w:t>
      </w:r>
      <w:r w:rsidR="00F13777">
        <w:rPr>
          <w:sz w:val="28"/>
          <w:szCs w:val="28"/>
        </w:rPr>
        <w:t>е</w:t>
      </w:r>
      <w:r w:rsidRPr="00461F71">
        <w:rPr>
          <w:sz w:val="28"/>
          <w:szCs w:val="28"/>
        </w:rPr>
        <w:t>нного использования земельных участков и объектов капитального строительства:</w:t>
      </w:r>
    </w:p>
    <w:p w:rsidR="00877D2B" w:rsidRPr="00461F71" w:rsidRDefault="00877D2B" w:rsidP="00877D2B">
      <w:pPr>
        <w:rPr>
          <w:sz w:val="28"/>
          <w:szCs w:val="28"/>
        </w:rPr>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F13777">
            <w:pPr>
              <w:jc w:val="center"/>
            </w:pPr>
            <w:r w:rsidRPr="00926329">
              <w:t>Параметры разреш</w:t>
            </w:r>
            <w:r w:rsidR="00F13777">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Железнодорожный транспорт</w:t>
            </w:r>
          </w:p>
        </w:tc>
        <w:tc>
          <w:tcPr>
            <w:tcW w:w="4748" w:type="dxa"/>
          </w:tcPr>
          <w:p w:rsidR="000138B0" w:rsidRDefault="00877D2B" w:rsidP="00461F71">
            <w:pPr>
              <w:rPr>
                <w:sz w:val="20"/>
                <w:szCs w:val="20"/>
              </w:rPr>
            </w:pPr>
            <w:r w:rsidRPr="00926329">
              <w:rPr>
                <w:sz w:val="20"/>
                <w:szCs w:val="20"/>
              </w:rPr>
              <w:t xml:space="preserve">Использование земельных участков осуществлять </w:t>
            </w:r>
          </w:p>
          <w:p w:rsidR="000138B0" w:rsidRDefault="00877D2B" w:rsidP="00461F71">
            <w:pPr>
              <w:rPr>
                <w:sz w:val="20"/>
                <w:szCs w:val="20"/>
              </w:rPr>
            </w:pPr>
            <w:r w:rsidRPr="00926329">
              <w:rPr>
                <w:sz w:val="20"/>
                <w:szCs w:val="20"/>
              </w:rPr>
              <w:t xml:space="preserve">в соответствии с Постановлением Правительства Российской Федерации от 12.10.2006 № 611 </w:t>
            </w:r>
          </w:p>
          <w:p w:rsidR="000138B0" w:rsidRDefault="00877D2B" w:rsidP="00461F71">
            <w:pPr>
              <w:rPr>
                <w:sz w:val="20"/>
                <w:szCs w:val="20"/>
              </w:rPr>
            </w:pPr>
            <w:r w:rsidRPr="00926329">
              <w:rPr>
                <w:sz w:val="20"/>
                <w:szCs w:val="20"/>
              </w:rPr>
              <w:t xml:space="preserve">«О порядке установления и использования полос отвода и охранных зон железных дорог», Приказом Министерства транспорта Российской Федерации </w:t>
            </w:r>
          </w:p>
          <w:p w:rsidR="000138B0" w:rsidRDefault="00877D2B" w:rsidP="00461F71">
            <w:pPr>
              <w:rPr>
                <w:sz w:val="20"/>
                <w:szCs w:val="20"/>
              </w:rPr>
            </w:pPr>
            <w:r w:rsidRPr="00926329">
              <w:rPr>
                <w:sz w:val="20"/>
                <w:szCs w:val="20"/>
              </w:rPr>
              <w:t xml:space="preserve">от 06.08.2008 № 126 «Об утверждении Норм отвода </w:t>
            </w:r>
            <w:r w:rsidRPr="00926329">
              <w:rPr>
                <w:sz w:val="20"/>
                <w:szCs w:val="20"/>
              </w:rPr>
              <w:lastRenderedPageBreak/>
              <w:t>земельных участков, необходимых</w:t>
            </w:r>
          </w:p>
          <w:p w:rsidR="000138B0" w:rsidRDefault="00877D2B" w:rsidP="00461F71">
            <w:pPr>
              <w:rPr>
                <w:sz w:val="20"/>
                <w:szCs w:val="20"/>
              </w:rPr>
            </w:pPr>
            <w:r w:rsidRPr="00926329">
              <w:rPr>
                <w:sz w:val="20"/>
                <w:szCs w:val="20"/>
              </w:rPr>
              <w:t xml:space="preserve">для формирования полосы отвода железных дорог, </w:t>
            </w:r>
          </w:p>
          <w:p w:rsidR="00877D2B" w:rsidRPr="00926329" w:rsidRDefault="00877D2B" w:rsidP="00461F71">
            <w:pPr>
              <w:rPr>
                <w:sz w:val="20"/>
                <w:szCs w:val="20"/>
              </w:rPr>
            </w:pPr>
            <w:r w:rsidRPr="00926329">
              <w:rPr>
                <w:sz w:val="20"/>
                <w:szCs w:val="20"/>
              </w:rPr>
              <w:t>а также норм расчета охранных зон железных дорог»</w:t>
            </w:r>
          </w:p>
        </w:tc>
        <w:tc>
          <w:tcPr>
            <w:tcW w:w="2268" w:type="dxa"/>
          </w:tcPr>
          <w:p w:rsidR="00877D2B" w:rsidRPr="00926329" w:rsidRDefault="00877D2B" w:rsidP="00DA69D7">
            <w:pPr>
              <w:rPr>
                <w:sz w:val="20"/>
                <w:szCs w:val="20"/>
              </w:rPr>
            </w:pPr>
          </w:p>
        </w:tc>
      </w:tr>
    </w:tbl>
    <w:p w:rsidR="00877D2B" w:rsidRDefault="00877D2B" w:rsidP="00877D2B">
      <w:pPr>
        <w:ind w:firstLine="708"/>
        <w:outlineLvl w:val="0"/>
        <w:rPr>
          <w:sz w:val="28"/>
          <w:szCs w:val="28"/>
        </w:rPr>
      </w:pPr>
      <w:r w:rsidRPr="00461F71">
        <w:rPr>
          <w:sz w:val="28"/>
          <w:szCs w:val="28"/>
        </w:rPr>
        <w:t>2. Условно разреш</w:t>
      </w:r>
      <w:r w:rsidR="00F13777">
        <w:rPr>
          <w:sz w:val="28"/>
          <w:szCs w:val="28"/>
        </w:rPr>
        <w:t>е</w:t>
      </w:r>
      <w:r w:rsidRPr="00461F71">
        <w:rPr>
          <w:sz w:val="28"/>
          <w:szCs w:val="28"/>
        </w:rPr>
        <w:t>нные виды и параметры использования земельных участков и объектов капитального строительства: нет.</w:t>
      </w:r>
    </w:p>
    <w:p w:rsidR="00880A3F" w:rsidRDefault="00880A3F" w:rsidP="00877D2B">
      <w:pPr>
        <w:ind w:firstLine="708"/>
        <w:outlineLvl w:val="0"/>
        <w:rPr>
          <w:sz w:val="28"/>
          <w:szCs w:val="28"/>
        </w:rPr>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80A3F" w:rsidRPr="00926329" w:rsidTr="001A3FB5">
        <w:trPr>
          <w:trHeight w:val="552"/>
        </w:trPr>
        <w:tc>
          <w:tcPr>
            <w:tcW w:w="2448" w:type="dxa"/>
          </w:tcPr>
          <w:p w:rsidR="00880A3F" w:rsidRPr="00926329" w:rsidRDefault="00880A3F" w:rsidP="001A3FB5">
            <w:pPr>
              <w:jc w:val="center"/>
            </w:pPr>
            <w:r w:rsidRPr="00926329">
              <w:t>Виды использования</w:t>
            </w:r>
          </w:p>
        </w:tc>
        <w:tc>
          <w:tcPr>
            <w:tcW w:w="4748" w:type="dxa"/>
          </w:tcPr>
          <w:p w:rsidR="00880A3F" w:rsidRPr="00926329" w:rsidRDefault="00880A3F" w:rsidP="001A3FB5">
            <w:pPr>
              <w:jc w:val="center"/>
            </w:pPr>
            <w:r w:rsidRPr="00926329">
              <w:t>Параметры разреш</w:t>
            </w:r>
            <w:r>
              <w:t>е</w:t>
            </w:r>
            <w:r w:rsidRPr="00926329">
              <w:t>нного использования</w:t>
            </w:r>
          </w:p>
        </w:tc>
        <w:tc>
          <w:tcPr>
            <w:tcW w:w="2268" w:type="dxa"/>
          </w:tcPr>
          <w:p w:rsidR="00880A3F" w:rsidRDefault="00880A3F" w:rsidP="001A3FB5">
            <w:pPr>
              <w:jc w:val="center"/>
            </w:pPr>
            <w:r w:rsidRPr="00926329">
              <w:t>Ограничения использования земельных участков</w:t>
            </w:r>
            <w:r>
              <w:t xml:space="preserve"> </w:t>
            </w:r>
          </w:p>
          <w:p w:rsidR="00880A3F" w:rsidRPr="00926329" w:rsidRDefault="00880A3F" w:rsidP="001A3FB5">
            <w:pPr>
              <w:jc w:val="center"/>
            </w:pPr>
            <w:r w:rsidRPr="00926329">
              <w:t>и объектов капитального строительства</w:t>
            </w:r>
          </w:p>
        </w:tc>
      </w:tr>
      <w:tr w:rsidR="00880A3F" w:rsidRPr="00926329" w:rsidTr="001A3FB5">
        <w:tc>
          <w:tcPr>
            <w:tcW w:w="2448" w:type="dxa"/>
          </w:tcPr>
          <w:p w:rsidR="00880A3F" w:rsidRPr="00926329" w:rsidRDefault="00880A3F" w:rsidP="00880A3F">
            <w:pPr>
              <w:rPr>
                <w:sz w:val="20"/>
                <w:szCs w:val="20"/>
              </w:rPr>
            </w:pPr>
            <w:r>
              <w:rPr>
                <w:sz w:val="20"/>
                <w:szCs w:val="20"/>
              </w:rPr>
              <w:t>Склады</w:t>
            </w:r>
          </w:p>
        </w:tc>
        <w:tc>
          <w:tcPr>
            <w:tcW w:w="4748" w:type="dxa"/>
          </w:tcPr>
          <w:p w:rsidR="00880A3F" w:rsidRPr="00926329" w:rsidRDefault="00880A3F" w:rsidP="001A3FB5">
            <w:pPr>
              <w:rPr>
                <w:sz w:val="20"/>
                <w:szCs w:val="20"/>
              </w:rPr>
            </w:pPr>
          </w:p>
        </w:tc>
        <w:tc>
          <w:tcPr>
            <w:tcW w:w="2268" w:type="dxa"/>
          </w:tcPr>
          <w:p w:rsidR="00880A3F" w:rsidRPr="00926329" w:rsidRDefault="00880A3F" w:rsidP="001A3FB5">
            <w:pPr>
              <w:rPr>
                <w:sz w:val="20"/>
                <w:szCs w:val="20"/>
              </w:rPr>
            </w:pPr>
          </w:p>
        </w:tc>
      </w:tr>
    </w:tbl>
    <w:p w:rsidR="00880A3F" w:rsidRPr="00461F71" w:rsidRDefault="00880A3F" w:rsidP="00877D2B">
      <w:pPr>
        <w:ind w:firstLine="708"/>
        <w:outlineLvl w:val="0"/>
        <w:rPr>
          <w:sz w:val="28"/>
          <w:szCs w:val="28"/>
        </w:rPr>
      </w:pPr>
    </w:p>
    <w:p w:rsidR="00877D2B" w:rsidRPr="00461F71" w:rsidRDefault="00877D2B" w:rsidP="00877D2B">
      <w:pPr>
        <w:ind w:firstLine="708"/>
        <w:outlineLvl w:val="0"/>
        <w:rPr>
          <w:sz w:val="28"/>
          <w:szCs w:val="28"/>
        </w:rPr>
      </w:pPr>
      <w:r w:rsidRPr="00461F71">
        <w:rPr>
          <w:sz w:val="28"/>
          <w:szCs w:val="28"/>
        </w:rPr>
        <w:t>3. Вспомогательные виды и параметры разреш</w:t>
      </w:r>
      <w:r w:rsidR="00F13777">
        <w:rPr>
          <w:sz w:val="28"/>
          <w:szCs w:val="28"/>
        </w:rPr>
        <w:t>е</w:t>
      </w:r>
      <w:r w:rsidRPr="00461F71">
        <w:rPr>
          <w:sz w:val="28"/>
          <w:szCs w:val="28"/>
        </w:rPr>
        <w:t>нного использования земельных участков и объектов капитального строительства: нет.</w:t>
      </w:r>
    </w:p>
    <w:p w:rsidR="00877D2B" w:rsidRDefault="00877D2B" w:rsidP="00877D2B">
      <w:pPr>
        <w:rPr>
          <w:sz w:val="28"/>
          <w:szCs w:val="28"/>
          <w:u w:val="single"/>
        </w:rPr>
      </w:pPr>
    </w:p>
    <w:p w:rsidR="00877D2B" w:rsidRPr="00767C9C" w:rsidRDefault="00877D2B" w:rsidP="00877D2B">
      <w:pPr>
        <w:tabs>
          <w:tab w:val="left" w:pos="2127"/>
        </w:tabs>
        <w:ind w:firstLine="708"/>
        <w:rPr>
          <w:sz w:val="28"/>
          <w:szCs w:val="28"/>
        </w:rPr>
      </w:pPr>
      <w:r w:rsidRPr="00767C9C">
        <w:rPr>
          <w:sz w:val="28"/>
          <w:szCs w:val="28"/>
        </w:rPr>
        <w:t>Статья 54.</w:t>
      </w:r>
      <w:r w:rsidR="00767C9C">
        <w:rPr>
          <w:sz w:val="28"/>
          <w:szCs w:val="28"/>
        </w:rPr>
        <w:t xml:space="preserve"> </w:t>
      </w:r>
      <w:r w:rsidRPr="00767C9C">
        <w:rPr>
          <w:sz w:val="28"/>
          <w:szCs w:val="28"/>
        </w:rPr>
        <w:t>Зона воздушного транспорта ИТ.3</w:t>
      </w:r>
    </w:p>
    <w:p w:rsidR="00877D2B" w:rsidRPr="00767C9C" w:rsidRDefault="00877D2B" w:rsidP="00877D2B">
      <w:pPr>
        <w:rPr>
          <w:sz w:val="28"/>
          <w:szCs w:val="28"/>
          <w:u w:val="single"/>
        </w:rPr>
      </w:pPr>
    </w:p>
    <w:p w:rsidR="00877D2B" w:rsidRPr="00461F71" w:rsidRDefault="00877D2B" w:rsidP="00877D2B">
      <w:pPr>
        <w:ind w:firstLine="708"/>
        <w:outlineLvl w:val="0"/>
        <w:rPr>
          <w:sz w:val="28"/>
          <w:szCs w:val="28"/>
        </w:rPr>
      </w:pPr>
      <w:r w:rsidRPr="00461F71">
        <w:rPr>
          <w:sz w:val="28"/>
          <w:szCs w:val="28"/>
        </w:rPr>
        <w:t>1. Основные виды и параметры разреш</w:t>
      </w:r>
      <w:r w:rsidR="000618AB">
        <w:rPr>
          <w:sz w:val="28"/>
          <w:szCs w:val="28"/>
        </w:rPr>
        <w:t>е</w:t>
      </w:r>
      <w:r w:rsidRPr="00461F71">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0618AB" w:rsidP="00DA69D7">
            <w:pPr>
              <w:jc w:val="center"/>
            </w:pPr>
            <w:r>
              <w:t>Параметры разреше</w:t>
            </w:r>
            <w:r w:rsidR="00877D2B"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Воздушный транспорт.</w:t>
            </w:r>
          </w:p>
          <w:p w:rsidR="00877D2B" w:rsidRPr="00926329" w:rsidRDefault="00877D2B" w:rsidP="00DA69D7">
            <w:pPr>
              <w:rPr>
                <w:sz w:val="20"/>
                <w:szCs w:val="20"/>
              </w:rPr>
            </w:pPr>
            <w:r w:rsidRPr="00926329">
              <w:rPr>
                <w:sz w:val="20"/>
                <w:szCs w:val="20"/>
              </w:rPr>
              <w:t>Авиационный спорт</w:t>
            </w:r>
          </w:p>
        </w:tc>
        <w:tc>
          <w:tcPr>
            <w:tcW w:w="4748" w:type="dxa"/>
          </w:tcPr>
          <w:p w:rsidR="000138B0" w:rsidRDefault="00877D2B" w:rsidP="00DA69D7">
            <w:pPr>
              <w:rPr>
                <w:sz w:val="20"/>
                <w:szCs w:val="20"/>
              </w:rPr>
            </w:pPr>
            <w:r w:rsidRPr="00926329">
              <w:rPr>
                <w:sz w:val="20"/>
                <w:szCs w:val="20"/>
              </w:rPr>
              <w:t xml:space="preserve">Использование земельных участков осуществлять </w:t>
            </w:r>
          </w:p>
          <w:p w:rsidR="00877D2B" w:rsidRPr="00926329" w:rsidRDefault="00877D2B" w:rsidP="00DA69D7">
            <w:pPr>
              <w:rPr>
                <w:sz w:val="20"/>
                <w:szCs w:val="20"/>
              </w:rPr>
            </w:pPr>
            <w:r w:rsidRPr="00926329">
              <w:rPr>
                <w:sz w:val="20"/>
                <w:szCs w:val="20"/>
              </w:rPr>
              <w:t>в соответствии с воздушным законодательством Российской Федерации.</w:t>
            </w:r>
          </w:p>
          <w:p w:rsidR="000138B0" w:rsidRDefault="00877D2B" w:rsidP="00461F71">
            <w:pPr>
              <w:rPr>
                <w:sz w:val="20"/>
                <w:szCs w:val="20"/>
              </w:rPr>
            </w:pPr>
            <w:r w:rsidRPr="00926329">
              <w:rPr>
                <w:sz w:val="20"/>
                <w:szCs w:val="20"/>
              </w:rPr>
              <w:t xml:space="preserve">Размеры земельных участков определяются </w:t>
            </w:r>
          </w:p>
          <w:p w:rsidR="00877D2B" w:rsidRPr="00926329" w:rsidRDefault="00877D2B" w:rsidP="00461F71">
            <w:pPr>
              <w:rPr>
                <w:sz w:val="20"/>
                <w:szCs w:val="20"/>
              </w:rPr>
            </w:pPr>
            <w:r w:rsidRPr="00926329">
              <w:rPr>
                <w:sz w:val="20"/>
                <w:szCs w:val="20"/>
              </w:rPr>
              <w:t>в соответствии с СН 457-74. Строительные нормы. Нормы отвода земель для аэропортов, региональными нормативами градостроительного проектирования Ханты-Мансийского автономного округа – Югры</w:t>
            </w:r>
          </w:p>
        </w:tc>
        <w:tc>
          <w:tcPr>
            <w:tcW w:w="2268" w:type="dxa"/>
          </w:tcPr>
          <w:p w:rsidR="000138B0" w:rsidRDefault="00A72C7A" w:rsidP="00DA69D7">
            <w:pPr>
              <w:rPr>
                <w:sz w:val="20"/>
                <w:szCs w:val="20"/>
              </w:rPr>
            </w:pPr>
            <w:r>
              <w:rPr>
                <w:sz w:val="20"/>
                <w:szCs w:val="20"/>
              </w:rPr>
              <w:t>р</w:t>
            </w:r>
            <w:r w:rsidR="00877D2B" w:rsidRPr="00926329">
              <w:rPr>
                <w:sz w:val="20"/>
                <w:szCs w:val="20"/>
              </w:rPr>
              <w:t xml:space="preserve">азмещение линий связи, линий электропередачи, радиотехнических </w:t>
            </w:r>
          </w:p>
          <w:p w:rsidR="000138B0" w:rsidRDefault="00877D2B" w:rsidP="00DA69D7">
            <w:pPr>
              <w:rPr>
                <w:sz w:val="20"/>
                <w:szCs w:val="20"/>
              </w:rPr>
            </w:pPr>
            <w:r w:rsidRPr="00926329">
              <w:rPr>
                <w:sz w:val="20"/>
                <w:szCs w:val="20"/>
              </w:rPr>
              <w:t xml:space="preserve">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w:t>
            </w:r>
          </w:p>
          <w:p w:rsidR="000138B0" w:rsidRDefault="00877D2B" w:rsidP="00DA69D7">
            <w:pPr>
              <w:rPr>
                <w:sz w:val="20"/>
                <w:szCs w:val="20"/>
              </w:rPr>
            </w:pPr>
            <w:r w:rsidRPr="00926329">
              <w:rPr>
                <w:sz w:val="20"/>
                <w:szCs w:val="20"/>
              </w:rPr>
              <w:t xml:space="preserve">на аэродроме, должно быть согласовано </w:t>
            </w:r>
          </w:p>
          <w:p w:rsidR="00877D2B" w:rsidRPr="00926329" w:rsidRDefault="00877D2B" w:rsidP="00DA69D7">
            <w:pPr>
              <w:rPr>
                <w:sz w:val="20"/>
                <w:szCs w:val="20"/>
              </w:rPr>
            </w:pPr>
            <w:r w:rsidRPr="00926329">
              <w:rPr>
                <w:sz w:val="20"/>
                <w:szCs w:val="20"/>
              </w:rPr>
              <w:t xml:space="preserve">с собственником аэродрома </w:t>
            </w:r>
          </w:p>
          <w:p w:rsidR="000138B0" w:rsidRDefault="00877D2B" w:rsidP="00461F71">
            <w:pPr>
              <w:rPr>
                <w:sz w:val="20"/>
                <w:szCs w:val="20"/>
              </w:rPr>
            </w:pPr>
            <w:r w:rsidRPr="00926329">
              <w:rPr>
                <w:sz w:val="20"/>
                <w:szCs w:val="20"/>
              </w:rPr>
              <w:t xml:space="preserve">и осуществляться </w:t>
            </w:r>
          </w:p>
          <w:p w:rsidR="000138B0" w:rsidRDefault="00877D2B" w:rsidP="00461F71">
            <w:pPr>
              <w:rPr>
                <w:sz w:val="20"/>
                <w:szCs w:val="20"/>
              </w:rPr>
            </w:pPr>
            <w:r w:rsidRPr="00926329">
              <w:rPr>
                <w:sz w:val="20"/>
                <w:szCs w:val="20"/>
              </w:rPr>
              <w:t xml:space="preserve">в соответствии </w:t>
            </w:r>
          </w:p>
          <w:p w:rsidR="00877D2B" w:rsidRPr="00926329" w:rsidRDefault="00877D2B" w:rsidP="00461F71">
            <w:pPr>
              <w:rPr>
                <w:sz w:val="20"/>
                <w:szCs w:val="20"/>
              </w:rPr>
            </w:pPr>
            <w:r w:rsidRPr="00926329">
              <w:rPr>
                <w:sz w:val="20"/>
                <w:szCs w:val="20"/>
              </w:rPr>
              <w:t>с воздушным законодательством Российской Федерации</w:t>
            </w:r>
          </w:p>
        </w:tc>
      </w:tr>
    </w:tbl>
    <w:p w:rsidR="00877D2B" w:rsidRPr="00461F71" w:rsidRDefault="000618AB" w:rsidP="00877D2B">
      <w:pPr>
        <w:ind w:firstLine="708"/>
        <w:outlineLvl w:val="0"/>
        <w:rPr>
          <w:sz w:val="28"/>
          <w:szCs w:val="28"/>
        </w:rPr>
      </w:pPr>
      <w:r>
        <w:rPr>
          <w:sz w:val="28"/>
          <w:szCs w:val="28"/>
        </w:rPr>
        <w:t>2. Условно разреше</w:t>
      </w:r>
      <w:r w:rsidR="00877D2B" w:rsidRPr="00461F71">
        <w:rPr>
          <w:sz w:val="28"/>
          <w:szCs w:val="28"/>
        </w:rPr>
        <w:t>нные виды и параметры использования земельных участков и объектов капитального строительства: нет.</w:t>
      </w:r>
    </w:p>
    <w:p w:rsidR="00877D2B" w:rsidRPr="00461F71" w:rsidRDefault="00877D2B" w:rsidP="00877D2B">
      <w:pPr>
        <w:ind w:firstLine="708"/>
        <w:outlineLvl w:val="0"/>
        <w:rPr>
          <w:sz w:val="28"/>
          <w:szCs w:val="28"/>
        </w:rPr>
      </w:pPr>
      <w:r w:rsidRPr="00461F71">
        <w:rPr>
          <w:sz w:val="28"/>
          <w:szCs w:val="28"/>
        </w:rPr>
        <w:lastRenderedPageBreak/>
        <w:t>3. Вспомогательные виды и параметры разреш</w:t>
      </w:r>
      <w:r w:rsidR="002161F5">
        <w:rPr>
          <w:sz w:val="28"/>
          <w:szCs w:val="28"/>
        </w:rPr>
        <w:t>е</w:t>
      </w:r>
      <w:r w:rsidRPr="00461F71">
        <w:rPr>
          <w:sz w:val="28"/>
          <w:szCs w:val="28"/>
        </w:rPr>
        <w:t>нного использования земельных участков и объектов капитального строительства: нет.</w:t>
      </w:r>
    </w:p>
    <w:p w:rsidR="00877D2B" w:rsidRPr="00767C9C" w:rsidRDefault="00877D2B" w:rsidP="00877D2B">
      <w:pPr>
        <w:jc w:val="center"/>
        <w:rPr>
          <w:sz w:val="28"/>
          <w:szCs w:val="28"/>
        </w:rPr>
      </w:pPr>
    </w:p>
    <w:p w:rsidR="00877D2B" w:rsidRPr="00767C9C" w:rsidRDefault="00877D2B" w:rsidP="00877D2B">
      <w:pPr>
        <w:ind w:left="2127" w:hanging="1419"/>
        <w:rPr>
          <w:sz w:val="28"/>
          <w:szCs w:val="28"/>
        </w:rPr>
      </w:pPr>
      <w:r w:rsidRPr="00767C9C">
        <w:rPr>
          <w:sz w:val="28"/>
          <w:szCs w:val="28"/>
        </w:rPr>
        <w:t>Статья 55.</w:t>
      </w:r>
      <w:r w:rsidR="00767C9C">
        <w:rPr>
          <w:sz w:val="28"/>
          <w:szCs w:val="28"/>
        </w:rPr>
        <w:t xml:space="preserve"> </w:t>
      </w:r>
      <w:r w:rsidRPr="00767C9C">
        <w:rPr>
          <w:sz w:val="28"/>
          <w:szCs w:val="28"/>
        </w:rPr>
        <w:t>Зона внутреннего водного транспорта ИТ.4</w:t>
      </w:r>
    </w:p>
    <w:p w:rsidR="00877D2B" w:rsidRPr="00767C9C" w:rsidRDefault="00877D2B" w:rsidP="00877D2B">
      <w:pPr>
        <w:jc w:val="center"/>
        <w:rPr>
          <w:sz w:val="28"/>
          <w:szCs w:val="28"/>
        </w:rPr>
      </w:pPr>
    </w:p>
    <w:p w:rsidR="00877D2B" w:rsidRPr="00461F71" w:rsidRDefault="00877D2B" w:rsidP="00877D2B">
      <w:pPr>
        <w:ind w:firstLine="708"/>
        <w:outlineLvl w:val="0"/>
        <w:rPr>
          <w:sz w:val="28"/>
          <w:szCs w:val="28"/>
        </w:rPr>
      </w:pPr>
      <w:r w:rsidRPr="00461F71">
        <w:rPr>
          <w:sz w:val="28"/>
          <w:szCs w:val="28"/>
        </w:rPr>
        <w:t>1. Основные виды и параметры разреш</w:t>
      </w:r>
      <w:r w:rsidR="002161F5">
        <w:rPr>
          <w:sz w:val="28"/>
          <w:szCs w:val="28"/>
        </w:rPr>
        <w:t>е</w:t>
      </w:r>
      <w:r w:rsidRPr="00461F71">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Водный транспорт</w:t>
            </w:r>
          </w:p>
        </w:tc>
        <w:tc>
          <w:tcPr>
            <w:tcW w:w="4748" w:type="dxa"/>
          </w:tcPr>
          <w:p w:rsidR="000138B0" w:rsidRDefault="00877D2B" w:rsidP="00461F71">
            <w:pPr>
              <w:rPr>
                <w:sz w:val="20"/>
                <w:szCs w:val="20"/>
              </w:rPr>
            </w:pPr>
            <w:r w:rsidRPr="00926329">
              <w:rPr>
                <w:sz w:val="20"/>
                <w:szCs w:val="20"/>
              </w:rPr>
              <w:t xml:space="preserve">Размеры земельных участков определяются </w:t>
            </w:r>
          </w:p>
          <w:p w:rsidR="00877D2B" w:rsidRPr="00926329" w:rsidRDefault="00877D2B" w:rsidP="00461F71">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0138B0" w:rsidRDefault="00A72C7A" w:rsidP="00461F71">
            <w:pPr>
              <w:rPr>
                <w:sz w:val="20"/>
                <w:szCs w:val="20"/>
              </w:rPr>
            </w:pPr>
            <w:r>
              <w:rPr>
                <w:sz w:val="20"/>
                <w:szCs w:val="20"/>
              </w:rPr>
              <w:t>и</w:t>
            </w:r>
            <w:r w:rsidR="00877D2B" w:rsidRPr="00926329">
              <w:rPr>
                <w:sz w:val="20"/>
                <w:szCs w:val="20"/>
              </w:rPr>
              <w:t xml:space="preserve">спользование земельного участка, расположенного </w:t>
            </w:r>
          </w:p>
          <w:p w:rsidR="00D53EAE" w:rsidRDefault="00877D2B" w:rsidP="00461F71">
            <w:pPr>
              <w:rPr>
                <w:sz w:val="20"/>
                <w:szCs w:val="20"/>
              </w:rPr>
            </w:pPr>
            <w:r w:rsidRPr="00926329">
              <w:rPr>
                <w:sz w:val="20"/>
                <w:szCs w:val="20"/>
              </w:rPr>
              <w:t xml:space="preserve">в пределах береговой полосы водного объекта общего пользования, допускается </w:t>
            </w:r>
          </w:p>
          <w:p w:rsidR="00D53EAE" w:rsidRDefault="00877D2B" w:rsidP="00461F71">
            <w:pPr>
              <w:rPr>
                <w:sz w:val="20"/>
                <w:szCs w:val="20"/>
              </w:rPr>
            </w:pPr>
            <w:r w:rsidRPr="00926329">
              <w:rPr>
                <w:sz w:val="20"/>
                <w:szCs w:val="20"/>
              </w:rPr>
              <w:t xml:space="preserve">при условии обеспечения свободного доступа граждан к водному объекту общего пользования </w:t>
            </w:r>
          </w:p>
          <w:p w:rsidR="00877D2B" w:rsidRPr="00926329" w:rsidRDefault="00877D2B" w:rsidP="00461F71">
            <w:pPr>
              <w:rPr>
                <w:sz w:val="20"/>
                <w:szCs w:val="20"/>
              </w:rPr>
            </w:pPr>
            <w:r w:rsidRPr="00926329">
              <w:rPr>
                <w:sz w:val="20"/>
                <w:szCs w:val="20"/>
              </w:rPr>
              <w:t>и его береговой полосе</w:t>
            </w:r>
          </w:p>
        </w:tc>
      </w:tr>
    </w:tbl>
    <w:p w:rsidR="00877D2B" w:rsidRPr="00461F71" w:rsidRDefault="00877D2B" w:rsidP="00877D2B">
      <w:pPr>
        <w:ind w:firstLine="708"/>
        <w:outlineLvl w:val="0"/>
        <w:rPr>
          <w:sz w:val="28"/>
          <w:szCs w:val="28"/>
        </w:rPr>
      </w:pPr>
      <w:r w:rsidRPr="00461F71">
        <w:rPr>
          <w:sz w:val="28"/>
          <w:szCs w:val="28"/>
        </w:rPr>
        <w:t>2. Условно разреш</w:t>
      </w:r>
      <w:r w:rsidR="002161F5">
        <w:rPr>
          <w:sz w:val="28"/>
          <w:szCs w:val="28"/>
        </w:rPr>
        <w:t>е</w:t>
      </w:r>
      <w:r w:rsidRPr="00461F71">
        <w:rPr>
          <w:sz w:val="28"/>
          <w:szCs w:val="28"/>
        </w:rPr>
        <w:t>нные виды и параметры использования земельных участков и объектов капитального строительства: нет.</w:t>
      </w:r>
    </w:p>
    <w:p w:rsidR="00877D2B" w:rsidRPr="00461F71" w:rsidRDefault="00877D2B" w:rsidP="00877D2B">
      <w:pPr>
        <w:ind w:firstLine="708"/>
        <w:outlineLvl w:val="0"/>
        <w:rPr>
          <w:sz w:val="28"/>
          <w:szCs w:val="28"/>
        </w:rPr>
      </w:pPr>
      <w:r w:rsidRPr="00461F71">
        <w:rPr>
          <w:sz w:val="28"/>
          <w:szCs w:val="28"/>
        </w:rPr>
        <w:t>3. Вспомогательные виды и параметры разреш</w:t>
      </w:r>
      <w:r w:rsidR="002161F5">
        <w:rPr>
          <w:sz w:val="28"/>
          <w:szCs w:val="28"/>
        </w:rPr>
        <w:t>е</w:t>
      </w:r>
      <w:r w:rsidRPr="00461F71">
        <w:rPr>
          <w:sz w:val="28"/>
          <w:szCs w:val="28"/>
        </w:rPr>
        <w:t>нного использования земельных участков и объектов капитального строительства: нет.</w:t>
      </w:r>
    </w:p>
    <w:p w:rsidR="00877D2B" w:rsidRPr="00767C9C" w:rsidRDefault="00877D2B" w:rsidP="00877D2B">
      <w:pPr>
        <w:ind w:firstLine="708"/>
        <w:rPr>
          <w:sz w:val="28"/>
          <w:szCs w:val="28"/>
        </w:rPr>
      </w:pPr>
    </w:p>
    <w:p w:rsidR="00877D2B" w:rsidRPr="00767C9C" w:rsidRDefault="00877D2B" w:rsidP="00877D2B">
      <w:pPr>
        <w:ind w:firstLine="708"/>
        <w:rPr>
          <w:sz w:val="28"/>
          <w:szCs w:val="28"/>
        </w:rPr>
      </w:pPr>
      <w:r w:rsidRPr="00767C9C">
        <w:rPr>
          <w:sz w:val="28"/>
          <w:szCs w:val="28"/>
        </w:rPr>
        <w:t>Статья 56.</w:t>
      </w:r>
      <w:r w:rsidR="00767C9C">
        <w:rPr>
          <w:sz w:val="28"/>
          <w:szCs w:val="28"/>
        </w:rPr>
        <w:t xml:space="preserve"> </w:t>
      </w:r>
      <w:r w:rsidRPr="00767C9C">
        <w:rPr>
          <w:sz w:val="28"/>
          <w:szCs w:val="28"/>
        </w:rPr>
        <w:t>Зона трубопроводного транспорта ИТ.5</w:t>
      </w:r>
    </w:p>
    <w:p w:rsidR="00877D2B" w:rsidRPr="00767C9C" w:rsidRDefault="00877D2B" w:rsidP="00877D2B">
      <w:pPr>
        <w:jc w:val="center"/>
        <w:rPr>
          <w:sz w:val="28"/>
          <w:szCs w:val="28"/>
          <w:u w:val="single"/>
        </w:rPr>
      </w:pPr>
    </w:p>
    <w:p w:rsidR="00877D2B" w:rsidRPr="00461F71" w:rsidRDefault="00877D2B" w:rsidP="00877D2B">
      <w:pPr>
        <w:ind w:firstLine="708"/>
        <w:outlineLvl w:val="0"/>
        <w:rPr>
          <w:sz w:val="28"/>
          <w:szCs w:val="28"/>
        </w:rPr>
      </w:pPr>
      <w:r w:rsidRPr="00461F71">
        <w:rPr>
          <w:sz w:val="28"/>
          <w:szCs w:val="28"/>
        </w:rPr>
        <w:t>1. Основные виды и параметры разреш</w:t>
      </w:r>
      <w:r w:rsidR="002161F5">
        <w:rPr>
          <w:sz w:val="28"/>
          <w:szCs w:val="28"/>
        </w:rPr>
        <w:t>е</w:t>
      </w:r>
      <w:r w:rsidRPr="00461F71">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Трубопроводный транспорт</w:t>
            </w:r>
          </w:p>
        </w:tc>
        <w:tc>
          <w:tcPr>
            <w:tcW w:w="4748"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877D2B" w:rsidRPr="00461F71" w:rsidRDefault="00877D2B" w:rsidP="00877D2B">
      <w:pPr>
        <w:ind w:firstLine="708"/>
        <w:outlineLvl w:val="0"/>
        <w:rPr>
          <w:sz w:val="28"/>
          <w:szCs w:val="28"/>
        </w:rPr>
      </w:pPr>
      <w:r w:rsidRPr="00461F71">
        <w:rPr>
          <w:sz w:val="28"/>
          <w:szCs w:val="28"/>
        </w:rPr>
        <w:t>2. Условно разреш</w:t>
      </w:r>
      <w:r w:rsidR="002161F5">
        <w:rPr>
          <w:sz w:val="28"/>
          <w:szCs w:val="28"/>
        </w:rPr>
        <w:t>е</w:t>
      </w:r>
      <w:r w:rsidRPr="00461F71">
        <w:rPr>
          <w:sz w:val="28"/>
          <w:szCs w:val="28"/>
        </w:rPr>
        <w:t>нные виды и параметры использования земельных участков и объектов капитального строительства: нет.</w:t>
      </w:r>
    </w:p>
    <w:p w:rsidR="00877D2B" w:rsidRPr="00461F71" w:rsidRDefault="00877D2B" w:rsidP="00877D2B">
      <w:pPr>
        <w:ind w:firstLine="708"/>
        <w:outlineLvl w:val="0"/>
        <w:rPr>
          <w:sz w:val="28"/>
          <w:szCs w:val="28"/>
        </w:rPr>
      </w:pPr>
      <w:r w:rsidRPr="00461F71">
        <w:rPr>
          <w:sz w:val="28"/>
          <w:szCs w:val="28"/>
        </w:rPr>
        <w:t>3. Вспомогательные виды и параметры разреш</w:t>
      </w:r>
      <w:r w:rsidR="002161F5">
        <w:rPr>
          <w:sz w:val="28"/>
          <w:szCs w:val="28"/>
        </w:rPr>
        <w:t>е</w:t>
      </w:r>
      <w:r w:rsidRPr="00461F71">
        <w:rPr>
          <w:sz w:val="28"/>
          <w:szCs w:val="28"/>
        </w:rPr>
        <w:t>нного использования земельных участков и объектов капитального строительства: нет.</w:t>
      </w:r>
    </w:p>
    <w:p w:rsidR="00877D2B" w:rsidRPr="00767C9C" w:rsidRDefault="00877D2B" w:rsidP="00877D2B">
      <w:pPr>
        <w:rPr>
          <w:sz w:val="28"/>
          <w:szCs w:val="28"/>
          <w:u w:val="single"/>
        </w:rPr>
      </w:pPr>
    </w:p>
    <w:p w:rsidR="00877D2B" w:rsidRPr="00767C9C" w:rsidRDefault="00767C9C" w:rsidP="00877D2B">
      <w:pPr>
        <w:ind w:firstLine="708"/>
        <w:rPr>
          <w:sz w:val="28"/>
          <w:szCs w:val="28"/>
        </w:rPr>
      </w:pPr>
      <w:r>
        <w:rPr>
          <w:sz w:val="28"/>
          <w:szCs w:val="28"/>
        </w:rPr>
        <w:lastRenderedPageBreak/>
        <w:t xml:space="preserve">Статья 57. </w:t>
      </w:r>
      <w:r w:rsidR="00877D2B" w:rsidRPr="00767C9C">
        <w:rPr>
          <w:sz w:val="28"/>
          <w:szCs w:val="28"/>
        </w:rPr>
        <w:t>Зона многоэтажных автостоянок МА</w:t>
      </w:r>
    </w:p>
    <w:p w:rsidR="00877D2B" w:rsidRPr="00767C9C" w:rsidRDefault="00877D2B" w:rsidP="00877D2B">
      <w:pPr>
        <w:jc w:val="center"/>
        <w:rPr>
          <w:sz w:val="28"/>
          <w:szCs w:val="28"/>
        </w:rPr>
      </w:pPr>
    </w:p>
    <w:p w:rsidR="00877D2B" w:rsidRPr="00461F71" w:rsidRDefault="00877D2B" w:rsidP="00877D2B">
      <w:pPr>
        <w:ind w:firstLine="708"/>
        <w:outlineLvl w:val="0"/>
        <w:rPr>
          <w:sz w:val="28"/>
          <w:szCs w:val="28"/>
        </w:rPr>
      </w:pPr>
      <w:r w:rsidRPr="00461F71">
        <w:rPr>
          <w:sz w:val="28"/>
          <w:szCs w:val="28"/>
        </w:rPr>
        <w:t>1. Основные виды и параметры разреш</w:t>
      </w:r>
      <w:r w:rsidR="002161F5">
        <w:rPr>
          <w:sz w:val="28"/>
          <w:szCs w:val="28"/>
        </w:rPr>
        <w:t>е</w:t>
      </w:r>
      <w:r w:rsidRPr="00461F71">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tabs>
                <w:tab w:val="left" w:pos="1877"/>
              </w:tabs>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Хранение автотранспорта</w:t>
            </w:r>
          </w:p>
        </w:tc>
        <w:tc>
          <w:tcPr>
            <w:tcW w:w="4748" w:type="dxa"/>
          </w:tcPr>
          <w:p w:rsidR="00D53EAE" w:rsidRDefault="002141BB" w:rsidP="00D53EAE">
            <w:pPr>
              <w:rPr>
                <w:sz w:val="20"/>
                <w:szCs w:val="20"/>
              </w:rPr>
            </w:pPr>
            <w:r>
              <w:rPr>
                <w:sz w:val="20"/>
                <w:szCs w:val="20"/>
              </w:rPr>
              <w:t>п</w:t>
            </w:r>
            <w:r w:rsidR="00877D2B" w:rsidRPr="00926329">
              <w:rPr>
                <w:sz w:val="20"/>
                <w:szCs w:val="20"/>
              </w:rPr>
              <w:t xml:space="preserve">редельные размеры земельных участков </w:t>
            </w:r>
          </w:p>
          <w:p w:rsidR="00D53EAE" w:rsidRDefault="00877D2B" w:rsidP="00D53EAE">
            <w:pPr>
              <w:rPr>
                <w:sz w:val="20"/>
                <w:szCs w:val="20"/>
              </w:rPr>
            </w:pPr>
            <w:r w:rsidRPr="00926329">
              <w:rPr>
                <w:sz w:val="20"/>
                <w:szCs w:val="20"/>
              </w:rPr>
              <w:t>и предельные параметры разреш</w:t>
            </w:r>
            <w:r w:rsidR="002161F5">
              <w:rPr>
                <w:sz w:val="20"/>
                <w:szCs w:val="20"/>
              </w:rPr>
              <w:t>е</w:t>
            </w:r>
            <w:r w:rsidRPr="00926329">
              <w:rPr>
                <w:sz w:val="20"/>
                <w:szCs w:val="20"/>
              </w:rPr>
              <w:t xml:space="preserve">нного строительства устанавливаются в соответствии </w:t>
            </w:r>
          </w:p>
          <w:p w:rsidR="00877D2B" w:rsidRPr="00926329" w:rsidRDefault="00877D2B" w:rsidP="002161F5">
            <w:pPr>
              <w:rPr>
                <w:sz w:val="20"/>
                <w:szCs w:val="20"/>
              </w:rPr>
            </w:pPr>
            <w:r w:rsidRPr="00926329">
              <w:rPr>
                <w:sz w:val="20"/>
                <w:szCs w:val="20"/>
              </w:rPr>
              <w:t>с утвержд</w:t>
            </w:r>
            <w:r w:rsidR="002161F5">
              <w:rPr>
                <w:sz w:val="20"/>
                <w:szCs w:val="20"/>
              </w:rPr>
              <w:t>е</w:t>
            </w:r>
            <w:r w:rsidRPr="00926329">
              <w:rPr>
                <w:sz w:val="20"/>
                <w:szCs w:val="20"/>
              </w:rPr>
              <w:t>нной документацией по планировке территории</w:t>
            </w:r>
          </w:p>
        </w:tc>
        <w:tc>
          <w:tcPr>
            <w:tcW w:w="2268" w:type="dxa"/>
          </w:tcPr>
          <w:p w:rsidR="00877D2B" w:rsidRPr="00926329" w:rsidRDefault="00877D2B" w:rsidP="00DA69D7">
            <w:pPr>
              <w:rPr>
                <w:sz w:val="20"/>
                <w:szCs w:val="20"/>
              </w:rPr>
            </w:pPr>
          </w:p>
        </w:tc>
      </w:tr>
    </w:tbl>
    <w:p w:rsidR="00877D2B" w:rsidRPr="00461F71" w:rsidRDefault="00877D2B" w:rsidP="00877D2B">
      <w:pPr>
        <w:ind w:firstLine="708"/>
        <w:outlineLvl w:val="0"/>
        <w:rPr>
          <w:sz w:val="28"/>
          <w:szCs w:val="28"/>
        </w:rPr>
      </w:pPr>
      <w:r w:rsidRPr="00461F71">
        <w:rPr>
          <w:sz w:val="28"/>
          <w:szCs w:val="28"/>
        </w:rPr>
        <w:t>2. Условно разреш</w:t>
      </w:r>
      <w:r w:rsidR="002161F5">
        <w:rPr>
          <w:sz w:val="28"/>
          <w:szCs w:val="28"/>
        </w:rPr>
        <w:t>е</w:t>
      </w:r>
      <w:r w:rsidRPr="00461F71">
        <w:rPr>
          <w:sz w:val="28"/>
          <w:szCs w:val="28"/>
        </w:rPr>
        <w:t>нные виды и параметры использования земельных участков и объектов капитального строительства: нет.</w:t>
      </w:r>
    </w:p>
    <w:p w:rsidR="00A72C7A" w:rsidRDefault="00A72C7A" w:rsidP="00877D2B">
      <w:pPr>
        <w:ind w:firstLine="708"/>
        <w:outlineLvl w:val="0"/>
        <w:rPr>
          <w:sz w:val="28"/>
          <w:szCs w:val="28"/>
        </w:rPr>
      </w:pPr>
    </w:p>
    <w:p w:rsidR="00877D2B" w:rsidRPr="00461F71" w:rsidRDefault="00877D2B" w:rsidP="00877D2B">
      <w:pPr>
        <w:ind w:firstLine="708"/>
        <w:outlineLvl w:val="0"/>
        <w:rPr>
          <w:sz w:val="28"/>
          <w:szCs w:val="28"/>
        </w:rPr>
      </w:pPr>
      <w:r w:rsidRPr="00461F71">
        <w:rPr>
          <w:sz w:val="28"/>
          <w:szCs w:val="28"/>
        </w:rPr>
        <w:t>3. Вспомогательные виды и параметры разреш</w:t>
      </w:r>
      <w:r w:rsidR="002161F5">
        <w:rPr>
          <w:sz w:val="28"/>
          <w:szCs w:val="28"/>
        </w:rPr>
        <w:t>е</w:t>
      </w:r>
      <w:r w:rsidRPr="00461F71">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tabs>
                <w:tab w:val="left" w:pos="1877"/>
              </w:tabs>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Бытовое обслуживание.</w:t>
            </w:r>
          </w:p>
          <w:p w:rsidR="00877D2B" w:rsidRPr="00926329" w:rsidRDefault="00877D2B" w:rsidP="00DA69D7">
            <w:pPr>
              <w:rPr>
                <w:sz w:val="20"/>
                <w:szCs w:val="20"/>
              </w:rPr>
            </w:pPr>
            <w:r w:rsidRPr="00926329">
              <w:rPr>
                <w:sz w:val="20"/>
                <w:szCs w:val="20"/>
              </w:rPr>
              <w:t>Банковская и страховая деятельность.</w:t>
            </w:r>
          </w:p>
          <w:p w:rsidR="00877D2B" w:rsidRPr="00926329" w:rsidRDefault="00877D2B" w:rsidP="00DA69D7">
            <w:pPr>
              <w:rPr>
                <w:sz w:val="20"/>
                <w:szCs w:val="20"/>
              </w:rPr>
            </w:pPr>
            <w:r w:rsidRPr="00926329">
              <w:rPr>
                <w:sz w:val="20"/>
                <w:szCs w:val="20"/>
              </w:rPr>
              <w:t>Магазины.</w:t>
            </w:r>
          </w:p>
          <w:p w:rsidR="00877D2B" w:rsidRPr="00926329" w:rsidRDefault="00877D2B" w:rsidP="00DA69D7">
            <w:pPr>
              <w:rPr>
                <w:sz w:val="20"/>
                <w:szCs w:val="20"/>
              </w:rPr>
            </w:pPr>
            <w:r w:rsidRPr="00926329">
              <w:rPr>
                <w:sz w:val="20"/>
                <w:szCs w:val="20"/>
              </w:rPr>
              <w:t>Обеспечение занятий спортом в помещениях.</w:t>
            </w:r>
          </w:p>
          <w:p w:rsidR="00877D2B" w:rsidRPr="00926329" w:rsidRDefault="00877D2B" w:rsidP="00DA69D7">
            <w:pPr>
              <w:rPr>
                <w:sz w:val="20"/>
                <w:szCs w:val="20"/>
              </w:rPr>
            </w:pPr>
            <w:r w:rsidRPr="00926329">
              <w:rPr>
                <w:sz w:val="20"/>
                <w:szCs w:val="20"/>
              </w:rPr>
              <w:t>Общественное питание.</w:t>
            </w:r>
          </w:p>
          <w:p w:rsidR="00877D2B" w:rsidRPr="00926329" w:rsidRDefault="00877D2B" w:rsidP="00DA69D7">
            <w:pPr>
              <w:rPr>
                <w:sz w:val="20"/>
                <w:szCs w:val="20"/>
              </w:rPr>
            </w:pPr>
            <w:r w:rsidRPr="00926329">
              <w:rPr>
                <w:sz w:val="20"/>
                <w:szCs w:val="20"/>
              </w:rPr>
              <w:t>Развлекательные мероприятия.</w:t>
            </w:r>
          </w:p>
          <w:p w:rsidR="00877D2B" w:rsidRPr="00926329" w:rsidRDefault="00877D2B" w:rsidP="00DA69D7">
            <w:pPr>
              <w:rPr>
                <w:sz w:val="20"/>
                <w:szCs w:val="20"/>
              </w:rPr>
            </w:pPr>
            <w:r w:rsidRPr="00926329">
              <w:rPr>
                <w:sz w:val="20"/>
                <w:szCs w:val="20"/>
              </w:rPr>
              <w:t>Ремонт автомобилей.</w:t>
            </w:r>
          </w:p>
          <w:p w:rsidR="00877D2B" w:rsidRPr="00926329" w:rsidRDefault="00877D2B" w:rsidP="00DA69D7">
            <w:pPr>
              <w:rPr>
                <w:sz w:val="20"/>
                <w:szCs w:val="20"/>
              </w:rPr>
            </w:pPr>
            <w:r w:rsidRPr="00926329">
              <w:rPr>
                <w:sz w:val="20"/>
                <w:szCs w:val="20"/>
              </w:rPr>
              <w:t>Автомобильные мойки</w:t>
            </w:r>
          </w:p>
        </w:tc>
        <w:tc>
          <w:tcPr>
            <w:tcW w:w="4748" w:type="dxa"/>
          </w:tcPr>
          <w:p w:rsidR="00877D2B" w:rsidRPr="00926329" w:rsidRDefault="00A72C7A" w:rsidP="00DA69D7">
            <w:pPr>
              <w:rPr>
                <w:sz w:val="20"/>
                <w:szCs w:val="20"/>
              </w:rPr>
            </w:pPr>
            <w:r>
              <w:rPr>
                <w:sz w:val="20"/>
                <w:szCs w:val="20"/>
              </w:rPr>
              <w:t>м</w:t>
            </w:r>
            <w:r w:rsidR="00877D2B" w:rsidRPr="00926329">
              <w:rPr>
                <w:sz w:val="20"/>
                <w:szCs w:val="20"/>
              </w:rPr>
              <w:t>аксимальный процент от общей площади объекта капитального строительства – 25</w:t>
            </w:r>
          </w:p>
        </w:tc>
        <w:tc>
          <w:tcPr>
            <w:tcW w:w="2268" w:type="dxa"/>
          </w:tcPr>
          <w:p w:rsidR="00877D2B" w:rsidRPr="00926329" w:rsidRDefault="00877D2B" w:rsidP="00DA69D7">
            <w:pPr>
              <w:rPr>
                <w:sz w:val="20"/>
                <w:szCs w:val="20"/>
              </w:rPr>
            </w:pPr>
          </w:p>
        </w:tc>
      </w:tr>
    </w:tbl>
    <w:p w:rsidR="00877D2B" w:rsidRPr="00767C9C" w:rsidRDefault="00877D2B" w:rsidP="00877D2B">
      <w:pPr>
        <w:rPr>
          <w:sz w:val="28"/>
          <w:szCs w:val="28"/>
          <w:u w:val="single"/>
        </w:rPr>
      </w:pPr>
    </w:p>
    <w:p w:rsidR="00877D2B" w:rsidRPr="00767C9C" w:rsidRDefault="00877D2B" w:rsidP="00877D2B">
      <w:pPr>
        <w:ind w:left="1985" w:hanging="1276"/>
        <w:rPr>
          <w:sz w:val="28"/>
          <w:szCs w:val="28"/>
        </w:rPr>
      </w:pPr>
      <w:r w:rsidRPr="00767C9C">
        <w:rPr>
          <w:sz w:val="28"/>
          <w:szCs w:val="28"/>
        </w:rPr>
        <w:t>Статья 58.</w:t>
      </w:r>
      <w:r w:rsidR="00767C9C">
        <w:rPr>
          <w:sz w:val="28"/>
          <w:szCs w:val="28"/>
        </w:rPr>
        <w:t xml:space="preserve"> </w:t>
      </w:r>
      <w:r w:rsidRPr="00767C9C">
        <w:rPr>
          <w:sz w:val="28"/>
          <w:szCs w:val="28"/>
        </w:rPr>
        <w:t>Зона коммунально-инженерной инфраструктуры КИ</w:t>
      </w:r>
    </w:p>
    <w:p w:rsidR="00877D2B" w:rsidRPr="00767C9C" w:rsidRDefault="00877D2B" w:rsidP="00877D2B">
      <w:pPr>
        <w:rPr>
          <w:sz w:val="28"/>
          <w:szCs w:val="28"/>
          <w:u w:val="single"/>
        </w:rPr>
      </w:pPr>
    </w:p>
    <w:p w:rsidR="00877D2B" w:rsidRPr="00461F71" w:rsidRDefault="00877D2B" w:rsidP="00877D2B">
      <w:pPr>
        <w:ind w:firstLine="708"/>
        <w:outlineLvl w:val="0"/>
        <w:rPr>
          <w:sz w:val="28"/>
          <w:szCs w:val="28"/>
        </w:rPr>
      </w:pPr>
      <w:r w:rsidRPr="00461F71">
        <w:rPr>
          <w:sz w:val="28"/>
          <w:szCs w:val="28"/>
        </w:rPr>
        <w:t>1. Основные виды и параметры разреш</w:t>
      </w:r>
      <w:r w:rsidR="002161F5">
        <w:rPr>
          <w:sz w:val="28"/>
          <w:szCs w:val="28"/>
        </w:rPr>
        <w:t>е</w:t>
      </w:r>
      <w:r w:rsidRPr="00461F71">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461F71">
        <w:trPr>
          <w:trHeight w:val="181"/>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D53EAE" w:rsidRDefault="00A72C7A" w:rsidP="00D53EAE">
            <w:pPr>
              <w:tabs>
                <w:tab w:val="left" w:pos="3204"/>
              </w:tabs>
              <w:rPr>
                <w:sz w:val="20"/>
                <w:szCs w:val="20"/>
              </w:rPr>
            </w:pPr>
            <w:r>
              <w:rPr>
                <w:sz w:val="20"/>
                <w:szCs w:val="20"/>
              </w:rPr>
              <w:t>р</w:t>
            </w:r>
            <w:r w:rsidR="00877D2B" w:rsidRPr="00926329">
              <w:rPr>
                <w:sz w:val="20"/>
                <w:szCs w:val="20"/>
              </w:rPr>
              <w:t xml:space="preserve">азмеры земельных участков определяются </w:t>
            </w:r>
          </w:p>
          <w:p w:rsidR="00877D2B" w:rsidRPr="00926329" w:rsidRDefault="00877D2B" w:rsidP="00D53EAE">
            <w:pPr>
              <w:tabs>
                <w:tab w:val="left" w:pos="3204"/>
              </w:tabs>
              <w:rPr>
                <w:sz w:val="20"/>
                <w:szCs w:val="20"/>
              </w:rPr>
            </w:pPr>
            <w:r w:rsidRPr="00926329">
              <w:rPr>
                <w:sz w:val="20"/>
                <w:szCs w:val="20"/>
              </w:rPr>
              <w:t xml:space="preserve">в соответствии с региональными нормативами </w:t>
            </w:r>
            <w:r w:rsidRPr="00926329">
              <w:rPr>
                <w:sz w:val="20"/>
                <w:szCs w:val="20"/>
              </w:rPr>
              <w:lastRenderedPageBreak/>
              <w:t>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bl>
    <w:p w:rsidR="00877D2B" w:rsidRPr="00461F71" w:rsidRDefault="00877D2B" w:rsidP="00877D2B">
      <w:pPr>
        <w:ind w:firstLine="708"/>
        <w:outlineLvl w:val="0"/>
        <w:rPr>
          <w:sz w:val="28"/>
          <w:szCs w:val="28"/>
        </w:rPr>
      </w:pPr>
      <w:r w:rsidRPr="00461F71">
        <w:rPr>
          <w:sz w:val="28"/>
          <w:szCs w:val="28"/>
        </w:rPr>
        <w:t>2. Условно разреш</w:t>
      </w:r>
      <w:r w:rsidR="002161F5">
        <w:rPr>
          <w:sz w:val="28"/>
          <w:szCs w:val="28"/>
        </w:rPr>
        <w:t>е</w:t>
      </w:r>
      <w:r w:rsidRPr="00461F71">
        <w:rPr>
          <w:sz w:val="28"/>
          <w:szCs w:val="28"/>
        </w:rPr>
        <w:t>нные виды и параметры использования земельных участков и объектов капитального строительства: нет.</w:t>
      </w:r>
    </w:p>
    <w:p w:rsidR="00877D2B" w:rsidRPr="00461F71" w:rsidRDefault="00877D2B" w:rsidP="00877D2B">
      <w:pPr>
        <w:ind w:firstLine="708"/>
        <w:outlineLvl w:val="0"/>
        <w:rPr>
          <w:sz w:val="28"/>
          <w:szCs w:val="28"/>
        </w:rPr>
      </w:pPr>
      <w:r w:rsidRPr="00461F71">
        <w:rPr>
          <w:sz w:val="28"/>
          <w:szCs w:val="28"/>
        </w:rPr>
        <w:t>3. Вспомогательные виды и параметры разреш</w:t>
      </w:r>
      <w:r w:rsidR="002161F5">
        <w:rPr>
          <w:sz w:val="28"/>
          <w:szCs w:val="28"/>
        </w:rPr>
        <w:t>е</w:t>
      </w:r>
      <w:r w:rsidRPr="00461F71">
        <w:rPr>
          <w:sz w:val="28"/>
          <w:szCs w:val="28"/>
        </w:rPr>
        <w:t>нного использования земельных участков и объектов капитального строительства: нет.</w:t>
      </w:r>
    </w:p>
    <w:p w:rsidR="00A72C7A" w:rsidRPr="00767C9C" w:rsidRDefault="00A72C7A" w:rsidP="00767C9C">
      <w:pPr>
        <w:rPr>
          <w:sz w:val="28"/>
          <w:szCs w:val="28"/>
          <w:u w:val="single"/>
        </w:rPr>
      </w:pPr>
    </w:p>
    <w:p w:rsidR="00877D2B" w:rsidRDefault="00767C9C" w:rsidP="00C26260">
      <w:pPr>
        <w:ind w:firstLine="708"/>
        <w:rPr>
          <w:sz w:val="28"/>
          <w:szCs w:val="28"/>
        </w:rPr>
      </w:pPr>
      <w:r>
        <w:rPr>
          <w:sz w:val="28"/>
          <w:szCs w:val="28"/>
        </w:rPr>
        <w:t xml:space="preserve">Статья 59. </w:t>
      </w:r>
      <w:r w:rsidR="00C26260">
        <w:rPr>
          <w:sz w:val="28"/>
          <w:szCs w:val="28"/>
        </w:rPr>
        <w:t>Зона энергетики ЭН</w:t>
      </w:r>
    </w:p>
    <w:p w:rsidR="00C26260" w:rsidRPr="00C26260" w:rsidRDefault="00C26260" w:rsidP="00C26260">
      <w:pPr>
        <w:rPr>
          <w:sz w:val="28"/>
          <w:szCs w:val="28"/>
        </w:rPr>
      </w:pPr>
    </w:p>
    <w:p w:rsidR="00877D2B" w:rsidRPr="00461F71" w:rsidRDefault="00877D2B" w:rsidP="00877D2B">
      <w:pPr>
        <w:ind w:firstLine="708"/>
        <w:outlineLvl w:val="0"/>
        <w:rPr>
          <w:sz w:val="28"/>
          <w:szCs w:val="28"/>
        </w:rPr>
      </w:pPr>
      <w:r w:rsidRPr="00461F71">
        <w:rPr>
          <w:sz w:val="28"/>
          <w:szCs w:val="28"/>
        </w:rPr>
        <w:t>1. Основные виды и параметры разреш</w:t>
      </w:r>
      <w:r w:rsidR="002161F5">
        <w:rPr>
          <w:sz w:val="28"/>
          <w:szCs w:val="28"/>
        </w:rPr>
        <w:t>е</w:t>
      </w:r>
      <w:r w:rsidRPr="00461F71">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Энергетика</w:t>
            </w:r>
          </w:p>
        </w:tc>
        <w:tc>
          <w:tcPr>
            <w:tcW w:w="4748"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877D2B" w:rsidRPr="00461F71" w:rsidRDefault="00877D2B" w:rsidP="00877D2B">
      <w:pPr>
        <w:ind w:firstLine="708"/>
        <w:outlineLvl w:val="0"/>
        <w:rPr>
          <w:sz w:val="28"/>
          <w:szCs w:val="28"/>
        </w:rPr>
      </w:pPr>
      <w:r w:rsidRPr="00461F71">
        <w:rPr>
          <w:sz w:val="28"/>
          <w:szCs w:val="28"/>
        </w:rPr>
        <w:t>2. Условно разреш</w:t>
      </w:r>
      <w:r w:rsidR="002161F5">
        <w:rPr>
          <w:sz w:val="28"/>
          <w:szCs w:val="28"/>
        </w:rPr>
        <w:t>е</w:t>
      </w:r>
      <w:r w:rsidRPr="00461F71">
        <w:rPr>
          <w:sz w:val="28"/>
          <w:szCs w:val="28"/>
        </w:rPr>
        <w:t>нные виды и параметры использования земельных участков и объектов капитального строительства: нет.</w:t>
      </w:r>
    </w:p>
    <w:p w:rsidR="00877D2B" w:rsidRPr="00461F71" w:rsidRDefault="00877D2B" w:rsidP="00877D2B">
      <w:pPr>
        <w:ind w:firstLine="708"/>
        <w:outlineLvl w:val="0"/>
        <w:rPr>
          <w:sz w:val="28"/>
          <w:szCs w:val="28"/>
        </w:rPr>
      </w:pPr>
      <w:r w:rsidRPr="00461F71">
        <w:rPr>
          <w:sz w:val="28"/>
          <w:szCs w:val="28"/>
        </w:rPr>
        <w:t>3. Вспомогательные виды и параметры разреш</w:t>
      </w:r>
      <w:r w:rsidR="002161F5">
        <w:rPr>
          <w:sz w:val="28"/>
          <w:szCs w:val="28"/>
        </w:rPr>
        <w:t>е</w:t>
      </w:r>
      <w:r w:rsidRPr="00461F71">
        <w:rPr>
          <w:sz w:val="28"/>
          <w:szCs w:val="28"/>
        </w:rPr>
        <w:t>нного использования земельных участков и объектов капитального строительства: нет.</w:t>
      </w:r>
    </w:p>
    <w:p w:rsidR="00877D2B" w:rsidRPr="00767C9C" w:rsidRDefault="00877D2B" w:rsidP="00C26260">
      <w:pPr>
        <w:jc w:val="both"/>
        <w:outlineLvl w:val="0"/>
        <w:rPr>
          <w:sz w:val="28"/>
          <w:szCs w:val="28"/>
        </w:rPr>
      </w:pPr>
    </w:p>
    <w:p w:rsidR="00877D2B" w:rsidRPr="00767C9C" w:rsidRDefault="00767C9C" w:rsidP="00767C9C">
      <w:pPr>
        <w:ind w:firstLine="708"/>
        <w:jc w:val="both"/>
        <w:rPr>
          <w:sz w:val="28"/>
          <w:szCs w:val="28"/>
        </w:rPr>
      </w:pPr>
      <w:r>
        <w:rPr>
          <w:sz w:val="28"/>
          <w:szCs w:val="28"/>
        </w:rPr>
        <w:t xml:space="preserve">Статья 60. </w:t>
      </w:r>
      <w:r w:rsidR="00877D2B" w:rsidRPr="00767C9C">
        <w:rPr>
          <w:sz w:val="28"/>
          <w:szCs w:val="28"/>
        </w:rPr>
        <w:t>Зона связи СВ</w:t>
      </w:r>
    </w:p>
    <w:p w:rsidR="00877D2B" w:rsidRPr="00767C9C" w:rsidRDefault="00877D2B" w:rsidP="00767C9C">
      <w:pPr>
        <w:jc w:val="both"/>
        <w:rPr>
          <w:sz w:val="28"/>
          <w:szCs w:val="28"/>
          <w:u w:val="single"/>
        </w:rPr>
      </w:pPr>
    </w:p>
    <w:p w:rsidR="00877D2B" w:rsidRPr="00461F71" w:rsidRDefault="00877D2B" w:rsidP="00877D2B">
      <w:pPr>
        <w:ind w:firstLine="708"/>
        <w:outlineLvl w:val="0"/>
        <w:rPr>
          <w:sz w:val="28"/>
          <w:szCs w:val="28"/>
        </w:rPr>
      </w:pPr>
      <w:r w:rsidRPr="00461F71">
        <w:rPr>
          <w:sz w:val="28"/>
          <w:szCs w:val="28"/>
        </w:rPr>
        <w:t>1. Основные виды и параметры разреш</w:t>
      </w:r>
      <w:r w:rsidR="002161F5">
        <w:rPr>
          <w:sz w:val="28"/>
          <w:szCs w:val="28"/>
        </w:rPr>
        <w:t>е</w:t>
      </w:r>
      <w:r w:rsidRPr="00461F71">
        <w:rPr>
          <w:sz w:val="28"/>
          <w:szCs w:val="28"/>
        </w:rPr>
        <w:t>нного использования земельных участков и объектов капитального строительства:</w:t>
      </w:r>
    </w:p>
    <w:p w:rsidR="00877D2B" w:rsidRPr="00461F71" w:rsidRDefault="00877D2B" w:rsidP="00877D2B">
      <w:pPr>
        <w:rPr>
          <w:b/>
          <w:sz w:val="28"/>
          <w:szCs w:val="28"/>
        </w:rPr>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Связь</w:t>
            </w:r>
          </w:p>
        </w:tc>
        <w:tc>
          <w:tcPr>
            <w:tcW w:w="4748" w:type="dxa"/>
          </w:tcPr>
          <w:p w:rsidR="00D53EAE" w:rsidRDefault="002141BB" w:rsidP="00461F71">
            <w:pPr>
              <w:rPr>
                <w:sz w:val="20"/>
                <w:szCs w:val="20"/>
              </w:rPr>
            </w:pPr>
            <w:r>
              <w:rPr>
                <w:sz w:val="20"/>
                <w:szCs w:val="20"/>
              </w:rPr>
              <w:t>р</w:t>
            </w:r>
            <w:r w:rsidR="00877D2B" w:rsidRPr="00926329">
              <w:rPr>
                <w:sz w:val="20"/>
                <w:szCs w:val="20"/>
              </w:rPr>
              <w:t xml:space="preserve">азмеры земельных участков определяются </w:t>
            </w:r>
          </w:p>
          <w:p w:rsidR="00877D2B" w:rsidRPr="00926329" w:rsidRDefault="00877D2B" w:rsidP="00461F71">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bl>
    <w:p w:rsidR="00877D2B" w:rsidRPr="00461F71" w:rsidRDefault="00877D2B" w:rsidP="00877D2B">
      <w:pPr>
        <w:ind w:firstLine="708"/>
        <w:outlineLvl w:val="0"/>
        <w:rPr>
          <w:sz w:val="28"/>
          <w:szCs w:val="28"/>
        </w:rPr>
      </w:pPr>
      <w:r w:rsidRPr="00461F71">
        <w:rPr>
          <w:sz w:val="28"/>
          <w:szCs w:val="28"/>
        </w:rPr>
        <w:t>2. Условно разреш</w:t>
      </w:r>
      <w:r w:rsidR="002161F5">
        <w:rPr>
          <w:sz w:val="28"/>
          <w:szCs w:val="28"/>
        </w:rPr>
        <w:t>е</w:t>
      </w:r>
      <w:r w:rsidRPr="00461F71">
        <w:rPr>
          <w:sz w:val="28"/>
          <w:szCs w:val="28"/>
        </w:rPr>
        <w:t>нные виды и параметры использования земельных участков и объектов капитального строительства: нет.</w:t>
      </w:r>
    </w:p>
    <w:p w:rsidR="00877D2B" w:rsidRPr="00461F71" w:rsidRDefault="00877D2B" w:rsidP="00877D2B">
      <w:pPr>
        <w:ind w:firstLine="708"/>
        <w:outlineLvl w:val="0"/>
        <w:rPr>
          <w:sz w:val="28"/>
          <w:szCs w:val="28"/>
        </w:rPr>
      </w:pPr>
      <w:r w:rsidRPr="00461F71">
        <w:rPr>
          <w:sz w:val="28"/>
          <w:szCs w:val="28"/>
        </w:rPr>
        <w:t>3. Вспомогательные виды и параметры разреш</w:t>
      </w:r>
      <w:r w:rsidR="002161F5">
        <w:rPr>
          <w:sz w:val="28"/>
          <w:szCs w:val="28"/>
        </w:rPr>
        <w:t>е</w:t>
      </w:r>
      <w:r w:rsidRPr="00461F71">
        <w:rPr>
          <w:sz w:val="28"/>
          <w:szCs w:val="28"/>
        </w:rPr>
        <w:t>нного использования земельных участков и объектов капитального строительства: нет.</w:t>
      </w:r>
    </w:p>
    <w:p w:rsidR="00877D2B" w:rsidRPr="00767C9C" w:rsidRDefault="00877D2B" w:rsidP="00767C9C">
      <w:pPr>
        <w:rPr>
          <w:sz w:val="28"/>
          <w:szCs w:val="28"/>
          <w:u w:val="single"/>
        </w:rPr>
      </w:pPr>
    </w:p>
    <w:p w:rsidR="00877D2B" w:rsidRPr="00767C9C" w:rsidRDefault="00767C9C" w:rsidP="00767C9C">
      <w:pPr>
        <w:ind w:firstLine="708"/>
        <w:rPr>
          <w:sz w:val="28"/>
          <w:szCs w:val="28"/>
        </w:rPr>
      </w:pPr>
      <w:r>
        <w:rPr>
          <w:sz w:val="28"/>
          <w:szCs w:val="28"/>
        </w:rPr>
        <w:t xml:space="preserve">Статья 61. </w:t>
      </w:r>
      <w:r w:rsidR="00877D2B" w:rsidRPr="00767C9C">
        <w:rPr>
          <w:sz w:val="28"/>
          <w:szCs w:val="28"/>
        </w:rPr>
        <w:t>Зона городских лесов Р.1</w:t>
      </w:r>
    </w:p>
    <w:p w:rsidR="00877D2B" w:rsidRPr="00767C9C" w:rsidRDefault="00877D2B" w:rsidP="00767C9C">
      <w:pPr>
        <w:rPr>
          <w:sz w:val="28"/>
          <w:szCs w:val="28"/>
          <w:u w:val="single"/>
        </w:rPr>
      </w:pPr>
    </w:p>
    <w:p w:rsidR="00877D2B" w:rsidRPr="00461F71" w:rsidRDefault="00877D2B" w:rsidP="00877D2B">
      <w:pPr>
        <w:ind w:firstLine="708"/>
        <w:outlineLvl w:val="0"/>
        <w:rPr>
          <w:sz w:val="28"/>
          <w:szCs w:val="28"/>
        </w:rPr>
      </w:pPr>
      <w:r w:rsidRPr="00461F71">
        <w:rPr>
          <w:sz w:val="28"/>
          <w:szCs w:val="28"/>
        </w:rPr>
        <w:t>1. Основные виды и параметры разреш</w:t>
      </w:r>
      <w:r w:rsidR="002161F5">
        <w:rPr>
          <w:sz w:val="28"/>
          <w:szCs w:val="28"/>
        </w:rPr>
        <w:t>е</w:t>
      </w:r>
      <w:r w:rsidRPr="00461F71">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lastRenderedPageBreak/>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Отдых (рекреация).</w:t>
            </w:r>
          </w:p>
          <w:p w:rsidR="00877D2B" w:rsidRPr="00926329" w:rsidRDefault="00877D2B" w:rsidP="00DA69D7">
            <w:pPr>
              <w:rPr>
                <w:sz w:val="20"/>
                <w:szCs w:val="20"/>
              </w:rPr>
            </w:pPr>
            <w:r w:rsidRPr="00926329">
              <w:rPr>
                <w:sz w:val="20"/>
                <w:szCs w:val="20"/>
              </w:rPr>
              <w:t>Охрана природных территорий</w:t>
            </w:r>
          </w:p>
        </w:tc>
        <w:tc>
          <w:tcPr>
            <w:tcW w:w="4748" w:type="dxa"/>
          </w:tcPr>
          <w:p w:rsidR="00D53EAE" w:rsidRDefault="00C26260" w:rsidP="00D53EAE">
            <w:pPr>
              <w:rPr>
                <w:sz w:val="20"/>
                <w:szCs w:val="20"/>
              </w:rPr>
            </w:pPr>
            <w:r>
              <w:rPr>
                <w:sz w:val="20"/>
                <w:szCs w:val="20"/>
              </w:rPr>
              <w:t>и</w:t>
            </w:r>
            <w:r w:rsidR="00877D2B" w:rsidRPr="00926329">
              <w:rPr>
                <w:sz w:val="20"/>
                <w:szCs w:val="20"/>
              </w:rPr>
              <w:t xml:space="preserve">спользование земель, на которых расположены городские леса, осуществлять в соответствии </w:t>
            </w:r>
          </w:p>
          <w:p w:rsidR="00877D2B" w:rsidRPr="00926329" w:rsidRDefault="00877D2B" w:rsidP="00D53EAE">
            <w:pPr>
              <w:rPr>
                <w:sz w:val="20"/>
                <w:szCs w:val="20"/>
              </w:rPr>
            </w:pPr>
            <w:r w:rsidRPr="00926329">
              <w:rPr>
                <w:sz w:val="20"/>
                <w:szCs w:val="20"/>
              </w:rPr>
              <w:t>с лесохозяйственным регламентом</w:t>
            </w:r>
          </w:p>
        </w:tc>
        <w:tc>
          <w:tcPr>
            <w:tcW w:w="2268" w:type="dxa"/>
          </w:tcPr>
          <w:p w:rsidR="00D53EAE" w:rsidRDefault="002141BB" w:rsidP="00DA69D7">
            <w:pPr>
              <w:rPr>
                <w:sz w:val="20"/>
                <w:szCs w:val="20"/>
              </w:rPr>
            </w:pPr>
            <w:r>
              <w:rPr>
                <w:sz w:val="20"/>
                <w:szCs w:val="20"/>
              </w:rPr>
              <w:t>з</w:t>
            </w:r>
            <w:r w:rsidR="00877D2B" w:rsidRPr="00926329">
              <w:rPr>
                <w:sz w:val="20"/>
                <w:szCs w:val="20"/>
              </w:rPr>
              <w:t xml:space="preserve">апрещается 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w:t>
            </w:r>
          </w:p>
          <w:p w:rsidR="00877D2B" w:rsidRPr="00926329" w:rsidRDefault="00877D2B" w:rsidP="00DA69D7">
            <w:pPr>
              <w:rPr>
                <w:sz w:val="20"/>
                <w:szCs w:val="20"/>
              </w:rPr>
            </w:pPr>
            <w:r w:rsidRPr="00926329">
              <w:rPr>
                <w:sz w:val="20"/>
                <w:szCs w:val="20"/>
              </w:rPr>
              <w:t>за исключением гидротехнических сооружений.</w:t>
            </w:r>
          </w:p>
          <w:p w:rsidR="00877D2B" w:rsidRPr="00926329" w:rsidRDefault="00877D2B" w:rsidP="00DA69D7">
            <w:pPr>
              <w:rPr>
                <w:sz w:val="20"/>
                <w:szCs w:val="20"/>
              </w:rPr>
            </w:pPr>
            <w:r w:rsidRPr="00926329">
              <w:rPr>
                <w:sz w:val="20"/>
                <w:szCs w:val="20"/>
              </w:rPr>
              <w:t>Иные ограничения использования определяются лесохозяйственным регламентом</w:t>
            </w:r>
          </w:p>
        </w:tc>
      </w:tr>
    </w:tbl>
    <w:p w:rsidR="00877D2B" w:rsidRPr="00461F71" w:rsidRDefault="00877D2B" w:rsidP="00877D2B">
      <w:pPr>
        <w:ind w:firstLine="708"/>
        <w:outlineLvl w:val="0"/>
        <w:rPr>
          <w:sz w:val="28"/>
          <w:szCs w:val="28"/>
        </w:rPr>
      </w:pPr>
      <w:r w:rsidRPr="00461F71">
        <w:rPr>
          <w:sz w:val="28"/>
          <w:szCs w:val="28"/>
        </w:rPr>
        <w:t>2. Условно разреш</w:t>
      </w:r>
      <w:r w:rsidR="002161F5">
        <w:rPr>
          <w:sz w:val="28"/>
          <w:szCs w:val="28"/>
        </w:rPr>
        <w:t>е</w:t>
      </w:r>
      <w:r w:rsidRPr="00461F71">
        <w:rPr>
          <w:sz w:val="28"/>
          <w:szCs w:val="28"/>
        </w:rPr>
        <w:t>нные виды и параметры использования земельных участков и объектов капитального строительства: нет.</w:t>
      </w:r>
    </w:p>
    <w:p w:rsidR="00877D2B" w:rsidRPr="00461F71" w:rsidRDefault="00877D2B" w:rsidP="00877D2B">
      <w:pPr>
        <w:ind w:firstLine="708"/>
        <w:outlineLvl w:val="0"/>
        <w:rPr>
          <w:sz w:val="28"/>
          <w:szCs w:val="28"/>
        </w:rPr>
      </w:pPr>
      <w:r w:rsidRPr="00461F71">
        <w:rPr>
          <w:sz w:val="28"/>
          <w:szCs w:val="28"/>
        </w:rPr>
        <w:t>3. Вспомогательные виды и параметры разреш</w:t>
      </w:r>
      <w:r w:rsidR="002161F5">
        <w:rPr>
          <w:sz w:val="28"/>
          <w:szCs w:val="28"/>
        </w:rPr>
        <w:t>е</w:t>
      </w:r>
      <w:r w:rsidRPr="00461F71">
        <w:rPr>
          <w:sz w:val="28"/>
          <w:szCs w:val="28"/>
        </w:rPr>
        <w:t>нного использования земельных участков и объектов капитального строительства: нет.</w:t>
      </w:r>
    </w:p>
    <w:p w:rsidR="00877D2B" w:rsidRPr="00767C9C" w:rsidRDefault="00877D2B" w:rsidP="00877D2B">
      <w:pPr>
        <w:rPr>
          <w:sz w:val="28"/>
          <w:szCs w:val="28"/>
        </w:rPr>
      </w:pPr>
    </w:p>
    <w:p w:rsidR="00877D2B" w:rsidRPr="00767C9C" w:rsidRDefault="00767C9C" w:rsidP="00877D2B">
      <w:pPr>
        <w:ind w:left="2127" w:hanging="1419"/>
        <w:rPr>
          <w:sz w:val="28"/>
          <w:szCs w:val="28"/>
        </w:rPr>
      </w:pPr>
      <w:r>
        <w:rPr>
          <w:sz w:val="28"/>
          <w:szCs w:val="28"/>
        </w:rPr>
        <w:t xml:space="preserve">Статья 62. </w:t>
      </w:r>
      <w:r w:rsidR="00877D2B" w:rsidRPr="00767C9C">
        <w:rPr>
          <w:sz w:val="28"/>
          <w:szCs w:val="28"/>
        </w:rPr>
        <w:t>Зона озелен</w:t>
      </w:r>
      <w:r w:rsidR="002161F5">
        <w:rPr>
          <w:sz w:val="28"/>
          <w:szCs w:val="28"/>
        </w:rPr>
        <w:t>е</w:t>
      </w:r>
      <w:r w:rsidR="00877D2B" w:rsidRPr="00767C9C">
        <w:rPr>
          <w:sz w:val="28"/>
          <w:szCs w:val="28"/>
        </w:rPr>
        <w:t>нных территорий общего пользования Р.2</w:t>
      </w:r>
    </w:p>
    <w:p w:rsidR="00877D2B" w:rsidRPr="00767C9C" w:rsidRDefault="00877D2B" w:rsidP="00877D2B">
      <w:pPr>
        <w:rPr>
          <w:sz w:val="28"/>
          <w:szCs w:val="28"/>
        </w:rPr>
      </w:pPr>
    </w:p>
    <w:p w:rsidR="00877D2B" w:rsidRPr="00461F71" w:rsidRDefault="00877D2B" w:rsidP="00877D2B">
      <w:pPr>
        <w:ind w:firstLine="708"/>
        <w:outlineLvl w:val="0"/>
        <w:rPr>
          <w:sz w:val="28"/>
          <w:szCs w:val="28"/>
        </w:rPr>
      </w:pPr>
      <w:r w:rsidRPr="00461F71">
        <w:rPr>
          <w:sz w:val="28"/>
          <w:szCs w:val="28"/>
        </w:rPr>
        <w:t>1. Основные виды и параметры разреш</w:t>
      </w:r>
      <w:r w:rsidR="002161F5">
        <w:rPr>
          <w:sz w:val="28"/>
          <w:szCs w:val="28"/>
        </w:rPr>
        <w:t>е</w:t>
      </w:r>
      <w:r w:rsidRPr="00461F71">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Отдых (рекреация).</w:t>
            </w:r>
          </w:p>
          <w:p w:rsidR="00877D2B" w:rsidRPr="00926329" w:rsidRDefault="00877D2B" w:rsidP="00DA69D7">
            <w:pPr>
              <w:rPr>
                <w:sz w:val="20"/>
                <w:szCs w:val="20"/>
              </w:rPr>
            </w:pPr>
            <w:r w:rsidRPr="00926329">
              <w:rPr>
                <w:sz w:val="20"/>
                <w:szCs w:val="20"/>
              </w:rPr>
              <w:t>Охрана природных территорий.</w:t>
            </w:r>
          </w:p>
          <w:p w:rsidR="00877D2B" w:rsidRPr="00926329" w:rsidRDefault="00877D2B" w:rsidP="00DA69D7">
            <w:pPr>
              <w:rPr>
                <w:sz w:val="20"/>
                <w:szCs w:val="20"/>
              </w:rPr>
            </w:pPr>
            <w:r w:rsidRPr="00926329">
              <w:rPr>
                <w:sz w:val="20"/>
                <w:szCs w:val="20"/>
              </w:rPr>
              <w:t>Деятельность по особой охране и изучению природы.</w:t>
            </w:r>
          </w:p>
          <w:p w:rsidR="00D53EAE" w:rsidRDefault="00877D2B" w:rsidP="00DA69D7">
            <w:pPr>
              <w:rPr>
                <w:sz w:val="20"/>
                <w:szCs w:val="20"/>
              </w:rPr>
            </w:pPr>
            <w:r w:rsidRPr="00926329">
              <w:rPr>
                <w:sz w:val="20"/>
                <w:szCs w:val="20"/>
              </w:rPr>
              <w:t xml:space="preserve">Парки культуры </w:t>
            </w:r>
          </w:p>
          <w:p w:rsidR="00877D2B" w:rsidRPr="00926329" w:rsidRDefault="00877D2B" w:rsidP="00DA69D7">
            <w:pPr>
              <w:rPr>
                <w:sz w:val="20"/>
                <w:szCs w:val="20"/>
              </w:rPr>
            </w:pPr>
            <w:r w:rsidRPr="00926329">
              <w:rPr>
                <w:sz w:val="20"/>
                <w:szCs w:val="20"/>
              </w:rPr>
              <w:t>и отдыха.</w:t>
            </w:r>
          </w:p>
          <w:p w:rsidR="00877D2B" w:rsidRPr="00926329" w:rsidRDefault="00877D2B" w:rsidP="00DA69D7">
            <w:pPr>
              <w:rPr>
                <w:sz w:val="20"/>
                <w:szCs w:val="20"/>
              </w:rPr>
            </w:pPr>
            <w:r w:rsidRPr="00926329">
              <w:rPr>
                <w:sz w:val="20"/>
                <w:szCs w:val="20"/>
              </w:rPr>
              <w:t xml:space="preserve">Земельные участки (территории) общего </w:t>
            </w:r>
            <w:r w:rsidRPr="00926329">
              <w:rPr>
                <w:sz w:val="20"/>
                <w:szCs w:val="20"/>
              </w:rPr>
              <w:lastRenderedPageBreak/>
              <w:t>пользования</w:t>
            </w:r>
          </w:p>
        </w:tc>
        <w:tc>
          <w:tcPr>
            <w:tcW w:w="4748" w:type="dxa"/>
          </w:tcPr>
          <w:p w:rsidR="00D53EAE" w:rsidRDefault="00877D2B" w:rsidP="00D53EAE">
            <w:pPr>
              <w:rPr>
                <w:sz w:val="20"/>
                <w:szCs w:val="20"/>
              </w:rPr>
            </w:pPr>
            <w:r w:rsidRPr="00926329">
              <w:rPr>
                <w:sz w:val="20"/>
                <w:szCs w:val="20"/>
              </w:rPr>
              <w:lastRenderedPageBreak/>
              <w:t xml:space="preserve">Размеры земельных участков определяются </w:t>
            </w:r>
          </w:p>
          <w:p w:rsidR="00877D2B" w:rsidRPr="00926329" w:rsidRDefault="00877D2B" w:rsidP="00D53EAE">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D53EAE" w:rsidRDefault="002141BB" w:rsidP="00461F71">
            <w:pPr>
              <w:rPr>
                <w:sz w:val="20"/>
                <w:szCs w:val="20"/>
              </w:rPr>
            </w:pPr>
            <w:r>
              <w:rPr>
                <w:sz w:val="20"/>
                <w:szCs w:val="20"/>
              </w:rPr>
              <w:t>и</w:t>
            </w:r>
            <w:r w:rsidR="00877D2B" w:rsidRPr="00926329">
              <w:rPr>
                <w:sz w:val="20"/>
                <w:szCs w:val="20"/>
              </w:rPr>
              <w:t>спользование земельных участков</w:t>
            </w:r>
          </w:p>
          <w:p w:rsidR="00D53EAE" w:rsidRDefault="00877D2B" w:rsidP="00461F71">
            <w:pPr>
              <w:rPr>
                <w:sz w:val="20"/>
                <w:szCs w:val="20"/>
              </w:rPr>
            </w:pPr>
            <w:r w:rsidRPr="00926329">
              <w:rPr>
                <w:sz w:val="20"/>
                <w:szCs w:val="20"/>
              </w:rPr>
              <w:t xml:space="preserve">и объектов капитального строительства </w:t>
            </w:r>
          </w:p>
          <w:p w:rsidR="00D53EAE" w:rsidRDefault="00877D2B" w:rsidP="00461F71">
            <w:pPr>
              <w:rPr>
                <w:sz w:val="20"/>
                <w:szCs w:val="20"/>
              </w:rPr>
            </w:pPr>
            <w:r w:rsidRPr="00926329">
              <w:rPr>
                <w:sz w:val="20"/>
                <w:szCs w:val="20"/>
              </w:rPr>
              <w:t xml:space="preserve">в границах водоохранных зон </w:t>
            </w:r>
          </w:p>
          <w:p w:rsidR="00D53EAE" w:rsidRDefault="00877D2B" w:rsidP="00461F71">
            <w:pPr>
              <w:rPr>
                <w:sz w:val="20"/>
                <w:szCs w:val="20"/>
              </w:rPr>
            </w:pPr>
            <w:r w:rsidRPr="00926329">
              <w:rPr>
                <w:sz w:val="20"/>
                <w:szCs w:val="20"/>
              </w:rPr>
              <w:t xml:space="preserve">и прибрежных защитных полос осуществлять </w:t>
            </w:r>
          </w:p>
          <w:p w:rsidR="00D53EAE" w:rsidRDefault="00877D2B" w:rsidP="00461F71">
            <w:pPr>
              <w:rPr>
                <w:sz w:val="20"/>
                <w:szCs w:val="20"/>
              </w:rPr>
            </w:pPr>
            <w:r w:rsidRPr="00926329">
              <w:rPr>
                <w:sz w:val="20"/>
                <w:szCs w:val="20"/>
              </w:rPr>
              <w:lastRenderedPageBreak/>
              <w:t xml:space="preserve">в соответствии </w:t>
            </w:r>
          </w:p>
          <w:p w:rsidR="00877D2B" w:rsidRPr="00926329" w:rsidRDefault="00877D2B" w:rsidP="00461F71">
            <w:pPr>
              <w:rPr>
                <w:sz w:val="20"/>
                <w:szCs w:val="20"/>
              </w:rPr>
            </w:pPr>
            <w:r w:rsidRPr="00926329">
              <w:rPr>
                <w:sz w:val="20"/>
                <w:szCs w:val="20"/>
              </w:rPr>
              <w:t>с требованиями статьи 65 Водного кодекса Российской Федерации</w:t>
            </w:r>
          </w:p>
        </w:tc>
      </w:tr>
    </w:tbl>
    <w:p w:rsidR="00877D2B" w:rsidRPr="00461F71" w:rsidRDefault="00877D2B" w:rsidP="00877D2B">
      <w:pPr>
        <w:ind w:firstLine="708"/>
        <w:outlineLvl w:val="0"/>
        <w:rPr>
          <w:sz w:val="28"/>
          <w:szCs w:val="28"/>
        </w:rPr>
      </w:pPr>
      <w:r w:rsidRPr="00461F71">
        <w:rPr>
          <w:sz w:val="28"/>
          <w:szCs w:val="28"/>
        </w:rPr>
        <w:lastRenderedPageBreak/>
        <w:t>2. Условно разреш</w:t>
      </w:r>
      <w:r w:rsidR="002161F5">
        <w:rPr>
          <w:sz w:val="28"/>
          <w:szCs w:val="28"/>
        </w:rPr>
        <w:t>е</w:t>
      </w:r>
      <w:r w:rsidRPr="00461F71">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2161F5">
            <w:pPr>
              <w:tabs>
                <w:tab w:val="center" w:pos="4677"/>
                <w:tab w:val="right" w:pos="9355"/>
              </w:tabs>
              <w:jc w:val="center"/>
            </w:pPr>
            <w:r w:rsidRPr="00926329">
              <w:t>Параметры разреш</w:t>
            </w:r>
            <w:r w:rsidR="002161F5">
              <w:t>е</w:t>
            </w:r>
            <w:r w:rsidRPr="00926329">
              <w:t>нного использования</w:t>
            </w:r>
          </w:p>
        </w:tc>
        <w:tc>
          <w:tcPr>
            <w:tcW w:w="2268" w:type="dxa"/>
            <w:hideMark/>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tabs>
                <w:tab w:val="center" w:pos="4677"/>
                <w:tab w:val="right" w:pos="9355"/>
              </w:tabs>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Культурное развитие.</w:t>
            </w:r>
          </w:p>
          <w:p w:rsidR="00877D2B" w:rsidRPr="00926329" w:rsidRDefault="00877D2B" w:rsidP="00DA69D7">
            <w:pPr>
              <w:rPr>
                <w:sz w:val="20"/>
                <w:szCs w:val="20"/>
              </w:rPr>
            </w:pPr>
            <w:r w:rsidRPr="00926329">
              <w:rPr>
                <w:sz w:val="20"/>
                <w:szCs w:val="20"/>
              </w:rPr>
              <w:t>Развлекательные мероприятия</w:t>
            </w:r>
          </w:p>
          <w:p w:rsidR="00877D2B" w:rsidRPr="00926329" w:rsidRDefault="00877D2B" w:rsidP="00DA69D7">
            <w:pPr>
              <w:tabs>
                <w:tab w:val="center" w:pos="1116"/>
              </w:tabs>
              <w:rPr>
                <w:sz w:val="20"/>
                <w:szCs w:val="20"/>
              </w:rPr>
            </w:pPr>
          </w:p>
        </w:tc>
        <w:tc>
          <w:tcPr>
            <w:tcW w:w="4748" w:type="dxa"/>
          </w:tcPr>
          <w:p w:rsidR="00877D2B" w:rsidRPr="00926329" w:rsidRDefault="00877D2B" w:rsidP="00DA69D7">
            <w:pPr>
              <w:tabs>
                <w:tab w:val="center" w:pos="4677"/>
                <w:tab w:val="right" w:pos="9355"/>
              </w:tabs>
              <w:rPr>
                <w:sz w:val="20"/>
                <w:szCs w:val="20"/>
              </w:rPr>
            </w:pPr>
            <w:r w:rsidRPr="00926329">
              <w:rPr>
                <w:sz w:val="20"/>
                <w:szCs w:val="20"/>
              </w:rPr>
              <w:t>Максимальный процент застройки в границах земельного участка – 30.</w:t>
            </w:r>
          </w:p>
          <w:p w:rsidR="00D53EAE" w:rsidRDefault="00877D2B" w:rsidP="00D53EAE">
            <w:pPr>
              <w:tabs>
                <w:tab w:val="center" w:pos="4677"/>
                <w:tab w:val="right" w:pos="9355"/>
              </w:tabs>
              <w:rPr>
                <w:sz w:val="20"/>
                <w:szCs w:val="20"/>
              </w:rPr>
            </w:pPr>
            <w:r w:rsidRPr="00926329">
              <w:rPr>
                <w:sz w:val="20"/>
                <w:szCs w:val="20"/>
              </w:rPr>
              <w:t xml:space="preserve">Размеры земельных участков определяются </w:t>
            </w:r>
          </w:p>
          <w:p w:rsidR="00877D2B" w:rsidRPr="00926329" w:rsidRDefault="00877D2B" w:rsidP="00D53EAE">
            <w:pPr>
              <w:tabs>
                <w:tab w:val="center" w:pos="4677"/>
                <w:tab w:val="right" w:pos="9355"/>
              </w:tabs>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vMerge w:val="restart"/>
          </w:tcPr>
          <w:p w:rsidR="00D53EAE" w:rsidRDefault="002141BB" w:rsidP="00461F71">
            <w:pPr>
              <w:rPr>
                <w:sz w:val="20"/>
                <w:szCs w:val="20"/>
              </w:rPr>
            </w:pPr>
            <w:r>
              <w:rPr>
                <w:sz w:val="20"/>
                <w:szCs w:val="20"/>
              </w:rPr>
              <w:t>и</w:t>
            </w:r>
            <w:r w:rsidR="00877D2B" w:rsidRPr="00926329">
              <w:rPr>
                <w:sz w:val="20"/>
                <w:szCs w:val="20"/>
              </w:rPr>
              <w:t xml:space="preserve">спользование земельных участков </w:t>
            </w:r>
          </w:p>
          <w:p w:rsidR="00D53EAE" w:rsidRDefault="00877D2B" w:rsidP="00461F71">
            <w:pPr>
              <w:rPr>
                <w:sz w:val="20"/>
                <w:szCs w:val="20"/>
              </w:rPr>
            </w:pPr>
            <w:r w:rsidRPr="00926329">
              <w:rPr>
                <w:sz w:val="20"/>
                <w:szCs w:val="20"/>
              </w:rPr>
              <w:t xml:space="preserve">и объектов капитального строительства </w:t>
            </w:r>
          </w:p>
          <w:p w:rsidR="00D53EAE" w:rsidRDefault="00877D2B" w:rsidP="00461F71">
            <w:pPr>
              <w:rPr>
                <w:sz w:val="20"/>
                <w:szCs w:val="20"/>
              </w:rPr>
            </w:pPr>
            <w:r w:rsidRPr="00926329">
              <w:rPr>
                <w:sz w:val="20"/>
                <w:szCs w:val="20"/>
              </w:rPr>
              <w:t xml:space="preserve">в границах водоохранных зон </w:t>
            </w:r>
          </w:p>
          <w:p w:rsidR="00D53EAE" w:rsidRDefault="00877D2B" w:rsidP="00461F71">
            <w:pPr>
              <w:rPr>
                <w:sz w:val="20"/>
                <w:szCs w:val="20"/>
              </w:rPr>
            </w:pPr>
            <w:r w:rsidRPr="00926329">
              <w:rPr>
                <w:sz w:val="20"/>
                <w:szCs w:val="20"/>
              </w:rPr>
              <w:t xml:space="preserve">и прибрежных защитных полос осуществлять </w:t>
            </w:r>
          </w:p>
          <w:p w:rsidR="00D53EAE" w:rsidRDefault="00877D2B" w:rsidP="00461F71">
            <w:pPr>
              <w:rPr>
                <w:sz w:val="20"/>
                <w:szCs w:val="20"/>
              </w:rPr>
            </w:pPr>
            <w:r w:rsidRPr="00926329">
              <w:rPr>
                <w:sz w:val="20"/>
                <w:szCs w:val="20"/>
              </w:rPr>
              <w:t xml:space="preserve">в соответствии </w:t>
            </w:r>
          </w:p>
          <w:p w:rsidR="00877D2B" w:rsidRPr="00926329" w:rsidRDefault="00877D2B" w:rsidP="00461F71">
            <w:pPr>
              <w:rPr>
                <w:sz w:val="20"/>
                <w:szCs w:val="20"/>
              </w:rPr>
            </w:pPr>
            <w:r w:rsidRPr="00926329">
              <w:rPr>
                <w:sz w:val="20"/>
                <w:szCs w:val="20"/>
              </w:rPr>
              <w:t xml:space="preserve">с требованиями статьи 65 Водного кодекса Российской Федерации </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Религиозное использование</w:t>
            </w:r>
          </w:p>
        </w:tc>
        <w:tc>
          <w:tcPr>
            <w:tcW w:w="4748" w:type="dxa"/>
          </w:tcPr>
          <w:p w:rsidR="00877D2B" w:rsidRPr="00926329" w:rsidRDefault="002141BB" w:rsidP="00DA69D7">
            <w:pPr>
              <w:tabs>
                <w:tab w:val="center" w:pos="4677"/>
                <w:tab w:val="right" w:pos="9355"/>
              </w:tabs>
              <w:rPr>
                <w:sz w:val="20"/>
                <w:szCs w:val="20"/>
              </w:rPr>
            </w:pPr>
            <w:r>
              <w:rPr>
                <w:sz w:val="20"/>
                <w:szCs w:val="20"/>
              </w:rPr>
              <w:t>м</w:t>
            </w:r>
            <w:r w:rsidR="00877D2B" w:rsidRPr="00926329">
              <w:rPr>
                <w:sz w:val="20"/>
                <w:szCs w:val="20"/>
              </w:rPr>
              <w:t>аксимальный процент застройки в границах земельного участка – 30</w:t>
            </w:r>
          </w:p>
        </w:tc>
        <w:tc>
          <w:tcPr>
            <w:tcW w:w="2268" w:type="dxa"/>
            <w:vMerge/>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Общественное питание</w:t>
            </w:r>
          </w:p>
        </w:tc>
        <w:tc>
          <w:tcPr>
            <w:tcW w:w="4748" w:type="dxa"/>
          </w:tcPr>
          <w:p w:rsidR="00877D2B" w:rsidRPr="00926329" w:rsidRDefault="002141BB" w:rsidP="00DA69D7">
            <w:pPr>
              <w:tabs>
                <w:tab w:val="center" w:pos="4677"/>
                <w:tab w:val="right" w:pos="9355"/>
              </w:tabs>
              <w:rPr>
                <w:sz w:val="20"/>
                <w:szCs w:val="20"/>
              </w:rPr>
            </w:pPr>
            <w:r>
              <w:rPr>
                <w:sz w:val="20"/>
                <w:szCs w:val="20"/>
              </w:rPr>
              <w:t>м</w:t>
            </w:r>
            <w:r w:rsidR="00877D2B" w:rsidRPr="00926329">
              <w:rPr>
                <w:sz w:val="20"/>
                <w:szCs w:val="20"/>
              </w:rPr>
              <w:t>аксимальный процент застройки в границах земельного участка – 30</w:t>
            </w:r>
          </w:p>
          <w:p w:rsidR="00877D2B" w:rsidRPr="00926329" w:rsidRDefault="00877D2B" w:rsidP="00DA69D7">
            <w:pPr>
              <w:tabs>
                <w:tab w:val="center" w:pos="4677"/>
                <w:tab w:val="right" w:pos="9355"/>
              </w:tabs>
              <w:rPr>
                <w:sz w:val="20"/>
                <w:szCs w:val="20"/>
              </w:rPr>
            </w:pPr>
          </w:p>
        </w:tc>
        <w:tc>
          <w:tcPr>
            <w:tcW w:w="2268" w:type="dxa"/>
            <w:vMerge/>
          </w:tcPr>
          <w:p w:rsidR="00877D2B" w:rsidRPr="00926329" w:rsidRDefault="00877D2B" w:rsidP="00DA69D7">
            <w:pPr>
              <w:rPr>
                <w:sz w:val="20"/>
                <w:szCs w:val="20"/>
              </w:rPr>
            </w:pPr>
          </w:p>
        </w:tc>
      </w:tr>
    </w:tbl>
    <w:p w:rsidR="00877D2B" w:rsidRPr="00461F71" w:rsidRDefault="00877D2B" w:rsidP="00877D2B">
      <w:pPr>
        <w:ind w:firstLine="708"/>
        <w:outlineLvl w:val="0"/>
        <w:rPr>
          <w:sz w:val="28"/>
          <w:szCs w:val="28"/>
        </w:rPr>
      </w:pPr>
      <w:r w:rsidRPr="00461F71">
        <w:rPr>
          <w:sz w:val="28"/>
          <w:szCs w:val="28"/>
        </w:rPr>
        <w:t>3. Вспомогательные виды и параметры разреш</w:t>
      </w:r>
      <w:r w:rsidR="002161F5">
        <w:rPr>
          <w:sz w:val="28"/>
          <w:szCs w:val="28"/>
        </w:rPr>
        <w:t>е</w:t>
      </w:r>
      <w:r w:rsidRPr="00461F71">
        <w:rPr>
          <w:sz w:val="28"/>
          <w:szCs w:val="28"/>
        </w:rPr>
        <w:t xml:space="preserve">нного использования земельных участков и объектов капитального строительства: </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rPr>
          <w:trHeight w:val="384"/>
        </w:trPr>
        <w:tc>
          <w:tcPr>
            <w:tcW w:w="2448" w:type="dxa"/>
            <w:vAlign w:val="center"/>
          </w:tcPr>
          <w:p w:rsidR="00877D2B" w:rsidRPr="00926329" w:rsidRDefault="00877D2B" w:rsidP="00DA69D7">
            <w:pPr>
              <w:tabs>
                <w:tab w:val="center" w:pos="1116"/>
              </w:tabs>
            </w:pPr>
            <w:r w:rsidRPr="00926329">
              <w:rPr>
                <w:bCs/>
                <w:sz w:val="20"/>
                <w:szCs w:val="20"/>
              </w:rPr>
              <w:t>Выставочно-ярмарочная деятельность</w:t>
            </w:r>
          </w:p>
        </w:tc>
        <w:tc>
          <w:tcPr>
            <w:tcW w:w="4748" w:type="dxa"/>
            <w:vAlign w:val="center"/>
          </w:tcPr>
          <w:p w:rsidR="00877D2B" w:rsidRPr="00926329" w:rsidRDefault="00877D2B" w:rsidP="00DA69D7">
            <w:pPr>
              <w:jc w:val="center"/>
            </w:pPr>
          </w:p>
        </w:tc>
        <w:tc>
          <w:tcPr>
            <w:tcW w:w="2268" w:type="dxa"/>
            <w:vAlign w:val="center"/>
          </w:tcPr>
          <w:p w:rsidR="00877D2B" w:rsidRPr="00926329" w:rsidRDefault="00877D2B" w:rsidP="00DA69D7">
            <w:pPr>
              <w:jc w:val="cente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Хранение автотранспорта</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877D2B" w:rsidRPr="00767C9C" w:rsidRDefault="00877D2B" w:rsidP="00877D2B">
      <w:pPr>
        <w:rPr>
          <w:sz w:val="28"/>
          <w:szCs w:val="28"/>
          <w:u w:val="single"/>
        </w:rPr>
      </w:pPr>
    </w:p>
    <w:p w:rsidR="00877D2B" w:rsidRPr="00767C9C" w:rsidRDefault="00877D2B" w:rsidP="00767C9C">
      <w:pPr>
        <w:ind w:left="1985" w:hanging="1277"/>
        <w:rPr>
          <w:sz w:val="28"/>
          <w:szCs w:val="28"/>
        </w:rPr>
      </w:pPr>
      <w:r w:rsidRPr="00767C9C">
        <w:rPr>
          <w:sz w:val="28"/>
          <w:szCs w:val="28"/>
        </w:rPr>
        <w:t>Ст</w:t>
      </w:r>
      <w:r w:rsidR="00767C9C">
        <w:rPr>
          <w:sz w:val="28"/>
          <w:szCs w:val="28"/>
        </w:rPr>
        <w:t xml:space="preserve">атья 63. </w:t>
      </w:r>
      <w:r w:rsidRPr="00767C9C">
        <w:rPr>
          <w:sz w:val="28"/>
          <w:szCs w:val="28"/>
        </w:rPr>
        <w:t>Зона объектов отдыха, туризма и санаторно-курортного лечения Р.3</w:t>
      </w:r>
    </w:p>
    <w:p w:rsidR="00877D2B" w:rsidRPr="00767C9C" w:rsidRDefault="00877D2B" w:rsidP="00877D2B">
      <w:pPr>
        <w:rPr>
          <w:sz w:val="28"/>
          <w:szCs w:val="28"/>
          <w:u w:val="single"/>
        </w:rPr>
      </w:pPr>
    </w:p>
    <w:p w:rsidR="00877D2B" w:rsidRPr="00461F71" w:rsidRDefault="00877D2B" w:rsidP="00877D2B">
      <w:pPr>
        <w:ind w:firstLine="708"/>
        <w:outlineLvl w:val="0"/>
        <w:rPr>
          <w:sz w:val="28"/>
          <w:szCs w:val="28"/>
        </w:rPr>
      </w:pPr>
      <w:r w:rsidRPr="00461F71">
        <w:rPr>
          <w:sz w:val="28"/>
          <w:szCs w:val="28"/>
        </w:rPr>
        <w:t>1. Основные виды и параметры разреш</w:t>
      </w:r>
      <w:r w:rsidR="002161F5">
        <w:rPr>
          <w:sz w:val="28"/>
          <w:szCs w:val="28"/>
        </w:rPr>
        <w:t>е</w:t>
      </w:r>
      <w:r w:rsidRPr="00461F71">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Природно-познавательный туризм.</w:t>
            </w:r>
          </w:p>
          <w:p w:rsidR="00877D2B" w:rsidRPr="00926329" w:rsidRDefault="00877D2B" w:rsidP="00DA69D7">
            <w:pPr>
              <w:rPr>
                <w:sz w:val="20"/>
                <w:szCs w:val="20"/>
              </w:rPr>
            </w:pPr>
            <w:r w:rsidRPr="00926329">
              <w:rPr>
                <w:sz w:val="20"/>
                <w:szCs w:val="20"/>
              </w:rPr>
              <w:t xml:space="preserve">Туристическое </w:t>
            </w:r>
            <w:r w:rsidRPr="00926329">
              <w:rPr>
                <w:sz w:val="20"/>
                <w:szCs w:val="20"/>
              </w:rPr>
              <w:lastRenderedPageBreak/>
              <w:t>обслуживание.</w:t>
            </w:r>
          </w:p>
          <w:p w:rsidR="00877D2B" w:rsidRPr="00926329" w:rsidRDefault="00877D2B" w:rsidP="00DA69D7">
            <w:pPr>
              <w:rPr>
                <w:sz w:val="20"/>
                <w:szCs w:val="20"/>
              </w:rPr>
            </w:pPr>
            <w:r w:rsidRPr="00926329">
              <w:rPr>
                <w:sz w:val="20"/>
                <w:szCs w:val="20"/>
              </w:rPr>
              <w:t>Санаторная деятельность</w:t>
            </w:r>
          </w:p>
        </w:tc>
        <w:tc>
          <w:tcPr>
            <w:tcW w:w="4748" w:type="dxa"/>
          </w:tcPr>
          <w:p w:rsidR="00877D2B" w:rsidRPr="00926329" w:rsidRDefault="00877D2B" w:rsidP="00DA69D7">
            <w:pPr>
              <w:tabs>
                <w:tab w:val="center" w:pos="4677"/>
                <w:tab w:val="right" w:pos="9355"/>
              </w:tabs>
              <w:rPr>
                <w:sz w:val="20"/>
                <w:szCs w:val="20"/>
              </w:rPr>
            </w:pPr>
            <w:r w:rsidRPr="00926329">
              <w:rPr>
                <w:sz w:val="20"/>
                <w:szCs w:val="20"/>
              </w:rPr>
              <w:lastRenderedPageBreak/>
              <w:t>Максимальный процент застройки в границах земельного участка – 50.</w:t>
            </w:r>
          </w:p>
          <w:p w:rsidR="00D53EAE" w:rsidRDefault="00877D2B" w:rsidP="00461F71">
            <w:pPr>
              <w:tabs>
                <w:tab w:val="center" w:pos="4677"/>
                <w:tab w:val="right" w:pos="9355"/>
              </w:tabs>
              <w:rPr>
                <w:sz w:val="20"/>
                <w:szCs w:val="20"/>
              </w:rPr>
            </w:pPr>
            <w:r w:rsidRPr="00926329">
              <w:rPr>
                <w:sz w:val="20"/>
                <w:szCs w:val="20"/>
              </w:rPr>
              <w:t xml:space="preserve">Размеры земельных участков определяются </w:t>
            </w:r>
          </w:p>
          <w:p w:rsidR="00877D2B" w:rsidRPr="00926329" w:rsidRDefault="00877D2B" w:rsidP="00461F71">
            <w:pPr>
              <w:tabs>
                <w:tab w:val="center" w:pos="4677"/>
                <w:tab w:val="right" w:pos="9355"/>
              </w:tabs>
              <w:rPr>
                <w:sz w:val="20"/>
                <w:szCs w:val="20"/>
              </w:rPr>
            </w:pPr>
            <w:r w:rsidRPr="00926329">
              <w:rPr>
                <w:sz w:val="20"/>
                <w:szCs w:val="20"/>
              </w:rPr>
              <w:lastRenderedPageBreak/>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Культурное развитие</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53EAE" w:rsidRDefault="00877D2B" w:rsidP="00461F71">
            <w:pPr>
              <w:tabs>
                <w:tab w:val="center" w:pos="4677"/>
                <w:tab w:val="right" w:pos="9355"/>
              </w:tabs>
              <w:rPr>
                <w:sz w:val="20"/>
                <w:szCs w:val="20"/>
              </w:rPr>
            </w:pPr>
            <w:r w:rsidRPr="00926329">
              <w:rPr>
                <w:sz w:val="20"/>
                <w:szCs w:val="20"/>
              </w:rPr>
              <w:t xml:space="preserve">Размеры земельных участков определяются </w:t>
            </w:r>
          </w:p>
          <w:p w:rsidR="00877D2B" w:rsidRPr="00926329" w:rsidRDefault="00877D2B" w:rsidP="00461F71">
            <w:pPr>
              <w:tabs>
                <w:tab w:val="center" w:pos="4677"/>
                <w:tab w:val="right" w:pos="9355"/>
              </w:tabs>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Деятельность по особой охране и изучению природы</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r w:rsidR="00877D2B" w:rsidRPr="00926329" w:rsidTr="00DA69D7">
        <w:tc>
          <w:tcPr>
            <w:tcW w:w="2448" w:type="dxa"/>
          </w:tcPr>
          <w:p w:rsidR="00877D2B" w:rsidRPr="00926329" w:rsidRDefault="00877D2B" w:rsidP="00DA69D7">
            <w:pPr>
              <w:rPr>
                <w:sz w:val="20"/>
                <w:szCs w:val="20"/>
              </w:rPr>
            </w:pPr>
            <w:r w:rsidRPr="00926329">
              <w:rPr>
                <w:sz w:val="20"/>
                <w:szCs w:val="20"/>
              </w:rPr>
              <w:t>Земельные участки (территории) общего пользования</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877D2B" w:rsidRPr="00461F71" w:rsidRDefault="00877D2B" w:rsidP="00877D2B">
      <w:pPr>
        <w:ind w:firstLine="708"/>
        <w:outlineLvl w:val="0"/>
        <w:rPr>
          <w:sz w:val="28"/>
          <w:szCs w:val="28"/>
        </w:rPr>
      </w:pPr>
      <w:r w:rsidRPr="00461F71">
        <w:rPr>
          <w:sz w:val="28"/>
          <w:szCs w:val="28"/>
        </w:rPr>
        <w:t>2. Условно разреш</w:t>
      </w:r>
      <w:r w:rsidR="002161F5">
        <w:rPr>
          <w:sz w:val="28"/>
          <w:szCs w:val="28"/>
        </w:rPr>
        <w:t>е</w:t>
      </w:r>
      <w:r w:rsidRPr="00461F71">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2161F5">
            <w:pPr>
              <w:tabs>
                <w:tab w:val="center" w:pos="4677"/>
                <w:tab w:val="right" w:pos="9355"/>
              </w:tabs>
              <w:jc w:val="center"/>
            </w:pPr>
            <w:r w:rsidRPr="00926329">
              <w:t>Параметры разреш</w:t>
            </w:r>
            <w:r w:rsidR="002161F5">
              <w:t>е</w:t>
            </w:r>
            <w:r w:rsidRPr="00926329">
              <w:t>нного использования</w:t>
            </w:r>
          </w:p>
        </w:tc>
        <w:tc>
          <w:tcPr>
            <w:tcW w:w="2268" w:type="dxa"/>
            <w:hideMark/>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tabs>
                <w:tab w:val="center" w:pos="4677"/>
                <w:tab w:val="right" w:pos="9355"/>
              </w:tabs>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tabs>
                <w:tab w:val="center" w:pos="1116"/>
              </w:tabs>
              <w:rPr>
                <w:bCs/>
                <w:sz w:val="20"/>
                <w:szCs w:val="20"/>
              </w:rPr>
            </w:pPr>
            <w:r w:rsidRPr="00926329">
              <w:rPr>
                <w:bCs/>
                <w:sz w:val="20"/>
                <w:szCs w:val="20"/>
              </w:rPr>
              <w:t>Магазины.</w:t>
            </w:r>
          </w:p>
          <w:p w:rsidR="00877D2B" w:rsidRPr="00926329" w:rsidRDefault="00877D2B" w:rsidP="00DA69D7">
            <w:pPr>
              <w:rPr>
                <w:sz w:val="20"/>
                <w:szCs w:val="20"/>
              </w:rPr>
            </w:pPr>
            <w:r w:rsidRPr="00926329">
              <w:rPr>
                <w:bCs/>
                <w:sz w:val="20"/>
                <w:szCs w:val="20"/>
              </w:rPr>
              <w:t>Общественное питание</w:t>
            </w:r>
          </w:p>
        </w:tc>
        <w:tc>
          <w:tcPr>
            <w:tcW w:w="4748" w:type="dxa"/>
          </w:tcPr>
          <w:p w:rsidR="00877D2B" w:rsidRPr="00926329" w:rsidRDefault="002141BB" w:rsidP="00DA69D7">
            <w:pPr>
              <w:rPr>
                <w:sz w:val="20"/>
                <w:szCs w:val="20"/>
              </w:rPr>
            </w:pPr>
            <w:r>
              <w:rPr>
                <w:sz w:val="20"/>
                <w:szCs w:val="20"/>
              </w:rPr>
              <w:t>м</w:t>
            </w:r>
            <w:r w:rsidR="00877D2B" w:rsidRPr="00926329">
              <w:rPr>
                <w:sz w:val="20"/>
                <w:szCs w:val="20"/>
              </w:rPr>
              <w:t>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bl>
    <w:p w:rsidR="00877D2B" w:rsidRPr="00461F71" w:rsidRDefault="00877D2B" w:rsidP="00877D2B">
      <w:pPr>
        <w:ind w:firstLine="708"/>
        <w:outlineLvl w:val="0"/>
        <w:rPr>
          <w:sz w:val="28"/>
          <w:szCs w:val="28"/>
        </w:rPr>
      </w:pPr>
      <w:r w:rsidRPr="00461F71">
        <w:rPr>
          <w:sz w:val="28"/>
          <w:szCs w:val="28"/>
        </w:rPr>
        <w:t>3. Вспомогательные виды и параметры разреш</w:t>
      </w:r>
      <w:r w:rsidR="002161F5">
        <w:rPr>
          <w:sz w:val="28"/>
          <w:szCs w:val="28"/>
        </w:rPr>
        <w:t>е</w:t>
      </w:r>
      <w:r w:rsidRPr="00461F71">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bCs/>
                <w:sz w:val="20"/>
                <w:szCs w:val="20"/>
              </w:rPr>
              <w:t>Выставочно-ярмарочная деятельность</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Площадки для занятий спортом</w:t>
            </w:r>
          </w:p>
        </w:tc>
        <w:tc>
          <w:tcPr>
            <w:tcW w:w="4748" w:type="dxa"/>
          </w:tcPr>
          <w:p w:rsidR="00877D2B" w:rsidRPr="00926329" w:rsidRDefault="002141BB" w:rsidP="00DA69D7">
            <w:pPr>
              <w:tabs>
                <w:tab w:val="left" w:pos="3204"/>
              </w:tabs>
            </w:pPr>
            <w:r>
              <w:rPr>
                <w:sz w:val="20"/>
                <w:szCs w:val="20"/>
              </w:rPr>
              <w:t>м</w:t>
            </w:r>
            <w:r w:rsidR="00877D2B" w:rsidRPr="00926329">
              <w:rPr>
                <w:sz w:val="20"/>
                <w:szCs w:val="20"/>
              </w:rPr>
              <w:t>инимальный отступ от красной линии – 6 м</w:t>
            </w:r>
          </w:p>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2141BB" w:rsidP="00DA69D7">
            <w:pPr>
              <w:tabs>
                <w:tab w:val="left" w:pos="3204"/>
              </w:tabs>
            </w:pPr>
            <w:r>
              <w:rPr>
                <w:sz w:val="20"/>
                <w:szCs w:val="20"/>
              </w:rPr>
              <w:t>э</w:t>
            </w:r>
            <w:r w:rsidR="00877D2B" w:rsidRPr="00926329">
              <w:rPr>
                <w:sz w:val="20"/>
                <w:szCs w:val="20"/>
              </w:rPr>
              <w:t>тажность – до 2 эт.</w:t>
            </w:r>
          </w:p>
        </w:tc>
        <w:tc>
          <w:tcPr>
            <w:tcW w:w="2268" w:type="dxa"/>
          </w:tcPr>
          <w:p w:rsidR="00D53EAE" w:rsidRDefault="002141BB" w:rsidP="00461F71">
            <w:pPr>
              <w:rPr>
                <w:sz w:val="20"/>
                <w:szCs w:val="20"/>
              </w:rPr>
            </w:pPr>
            <w:r>
              <w:rPr>
                <w:sz w:val="20"/>
                <w:szCs w:val="20"/>
              </w:rPr>
              <w:t>н</w:t>
            </w:r>
            <w:r w:rsidR="00877D2B" w:rsidRPr="00926329">
              <w:rPr>
                <w:sz w:val="20"/>
                <w:szCs w:val="20"/>
              </w:rPr>
              <w:t xml:space="preserve">е допускается размещение объектов, причиняющих вред окружающей среде </w:t>
            </w:r>
          </w:p>
          <w:p w:rsidR="00877D2B" w:rsidRPr="00926329" w:rsidRDefault="00877D2B" w:rsidP="00461F71">
            <w:pPr>
              <w:rPr>
                <w:sz w:val="20"/>
                <w:szCs w:val="20"/>
              </w:rPr>
            </w:pPr>
            <w:r w:rsidRPr="00926329">
              <w:rPr>
                <w:sz w:val="20"/>
                <w:szCs w:val="20"/>
              </w:rPr>
              <w:t>и санитарному благополучию, требующих установления санитарно-защитных зон</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Служебные гаражи</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877D2B" w:rsidRPr="00926329" w:rsidRDefault="00877D2B" w:rsidP="00877D2B">
      <w:pPr>
        <w:rPr>
          <w:szCs w:val="28"/>
        </w:rPr>
      </w:pPr>
    </w:p>
    <w:p w:rsidR="00877D2B" w:rsidRPr="00284C13" w:rsidRDefault="00877D2B" w:rsidP="00877D2B">
      <w:pPr>
        <w:ind w:firstLine="708"/>
        <w:rPr>
          <w:sz w:val="28"/>
          <w:szCs w:val="28"/>
        </w:rPr>
      </w:pPr>
      <w:r w:rsidRPr="00284C13">
        <w:rPr>
          <w:sz w:val="28"/>
          <w:szCs w:val="28"/>
        </w:rPr>
        <w:t>Статья 64.</w:t>
      </w:r>
      <w:r w:rsidR="00284C13">
        <w:rPr>
          <w:sz w:val="28"/>
          <w:szCs w:val="28"/>
        </w:rPr>
        <w:t xml:space="preserve"> </w:t>
      </w:r>
      <w:r w:rsidRPr="00284C13">
        <w:rPr>
          <w:sz w:val="28"/>
          <w:szCs w:val="28"/>
        </w:rPr>
        <w:t>Зона размещения объектов спорта Р.4</w:t>
      </w:r>
    </w:p>
    <w:p w:rsidR="00877D2B" w:rsidRPr="00284C13" w:rsidRDefault="00877D2B" w:rsidP="00877D2B">
      <w:pPr>
        <w:rPr>
          <w:sz w:val="28"/>
          <w:szCs w:val="28"/>
        </w:rPr>
      </w:pPr>
    </w:p>
    <w:p w:rsidR="00877D2B" w:rsidRPr="00461F71" w:rsidRDefault="00877D2B" w:rsidP="00877D2B">
      <w:pPr>
        <w:ind w:firstLine="708"/>
        <w:outlineLvl w:val="0"/>
        <w:rPr>
          <w:sz w:val="28"/>
          <w:szCs w:val="28"/>
        </w:rPr>
      </w:pPr>
      <w:r w:rsidRPr="00461F71">
        <w:rPr>
          <w:sz w:val="28"/>
          <w:szCs w:val="28"/>
        </w:rPr>
        <w:t>1. Основные виды и параметры разреш</w:t>
      </w:r>
      <w:r w:rsidR="002161F5">
        <w:rPr>
          <w:sz w:val="28"/>
          <w:szCs w:val="28"/>
        </w:rPr>
        <w:t>е</w:t>
      </w:r>
      <w:r w:rsidRPr="00461F71">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lastRenderedPageBreak/>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Обеспечение спортивно-зрелищных мероприятий.</w:t>
            </w:r>
          </w:p>
          <w:p w:rsidR="00877D2B" w:rsidRPr="00926329" w:rsidRDefault="00877D2B" w:rsidP="00DA69D7">
            <w:pPr>
              <w:rPr>
                <w:sz w:val="20"/>
                <w:szCs w:val="20"/>
              </w:rPr>
            </w:pPr>
            <w:r w:rsidRPr="00926329">
              <w:rPr>
                <w:sz w:val="20"/>
                <w:szCs w:val="20"/>
              </w:rPr>
              <w:t>Обеспечение занятий спортом в помещениях.</w:t>
            </w:r>
          </w:p>
          <w:p w:rsidR="00877D2B" w:rsidRPr="00926329" w:rsidRDefault="00877D2B" w:rsidP="00DA69D7">
            <w:pPr>
              <w:rPr>
                <w:sz w:val="20"/>
                <w:szCs w:val="20"/>
              </w:rPr>
            </w:pPr>
            <w:r w:rsidRPr="00926329">
              <w:rPr>
                <w:sz w:val="20"/>
                <w:szCs w:val="20"/>
              </w:rPr>
              <w:t>Площадки для занятий спортом.</w:t>
            </w:r>
          </w:p>
          <w:p w:rsidR="00877D2B" w:rsidRPr="00926329" w:rsidRDefault="00877D2B" w:rsidP="00DA69D7">
            <w:pPr>
              <w:rPr>
                <w:sz w:val="20"/>
                <w:szCs w:val="20"/>
              </w:rPr>
            </w:pPr>
            <w:r w:rsidRPr="00926329">
              <w:rPr>
                <w:sz w:val="20"/>
                <w:szCs w:val="20"/>
              </w:rPr>
              <w:t>Оборудованные площадки для занятий спортом.</w:t>
            </w:r>
          </w:p>
          <w:p w:rsidR="00877D2B" w:rsidRPr="00926329" w:rsidRDefault="00877D2B" w:rsidP="00DA69D7">
            <w:pPr>
              <w:rPr>
                <w:sz w:val="20"/>
                <w:szCs w:val="20"/>
              </w:rPr>
            </w:pPr>
            <w:r w:rsidRPr="00926329">
              <w:rPr>
                <w:sz w:val="20"/>
                <w:szCs w:val="20"/>
              </w:rPr>
              <w:t>Спортивные базы</w:t>
            </w:r>
          </w:p>
        </w:tc>
        <w:tc>
          <w:tcPr>
            <w:tcW w:w="4748" w:type="dxa"/>
          </w:tcPr>
          <w:p w:rsidR="00877D2B" w:rsidRPr="00926329" w:rsidRDefault="00877D2B" w:rsidP="00DA69D7">
            <w:pPr>
              <w:tabs>
                <w:tab w:val="left" w:pos="3204"/>
              </w:tabs>
            </w:pPr>
            <w:r w:rsidRPr="00926329">
              <w:rPr>
                <w:sz w:val="20"/>
                <w:szCs w:val="20"/>
              </w:rPr>
              <w:t>Минимальный отступ от красной линии – 6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53EAE" w:rsidRDefault="00877D2B" w:rsidP="00461F71">
            <w:pPr>
              <w:rPr>
                <w:sz w:val="20"/>
                <w:szCs w:val="20"/>
              </w:rPr>
            </w:pPr>
            <w:r w:rsidRPr="00926329">
              <w:rPr>
                <w:sz w:val="20"/>
                <w:szCs w:val="20"/>
              </w:rPr>
              <w:t>Размеры земельных участков определяются</w:t>
            </w:r>
          </w:p>
          <w:p w:rsidR="00877D2B" w:rsidRPr="00926329" w:rsidRDefault="00877D2B" w:rsidP="00461F71">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bl>
    <w:p w:rsidR="00877D2B" w:rsidRPr="00461F71" w:rsidRDefault="00877D2B" w:rsidP="00877D2B">
      <w:pPr>
        <w:ind w:firstLine="708"/>
        <w:outlineLvl w:val="0"/>
        <w:rPr>
          <w:sz w:val="28"/>
          <w:szCs w:val="28"/>
        </w:rPr>
      </w:pPr>
      <w:r w:rsidRPr="00461F71">
        <w:rPr>
          <w:sz w:val="28"/>
          <w:szCs w:val="28"/>
        </w:rPr>
        <w:t>2. Условно разреш</w:t>
      </w:r>
      <w:r w:rsidR="002161F5">
        <w:rPr>
          <w:sz w:val="28"/>
          <w:szCs w:val="28"/>
        </w:rPr>
        <w:t>е</w:t>
      </w:r>
      <w:r w:rsidRPr="00461F71">
        <w:rPr>
          <w:sz w:val="28"/>
          <w:szCs w:val="28"/>
        </w:rPr>
        <w:t xml:space="preserve">нные виды и параметры использования земельных участков и объектов капитального строительства: </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Водный спорт</w:t>
            </w:r>
          </w:p>
          <w:p w:rsidR="00877D2B" w:rsidRPr="00926329" w:rsidRDefault="00877D2B" w:rsidP="00DA69D7">
            <w:pPr>
              <w:rPr>
                <w:sz w:val="20"/>
                <w:szCs w:val="20"/>
              </w:rPr>
            </w:pPr>
          </w:p>
        </w:tc>
        <w:tc>
          <w:tcPr>
            <w:tcW w:w="4748" w:type="dxa"/>
          </w:tcPr>
          <w:p w:rsidR="00877D2B" w:rsidRPr="00926329" w:rsidRDefault="00877D2B" w:rsidP="00DA69D7">
            <w:pPr>
              <w:tabs>
                <w:tab w:val="left" w:pos="3204"/>
              </w:tabs>
            </w:pPr>
            <w:r w:rsidRPr="00926329">
              <w:rPr>
                <w:sz w:val="20"/>
                <w:szCs w:val="20"/>
              </w:rPr>
              <w:t>Минимальный отступ от красной линии – 6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53EAE" w:rsidRDefault="00877D2B" w:rsidP="00D53EAE">
            <w:pPr>
              <w:rPr>
                <w:sz w:val="20"/>
                <w:szCs w:val="20"/>
              </w:rPr>
            </w:pPr>
            <w:r w:rsidRPr="00926329">
              <w:rPr>
                <w:sz w:val="20"/>
                <w:szCs w:val="20"/>
              </w:rPr>
              <w:t xml:space="preserve">Размеры земельных участков определяются </w:t>
            </w:r>
          </w:p>
          <w:p w:rsidR="00877D2B" w:rsidRPr="00926329" w:rsidRDefault="00877D2B" w:rsidP="00D53EAE">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bl>
    <w:p w:rsidR="00877D2B" w:rsidRPr="00461F71" w:rsidRDefault="00877D2B" w:rsidP="00877D2B">
      <w:pPr>
        <w:ind w:firstLine="708"/>
        <w:outlineLvl w:val="0"/>
        <w:rPr>
          <w:sz w:val="28"/>
          <w:szCs w:val="28"/>
        </w:rPr>
      </w:pPr>
      <w:r w:rsidRPr="00461F71">
        <w:rPr>
          <w:sz w:val="28"/>
          <w:szCs w:val="28"/>
        </w:rPr>
        <w:t>3. Вспомогательные виды и параметры разреш</w:t>
      </w:r>
      <w:r w:rsidR="002161F5">
        <w:rPr>
          <w:sz w:val="28"/>
          <w:szCs w:val="28"/>
        </w:rPr>
        <w:t>е</w:t>
      </w:r>
      <w:r w:rsidRPr="00461F71">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rPr>
          <w:trHeight w:val="464"/>
        </w:trPr>
        <w:tc>
          <w:tcPr>
            <w:tcW w:w="2448" w:type="dxa"/>
          </w:tcPr>
          <w:p w:rsidR="00877D2B" w:rsidRPr="00926329" w:rsidRDefault="00877D2B" w:rsidP="00DA69D7">
            <w:pPr>
              <w:rPr>
                <w:sz w:val="20"/>
                <w:szCs w:val="20"/>
              </w:rPr>
            </w:pPr>
            <w:r w:rsidRPr="00926329">
              <w:rPr>
                <w:sz w:val="20"/>
                <w:szCs w:val="20"/>
              </w:rPr>
              <w:t>Магазины</w:t>
            </w:r>
          </w:p>
        </w:tc>
        <w:tc>
          <w:tcPr>
            <w:tcW w:w="4748" w:type="dxa"/>
          </w:tcPr>
          <w:p w:rsidR="00877D2B" w:rsidRPr="00926329" w:rsidRDefault="002141BB" w:rsidP="00DA69D7">
            <w:pPr>
              <w:tabs>
                <w:tab w:val="left" w:pos="3204"/>
              </w:tabs>
              <w:rPr>
                <w:sz w:val="20"/>
                <w:szCs w:val="20"/>
              </w:rPr>
            </w:pPr>
            <w:r>
              <w:rPr>
                <w:sz w:val="20"/>
                <w:szCs w:val="20"/>
              </w:rPr>
              <w:t>т</w:t>
            </w:r>
            <w:r w:rsidR="00877D2B" w:rsidRPr="00926329">
              <w:rPr>
                <w:sz w:val="20"/>
                <w:szCs w:val="20"/>
              </w:rPr>
              <w:t>орговая площадь – до 1 000 кв. м</w:t>
            </w:r>
          </w:p>
        </w:tc>
        <w:tc>
          <w:tcPr>
            <w:tcW w:w="2268" w:type="dxa"/>
            <w:vMerge w:val="restart"/>
          </w:tcPr>
          <w:p w:rsidR="00D53EAE" w:rsidRDefault="002141BB" w:rsidP="004211D7">
            <w:pPr>
              <w:rPr>
                <w:sz w:val="20"/>
                <w:szCs w:val="20"/>
              </w:rPr>
            </w:pPr>
            <w:r>
              <w:rPr>
                <w:sz w:val="20"/>
                <w:szCs w:val="20"/>
              </w:rPr>
              <w:t>с</w:t>
            </w:r>
            <w:r w:rsidR="00877D2B" w:rsidRPr="00926329">
              <w:rPr>
                <w:sz w:val="20"/>
                <w:szCs w:val="20"/>
              </w:rPr>
              <w:t xml:space="preserve">овокупная площадь объектов не должна превышать 20 % </w:t>
            </w:r>
          </w:p>
          <w:p w:rsidR="00877D2B" w:rsidRPr="00926329" w:rsidRDefault="00877D2B" w:rsidP="002161F5">
            <w:pPr>
              <w:rPr>
                <w:sz w:val="20"/>
                <w:szCs w:val="20"/>
              </w:rPr>
            </w:pPr>
            <w:r w:rsidRPr="00926329">
              <w:rPr>
                <w:sz w:val="20"/>
                <w:szCs w:val="20"/>
              </w:rPr>
              <w:t>от площади объектов основного вида разреш</w:t>
            </w:r>
            <w:r w:rsidR="002161F5">
              <w:rPr>
                <w:sz w:val="20"/>
                <w:szCs w:val="20"/>
              </w:rPr>
              <w:t>е</w:t>
            </w:r>
            <w:r w:rsidRPr="00926329">
              <w:rPr>
                <w:sz w:val="20"/>
                <w:szCs w:val="20"/>
              </w:rPr>
              <w:t>нного использования</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Общественное питание</w:t>
            </w:r>
          </w:p>
        </w:tc>
        <w:tc>
          <w:tcPr>
            <w:tcW w:w="4748" w:type="dxa"/>
          </w:tcPr>
          <w:p w:rsidR="00877D2B" w:rsidRPr="00926329" w:rsidRDefault="002141BB" w:rsidP="00DA69D7">
            <w:pPr>
              <w:tabs>
                <w:tab w:val="left" w:pos="3204"/>
              </w:tabs>
              <w:rPr>
                <w:sz w:val="20"/>
                <w:szCs w:val="20"/>
              </w:rPr>
            </w:pPr>
            <w:r>
              <w:rPr>
                <w:sz w:val="20"/>
                <w:szCs w:val="20"/>
              </w:rPr>
              <w:t>о</w:t>
            </w:r>
            <w:r w:rsidR="00877D2B" w:rsidRPr="00926329">
              <w:rPr>
                <w:sz w:val="20"/>
                <w:szCs w:val="20"/>
              </w:rPr>
              <w:t>бщая площадь помещений – до 1 000 кв. м</w:t>
            </w:r>
          </w:p>
        </w:tc>
        <w:tc>
          <w:tcPr>
            <w:tcW w:w="2268" w:type="dxa"/>
            <w:vMerge/>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2141BB" w:rsidP="00DA69D7">
            <w:pPr>
              <w:tabs>
                <w:tab w:val="left" w:pos="3204"/>
              </w:tabs>
            </w:pPr>
            <w:r>
              <w:rPr>
                <w:sz w:val="20"/>
                <w:szCs w:val="20"/>
              </w:rPr>
              <w:t>э</w:t>
            </w:r>
            <w:r w:rsidR="00877D2B" w:rsidRPr="00926329">
              <w:rPr>
                <w:sz w:val="20"/>
                <w:szCs w:val="20"/>
              </w:rPr>
              <w:t>тажность – до 2 эт.</w:t>
            </w:r>
          </w:p>
        </w:tc>
        <w:tc>
          <w:tcPr>
            <w:tcW w:w="2268" w:type="dxa"/>
          </w:tcPr>
          <w:p w:rsidR="00D53EAE" w:rsidRDefault="002141BB" w:rsidP="004211D7">
            <w:pPr>
              <w:rPr>
                <w:sz w:val="20"/>
                <w:szCs w:val="20"/>
              </w:rPr>
            </w:pPr>
            <w:r>
              <w:rPr>
                <w:sz w:val="20"/>
                <w:szCs w:val="20"/>
              </w:rPr>
              <w:t>н</w:t>
            </w:r>
            <w:r w:rsidR="00877D2B" w:rsidRPr="00926329">
              <w:rPr>
                <w:sz w:val="20"/>
                <w:szCs w:val="20"/>
              </w:rPr>
              <w:t xml:space="preserve">е допускается размещение объектов, причиняющих вред окружающей среде </w:t>
            </w:r>
          </w:p>
          <w:p w:rsidR="00877D2B" w:rsidRPr="00926329" w:rsidRDefault="00877D2B" w:rsidP="004211D7">
            <w:pPr>
              <w:rPr>
                <w:sz w:val="20"/>
                <w:szCs w:val="20"/>
              </w:rPr>
            </w:pPr>
            <w:r w:rsidRPr="00926329">
              <w:rPr>
                <w:sz w:val="20"/>
                <w:szCs w:val="20"/>
              </w:rPr>
              <w:t xml:space="preserve">и санитарному благополучию, требующих установления </w:t>
            </w:r>
            <w:r w:rsidRPr="00926329">
              <w:rPr>
                <w:sz w:val="20"/>
                <w:szCs w:val="20"/>
              </w:rPr>
              <w:lastRenderedPageBreak/>
              <w:t>санитарно-защитных зон</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lastRenderedPageBreak/>
              <w:t>Служебные гаражи</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877D2B" w:rsidRPr="00284C13" w:rsidRDefault="00877D2B" w:rsidP="00877D2B">
      <w:pPr>
        <w:rPr>
          <w:sz w:val="28"/>
          <w:szCs w:val="28"/>
          <w:u w:val="single"/>
        </w:rPr>
      </w:pPr>
    </w:p>
    <w:p w:rsidR="00877D2B" w:rsidRPr="00284C13" w:rsidRDefault="00284C13" w:rsidP="00877D2B">
      <w:pPr>
        <w:ind w:firstLine="708"/>
        <w:rPr>
          <w:sz w:val="28"/>
          <w:szCs w:val="28"/>
        </w:rPr>
      </w:pPr>
      <w:r>
        <w:rPr>
          <w:sz w:val="28"/>
          <w:szCs w:val="28"/>
        </w:rPr>
        <w:t xml:space="preserve">Статья 65. </w:t>
      </w:r>
      <w:r w:rsidR="00877D2B" w:rsidRPr="00284C13">
        <w:rPr>
          <w:sz w:val="28"/>
          <w:szCs w:val="28"/>
        </w:rPr>
        <w:t>Зона обеспечения обороны и безопасности ОБ</w:t>
      </w:r>
    </w:p>
    <w:p w:rsidR="00877D2B" w:rsidRPr="00284C13" w:rsidRDefault="00877D2B" w:rsidP="00877D2B">
      <w:pPr>
        <w:rPr>
          <w:sz w:val="28"/>
          <w:szCs w:val="28"/>
          <w:u w:val="single"/>
        </w:rPr>
      </w:pPr>
    </w:p>
    <w:p w:rsidR="00877D2B" w:rsidRPr="004211D7" w:rsidRDefault="00877D2B" w:rsidP="00877D2B">
      <w:pPr>
        <w:ind w:firstLine="708"/>
        <w:outlineLvl w:val="0"/>
        <w:rPr>
          <w:sz w:val="28"/>
          <w:szCs w:val="28"/>
        </w:rPr>
      </w:pPr>
      <w:r w:rsidRPr="004211D7">
        <w:rPr>
          <w:sz w:val="28"/>
          <w:szCs w:val="28"/>
        </w:rPr>
        <w:t>1. Основные виды и параметры разреш</w:t>
      </w:r>
      <w:r w:rsidR="002161F5">
        <w:rPr>
          <w:sz w:val="28"/>
          <w:szCs w:val="28"/>
        </w:rPr>
        <w:t>е</w:t>
      </w:r>
      <w:r w:rsidRPr="004211D7">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c>
          <w:tcPr>
            <w:tcW w:w="2448" w:type="dxa"/>
          </w:tcPr>
          <w:p w:rsidR="004211D7" w:rsidRDefault="00877D2B" w:rsidP="004211D7">
            <w:pPr>
              <w:rPr>
                <w:sz w:val="20"/>
                <w:szCs w:val="20"/>
              </w:rPr>
            </w:pPr>
            <w:r w:rsidRPr="00926329">
              <w:rPr>
                <w:sz w:val="20"/>
                <w:szCs w:val="20"/>
              </w:rPr>
              <w:t xml:space="preserve">Обеспечение обороны </w:t>
            </w:r>
          </w:p>
          <w:p w:rsidR="00877D2B" w:rsidRPr="00926329" w:rsidRDefault="00877D2B" w:rsidP="004211D7">
            <w:pPr>
              <w:rPr>
                <w:sz w:val="20"/>
                <w:szCs w:val="20"/>
              </w:rPr>
            </w:pPr>
            <w:r w:rsidRPr="00926329">
              <w:rPr>
                <w:sz w:val="20"/>
                <w:szCs w:val="20"/>
              </w:rPr>
              <w:t>и безопасности</w:t>
            </w:r>
          </w:p>
        </w:tc>
        <w:tc>
          <w:tcPr>
            <w:tcW w:w="4748"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877D2B" w:rsidRPr="004211D7" w:rsidRDefault="00877D2B" w:rsidP="00877D2B">
      <w:pPr>
        <w:ind w:firstLine="708"/>
        <w:outlineLvl w:val="0"/>
        <w:rPr>
          <w:sz w:val="28"/>
          <w:szCs w:val="28"/>
        </w:rPr>
      </w:pPr>
      <w:r w:rsidRPr="004211D7">
        <w:rPr>
          <w:sz w:val="28"/>
          <w:szCs w:val="28"/>
        </w:rPr>
        <w:t>2. Условно разреш</w:t>
      </w:r>
      <w:r w:rsidR="002161F5">
        <w:rPr>
          <w:sz w:val="28"/>
          <w:szCs w:val="28"/>
        </w:rPr>
        <w:t>е</w:t>
      </w:r>
      <w:r w:rsidRPr="004211D7">
        <w:rPr>
          <w:sz w:val="28"/>
          <w:szCs w:val="28"/>
        </w:rPr>
        <w:t>нные виды и параметры использования земельных участков и объектов капитального строительства: нет.</w:t>
      </w:r>
    </w:p>
    <w:p w:rsidR="00877D2B" w:rsidRPr="004211D7" w:rsidRDefault="00877D2B" w:rsidP="00877D2B">
      <w:pPr>
        <w:ind w:firstLine="708"/>
        <w:outlineLvl w:val="0"/>
        <w:rPr>
          <w:sz w:val="28"/>
          <w:szCs w:val="28"/>
        </w:rPr>
      </w:pPr>
      <w:r w:rsidRPr="004211D7">
        <w:rPr>
          <w:sz w:val="28"/>
          <w:szCs w:val="28"/>
        </w:rPr>
        <w:t>3. Вспомогательные виды и параметры разреш</w:t>
      </w:r>
      <w:r w:rsidR="002161F5">
        <w:rPr>
          <w:sz w:val="28"/>
          <w:szCs w:val="28"/>
        </w:rPr>
        <w:t>е</w:t>
      </w:r>
      <w:r w:rsidRPr="004211D7">
        <w:rPr>
          <w:sz w:val="28"/>
          <w:szCs w:val="28"/>
        </w:rPr>
        <w:t>нного использования земельных участков и объектов капитального строительства: нет.</w:t>
      </w:r>
    </w:p>
    <w:p w:rsidR="00877D2B" w:rsidRPr="00284C13" w:rsidRDefault="00877D2B" w:rsidP="00877D2B">
      <w:pPr>
        <w:rPr>
          <w:sz w:val="28"/>
          <w:szCs w:val="28"/>
          <w:u w:val="single"/>
        </w:rPr>
      </w:pPr>
    </w:p>
    <w:p w:rsidR="00877D2B" w:rsidRPr="00284C13" w:rsidRDefault="00284C13" w:rsidP="00877D2B">
      <w:pPr>
        <w:ind w:firstLine="708"/>
        <w:rPr>
          <w:sz w:val="28"/>
          <w:szCs w:val="28"/>
        </w:rPr>
      </w:pPr>
      <w:r>
        <w:rPr>
          <w:sz w:val="28"/>
          <w:szCs w:val="28"/>
        </w:rPr>
        <w:t xml:space="preserve">Статья 66. </w:t>
      </w:r>
      <w:r w:rsidR="00877D2B" w:rsidRPr="00284C13">
        <w:rPr>
          <w:sz w:val="28"/>
          <w:szCs w:val="28"/>
        </w:rPr>
        <w:t>Зона режимных территорий РО</w:t>
      </w:r>
    </w:p>
    <w:p w:rsidR="00877D2B" w:rsidRPr="00284C13" w:rsidRDefault="00877D2B" w:rsidP="00877D2B">
      <w:pPr>
        <w:jc w:val="center"/>
        <w:rPr>
          <w:sz w:val="28"/>
          <w:szCs w:val="28"/>
          <w:u w:val="single"/>
        </w:rPr>
      </w:pPr>
    </w:p>
    <w:p w:rsidR="00877D2B" w:rsidRPr="00926329" w:rsidRDefault="00877D2B" w:rsidP="00877D2B">
      <w:pPr>
        <w:ind w:firstLine="708"/>
        <w:outlineLvl w:val="0"/>
        <w:rPr>
          <w:szCs w:val="28"/>
        </w:rPr>
      </w:pPr>
      <w:r w:rsidRPr="004211D7">
        <w:rPr>
          <w:sz w:val="28"/>
          <w:szCs w:val="28"/>
        </w:rPr>
        <w:t>1. Основные виды и параметры разреш</w:t>
      </w:r>
      <w:r w:rsidR="002161F5">
        <w:rPr>
          <w:sz w:val="28"/>
          <w:szCs w:val="28"/>
        </w:rPr>
        <w:t>е</w:t>
      </w:r>
      <w:r w:rsidRPr="004211D7">
        <w:rPr>
          <w:sz w:val="28"/>
          <w:szCs w:val="28"/>
        </w:rPr>
        <w:t>нного использования земельных участков и объектов капитального строительства</w:t>
      </w:r>
      <w:r w:rsidRPr="00926329">
        <w:rPr>
          <w:szCs w:val="28"/>
        </w:rPr>
        <w:t>:</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Обеспечение деятельности по исполнению наказаний</w:t>
            </w:r>
          </w:p>
        </w:tc>
        <w:tc>
          <w:tcPr>
            <w:tcW w:w="4748"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877D2B" w:rsidRPr="004211D7" w:rsidRDefault="00877D2B" w:rsidP="00877D2B">
      <w:pPr>
        <w:ind w:firstLine="708"/>
        <w:outlineLvl w:val="0"/>
        <w:rPr>
          <w:sz w:val="28"/>
          <w:szCs w:val="28"/>
        </w:rPr>
      </w:pPr>
      <w:r w:rsidRPr="004211D7">
        <w:rPr>
          <w:sz w:val="28"/>
          <w:szCs w:val="28"/>
        </w:rPr>
        <w:t>2. Условно разреш</w:t>
      </w:r>
      <w:r w:rsidR="002161F5">
        <w:rPr>
          <w:sz w:val="28"/>
          <w:szCs w:val="28"/>
        </w:rPr>
        <w:t>е</w:t>
      </w:r>
      <w:r w:rsidRPr="004211D7">
        <w:rPr>
          <w:sz w:val="28"/>
          <w:szCs w:val="28"/>
        </w:rPr>
        <w:t>нные виды и параметры использования земельных участков и объектов капитального строительства: нет.</w:t>
      </w:r>
    </w:p>
    <w:p w:rsidR="00877D2B" w:rsidRPr="004211D7" w:rsidRDefault="00877D2B" w:rsidP="00877D2B">
      <w:pPr>
        <w:ind w:firstLine="708"/>
        <w:outlineLvl w:val="0"/>
        <w:rPr>
          <w:sz w:val="28"/>
          <w:szCs w:val="28"/>
        </w:rPr>
      </w:pPr>
      <w:r w:rsidRPr="004211D7">
        <w:rPr>
          <w:sz w:val="28"/>
          <w:szCs w:val="28"/>
        </w:rPr>
        <w:t>3. Вспомогательные виды и параметры разреш</w:t>
      </w:r>
      <w:r w:rsidR="002161F5">
        <w:rPr>
          <w:sz w:val="28"/>
          <w:szCs w:val="28"/>
        </w:rPr>
        <w:t>е</w:t>
      </w:r>
      <w:r w:rsidRPr="004211D7">
        <w:rPr>
          <w:sz w:val="28"/>
          <w:szCs w:val="28"/>
        </w:rPr>
        <w:t>нного использования земельных участков и объектов капитального строительства: нет.</w:t>
      </w:r>
    </w:p>
    <w:p w:rsidR="00877D2B" w:rsidRPr="00284C13" w:rsidRDefault="00877D2B" w:rsidP="00877D2B">
      <w:pPr>
        <w:rPr>
          <w:sz w:val="28"/>
          <w:szCs w:val="28"/>
          <w:u w:val="single"/>
        </w:rPr>
      </w:pPr>
    </w:p>
    <w:p w:rsidR="00877D2B" w:rsidRPr="00284C13" w:rsidRDefault="00877D2B" w:rsidP="00284C13">
      <w:pPr>
        <w:tabs>
          <w:tab w:val="left" w:pos="709"/>
        </w:tabs>
        <w:ind w:firstLine="709"/>
        <w:rPr>
          <w:sz w:val="28"/>
          <w:szCs w:val="28"/>
        </w:rPr>
      </w:pPr>
      <w:r w:rsidRPr="00284C13">
        <w:rPr>
          <w:sz w:val="28"/>
          <w:szCs w:val="28"/>
        </w:rPr>
        <w:t>Статья 67.</w:t>
      </w:r>
      <w:r w:rsidR="00284C13">
        <w:rPr>
          <w:sz w:val="28"/>
          <w:szCs w:val="28"/>
        </w:rPr>
        <w:t xml:space="preserve"> </w:t>
      </w:r>
      <w:r w:rsidRPr="00284C13">
        <w:rPr>
          <w:sz w:val="28"/>
          <w:szCs w:val="28"/>
        </w:rPr>
        <w:t>Зона ритуального назначения СИ.1</w:t>
      </w:r>
    </w:p>
    <w:p w:rsidR="00877D2B" w:rsidRPr="00284C13" w:rsidRDefault="00877D2B" w:rsidP="00877D2B">
      <w:pPr>
        <w:rPr>
          <w:sz w:val="28"/>
          <w:szCs w:val="28"/>
          <w:u w:val="single"/>
        </w:rPr>
      </w:pPr>
    </w:p>
    <w:p w:rsidR="00877D2B" w:rsidRPr="004211D7" w:rsidRDefault="00877D2B" w:rsidP="00877D2B">
      <w:pPr>
        <w:ind w:firstLine="708"/>
        <w:outlineLvl w:val="0"/>
        <w:rPr>
          <w:sz w:val="28"/>
          <w:szCs w:val="28"/>
        </w:rPr>
      </w:pPr>
      <w:r w:rsidRPr="004211D7">
        <w:rPr>
          <w:sz w:val="28"/>
          <w:szCs w:val="28"/>
        </w:rPr>
        <w:t>1. Основные виды и параметры разреш</w:t>
      </w:r>
      <w:r w:rsidR="002161F5">
        <w:rPr>
          <w:sz w:val="28"/>
          <w:szCs w:val="28"/>
        </w:rPr>
        <w:t>е</w:t>
      </w:r>
      <w:r w:rsidRPr="004211D7">
        <w:rPr>
          <w:sz w:val="28"/>
          <w:szCs w:val="28"/>
        </w:rPr>
        <w:t>нного использования земельных участков и объектов капитального строительства:</w:t>
      </w:r>
    </w:p>
    <w:tbl>
      <w:tblPr>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99"/>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99"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ind w:right="270"/>
              <w:jc w:val="center"/>
            </w:pPr>
            <w:r w:rsidRPr="00926329">
              <w:t xml:space="preserve">и объектов капитального </w:t>
            </w:r>
            <w:r w:rsidRPr="00926329">
              <w:lastRenderedPageBreak/>
              <w:t>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lastRenderedPageBreak/>
              <w:t>Ритуальная деятельность</w:t>
            </w:r>
          </w:p>
        </w:tc>
        <w:tc>
          <w:tcPr>
            <w:tcW w:w="4748" w:type="dxa"/>
          </w:tcPr>
          <w:p w:rsidR="00D53EAE" w:rsidRDefault="00877D2B" w:rsidP="00DA69D7">
            <w:pPr>
              <w:rPr>
                <w:sz w:val="20"/>
                <w:szCs w:val="20"/>
              </w:rPr>
            </w:pPr>
            <w:r w:rsidRPr="00926329">
              <w:rPr>
                <w:sz w:val="20"/>
                <w:szCs w:val="20"/>
              </w:rPr>
              <w:t xml:space="preserve">Использование земельных участков осуществлять </w:t>
            </w:r>
          </w:p>
          <w:p w:rsidR="00D53EAE" w:rsidRDefault="00877D2B" w:rsidP="00DA69D7">
            <w:pPr>
              <w:rPr>
                <w:sz w:val="20"/>
                <w:szCs w:val="20"/>
              </w:rPr>
            </w:pPr>
            <w:r w:rsidRPr="00926329">
              <w:rPr>
                <w:sz w:val="20"/>
                <w:szCs w:val="20"/>
              </w:rPr>
              <w:t xml:space="preserve">в соответствии с требованиями Федерального закона от 12.01.1996 № 8-ФЗ «О погребении </w:t>
            </w:r>
          </w:p>
          <w:p w:rsidR="00D53EAE" w:rsidRDefault="00877D2B" w:rsidP="00DA69D7">
            <w:pPr>
              <w:rPr>
                <w:sz w:val="20"/>
                <w:szCs w:val="20"/>
              </w:rPr>
            </w:pPr>
            <w:r w:rsidRPr="00926329">
              <w:rPr>
                <w:sz w:val="20"/>
                <w:szCs w:val="20"/>
              </w:rPr>
              <w:t xml:space="preserve">и похоронном деле», Постановления Главного государственного санитарного врача Российской Федерации от 28.06.2011 № 84 «Об утверждении СанПиН 2.1.2882-11 «Гигиенические требования </w:t>
            </w:r>
          </w:p>
          <w:p w:rsidR="00877D2B" w:rsidRPr="00926329" w:rsidRDefault="00877D2B" w:rsidP="00DA69D7">
            <w:pPr>
              <w:rPr>
                <w:sz w:val="20"/>
                <w:szCs w:val="20"/>
              </w:rPr>
            </w:pPr>
            <w:r w:rsidRPr="00926329">
              <w:rPr>
                <w:sz w:val="20"/>
                <w:szCs w:val="20"/>
              </w:rPr>
              <w:t>к размещению, устройству и содержанию кладбищ, зданий и сооружений похоронного назначения».</w:t>
            </w:r>
          </w:p>
          <w:p w:rsidR="00D53EAE" w:rsidRDefault="00877D2B" w:rsidP="00D53EAE">
            <w:pPr>
              <w:rPr>
                <w:sz w:val="20"/>
                <w:szCs w:val="20"/>
              </w:rPr>
            </w:pPr>
            <w:r w:rsidRPr="00926329">
              <w:rPr>
                <w:sz w:val="20"/>
                <w:szCs w:val="20"/>
              </w:rPr>
              <w:t xml:space="preserve">Размеры земельных участков определяются </w:t>
            </w:r>
          </w:p>
          <w:p w:rsidR="00877D2B" w:rsidRPr="00926329" w:rsidRDefault="00877D2B" w:rsidP="00D53EAE">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99" w:type="dxa"/>
          </w:tcPr>
          <w:p w:rsidR="00877D2B" w:rsidRPr="00926329" w:rsidRDefault="00877D2B" w:rsidP="00DA69D7">
            <w:pPr>
              <w:rPr>
                <w:sz w:val="20"/>
                <w:szCs w:val="20"/>
              </w:rPr>
            </w:pPr>
          </w:p>
        </w:tc>
      </w:tr>
    </w:tbl>
    <w:p w:rsidR="00877D2B" w:rsidRPr="004211D7" w:rsidRDefault="00877D2B" w:rsidP="00877D2B">
      <w:pPr>
        <w:ind w:firstLine="708"/>
        <w:outlineLvl w:val="0"/>
        <w:rPr>
          <w:sz w:val="28"/>
          <w:szCs w:val="28"/>
        </w:rPr>
      </w:pPr>
      <w:r w:rsidRPr="004211D7">
        <w:rPr>
          <w:sz w:val="28"/>
          <w:szCs w:val="28"/>
        </w:rPr>
        <w:t>2. Условно разреш</w:t>
      </w:r>
      <w:r w:rsidR="002161F5">
        <w:rPr>
          <w:sz w:val="28"/>
          <w:szCs w:val="28"/>
        </w:rPr>
        <w:t>е</w:t>
      </w:r>
      <w:r w:rsidRPr="004211D7">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2161F5">
            <w:pPr>
              <w:tabs>
                <w:tab w:val="center" w:pos="4677"/>
                <w:tab w:val="right" w:pos="9355"/>
              </w:tabs>
              <w:jc w:val="center"/>
            </w:pPr>
            <w:r w:rsidRPr="00926329">
              <w:t>Параметры разреш</w:t>
            </w:r>
            <w:r w:rsidR="002161F5">
              <w:t>е</w:t>
            </w:r>
            <w:r w:rsidRPr="00926329">
              <w:t>нного использования</w:t>
            </w:r>
          </w:p>
        </w:tc>
        <w:tc>
          <w:tcPr>
            <w:tcW w:w="2268" w:type="dxa"/>
            <w:hideMark/>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tabs>
                <w:tab w:val="center" w:pos="4677"/>
                <w:tab w:val="right" w:pos="9355"/>
              </w:tabs>
              <w:jc w:val="center"/>
            </w:pPr>
            <w:r w:rsidRPr="00926329">
              <w:t>и объектов капитального строительства</w:t>
            </w:r>
          </w:p>
        </w:tc>
      </w:tr>
      <w:tr w:rsidR="00877D2B" w:rsidRPr="00926329" w:rsidTr="00DA69D7">
        <w:trPr>
          <w:trHeight w:val="434"/>
        </w:trPr>
        <w:tc>
          <w:tcPr>
            <w:tcW w:w="2448" w:type="dxa"/>
          </w:tcPr>
          <w:p w:rsidR="00877D2B" w:rsidRPr="00926329" w:rsidRDefault="00877D2B" w:rsidP="00DA69D7">
            <w:pPr>
              <w:rPr>
                <w:sz w:val="20"/>
                <w:szCs w:val="20"/>
              </w:rPr>
            </w:pPr>
            <w:r w:rsidRPr="00926329">
              <w:rPr>
                <w:sz w:val="20"/>
                <w:szCs w:val="20"/>
              </w:rPr>
              <w:t>Бытовое обслуживание</w:t>
            </w:r>
          </w:p>
          <w:p w:rsidR="00877D2B" w:rsidRPr="00926329" w:rsidRDefault="00877D2B" w:rsidP="00DA69D7">
            <w:pPr>
              <w:rPr>
                <w:bCs/>
                <w:sz w:val="20"/>
                <w:szCs w:val="20"/>
                <w:highlight w:val="yellow"/>
              </w:rPr>
            </w:pPr>
          </w:p>
        </w:tc>
        <w:tc>
          <w:tcPr>
            <w:tcW w:w="4748" w:type="dxa"/>
          </w:tcPr>
          <w:p w:rsidR="00877D2B" w:rsidRPr="00926329" w:rsidRDefault="002141BB" w:rsidP="00DA69D7">
            <w:pPr>
              <w:rPr>
                <w:sz w:val="20"/>
                <w:szCs w:val="20"/>
              </w:rPr>
            </w:pPr>
            <w:r>
              <w:rPr>
                <w:sz w:val="20"/>
                <w:szCs w:val="20"/>
              </w:rPr>
              <w:t>м</w:t>
            </w:r>
            <w:r w:rsidR="00877D2B" w:rsidRPr="00926329">
              <w:rPr>
                <w:sz w:val="20"/>
                <w:szCs w:val="20"/>
              </w:rPr>
              <w:t>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bl>
    <w:p w:rsidR="00877D2B" w:rsidRPr="004211D7" w:rsidRDefault="00877D2B" w:rsidP="00877D2B">
      <w:pPr>
        <w:ind w:firstLine="708"/>
        <w:outlineLvl w:val="0"/>
        <w:rPr>
          <w:sz w:val="28"/>
          <w:szCs w:val="28"/>
        </w:rPr>
      </w:pPr>
      <w:r w:rsidRPr="004211D7">
        <w:rPr>
          <w:sz w:val="28"/>
          <w:szCs w:val="28"/>
        </w:rPr>
        <w:t>3. Вспомогательные виды и параметры разреш</w:t>
      </w:r>
      <w:r w:rsidR="002161F5">
        <w:rPr>
          <w:sz w:val="28"/>
          <w:szCs w:val="28"/>
        </w:rPr>
        <w:t>е</w:t>
      </w:r>
      <w:r w:rsidRPr="004211D7">
        <w:rPr>
          <w:sz w:val="28"/>
          <w:szCs w:val="28"/>
        </w:rPr>
        <w:t>нного использования земельных участков и объектов капитального строительства: нет.</w:t>
      </w:r>
    </w:p>
    <w:p w:rsidR="00877D2B" w:rsidRPr="00816651" w:rsidRDefault="00877D2B" w:rsidP="00C26260">
      <w:pPr>
        <w:outlineLvl w:val="0"/>
        <w:rPr>
          <w:sz w:val="28"/>
          <w:szCs w:val="28"/>
        </w:rPr>
      </w:pPr>
    </w:p>
    <w:p w:rsidR="004211D7" w:rsidRPr="00816651" w:rsidRDefault="00877D2B" w:rsidP="00877D2B">
      <w:pPr>
        <w:ind w:left="2127" w:hanging="1419"/>
        <w:rPr>
          <w:sz w:val="28"/>
          <w:szCs w:val="28"/>
        </w:rPr>
      </w:pPr>
      <w:r w:rsidRPr="00816651">
        <w:rPr>
          <w:sz w:val="28"/>
          <w:szCs w:val="28"/>
        </w:rPr>
        <w:t>Статья 68.</w:t>
      </w:r>
      <w:r w:rsidR="00816651">
        <w:rPr>
          <w:sz w:val="28"/>
          <w:szCs w:val="28"/>
        </w:rPr>
        <w:t xml:space="preserve"> </w:t>
      </w:r>
      <w:r w:rsidRPr="00816651">
        <w:rPr>
          <w:sz w:val="28"/>
          <w:szCs w:val="28"/>
        </w:rPr>
        <w:t xml:space="preserve">Зона объектов размещения отходов производства </w:t>
      </w:r>
    </w:p>
    <w:p w:rsidR="00877D2B" w:rsidRPr="00816651" w:rsidRDefault="00877D2B" w:rsidP="00816651">
      <w:pPr>
        <w:ind w:left="2127" w:hanging="142"/>
        <w:rPr>
          <w:sz w:val="28"/>
          <w:szCs w:val="28"/>
        </w:rPr>
      </w:pPr>
      <w:r w:rsidRPr="00816651">
        <w:rPr>
          <w:sz w:val="28"/>
          <w:szCs w:val="28"/>
        </w:rPr>
        <w:t>и потребления СИ.2</w:t>
      </w:r>
    </w:p>
    <w:p w:rsidR="00877D2B" w:rsidRPr="00816651" w:rsidRDefault="00877D2B" w:rsidP="00877D2B">
      <w:pPr>
        <w:rPr>
          <w:sz w:val="28"/>
          <w:szCs w:val="28"/>
          <w:u w:val="single"/>
        </w:rPr>
      </w:pPr>
    </w:p>
    <w:p w:rsidR="00877D2B" w:rsidRPr="004211D7" w:rsidRDefault="00877D2B" w:rsidP="00877D2B">
      <w:pPr>
        <w:ind w:firstLine="708"/>
        <w:outlineLvl w:val="0"/>
        <w:rPr>
          <w:sz w:val="28"/>
          <w:szCs w:val="28"/>
        </w:rPr>
      </w:pPr>
      <w:r w:rsidRPr="004211D7">
        <w:rPr>
          <w:sz w:val="28"/>
          <w:szCs w:val="28"/>
        </w:rPr>
        <w:t>1. Основные виды и параметры разреш</w:t>
      </w:r>
      <w:r w:rsidR="002161F5">
        <w:rPr>
          <w:sz w:val="28"/>
          <w:szCs w:val="28"/>
        </w:rPr>
        <w:t>е</w:t>
      </w:r>
      <w:r w:rsidRPr="004211D7">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Специальная деятельность</w:t>
            </w:r>
          </w:p>
        </w:tc>
        <w:tc>
          <w:tcPr>
            <w:tcW w:w="4748" w:type="dxa"/>
          </w:tcPr>
          <w:p w:rsidR="00D53EAE" w:rsidRDefault="00877D2B" w:rsidP="00DA69D7">
            <w:pPr>
              <w:rPr>
                <w:sz w:val="20"/>
                <w:szCs w:val="20"/>
              </w:rPr>
            </w:pPr>
            <w:r w:rsidRPr="00926329">
              <w:rPr>
                <w:sz w:val="20"/>
                <w:szCs w:val="20"/>
              </w:rPr>
              <w:t xml:space="preserve">Использование земельных участков осуществлять </w:t>
            </w:r>
          </w:p>
          <w:p w:rsidR="00D53EAE" w:rsidRDefault="00877D2B" w:rsidP="00DA69D7">
            <w:pPr>
              <w:rPr>
                <w:sz w:val="20"/>
                <w:szCs w:val="20"/>
              </w:rPr>
            </w:pPr>
            <w:r w:rsidRPr="00926329">
              <w:rPr>
                <w:sz w:val="20"/>
                <w:szCs w:val="20"/>
              </w:rPr>
              <w:t xml:space="preserve">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w:t>
            </w:r>
          </w:p>
          <w:p w:rsidR="00877D2B" w:rsidRPr="00926329" w:rsidRDefault="00877D2B" w:rsidP="00DA69D7">
            <w:pPr>
              <w:rPr>
                <w:sz w:val="20"/>
                <w:szCs w:val="20"/>
              </w:rPr>
            </w:pPr>
            <w:r w:rsidRPr="00926329">
              <w:rPr>
                <w:sz w:val="20"/>
                <w:szCs w:val="20"/>
              </w:rPr>
              <w:t>и содержанию полигонов для тв</w:t>
            </w:r>
            <w:r w:rsidR="002161F5">
              <w:rPr>
                <w:sz w:val="20"/>
                <w:szCs w:val="20"/>
              </w:rPr>
              <w:t>е</w:t>
            </w:r>
            <w:r w:rsidRPr="00926329">
              <w:rPr>
                <w:sz w:val="20"/>
                <w:szCs w:val="20"/>
              </w:rPr>
              <w:t>рдых бытовых отходов. Санитарные правила».</w:t>
            </w:r>
          </w:p>
          <w:p w:rsidR="00D53EAE" w:rsidRDefault="00877D2B" w:rsidP="004211D7">
            <w:pPr>
              <w:rPr>
                <w:sz w:val="20"/>
                <w:szCs w:val="20"/>
              </w:rPr>
            </w:pPr>
            <w:r w:rsidRPr="00926329">
              <w:rPr>
                <w:sz w:val="20"/>
                <w:szCs w:val="20"/>
              </w:rPr>
              <w:t xml:space="preserve">Размеры земельных участков определяются </w:t>
            </w:r>
          </w:p>
          <w:p w:rsidR="00877D2B" w:rsidRPr="00926329" w:rsidRDefault="00877D2B" w:rsidP="004211D7">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D53EAE" w:rsidRDefault="00C26260" w:rsidP="00D53EAE">
            <w:pPr>
              <w:rPr>
                <w:sz w:val="20"/>
                <w:szCs w:val="20"/>
              </w:rPr>
            </w:pPr>
            <w:r>
              <w:rPr>
                <w:sz w:val="20"/>
                <w:szCs w:val="20"/>
              </w:rPr>
              <w:t>з</w:t>
            </w:r>
            <w:r w:rsidR="00877D2B" w:rsidRPr="00926329">
              <w:rPr>
                <w:sz w:val="20"/>
                <w:szCs w:val="20"/>
              </w:rPr>
              <w:t xml:space="preserve">апрещается захоронение отходов </w:t>
            </w:r>
          </w:p>
          <w:p w:rsidR="00877D2B" w:rsidRPr="00926329" w:rsidRDefault="00877D2B" w:rsidP="002161F5">
            <w:pPr>
              <w:rPr>
                <w:sz w:val="20"/>
                <w:szCs w:val="20"/>
              </w:rPr>
            </w:pPr>
            <w:r w:rsidRPr="00926329">
              <w:rPr>
                <w:sz w:val="20"/>
                <w:szCs w:val="20"/>
              </w:rPr>
              <w:t>в границах насел</w:t>
            </w:r>
            <w:r w:rsidR="002161F5">
              <w:rPr>
                <w:sz w:val="20"/>
                <w:szCs w:val="20"/>
              </w:rPr>
              <w:t>е</w:t>
            </w:r>
            <w:r w:rsidRPr="00926329">
              <w:rPr>
                <w:sz w:val="20"/>
                <w:szCs w:val="20"/>
              </w:rPr>
              <w:t>нных пунктов</w:t>
            </w:r>
          </w:p>
        </w:tc>
      </w:tr>
      <w:tr w:rsidR="00877D2B" w:rsidRPr="00926329" w:rsidTr="00DA69D7">
        <w:tc>
          <w:tcPr>
            <w:tcW w:w="2448" w:type="dxa"/>
          </w:tcPr>
          <w:p w:rsidR="00877D2B" w:rsidRPr="008A5BCA" w:rsidRDefault="00877D2B" w:rsidP="00DA69D7">
            <w:pPr>
              <w:rPr>
                <w:sz w:val="20"/>
                <w:szCs w:val="20"/>
              </w:rPr>
            </w:pPr>
            <w:r w:rsidRPr="008A5BCA">
              <w:rPr>
                <w:sz w:val="20"/>
                <w:szCs w:val="20"/>
              </w:rPr>
              <w:t>Железнодорожные пути</w:t>
            </w:r>
          </w:p>
        </w:tc>
        <w:tc>
          <w:tcPr>
            <w:tcW w:w="4748" w:type="dxa"/>
          </w:tcPr>
          <w:p w:rsidR="00D53EAE" w:rsidRDefault="00877D2B" w:rsidP="004211D7">
            <w:pPr>
              <w:rPr>
                <w:sz w:val="20"/>
                <w:szCs w:val="20"/>
              </w:rPr>
            </w:pPr>
            <w:r w:rsidRPr="008A5BCA">
              <w:rPr>
                <w:sz w:val="20"/>
                <w:szCs w:val="20"/>
              </w:rPr>
              <w:t xml:space="preserve">Использование земельных участков осуществлять </w:t>
            </w:r>
          </w:p>
          <w:p w:rsidR="00D53EAE" w:rsidRDefault="00877D2B" w:rsidP="004211D7">
            <w:pPr>
              <w:rPr>
                <w:sz w:val="20"/>
                <w:szCs w:val="20"/>
              </w:rPr>
            </w:pPr>
            <w:r w:rsidRPr="008A5BCA">
              <w:rPr>
                <w:sz w:val="20"/>
                <w:szCs w:val="20"/>
              </w:rPr>
              <w:t xml:space="preserve">в соответствии с Постановлением Правительства Российской Федерации от 12.10.2006 № 611 </w:t>
            </w:r>
          </w:p>
          <w:p w:rsidR="00D53EAE" w:rsidRDefault="00877D2B" w:rsidP="004211D7">
            <w:pPr>
              <w:rPr>
                <w:sz w:val="20"/>
                <w:szCs w:val="20"/>
              </w:rPr>
            </w:pPr>
            <w:r w:rsidRPr="008A5BCA">
              <w:rPr>
                <w:sz w:val="20"/>
                <w:szCs w:val="20"/>
              </w:rPr>
              <w:t xml:space="preserve">«О порядке установления и использования полос </w:t>
            </w:r>
            <w:r w:rsidRPr="008A5BCA">
              <w:rPr>
                <w:sz w:val="20"/>
                <w:szCs w:val="20"/>
              </w:rPr>
              <w:lastRenderedPageBreak/>
              <w:t xml:space="preserve">отвода и охранных зон железных дорог», Приказом Министерства транспорта Российской Федерации </w:t>
            </w:r>
          </w:p>
          <w:p w:rsidR="00D53EAE" w:rsidRDefault="00877D2B" w:rsidP="004211D7">
            <w:pPr>
              <w:rPr>
                <w:sz w:val="20"/>
                <w:szCs w:val="20"/>
              </w:rPr>
            </w:pPr>
            <w:r w:rsidRPr="008A5BCA">
              <w:rPr>
                <w:sz w:val="20"/>
                <w:szCs w:val="20"/>
              </w:rPr>
              <w:t xml:space="preserve">от 06.08.2008 № 126 «Об утверждении Норм отвода земельных участков, необходимых </w:t>
            </w:r>
          </w:p>
          <w:p w:rsidR="00D53EAE" w:rsidRDefault="00877D2B" w:rsidP="004211D7">
            <w:pPr>
              <w:rPr>
                <w:sz w:val="20"/>
                <w:szCs w:val="20"/>
              </w:rPr>
            </w:pPr>
            <w:r w:rsidRPr="008A5BCA">
              <w:rPr>
                <w:sz w:val="20"/>
                <w:szCs w:val="20"/>
              </w:rPr>
              <w:t xml:space="preserve">для формирования полосы отвода железных дорог, </w:t>
            </w:r>
          </w:p>
          <w:p w:rsidR="00877D2B" w:rsidRPr="008A5BCA" w:rsidRDefault="00877D2B" w:rsidP="004211D7">
            <w:pPr>
              <w:rPr>
                <w:sz w:val="20"/>
                <w:szCs w:val="20"/>
              </w:rPr>
            </w:pPr>
            <w:r w:rsidRPr="008A5BCA">
              <w:rPr>
                <w:sz w:val="20"/>
                <w:szCs w:val="20"/>
              </w:rPr>
              <w:t>а также норм расчета охранных зон железных дорог»</w:t>
            </w:r>
          </w:p>
        </w:tc>
        <w:tc>
          <w:tcPr>
            <w:tcW w:w="2268" w:type="dxa"/>
          </w:tcPr>
          <w:p w:rsidR="00877D2B" w:rsidRPr="00926329" w:rsidRDefault="00877D2B" w:rsidP="00DA69D7">
            <w:pPr>
              <w:rPr>
                <w:sz w:val="20"/>
                <w:szCs w:val="20"/>
              </w:rPr>
            </w:pPr>
          </w:p>
        </w:tc>
      </w:tr>
    </w:tbl>
    <w:p w:rsidR="00877D2B" w:rsidRPr="004211D7" w:rsidRDefault="00877D2B" w:rsidP="00877D2B">
      <w:pPr>
        <w:ind w:firstLine="708"/>
        <w:outlineLvl w:val="0"/>
        <w:rPr>
          <w:sz w:val="28"/>
          <w:szCs w:val="28"/>
        </w:rPr>
      </w:pPr>
      <w:r w:rsidRPr="004211D7">
        <w:rPr>
          <w:sz w:val="28"/>
          <w:szCs w:val="28"/>
        </w:rPr>
        <w:t>2. Условно разреш</w:t>
      </w:r>
      <w:r w:rsidR="002161F5">
        <w:rPr>
          <w:sz w:val="28"/>
          <w:szCs w:val="28"/>
        </w:rPr>
        <w:t>е</w:t>
      </w:r>
      <w:r w:rsidRPr="004211D7">
        <w:rPr>
          <w:sz w:val="28"/>
          <w:szCs w:val="28"/>
        </w:rPr>
        <w:t>нные виды и параметры использования земельных участков и объектов капитального строительства: нет.</w:t>
      </w:r>
    </w:p>
    <w:p w:rsidR="00877D2B" w:rsidRPr="004211D7" w:rsidRDefault="00877D2B" w:rsidP="00877D2B">
      <w:pPr>
        <w:ind w:firstLine="708"/>
        <w:outlineLvl w:val="0"/>
        <w:rPr>
          <w:sz w:val="28"/>
          <w:szCs w:val="28"/>
        </w:rPr>
      </w:pPr>
      <w:r w:rsidRPr="004211D7">
        <w:rPr>
          <w:sz w:val="28"/>
          <w:szCs w:val="28"/>
        </w:rPr>
        <w:t>3. Вспомогательные виды и параметры разреш</w:t>
      </w:r>
      <w:r w:rsidR="002161F5">
        <w:rPr>
          <w:sz w:val="28"/>
          <w:szCs w:val="28"/>
        </w:rPr>
        <w:t>е</w:t>
      </w:r>
      <w:r w:rsidRPr="004211D7">
        <w:rPr>
          <w:sz w:val="28"/>
          <w:szCs w:val="28"/>
        </w:rPr>
        <w:t>нного использования земельных участков и объектов капитального строительства: нет.</w:t>
      </w:r>
    </w:p>
    <w:p w:rsidR="00877D2B" w:rsidRPr="00816651" w:rsidRDefault="00877D2B" w:rsidP="00C26260">
      <w:pPr>
        <w:rPr>
          <w:sz w:val="28"/>
          <w:szCs w:val="28"/>
        </w:rPr>
      </w:pPr>
    </w:p>
    <w:p w:rsidR="00877D2B" w:rsidRPr="00816651" w:rsidRDefault="00877D2B" w:rsidP="00877D2B">
      <w:pPr>
        <w:ind w:firstLine="709"/>
        <w:rPr>
          <w:sz w:val="28"/>
          <w:szCs w:val="28"/>
        </w:rPr>
      </w:pPr>
      <w:r w:rsidRPr="00816651">
        <w:rPr>
          <w:sz w:val="28"/>
          <w:szCs w:val="28"/>
        </w:rPr>
        <w:t>Статья 69.</w:t>
      </w:r>
      <w:r w:rsidR="00816651">
        <w:rPr>
          <w:sz w:val="28"/>
          <w:szCs w:val="28"/>
        </w:rPr>
        <w:t xml:space="preserve"> </w:t>
      </w:r>
      <w:r w:rsidRPr="00816651">
        <w:rPr>
          <w:sz w:val="28"/>
          <w:szCs w:val="28"/>
        </w:rPr>
        <w:t>Зона складирования снежных масс СИ.3</w:t>
      </w:r>
    </w:p>
    <w:p w:rsidR="00877D2B" w:rsidRPr="00816651" w:rsidRDefault="00877D2B" w:rsidP="00877D2B">
      <w:pPr>
        <w:rPr>
          <w:sz w:val="28"/>
          <w:szCs w:val="28"/>
        </w:rPr>
      </w:pPr>
    </w:p>
    <w:p w:rsidR="00877D2B" w:rsidRPr="004211D7" w:rsidRDefault="00877D2B" w:rsidP="00877D2B">
      <w:pPr>
        <w:ind w:firstLine="708"/>
        <w:outlineLvl w:val="0"/>
        <w:rPr>
          <w:sz w:val="28"/>
          <w:szCs w:val="28"/>
        </w:rPr>
      </w:pPr>
      <w:r w:rsidRPr="004211D7">
        <w:rPr>
          <w:sz w:val="28"/>
          <w:szCs w:val="28"/>
        </w:rPr>
        <w:t>1. Основные виды и параметры разреш</w:t>
      </w:r>
      <w:r w:rsidR="002161F5">
        <w:rPr>
          <w:sz w:val="28"/>
          <w:szCs w:val="28"/>
        </w:rPr>
        <w:t>е</w:t>
      </w:r>
      <w:r w:rsidRPr="004211D7">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color w:val="000000"/>
                <w:sz w:val="20"/>
                <w:szCs w:val="20"/>
              </w:rPr>
              <w:t>Предоставление коммунальных услуг</w:t>
            </w:r>
          </w:p>
        </w:tc>
        <w:tc>
          <w:tcPr>
            <w:tcW w:w="4748"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877D2B" w:rsidRPr="00426868" w:rsidRDefault="00877D2B" w:rsidP="00877D2B">
      <w:pPr>
        <w:ind w:firstLine="708"/>
        <w:outlineLvl w:val="0"/>
        <w:rPr>
          <w:sz w:val="28"/>
          <w:szCs w:val="28"/>
        </w:rPr>
      </w:pPr>
      <w:r w:rsidRPr="00426868">
        <w:rPr>
          <w:sz w:val="28"/>
          <w:szCs w:val="28"/>
        </w:rPr>
        <w:t>2. Условно разреш</w:t>
      </w:r>
      <w:r w:rsidR="002161F5">
        <w:rPr>
          <w:sz w:val="28"/>
          <w:szCs w:val="28"/>
        </w:rPr>
        <w:t>е</w:t>
      </w:r>
      <w:r w:rsidRPr="00426868">
        <w:rPr>
          <w:sz w:val="28"/>
          <w:szCs w:val="28"/>
        </w:rPr>
        <w:t>нные виды и параметры использования земельных участков и объектов капитального строительства: нет.</w:t>
      </w:r>
    </w:p>
    <w:p w:rsidR="00877D2B" w:rsidRPr="00426868" w:rsidRDefault="00877D2B" w:rsidP="00877D2B">
      <w:pPr>
        <w:ind w:firstLine="708"/>
        <w:outlineLvl w:val="0"/>
        <w:rPr>
          <w:sz w:val="28"/>
          <w:szCs w:val="28"/>
        </w:rPr>
      </w:pPr>
      <w:r w:rsidRPr="00426868">
        <w:rPr>
          <w:sz w:val="28"/>
          <w:szCs w:val="28"/>
        </w:rPr>
        <w:t>3. Вспомогательные виды и параметры разреш</w:t>
      </w:r>
      <w:r w:rsidR="002161F5">
        <w:rPr>
          <w:sz w:val="28"/>
          <w:szCs w:val="28"/>
        </w:rPr>
        <w:t>е</w:t>
      </w:r>
      <w:r w:rsidRPr="00426868">
        <w:rPr>
          <w:sz w:val="28"/>
          <w:szCs w:val="28"/>
        </w:rPr>
        <w:t>нного использования земельных участков и объектов капитального строительства: нет.</w:t>
      </w:r>
    </w:p>
    <w:p w:rsidR="00877D2B" w:rsidRPr="00816651" w:rsidRDefault="00877D2B" w:rsidP="00877D2B">
      <w:pPr>
        <w:jc w:val="center"/>
        <w:rPr>
          <w:sz w:val="28"/>
          <w:szCs w:val="28"/>
        </w:rPr>
      </w:pPr>
    </w:p>
    <w:p w:rsidR="00877D2B" w:rsidRPr="00816651" w:rsidRDefault="00877D2B" w:rsidP="00877D2B">
      <w:pPr>
        <w:ind w:firstLine="708"/>
        <w:rPr>
          <w:sz w:val="28"/>
          <w:szCs w:val="28"/>
        </w:rPr>
      </w:pPr>
      <w:r w:rsidRPr="00816651">
        <w:rPr>
          <w:sz w:val="28"/>
          <w:szCs w:val="28"/>
        </w:rPr>
        <w:t>Статья 70.</w:t>
      </w:r>
      <w:r w:rsidR="00816651">
        <w:rPr>
          <w:sz w:val="28"/>
          <w:szCs w:val="28"/>
        </w:rPr>
        <w:t xml:space="preserve"> </w:t>
      </w:r>
      <w:r w:rsidRPr="00816651">
        <w:rPr>
          <w:sz w:val="28"/>
          <w:szCs w:val="28"/>
        </w:rPr>
        <w:t>Зона сельскохозяйственных угодий СХ.1</w:t>
      </w:r>
    </w:p>
    <w:p w:rsidR="00877D2B" w:rsidRPr="00816651" w:rsidRDefault="00877D2B" w:rsidP="00877D2B">
      <w:pPr>
        <w:rPr>
          <w:sz w:val="28"/>
          <w:szCs w:val="28"/>
          <w:u w:val="single"/>
        </w:rPr>
      </w:pPr>
    </w:p>
    <w:p w:rsidR="00877D2B" w:rsidRPr="00426868" w:rsidRDefault="00877D2B" w:rsidP="00877D2B">
      <w:pPr>
        <w:ind w:firstLine="708"/>
        <w:outlineLvl w:val="0"/>
        <w:rPr>
          <w:sz w:val="28"/>
          <w:szCs w:val="28"/>
        </w:rPr>
      </w:pPr>
      <w:r w:rsidRPr="00426868">
        <w:rPr>
          <w:sz w:val="28"/>
          <w:szCs w:val="28"/>
        </w:rPr>
        <w:t>1. Основные виды и параметры разреш</w:t>
      </w:r>
      <w:r w:rsidR="002161F5">
        <w:rPr>
          <w:sz w:val="28"/>
          <w:szCs w:val="28"/>
        </w:rPr>
        <w:t>е</w:t>
      </w:r>
      <w:r w:rsidRPr="0042686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c>
          <w:tcPr>
            <w:tcW w:w="2448" w:type="dxa"/>
          </w:tcPr>
          <w:p w:rsidR="00D53EAE" w:rsidRDefault="00877D2B" w:rsidP="00DA69D7">
            <w:pPr>
              <w:tabs>
                <w:tab w:val="left" w:pos="960"/>
              </w:tabs>
              <w:rPr>
                <w:sz w:val="20"/>
                <w:szCs w:val="20"/>
              </w:rPr>
            </w:pPr>
            <w:r w:rsidRPr="00926329">
              <w:rPr>
                <w:sz w:val="20"/>
                <w:szCs w:val="20"/>
              </w:rPr>
              <w:t xml:space="preserve">Выращивание зерновых </w:t>
            </w:r>
          </w:p>
          <w:p w:rsidR="00877D2B" w:rsidRPr="00926329" w:rsidRDefault="00877D2B" w:rsidP="00DA69D7">
            <w:pPr>
              <w:tabs>
                <w:tab w:val="left" w:pos="960"/>
              </w:tabs>
              <w:rPr>
                <w:sz w:val="20"/>
                <w:szCs w:val="20"/>
              </w:rPr>
            </w:pPr>
            <w:r w:rsidRPr="00926329">
              <w:rPr>
                <w:sz w:val="20"/>
                <w:szCs w:val="20"/>
              </w:rPr>
              <w:t>и иных сельскохозяйственных культур.</w:t>
            </w:r>
          </w:p>
          <w:p w:rsidR="00877D2B" w:rsidRPr="00926329" w:rsidRDefault="00877D2B" w:rsidP="00DA69D7">
            <w:pPr>
              <w:tabs>
                <w:tab w:val="left" w:pos="960"/>
              </w:tabs>
              <w:rPr>
                <w:sz w:val="20"/>
                <w:szCs w:val="20"/>
              </w:rPr>
            </w:pPr>
            <w:r w:rsidRPr="00926329">
              <w:rPr>
                <w:sz w:val="20"/>
                <w:szCs w:val="20"/>
              </w:rPr>
              <w:t>Овощеводство</w:t>
            </w:r>
          </w:p>
        </w:tc>
        <w:tc>
          <w:tcPr>
            <w:tcW w:w="4748" w:type="dxa"/>
          </w:tcPr>
          <w:p w:rsidR="00877D2B" w:rsidRPr="00926329" w:rsidRDefault="00877D2B" w:rsidP="00DA69D7">
            <w:pPr>
              <w:contextualSpacing/>
              <w:rPr>
                <w:sz w:val="20"/>
                <w:szCs w:val="20"/>
              </w:rPr>
            </w:pPr>
          </w:p>
        </w:tc>
        <w:tc>
          <w:tcPr>
            <w:tcW w:w="2268" w:type="dxa"/>
          </w:tcPr>
          <w:p w:rsidR="00877D2B" w:rsidRPr="00926329" w:rsidRDefault="00877D2B" w:rsidP="00DA69D7">
            <w:pPr>
              <w:rPr>
                <w:sz w:val="20"/>
                <w:szCs w:val="20"/>
              </w:rPr>
            </w:pPr>
          </w:p>
        </w:tc>
      </w:tr>
    </w:tbl>
    <w:p w:rsidR="00877D2B" w:rsidRPr="00426868" w:rsidRDefault="00877D2B" w:rsidP="00877D2B">
      <w:pPr>
        <w:ind w:firstLine="708"/>
        <w:outlineLvl w:val="0"/>
        <w:rPr>
          <w:sz w:val="28"/>
          <w:szCs w:val="28"/>
        </w:rPr>
      </w:pPr>
      <w:r w:rsidRPr="00426868">
        <w:rPr>
          <w:sz w:val="28"/>
          <w:szCs w:val="28"/>
        </w:rPr>
        <w:t>2. Условно разреш</w:t>
      </w:r>
      <w:r w:rsidR="002161F5">
        <w:rPr>
          <w:sz w:val="28"/>
          <w:szCs w:val="28"/>
        </w:rPr>
        <w:t>е</w:t>
      </w:r>
      <w:r w:rsidRPr="00426868">
        <w:rPr>
          <w:sz w:val="28"/>
          <w:szCs w:val="28"/>
        </w:rPr>
        <w:t>нные виды и параметры использования земельных участков и объектов капитального строительства: нет.</w:t>
      </w:r>
    </w:p>
    <w:p w:rsidR="00877D2B" w:rsidRPr="00426868" w:rsidRDefault="00877D2B" w:rsidP="00877D2B">
      <w:pPr>
        <w:outlineLvl w:val="0"/>
        <w:rPr>
          <w:sz w:val="28"/>
          <w:szCs w:val="28"/>
        </w:rPr>
      </w:pPr>
    </w:p>
    <w:p w:rsidR="00877D2B" w:rsidRPr="00426868" w:rsidRDefault="00877D2B" w:rsidP="00877D2B">
      <w:pPr>
        <w:ind w:firstLine="708"/>
        <w:outlineLvl w:val="0"/>
        <w:rPr>
          <w:sz w:val="28"/>
          <w:szCs w:val="28"/>
        </w:rPr>
      </w:pPr>
      <w:r w:rsidRPr="00426868">
        <w:rPr>
          <w:sz w:val="28"/>
          <w:szCs w:val="28"/>
        </w:rPr>
        <w:t>3. Вспомогательные виды и параметры разреш</w:t>
      </w:r>
      <w:r w:rsidR="002161F5">
        <w:rPr>
          <w:sz w:val="28"/>
          <w:szCs w:val="28"/>
        </w:rPr>
        <w:t>е</w:t>
      </w:r>
      <w:r w:rsidRPr="00426868">
        <w:rPr>
          <w:sz w:val="28"/>
          <w:szCs w:val="28"/>
        </w:rPr>
        <w:t>нного использования земельных участков и объектов капитального строительства: нет.</w:t>
      </w:r>
    </w:p>
    <w:p w:rsidR="00877D2B" w:rsidRPr="00816651" w:rsidRDefault="00877D2B" w:rsidP="00877D2B">
      <w:pPr>
        <w:rPr>
          <w:sz w:val="28"/>
          <w:szCs w:val="28"/>
          <w:u w:val="single"/>
        </w:rPr>
      </w:pPr>
    </w:p>
    <w:p w:rsidR="00877D2B" w:rsidRPr="00816651" w:rsidRDefault="00877D2B" w:rsidP="00877D2B">
      <w:pPr>
        <w:ind w:firstLine="708"/>
        <w:rPr>
          <w:sz w:val="28"/>
          <w:szCs w:val="28"/>
        </w:rPr>
      </w:pPr>
      <w:r w:rsidRPr="00816651">
        <w:rPr>
          <w:sz w:val="28"/>
          <w:szCs w:val="28"/>
        </w:rPr>
        <w:t>Статья 71.</w:t>
      </w:r>
      <w:r w:rsidR="00816651">
        <w:rPr>
          <w:sz w:val="28"/>
          <w:szCs w:val="28"/>
        </w:rPr>
        <w:t xml:space="preserve"> </w:t>
      </w:r>
      <w:r w:rsidRPr="00816651">
        <w:rPr>
          <w:sz w:val="28"/>
          <w:szCs w:val="28"/>
        </w:rPr>
        <w:t>Зона объектов сельскохозяйственного назначения СХ.2</w:t>
      </w:r>
    </w:p>
    <w:p w:rsidR="00426868" w:rsidRPr="00816651" w:rsidRDefault="00426868" w:rsidP="00877D2B">
      <w:pPr>
        <w:ind w:firstLine="708"/>
        <w:outlineLvl w:val="0"/>
        <w:rPr>
          <w:sz w:val="28"/>
          <w:szCs w:val="28"/>
        </w:rPr>
      </w:pPr>
    </w:p>
    <w:p w:rsidR="00877D2B" w:rsidRPr="00426868" w:rsidRDefault="00877D2B" w:rsidP="00877D2B">
      <w:pPr>
        <w:ind w:firstLine="708"/>
        <w:outlineLvl w:val="0"/>
        <w:rPr>
          <w:sz w:val="28"/>
          <w:szCs w:val="28"/>
        </w:rPr>
      </w:pPr>
      <w:r w:rsidRPr="00426868">
        <w:rPr>
          <w:sz w:val="28"/>
          <w:szCs w:val="28"/>
        </w:rPr>
        <w:t>1. Основные виды и параметры разреш</w:t>
      </w:r>
      <w:r w:rsidR="002161F5">
        <w:rPr>
          <w:sz w:val="28"/>
          <w:szCs w:val="28"/>
        </w:rPr>
        <w:t>е</w:t>
      </w:r>
      <w:r w:rsidRPr="0042686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Сельскохозяйственное использование</w:t>
            </w:r>
          </w:p>
        </w:tc>
        <w:tc>
          <w:tcPr>
            <w:tcW w:w="4748" w:type="dxa"/>
          </w:tcPr>
          <w:p w:rsidR="00877D2B" w:rsidRPr="00926329" w:rsidRDefault="00877D2B" w:rsidP="00DA69D7">
            <w:pPr>
              <w:tabs>
                <w:tab w:val="left" w:pos="3204"/>
              </w:tabs>
              <w:rPr>
                <w:sz w:val="20"/>
                <w:szCs w:val="20"/>
              </w:rPr>
            </w:pPr>
            <w:r w:rsidRPr="00926329">
              <w:rPr>
                <w:sz w:val="20"/>
                <w:szCs w:val="20"/>
              </w:rPr>
              <w:t>Размеры земельных участков для ведения животноводства – 1 – 5 га.</w:t>
            </w:r>
          </w:p>
          <w:p w:rsidR="00877D2B" w:rsidRPr="00926329" w:rsidRDefault="00877D2B" w:rsidP="00DA69D7">
            <w:pPr>
              <w:tabs>
                <w:tab w:val="left" w:pos="3204"/>
              </w:tabs>
              <w:rPr>
                <w:sz w:val="20"/>
                <w:szCs w:val="20"/>
              </w:rPr>
            </w:pPr>
            <w:r w:rsidRPr="00926329">
              <w:rPr>
                <w:sz w:val="20"/>
                <w:szCs w:val="20"/>
              </w:rPr>
              <w:t>Размеры земельных участков для ведения крестьянского (фермерского) хозяйства – 1 – 140 га</w:t>
            </w:r>
          </w:p>
        </w:tc>
        <w:tc>
          <w:tcPr>
            <w:tcW w:w="2268" w:type="dxa"/>
          </w:tcPr>
          <w:p w:rsidR="00877D2B" w:rsidRPr="00926329" w:rsidRDefault="00877D2B" w:rsidP="00DA69D7">
            <w:pPr>
              <w:rPr>
                <w:sz w:val="20"/>
                <w:szCs w:val="20"/>
              </w:rPr>
            </w:pPr>
          </w:p>
        </w:tc>
      </w:tr>
    </w:tbl>
    <w:p w:rsidR="00877D2B" w:rsidRPr="00426868" w:rsidRDefault="00877D2B" w:rsidP="00877D2B">
      <w:pPr>
        <w:ind w:firstLine="708"/>
        <w:outlineLvl w:val="0"/>
        <w:rPr>
          <w:sz w:val="28"/>
          <w:szCs w:val="28"/>
        </w:rPr>
      </w:pPr>
      <w:r w:rsidRPr="00426868">
        <w:rPr>
          <w:sz w:val="28"/>
          <w:szCs w:val="28"/>
        </w:rPr>
        <w:t>2. Условно разреш</w:t>
      </w:r>
      <w:r w:rsidR="002161F5">
        <w:rPr>
          <w:sz w:val="28"/>
          <w:szCs w:val="28"/>
        </w:rPr>
        <w:t>е</w:t>
      </w:r>
      <w:r w:rsidRPr="00426868">
        <w:rPr>
          <w:sz w:val="28"/>
          <w:szCs w:val="28"/>
        </w:rPr>
        <w:t>нные виды и параметры использования земельных участков и объектов капитального строительства: нет.</w:t>
      </w:r>
    </w:p>
    <w:p w:rsidR="00877D2B" w:rsidRPr="00426868" w:rsidRDefault="00877D2B" w:rsidP="00877D2B">
      <w:pPr>
        <w:ind w:firstLine="708"/>
        <w:outlineLvl w:val="0"/>
        <w:rPr>
          <w:sz w:val="28"/>
          <w:szCs w:val="28"/>
        </w:rPr>
      </w:pPr>
      <w:r w:rsidRPr="00426868">
        <w:rPr>
          <w:sz w:val="28"/>
          <w:szCs w:val="28"/>
        </w:rPr>
        <w:t>3. Вспомогательные виды и параметры разреш</w:t>
      </w:r>
      <w:r w:rsidR="002161F5">
        <w:rPr>
          <w:sz w:val="28"/>
          <w:szCs w:val="28"/>
        </w:rPr>
        <w:t>е</w:t>
      </w:r>
      <w:r w:rsidRPr="0042686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2141BB" w:rsidP="00DA69D7">
            <w:pPr>
              <w:tabs>
                <w:tab w:val="left" w:pos="3204"/>
              </w:tabs>
            </w:pPr>
            <w:r>
              <w:rPr>
                <w:sz w:val="20"/>
                <w:szCs w:val="20"/>
              </w:rPr>
              <w:t>э</w:t>
            </w:r>
            <w:r w:rsidR="00877D2B" w:rsidRPr="00926329">
              <w:rPr>
                <w:sz w:val="20"/>
                <w:szCs w:val="20"/>
              </w:rPr>
              <w:t>тажность – до 2 эт.</w:t>
            </w:r>
          </w:p>
        </w:tc>
        <w:tc>
          <w:tcPr>
            <w:tcW w:w="2268" w:type="dxa"/>
          </w:tcPr>
          <w:p w:rsidR="00877D2B" w:rsidRPr="00926329" w:rsidRDefault="00877D2B" w:rsidP="00DA69D7">
            <w:pPr>
              <w:rPr>
                <w:sz w:val="20"/>
                <w:szCs w:val="20"/>
              </w:rPr>
            </w:pPr>
          </w:p>
        </w:tc>
      </w:tr>
    </w:tbl>
    <w:p w:rsidR="00877D2B" w:rsidRPr="00816651" w:rsidRDefault="00877D2B" w:rsidP="00877D2B">
      <w:pPr>
        <w:outlineLvl w:val="0"/>
        <w:rPr>
          <w:sz w:val="28"/>
          <w:szCs w:val="28"/>
        </w:rPr>
      </w:pPr>
    </w:p>
    <w:p w:rsidR="00877D2B" w:rsidRPr="00816651" w:rsidRDefault="00877D2B" w:rsidP="00877D2B">
      <w:pPr>
        <w:ind w:firstLine="709"/>
        <w:rPr>
          <w:sz w:val="28"/>
          <w:szCs w:val="28"/>
        </w:rPr>
      </w:pPr>
      <w:r w:rsidRPr="00816651">
        <w:rPr>
          <w:sz w:val="28"/>
          <w:szCs w:val="28"/>
        </w:rPr>
        <w:t>Статья 72.</w:t>
      </w:r>
      <w:r w:rsidR="00816651">
        <w:rPr>
          <w:sz w:val="28"/>
          <w:szCs w:val="28"/>
        </w:rPr>
        <w:t xml:space="preserve"> </w:t>
      </w:r>
      <w:r w:rsidRPr="00816651">
        <w:rPr>
          <w:sz w:val="28"/>
          <w:szCs w:val="28"/>
        </w:rPr>
        <w:t>Зона садоводства СХ.3</w:t>
      </w:r>
    </w:p>
    <w:p w:rsidR="00877D2B" w:rsidRPr="00816651" w:rsidRDefault="00877D2B" w:rsidP="00C26260">
      <w:pPr>
        <w:rPr>
          <w:sz w:val="28"/>
          <w:szCs w:val="28"/>
        </w:rPr>
      </w:pPr>
    </w:p>
    <w:p w:rsidR="00877D2B" w:rsidRPr="00426868" w:rsidRDefault="00877D2B" w:rsidP="00877D2B">
      <w:pPr>
        <w:ind w:firstLine="708"/>
        <w:outlineLvl w:val="0"/>
        <w:rPr>
          <w:sz w:val="28"/>
          <w:szCs w:val="28"/>
        </w:rPr>
      </w:pPr>
      <w:r w:rsidRPr="00426868">
        <w:rPr>
          <w:sz w:val="28"/>
          <w:szCs w:val="28"/>
        </w:rPr>
        <w:t>1. Основные виды и параметры разреш</w:t>
      </w:r>
      <w:r w:rsidR="002161F5">
        <w:rPr>
          <w:sz w:val="28"/>
          <w:szCs w:val="28"/>
        </w:rPr>
        <w:t>е</w:t>
      </w:r>
      <w:r w:rsidRPr="00426868">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Ведение садоводства</w:t>
            </w:r>
          </w:p>
        </w:tc>
        <w:tc>
          <w:tcPr>
            <w:tcW w:w="4748" w:type="dxa"/>
          </w:tcPr>
          <w:p w:rsidR="00877D2B" w:rsidRPr="00926329" w:rsidRDefault="00877D2B" w:rsidP="00DA69D7">
            <w:pPr>
              <w:rPr>
                <w:sz w:val="20"/>
                <w:szCs w:val="20"/>
              </w:rPr>
            </w:pPr>
            <w:r w:rsidRPr="00926329">
              <w:rPr>
                <w:sz w:val="20"/>
                <w:szCs w:val="20"/>
              </w:rPr>
              <w:t>Этажность – до 3 эт.</w:t>
            </w:r>
          </w:p>
          <w:p w:rsidR="00877D2B" w:rsidRPr="00926329" w:rsidRDefault="00877D2B" w:rsidP="00DA69D7">
            <w:pPr>
              <w:rPr>
                <w:sz w:val="20"/>
                <w:szCs w:val="20"/>
              </w:rPr>
            </w:pPr>
            <w:r w:rsidRPr="00926329">
              <w:rPr>
                <w:sz w:val="20"/>
                <w:szCs w:val="20"/>
              </w:rPr>
              <w:t>Высота гаражей – до 5 м.</w:t>
            </w:r>
          </w:p>
          <w:p w:rsidR="00877D2B" w:rsidRPr="00926329" w:rsidRDefault="00877D2B" w:rsidP="00DA69D7">
            <w:pPr>
              <w:rPr>
                <w:sz w:val="20"/>
                <w:szCs w:val="20"/>
              </w:rPr>
            </w:pPr>
            <w:r w:rsidRPr="00926329">
              <w:rPr>
                <w:sz w:val="20"/>
                <w:szCs w:val="20"/>
              </w:rPr>
              <w:t>Минимальный отступ от жилого строения или жилого дома до:</w:t>
            </w:r>
          </w:p>
          <w:p w:rsidR="00877D2B" w:rsidRPr="00926329" w:rsidRDefault="00877D2B" w:rsidP="00DA69D7">
            <w:pPr>
              <w:rPr>
                <w:sz w:val="20"/>
                <w:szCs w:val="20"/>
              </w:rPr>
            </w:pPr>
            <w:r w:rsidRPr="00926329">
              <w:rPr>
                <w:sz w:val="20"/>
                <w:szCs w:val="20"/>
              </w:rPr>
              <w:t>красной линии улиц – 5 м;</w:t>
            </w:r>
          </w:p>
          <w:p w:rsidR="00877D2B" w:rsidRPr="00926329" w:rsidRDefault="00877D2B" w:rsidP="00DA69D7">
            <w:pPr>
              <w:rPr>
                <w:sz w:val="20"/>
                <w:szCs w:val="20"/>
              </w:rPr>
            </w:pPr>
            <w:r w:rsidRPr="00926329">
              <w:rPr>
                <w:sz w:val="20"/>
                <w:szCs w:val="20"/>
              </w:rPr>
              <w:t>красной линии проездов – 3 м;</w:t>
            </w:r>
          </w:p>
          <w:p w:rsidR="00877D2B" w:rsidRPr="00926329" w:rsidRDefault="00877D2B" w:rsidP="00DA69D7">
            <w:pPr>
              <w:rPr>
                <w:sz w:val="20"/>
                <w:szCs w:val="20"/>
              </w:rPr>
            </w:pPr>
            <w:r w:rsidRPr="00926329">
              <w:rPr>
                <w:sz w:val="20"/>
                <w:szCs w:val="20"/>
              </w:rPr>
              <w:t>границы соседнего земельного участка – 3 м.</w:t>
            </w:r>
          </w:p>
          <w:p w:rsidR="00877D2B" w:rsidRPr="00926329" w:rsidRDefault="00877D2B" w:rsidP="00DA69D7">
            <w:pPr>
              <w:rPr>
                <w:sz w:val="20"/>
                <w:szCs w:val="20"/>
              </w:rPr>
            </w:pPr>
            <w:r w:rsidRPr="00926329">
              <w:rPr>
                <w:sz w:val="20"/>
                <w:szCs w:val="20"/>
              </w:rPr>
              <w:t>Минимальный отступ от подсобных сооружений до:</w:t>
            </w:r>
          </w:p>
          <w:p w:rsidR="00877D2B" w:rsidRPr="00926329" w:rsidRDefault="00877D2B" w:rsidP="00DA69D7">
            <w:pPr>
              <w:rPr>
                <w:sz w:val="20"/>
                <w:szCs w:val="20"/>
              </w:rPr>
            </w:pPr>
            <w:r w:rsidRPr="00926329">
              <w:rPr>
                <w:sz w:val="20"/>
                <w:szCs w:val="20"/>
              </w:rPr>
              <w:t>красных линий улиц и проездов – 5 м;</w:t>
            </w:r>
          </w:p>
          <w:p w:rsidR="00877D2B" w:rsidRPr="00926329" w:rsidRDefault="00877D2B" w:rsidP="00DA69D7">
            <w:pPr>
              <w:rPr>
                <w:sz w:val="20"/>
                <w:szCs w:val="20"/>
              </w:rPr>
            </w:pPr>
            <w:r w:rsidRPr="00926329">
              <w:rPr>
                <w:sz w:val="20"/>
                <w:szCs w:val="20"/>
              </w:rPr>
              <w:t>границы соседнего земельного участка – 1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50.</w:t>
            </w:r>
          </w:p>
          <w:p w:rsidR="00877D2B" w:rsidRPr="00926329" w:rsidRDefault="00877D2B" w:rsidP="00DA69D7">
            <w:pPr>
              <w:rPr>
                <w:sz w:val="20"/>
                <w:szCs w:val="20"/>
              </w:rPr>
            </w:pPr>
            <w:r w:rsidRPr="00926329">
              <w:rPr>
                <w:sz w:val="20"/>
                <w:szCs w:val="20"/>
              </w:rPr>
              <w:lastRenderedPageBreak/>
              <w:t>Размеры земельных участков – 0,04 – 0,15 га</w:t>
            </w:r>
          </w:p>
        </w:tc>
        <w:tc>
          <w:tcPr>
            <w:tcW w:w="2268" w:type="dxa"/>
          </w:tcPr>
          <w:p w:rsidR="00D53EAE" w:rsidRDefault="00877D2B" w:rsidP="00DA69D7">
            <w:pPr>
              <w:rPr>
                <w:sz w:val="20"/>
                <w:szCs w:val="20"/>
              </w:rPr>
            </w:pPr>
            <w:r w:rsidRPr="00926329">
              <w:rPr>
                <w:sz w:val="20"/>
                <w:szCs w:val="20"/>
              </w:rPr>
              <w:lastRenderedPageBreak/>
              <w:t xml:space="preserve">В случае нахождения территорий садоводческих </w:t>
            </w:r>
          </w:p>
          <w:p w:rsidR="00D53EAE" w:rsidRDefault="00877D2B" w:rsidP="00DA69D7">
            <w:pPr>
              <w:rPr>
                <w:sz w:val="20"/>
                <w:szCs w:val="20"/>
              </w:rPr>
            </w:pPr>
            <w:r w:rsidRPr="00926329">
              <w:rPr>
                <w:sz w:val="20"/>
                <w:szCs w:val="20"/>
              </w:rPr>
              <w:t xml:space="preserve">и огороднических некоммерческих объединений граждан </w:t>
            </w:r>
          </w:p>
          <w:p w:rsidR="00D53EAE" w:rsidRDefault="00877D2B" w:rsidP="00DA69D7">
            <w:pPr>
              <w:rPr>
                <w:sz w:val="20"/>
                <w:szCs w:val="20"/>
              </w:rPr>
            </w:pPr>
            <w:r w:rsidRPr="00926329">
              <w:rPr>
                <w:sz w:val="20"/>
                <w:szCs w:val="20"/>
              </w:rPr>
              <w:t xml:space="preserve">в границах водоохранных зон обеспечить их оборудование сооружениями, обеспечивающими </w:t>
            </w:r>
            <w:r w:rsidRPr="00926329">
              <w:rPr>
                <w:sz w:val="20"/>
                <w:szCs w:val="20"/>
              </w:rPr>
              <w:lastRenderedPageBreak/>
              <w:t xml:space="preserve">охрану водных объектов </w:t>
            </w:r>
          </w:p>
          <w:p w:rsidR="00D53EAE" w:rsidRDefault="00877D2B" w:rsidP="00DA69D7">
            <w:pPr>
              <w:rPr>
                <w:sz w:val="20"/>
                <w:szCs w:val="20"/>
              </w:rPr>
            </w:pPr>
            <w:r w:rsidRPr="00926329">
              <w:rPr>
                <w:sz w:val="20"/>
                <w:szCs w:val="20"/>
              </w:rPr>
              <w:t xml:space="preserve">от загрязнения, засорения, заиления </w:t>
            </w:r>
          </w:p>
          <w:p w:rsidR="00D53EAE" w:rsidRDefault="00877D2B" w:rsidP="00DA69D7">
            <w:pPr>
              <w:rPr>
                <w:sz w:val="20"/>
                <w:szCs w:val="20"/>
              </w:rPr>
            </w:pPr>
            <w:r w:rsidRPr="00926329">
              <w:rPr>
                <w:sz w:val="20"/>
                <w:szCs w:val="20"/>
              </w:rPr>
              <w:t xml:space="preserve">и истощения </w:t>
            </w:r>
          </w:p>
          <w:p w:rsidR="00D53EAE" w:rsidRDefault="00877D2B" w:rsidP="00DA69D7">
            <w:pPr>
              <w:rPr>
                <w:sz w:val="20"/>
                <w:szCs w:val="20"/>
              </w:rPr>
            </w:pPr>
            <w:r w:rsidRPr="00926329">
              <w:rPr>
                <w:sz w:val="20"/>
                <w:szCs w:val="20"/>
              </w:rPr>
              <w:t xml:space="preserve">вод в соответствии </w:t>
            </w:r>
          </w:p>
          <w:p w:rsidR="00D53EAE" w:rsidRDefault="00877D2B" w:rsidP="00DA69D7">
            <w:pPr>
              <w:rPr>
                <w:sz w:val="20"/>
                <w:szCs w:val="20"/>
              </w:rPr>
            </w:pPr>
            <w:r w:rsidRPr="00926329">
              <w:rPr>
                <w:sz w:val="20"/>
                <w:szCs w:val="20"/>
              </w:rPr>
              <w:t xml:space="preserve">с водным законодательством </w:t>
            </w:r>
          </w:p>
          <w:p w:rsidR="00D53EAE" w:rsidRDefault="00877D2B" w:rsidP="00DA69D7">
            <w:pPr>
              <w:rPr>
                <w:sz w:val="20"/>
                <w:szCs w:val="20"/>
              </w:rPr>
            </w:pPr>
            <w:r w:rsidRPr="00926329">
              <w:rPr>
                <w:sz w:val="20"/>
                <w:szCs w:val="20"/>
              </w:rPr>
              <w:t xml:space="preserve">и законодательством </w:t>
            </w:r>
          </w:p>
          <w:p w:rsidR="00877D2B" w:rsidRPr="00926329" w:rsidRDefault="00877D2B" w:rsidP="00DA69D7">
            <w:pPr>
              <w:rPr>
                <w:sz w:val="20"/>
                <w:szCs w:val="20"/>
              </w:rPr>
            </w:pPr>
            <w:r w:rsidRPr="00926329">
              <w:rPr>
                <w:sz w:val="20"/>
                <w:szCs w:val="20"/>
              </w:rPr>
              <w:t>в области охраны окружающей среды.</w:t>
            </w:r>
          </w:p>
          <w:p w:rsidR="00D53EAE" w:rsidRDefault="00877D2B" w:rsidP="00D62B63">
            <w:pPr>
              <w:rPr>
                <w:sz w:val="20"/>
                <w:szCs w:val="20"/>
              </w:rPr>
            </w:pPr>
            <w:r w:rsidRPr="00926329">
              <w:rPr>
                <w:sz w:val="20"/>
                <w:szCs w:val="20"/>
              </w:rPr>
              <w:t>Допускается применение при</w:t>
            </w:r>
            <w:r w:rsidR="002161F5">
              <w:rPr>
                <w:sz w:val="20"/>
                <w:szCs w:val="20"/>
              </w:rPr>
              <w:t>е</w:t>
            </w:r>
            <w:r w:rsidRPr="00926329">
              <w:rPr>
                <w:sz w:val="20"/>
                <w:szCs w:val="20"/>
              </w:rPr>
              <w:t xml:space="preserve">мников, изготовленных </w:t>
            </w:r>
          </w:p>
          <w:p w:rsidR="00D53EAE" w:rsidRDefault="00877D2B" w:rsidP="00D62B63">
            <w:pPr>
              <w:rPr>
                <w:sz w:val="20"/>
                <w:szCs w:val="20"/>
              </w:rPr>
            </w:pPr>
            <w:r w:rsidRPr="00926329">
              <w:rPr>
                <w:sz w:val="20"/>
                <w:szCs w:val="20"/>
              </w:rPr>
              <w:t xml:space="preserve">из водонепроницаемых материалов, предотвращающих поступление загрязняющих веществ, иных веществ </w:t>
            </w:r>
          </w:p>
          <w:p w:rsidR="00D53EAE" w:rsidRDefault="00877D2B" w:rsidP="00D62B63">
            <w:pPr>
              <w:rPr>
                <w:sz w:val="20"/>
                <w:szCs w:val="20"/>
              </w:rPr>
            </w:pPr>
            <w:r w:rsidRPr="00926329">
              <w:rPr>
                <w:sz w:val="20"/>
                <w:szCs w:val="20"/>
              </w:rPr>
              <w:t xml:space="preserve">и микроорганизмов </w:t>
            </w:r>
          </w:p>
          <w:p w:rsidR="00877D2B" w:rsidRPr="00926329" w:rsidRDefault="00877D2B" w:rsidP="00D62B63">
            <w:pPr>
              <w:rPr>
                <w:sz w:val="20"/>
                <w:szCs w:val="20"/>
              </w:rPr>
            </w:pPr>
            <w:r w:rsidRPr="00926329">
              <w:rPr>
                <w:sz w:val="20"/>
                <w:szCs w:val="20"/>
              </w:rPr>
              <w:t>в окружающую среду</w:t>
            </w:r>
          </w:p>
        </w:tc>
      </w:tr>
      <w:tr w:rsidR="00877D2B" w:rsidRPr="00926329" w:rsidTr="00DA69D7">
        <w:tc>
          <w:tcPr>
            <w:tcW w:w="2448" w:type="dxa"/>
          </w:tcPr>
          <w:p w:rsidR="00877D2B" w:rsidRPr="00926329" w:rsidRDefault="00877D2B" w:rsidP="00DA69D7">
            <w:pPr>
              <w:rPr>
                <w:sz w:val="20"/>
                <w:szCs w:val="20"/>
              </w:rPr>
            </w:pPr>
            <w:r w:rsidRPr="00926329">
              <w:rPr>
                <w:sz w:val="20"/>
                <w:szCs w:val="20"/>
              </w:rPr>
              <w:lastRenderedPageBreak/>
              <w:t>Земельные участки (территории) общего пользования.</w:t>
            </w:r>
          </w:p>
          <w:p w:rsidR="00877D2B" w:rsidRPr="00926329" w:rsidRDefault="00877D2B" w:rsidP="00DA69D7">
            <w:pPr>
              <w:rPr>
                <w:sz w:val="20"/>
                <w:szCs w:val="20"/>
              </w:rPr>
            </w:pPr>
            <w:r w:rsidRPr="00926329">
              <w:rPr>
                <w:sz w:val="20"/>
                <w:szCs w:val="20"/>
              </w:rPr>
              <w:t>Земельные участки общего назначения</w:t>
            </w:r>
          </w:p>
        </w:tc>
        <w:tc>
          <w:tcPr>
            <w:tcW w:w="4748"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877D2B" w:rsidRPr="00D62B63" w:rsidRDefault="00877D2B" w:rsidP="00877D2B">
      <w:pPr>
        <w:ind w:firstLine="708"/>
        <w:outlineLvl w:val="0"/>
        <w:rPr>
          <w:sz w:val="28"/>
          <w:szCs w:val="28"/>
        </w:rPr>
      </w:pPr>
      <w:r w:rsidRPr="00D62B63">
        <w:rPr>
          <w:sz w:val="28"/>
          <w:szCs w:val="28"/>
        </w:rPr>
        <w:t>2. Условно разреш</w:t>
      </w:r>
      <w:r w:rsidR="002161F5">
        <w:rPr>
          <w:sz w:val="28"/>
          <w:szCs w:val="28"/>
        </w:rPr>
        <w:t>е</w:t>
      </w:r>
      <w:r w:rsidRPr="00D62B63">
        <w:rPr>
          <w:sz w:val="28"/>
          <w:szCs w:val="28"/>
        </w:rPr>
        <w:t>нные виды и параметры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hideMark/>
          </w:tcPr>
          <w:p w:rsidR="00877D2B" w:rsidRPr="00926329" w:rsidRDefault="00877D2B" w:rsidP="00DA69D7">
            <w:pPr>
              <w:tabs>
                <w:tab w:val="center" w:pos="4677"/>
                <w:tab w:val="right" w:pos="9355"/>
              </w:tabs>
              <w:jc w:val="center"/>
            </w:pPr>
            <w:r w:rsidRPr="00926329">
              <w:t>Виды использования</w:t>
            </w:r>
          </w:p>
        </w:tc>
        <w:tc>
          <w:tcPr>
            <w:tcW w:w="4748" w:type="dxa"/>
            <w:hideMark/>
          </w:tcPr>
          <w:p w:rsidR="00877D2B" w:rsidRPr="00926329" w:rsidRDefault="00877D2B" w:rsidP="002161F5">
            <w:pPr>
              <w:tabs>
                <w:tab w:val="center" w:pos="4677"/>
                <w:tab w:val="right" w:pos="9355"/>
              </w:tabs>
              <w:jc w:val="center"/>
            </w:pPr>
            <w:r w:rsidRPr="00926329">
              <w:t>Параметры разреш</w:t>
            </w:r>
            <w:r w:rsidR="002161F5">
              <w:t>е</w:t>
            </w:r>
            <w:r w:rsidRPr="00926329">
              <w:t>нного использования</w:t>
            </w:r>
          </w:p>
        </w:tc>
        <w:tc>
          <w:tcPr>
            <w:tcW w:w="2268" w:type="dxa"/>
            <w:hideMark/>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tabs>
                <w:tab w:val="center" w:pos="4677"/>
                <w:tab w:val="right" w:pos="9355"/>
              </w:tabs>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tabs>
                <w:tab w:val="center" w:pos="1116"/>
              </w:tabs>
              <w:rPr>
                <w:bCs/>
                <w:sz w:val="20"/>
                <w:szCs w:val="20"/>
              </w:rPr>
            </w:pPr>
            <w:r w:rsidRPr="00926329">
              <w:rPr>
                <w:bCs/>
                <w:sz w:val="20"/>
                <w:szCs w:val="20"/>
              </w:rPr>
              <w:t>Магазины</w:t>
            </w:r>
          </w:p>
        </w:tc>
        <w:tc>
          <w:tcPr>
            <w:tcW w:w="4748" w:type="dxa"/>
          </w:tcPr>
          <w:p w:rsidR="00877D2B" w:rsidRPr="00926329" w:rsidRDefault="00877D2B" w:rsidP="00DA69D7">
            <w:pPr>
              <w:tabs>
                <w:tab w:val="left" w:pos="3204"/>
              </w:tabs>
            </w:pPr>
            <w:r w:rsidRPr="00926329">
              <w:rPr>
                <w:sz w:val="20"/>
                <w:szCs w:val="20"/>
              </w:rPr>
              <w:t>Торговая площадь – до 1 000 кв.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tc>
        <w:tc>
          <w:tcPr>
            <w:tcW w:w="2268" w:type="dxa"/>
          </w:tcPr>
          <w:p w:rsidR="00877D2B" w:rsidRPr="00926329" w:rsidRDefault="00877D2B" w:rsidP="00DA69D7">
            <w:pPr>
              <w:rPr>
                <w:sz w:val="20"/>
                <w:szCs w:val="20"/>
              </w:rPr>
            </w:pPr>
          </w:p>
        </w:tc>
      </w:tr>
    </w:tbl>
    <w:p w:rsidR="00877D2B" w:rsidRPr="00D62B63" w:rsidRDefault="00877D2B" w:rsidP="00877D2B">
      <w:pPr>
        <w:ind w:firstLine="708"/>
        <w:outlineLvl w:val="0"/>
        <w:rPr>
          <w:sz w:val="28"/>
          <w:szCs w:val="28"/>
        </w:rPr>
      </w:pPr>
      <w:r w:rsidRPr="00D62B63">
        <w:rPr>
          <w:sz w:val="28"/>
          <w:szCs w:val="28"/>
        </w:rPr>
        <w:t>3. Вспомогательные виды и параметры разреш</w:t>
      </w:r>
      <w:r w:rsidR="002161F5">
        <w:rPr>
          <w:sz w:val="28"/>
          <w:szCs w:val="28"/>
        </w:rPr>
        <w:t>е</w:t>
      </w:r>
      <w:r w:rsidRPr="00D62B63">
        <w:rPr>
          <w:sz w:val="28"/>
          <w:szCs w:val="28"/>
        </w:rPr>
        <w:t xml:space="preserve">нного использования земельных участков и объектов капитального строительства: </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2141BB" w:rsidP="00DA69D7">
            <w:pPr>
              <w:tabs>
                <w:tab w:val="left" w:pos="3204"/>
              </w:tabs>
            </w:pPr>
            <w:r>
              <w:rPr>
                <w:sz w:val="20"/>
                <w:szCs w:val="20"/>
              </w:rPr>
              <w:t>э</w:t>
            </w:r>
            <w:r w:rsidR="00877D2B" w:rsidRPr="00926329">
              <w:rPr>
                <w:sz w:val="20"/>
                <w:szCs w:val="20"/>
              </w:rPr>
              <w:t>тажность – до 2 эт.</w:t>
            </w:r>
          </w:p>
        </w:tc>
        <w:tc>
          <w:tcPr>
            <w:tcW w:w="2268" w:type="dxa"/>
          </w:tcPr>
          <w:p w:rsidR="00877D2B" w:rsidRPr="00926329" w:rsidRDefault="00C26260" w:rsidP="00DA69D7">
            <w:pPr>
              <w:rPr>
                <w:sz w:val="20"/>
                <w:szCs w:val="20"/>
              </w:rPr>
            </w:pPr>
            <w:r>
              <w:rPr>
                <w:sz w:val="20"/>
                <w:szCs w:val="20"/>
              </w:rPr>
              <w:t>н</w:t>
            </w:r>
            <w:r w:rsidR="00877D2B" w:rsidRPr="00926329">
              <w:rPr>
                <w:sz w:val="20"/>
                <w:szCs w:val="20"/>
              </w:rPr>
              <w:t>е допускается размещение объектов, требующих установление санитарно-защитных зон</w:t>
            </w:r>
          </w:p>
        </w:tc>
      </w:tr>
    </w:tbl>
    <w:p w:rsidR="00877D2B" w:rsidRPr="00816651" w:rsidRDefault="00877D2B" w:rsidP="00877D2B">
      <w:pPr>
        <w:outlineLvl w:val="0"/>
        <w:rPr>
          <w:szCs w:val="28"/>
        </w:rPr>
      </w:pPr>
    </w:p>
    <w:p w:rsidR="00877D2B" w:rsidRPr="00816651" w:rsidRDefault="00877D2B" w:rsidP="00877D2B">
      <w:pPr>
        <w:ind w:firstLine="708"/>
        <w:rPr>
          <w:sz w:val="28"/>
          <w:szCs w:val="28"/>
        </w:rPr>
      </w:pPr>
      <w:r w:rsidRPr="00816651">
        <w:rPr>
          <w:sz w:val="28"/>
          <w:szCs w:val="28"/>
        </w:rPr>
        <w:t>Статья 74. Зона приютов для животных ПЖ</w:t>
      </w:r>
    </w:p>
    <w:p w:rsidR="00877D2B" w:rsidRPr="00816651" w:rsidRDefault="00877D2B" w:rsidP="00877D2B">
      <w:pPr>
        <w:jc w:val="center"/>
        <w:rPr>
          <w:sz w:val="28"/>
          <w:szCs w:val="28"/>
          <w:u w:val="single"/>
        </w:rPr>
      </w:pPr>
    </w:p>
    <w:p w:rsidR="00877D2B" w:rsidRPr="00D62B63" w:rsidRDefault="00877D2B" w:rsidP="00877D2B">
      <w:pPr>
        <w:ind w:firstLine="708"/>
        <w:outlineLvl w:val="0"/>
        <w:rPr>
          <w:sz w:val="28"/>
          <w:szCs w:val="28"/>
        </w:rPr>
      </w:pPr>
      <w:r w:rsidRPr="00816651">
        <w:rPr>
          <w:sz w:val="28"/>
          <w:szCs w:val="28"/>
        </w:rPr>
        <w:t>1. Основные виды и параметры разреш</w:t>
      </w:r>
      <w:r w:rsidR="002161F5">
        <w:rPr>
          <w:sz w:val="28"/>
          <w:szCs w:val="28"/>
        </w:rPr>
        <w:t>е</w:t>
      </w:r>
      <w:r w:rsidRPr="00816651">
        <w:rPr>
          <w:sz w:val="28"/>
          <w:szCs w:val="28"/>
        </w:rPr>
        <w:t>нного</w:t>
      </w:r>
      <w:r w:rsidRPr="00D62B63">
        <w:rPr>
          <w:sz w:val="28"/>
          <w:szCs w:val="28"/>
        </w:rPr>
        <w:t xml:space="preserve">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Приюты для животных</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53EAE" w:rsidRDefault="00877D2B" w:rsidP="00D62B63">
            <w:pPr>
              <w:rPr>
                <w:sz w:val="20"/>
                <w:szCs w:val="20"/>
              </w:rPr>
            </w:pPr>
            <w:r w:rsidRPr="00926329">
              <w:rPr>
                <w:sz w:val="20"/>
                <w:szCs w:val="20"/>
              </w:rPr>
              <w:t xml:space="preserve">Постановление Главного государственного санитарного врача Российской Федерации </w:t>
            </w:r>
          </w:p>
          <w:p w:rsidR="00D53EAE" w:rsidRDefault="00877D2B" w:rsidP="00D62B63">
            <w:pPr>
              <w:rPr>
                <w:sz w:val="20"/>
                <w:szCs w:val="20"/>
              </w:rPr>
            </w:pPr>
            <w:r w:rsidRPr="00926329">
              <w:rPr>
                <w:sz w:val="20"/>
                <w:szCs w:val="20"/>
              </w:rPr>
              <w:t xml:space="preserve">от 25.09.2007 № 74 «О введении в действие новой редакции санитарно-эпидемиологических правил </w:t>
            </w:r>
          </w:p>
          <w:p w:rsidR="00877D2B" w:rsidRPr="00926329" w:rsidRDefault="00877D2B" w:rsidP="00D62B63">
            <w:pPr>
              <w:rPr>
                <w:sz w:val="20"/>
                <w:szCs w:val="20"/>
              </w:rPr>
            </w:pPr>
            <w:r w:rsidRPr="00926329">
              <w:rPr>
                <w:sz w:val="20"/>
                <w:szCs w:val="20"/>
              </w:rPr>
              <w:t>и нормативов СанПиН 2.2.1/2.1.1.1200-03 «Санитарно-защитные зоны и санитарная классификация предприятий, сооружений и иных объектов»</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Амбулаторное ветеринарное обслуживание</w:t>
            </w: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53EAE" w:rsidRDefault="00877D2B" w:rsidP="00DA69D7">
            <w:pPr>
              <w:rPr>
                <w:sz w:val="20"/>
                <w:szCs w:val="20"/>
              </w:rPr>
            </w:pPr>
            <w:r w:rsidRPr="00926329">
              <w:rPr>
                <w:sz w:val="20"/>
                <w:szCs w:val="20"/>
              </w:rPr>
              <w:t xml:space="preserve">Постановление Главного государственного санитарного врача Российской Федерации </w:t>
            </w:r>
          </w:p>
          <w:p w:rsidR="00D53EAE" w:rsidRDefault="00877D2B" w:rsidP="00DA69D7">
            <w:pPr>
              <w:rPr>
                <w:sz w:val="20"/>
                <w:szCs w:val="20"/>
              </w:rPr>
            </w:pPr>
            <w:r w:rsidRPr="00926329">
              <w:rPr>
                <w:sz w:val="20"/>
                <w:szCs w:val="20"/>
              </w:rPr>
              <w:t xml:space="preserve">от 25.09.2007 № 74 «О введении в действие новой редакции санитарно-эпидемиологических правил </w:t>
            </w:r>
          </w:p>
          <w:p w:rsidR="00877D2B" w:rsidRPr="00926329" w:rsidRDefault="00877D2B" w:rsidP="00DA69D7">
            <w:pPr>
              <w:rPr>
                <w:sz w:val="20"/>
                <w:szCs w:val="20"/>
              </w:rPr>
            </w:pPr>
            <w:r w:rsidRPr="00926329">
              <w:rPr>
                <w:sz w:val="20"/>
                <w:szCs w:val="20"/>
              </w:rPr>
              <w:t>и нормативов СанПиН 2.2.1/2.1.1.1200-03 «Санитарно-защитные зоны и санитарная классификация предприятий, сооружений и иных объектов»</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Земельные участки (территории) общего пользования</w:t>
            </w:r>
          </w:p>
        </w:tc>
        <w:tc>
          <w:tcPr>
            <w:tcW w:w="4748"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877D2B" w:rsidRPr="00D62B63" w:rsidRDefault="00877D2B" w:rsidP="00877D2B">
      <w:pPr>
        <w:ind w:firstLine="708"/>
        <w:outlineLvl w:val="0"/>
        <w:rPr>
          <w:sz w:val="28"/>
          <w:szCs w:val="28"/>
        </w:rPr>
      </w:pPr>
      <w:r w:rsidRPr="00D62B63">
        <w:rPr>
          <w:sz w:val="28"/>
          <w:szCs w:val="28"/>
        </w:rPr>
        <w:t>2. Условно разреш</w:t>
      </w:r>
      <w:r w:rsidR="002161F5">
        <w:rPr>
          <w:sz w:val="28"/>
          <w:szCs w:val="28"/>
        </w:rPr>
        <w:t>е</w:t>
      </w:r>
      <w:r w:rsidRPr="00D62B63">
        <w:rPr>
          <w:sz w:val="28"/>
          <w:szCs w:val="28"/>
        </w:rPr>
        <w:t>нные виды и параметры использования земельных участков и объектов капитального строительства: нет.</w:t>
      </w:r>
    </w:p>
    <w:p w:rsidR="00877D2B" w:rsidRPr="00D62B63" w:rsidRDefault="00877D2B" w:rsidP="00877D2B">
      <w:pPr>
        <w:ind w:firstLine="708"/>
        <w:outlineLvl w:val="0"/>
        <w:rPr>
          <w:sz w:val="28"/>
          <w:szCs w:val="28"/>
        </w:rPr>
      </w:pPr>
      <w:r w:rsidRPr="00D62B63">
        <w:rPr>
          <w:sz w:val="28"/>
          <w:szCs w:val="28"/>
        </w:rPr>
        <w:t>3. Вспомогательные виды и параметры разреш</w:t>
      </w:r>
      <w:r w:rsidR="002161F5">
        <w:rPr>
          <w:sz w:val="28"/>
          <w:szCs w:val="28"/>
        </w:rPr>
        <w:t>е</w:t>
      </w:r>
      <w:r w:rsidRPr="00D62B63">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Склады.</w:t>
            </w:r>
          </w:p>
          <w:p w:rsidR="00877D2B" w:rsidRPr="00926329" w:rsidRDefault="00877D2B" w:rsidP="00DA69D7">
            <w:pPr>
              <w:rPr>
                <w:sz w:val="20"/>
                <w:szCs w:val="20"/>
              </w:rPr>
            </w:pPr>
            <w:r w:rsidRPr="00926329">
              <w:rPr>
                <w:sz w:val="20"/>
                <w:szCs w:val="20"/>
              </w:rPr>
              <w:t>Специальная деятельность</w:t>
            </w:r>
          </w:p>
          <w:p w:rsidR="00877D2B" w:rsidRPr="00926329" w:rsidRDefault="00877D2B" w:rsidP="00DA69D7">
            <w:pPr>
              <w:rPr>
                <w:sz w:val="20"/>
                <w:szCs w:val="20"/>
              </w:rPr>
            </w:pPr>
          </w:p>
        </w:tc>
        <w:tc>
          <w:tcPr>
            <w:tcW w:w="4748" w:type="dxa"/>
          </w:tcPr>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53EAE" w:rsidRDefault="00877D2B" w:rsidP="00D62B63">
            <w:pPr>
              <w:rPr>
                <w:sz w:val="20"/>
                <w:szCs w:val="20"/>
              </w:rPr>
            </w:pPr>
            <w:r w:rsidRPr="00926329">
              <w:rPr>
                <w:sz w:val="20"/>
                <w:szCs w:val="20"/>
              </w:rPr>
              <w:t xml:space="preserve">Постановление Главного государственного санитарного врача Российской Федерации </w:t>
            </w:r>
          </w:p>
          <w:p w:rsidR="00D53EAE" w:rsidRDefault="00877D2B" w:rsidP="00D62B63">
            <w:pPr>
              <w:rPr>
                <w:sz w:val="20"/>
                <w:szCs w:val="20"/>
              </w:rPr>
            </w:pPr>
            <w:r w:rsidRPr="00926329">
              <w:rPr>
                <w:sz w:val="20"/>
                <w:szCs w:val="20"/>
              </w:rPr>
              <w:t xml:space="preserve">от 25.09.2007 № 74 «О введении в действие новой редакции санитарно-эпидемиологических правил </w:t>
            </w:r>
          </w:p>
          <w:p w:rsidR="00877D2B" w:rsidRPr="00926329" w:rsidRDefault="00877D2B" w:rsidP="00D62B63">
            <w:pPr>
              <w:rPr>
                <w:sz w:val="20"/>
                <w:szCs w:val="20"/>
              </w:rPr>
            </w:pPr>
            <w:r w:rsidRPr="00926329">
              <w:rPr>
                <w:sz w:val="20"/>
                <w:szCs w:val="20"/>
              </w:rPr>
              <w:t>и нормативов СанПиН 2.2.1/2.1.1.1200-03 «Санитарно-защитные зоны и санитарная классификация предприятий, сооружений и иных объектов»</w:t>
            </w:r>
          </w:p>
        </w:tc>
        <w:tc>
          <w:tcPr>
            <w:tcW w:w="2268" w:type="dxa"/>
          </w:tcPr>
          <w:p w:rsidR="00877D2B" w:rsidRPr="00926329" w:rsidRDefault="00877D2B" w:rsidP="00DA69D7">
            <w:pPr>
              <w:rPr>
                <w:sz w:val="20"/>
                <w:szCs w:val="20"/>
              </w:rPr>
            </w:pPr>
          </w:p>
        </w:tc>
      </w:tr>
    </w:tbl>
    <w:p w:rsidR="00877D2B" w:rsidRPr="00816651" w:rsidRDefault="00877D2B" w:rsidP="00877D2B">
      <w:pPr>
        <w:ind w:firstLine="567"/>
        <w:rPr>
          <w:sz w:val="28"/>
          <w:szCs w:val="28"/>
        </w:rPr>
      </w:pPr>
    </w:p>
    <w:p w:rsidR="00877D2B" w:rsidRPr="00816651" w:rsidRDefault="00877D2B" w:rsidP="00877D2B">
      <w:pPr>
        <w:ind w:firstLine="567"/>
        <w:rPr>
          <w:sz w:val="28"/>
          <w:szCs w:val="28"/>
        </w:rPr>
      </w:pPr>
      <w:r w:rsidRPr="00816651">
        <w:rPr>
          <w:sz w:val="28"/>
          <w:szCs w:val="28"/>
        </w:rPr>
        <w:t>Статья 75. Зона размещения гаражных объектов ГН</w:t>
      </w:r>
    </w:p>
    <w:p w:rsidR="00877D2B" w:rsidRPr="00816651" w:rsidRDefault="00877D2B" w:rsidP="00877D2B">
      <w:pPr>
        <w:ind w:firstLine="567"/>
        <w:rPr>
          <w:sz w:val="28"/>
          <w:szCs w:val="28"/>
        </w:rPr>
      </w:pPr>
    </w:p>
    <w:p w:rsidR="00877D2B" w:rsidRPr="00D62B63" w:rsidRDefault="00877D2B" w:rsidP="00877D2B">
      <w:pPr>
        <w:ind w:firstLine="851"/>
        <w:contextualSpacing/>
        <w:outlineLvl w:val="0"/>
        <w:rPr>
          <w:sz w:val="28"/>
          <w:szCs w:val="28"/>
        </w:rPr>
      </w:pPr>
      <w:r w:rsidRPr="00D62B63">
        <w:rPr>
          <w:sz w:val="28"/>
          <w:szCs w:val="28"/>
        </w:rPr>
        <w:t>1. Основные виды и параметры разреш</w:t>
      </w:r>
      <w:r w:rsidR="002161F5">
        <w:rPr>
          <w:sz w:val="28"/>
          <w:szCs w:val="28"/>
        </w:rPr>
        <w:t>е</w:t>
      </w:r>
      <w:r w:rsidRPr="00D62B63">
        <w:rPr>
          <w:sz w:val="28"/>
          <w:szCs w:val="28"/>
        </w:rPr>
        <w:t xml:space="preserve">нного использования земельных участков и объектов капитального строительства: </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Хранение автотранспорта</w:t>
            </w:r>
          </w:p>
        </w:tc>
        <w:tc>
          <w:tcPr>
            <w:tcW w:w="4748" w:type="dxa"/>
          </w:tcPr>
          <w:p w:rsidR="00877D2B" w:rsidRPr="00926329" w:rsidRDefault="002141BB" w:rsidP="00DA69D7">
            <w:pPr>
              <w:ind w:right="-1"/>
              <w:rPr>
                <w:sz w:val="20"/>
                <w:szCs w:val="20"/>
              </w:rPr>
            </w:pPr>
            <w:r>
              <w:rPr>
                <w:sz w:val="20"/>
                <w:szCs w:val="20"/>
              </w:rPr>
              <w:t>э</w:t>
            </w:r>
            <w:r w:rsidR="00877D2B" w:rsidRPr="00926329">
              <w:rPr>
                <w:sz w:val="20"/>
                <w:szCs w:val="20"/>
              </w:rPr>
              <w:t>тажность – до 2 эт.</w:t>
            </w:r>
          </w:p>
        </w:tc>
        <w:tc>
          <w:tcPr>
            <w:tcW w:w="2268" w:type="dxa"/>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Земельные участки (территории) общего пользования</w:t>
            </w:r>
          </w:p>
        </w:tc>
        <w:tc>
          <w:tcPr>
            <w:tcW w:w="4748" w:type="dxa"/>
          </w:tcPr>
          <w:p w:rsidR="00877D2B" w:rsidRPr="00926329" w:rsidRDefault="00877D2B" w:rsidP="00DA69D7">
            <w:pPr>
              <w:rPr>
                <w:sz w:val="20"/>
                <w:szCs w:val="20"/>
              </w:rPr>
            </w:pPr>
          </w:p>
          <w:p w:rsidR="00877D2B" w:rsidRPr="00926329" w:rsidRDefault="00877D2B" w:rsidP="00DA69D7">
            <w:pPr>
              <w:rPr>
                <w:sz w:val="20"/>
                <w:szCs w:val="20"/>
              </w:rPr>
            </w:pPr>
          </w:p>
          <w:p w:rsidR="00877D2B" w:rsidRPr="00926329" w:rsidRDefault="00877D2B" w:rsidP="00DA69D7">
            <w:pPr>
              <w:rPr>
                <w:sz w:val="20"/>
                <w:szCs w:val="20"/>
              </w:rPr>
            </w:pPr>
          </w:p>
        </w:tc>
        <w:tc>
          <w:tcPr>
            <w:tcW w:w="2268" w:type="dxa"/>
          </w:tcPr>
          <w:p w:rsidR="00877D2B" w:rsidRPr="00926329" w:rsidRDefault="002141BB" w:rsidP="00DA69D7">
            <w:pPr>
              <w:rPr>
                <w:sz w:val="20"/>
                <w:szCs w:val="20"/>
              </w:rPr>
            </w:pPr>
            <w:r>
              <w:rPr>
                <w:sz w:val="20"/>
                <w:szCs w:val="20"/>
              </w:rPr>
              <w:t>з</w:t>
            </w:r>
            <w:r w:rsidR="00877D2B" w:rsidRPr="00926329">
              <w:rPr>
                <w:sz w:val="20"/>
                <w:szCs w:val="20"/>
              </w:rPr>
              <w:t>емельные участки (территории) общего пользования</w:t>
            </w:r>
          </w:p>
        </w:tc>
      </w:tr>
    </w:tbl>
    <w:p w:rsidR="00877D2B" w:rsidRPr="00D62B63" w:rsidRDefault="00877D2B" w:rsidP="00877D2B">
      <w:pPr>
        <w:ind w:firstLine="708"/>
        <w:outlineLvl w:val="0"/>
        <w:rPr>
          <w:sz w:val="28"/>
          <w:szCs w:val="28"/>
        </w:rPr>
      </w:pPr>
      <w:r w:rsidRPr="00D62B63">
        <w:rPr>
          <w:sz w:val="28"/>
          <w:szCs w:val="28"/>
        </w:rPr>
        <w:t>2. Условно разреш</w:t>
      </w:r>
      <w:r w:rsidR="002161F5">
        <w:rPr>
          <w:sz w:val="28"/>
          <w:szCs w:val="28"/>
        </w:rPr>
        <w:t>е</w:t>
      </w:r>
      <w:r w:rsidRPr="00D62B63">
        <w:rPr>
          <w:sz w:val="28"/>
          <w:szCs w:val="28"/>
        </w:rPr>
        <w:t>нные виды и параметры использования земельных участков и объектов капитального строительства: нет.</w:t>
      </w:r>
    </w:p>
    <w:p w:rsidR="00877D2B" w:rsidRPr="00D62B63" w:rsidRDefault="00877D2B" w:rsidP="00877D2B">
      <w:pPr>
        <w:ind w:firstLine="708"/>
        <w:outlineLvl w:val="0"/>
        <w:rPr>
          <w:sz w:val="28"/>
          <w:szCs w:val="28"/>
        </w:rPr>
      </w:pPr>
      <w:r w:rsidRPr="00D62B63">
        <w:rPr>
          <w:sz w:val="28"/>
          <w:szCs w:val="28"/>
        </w:rPr>
        <w:t>3. Вспомогательные виды и параметры разреш</w:t>
      </w:r>
      <w:r w:rsidR="002161F5">
        <w:rPr>
          <w:sz w:val="28"/>
          <w:szCs w:val="28"/>
        </w:rPr>
        <w:t>е</w:t>
      </w:r>
      <w:r w:rsidRPr="00D62B63">
        <w:rPr>
          <w:sz w:val="28"/>
          <w:szCs w:val="28"/>
        </w:rPr>
        <w:t>нного использования земельных участков и объектов капитального строительства: нет.</w:t>
      </w:r>
    </w:p>
    <w:p w:rsidR="00877D2B" w:rsidRPr="00816651" w:rsidRDefault="00877D2B" w:rsidP="00877D2B">
      <w:pPr>
        <w:ind w:firstLine="708"/>
        <w:outlineLvl w:val="0"/>
        <w:rPr>
          <w:sz w:val="28"/>
          <w:szCs w:val="28"/>
        </w:rPr>
      </w:pPr>
    </w:p>
    <w:tbl>
      <w:tblPr>
        <w:tblW w:w="9498"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82"/>
        <w:gridCol w:w="2268"/>
      </w:tblGrid>
      <w:tr w:rsidR="00877D2B" w:rsidRPr="00926329" w:rsidTr="00B47E27">
        <w:tc>
          <w:tcPr>
            <w:tcW w:w="2448" w:type="dxa"/>
          </w:tcPr>
          <w:p w:rsidR="00877D2B" w:rsidRPr="00926329" w:rsidRDefault="00877D2B" w:rsidP="00DA69D7">
            <w:pPr>
              <w:rPr>
                <w:sz w:val="20"/>
                <w:szCs w:val="20"/>
              </w:rPr>
            </w:pPr>
            <w:r w:rsidRPr="00926329">
              <w:rPr>
                <w:sz w:val="20"/>
                <w:szCs w:val="20"/>
              </w:rPr>
              <w:t>Служебные гаражи</w:t>
            </w:r>
          </w:p>
        </w:tc>
        <w:tc>
          <w:tcPr>
            <w:tcW w:w="4782"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877D2B" w:rsidRPr="00816651" w:rsidRDefault="00877D2B" w:rsidP="00877D2B">
      <w:pPr>
        <w:ind w:firstLine="708"/>
        <w:outlineLvl w:val="0"/>
        <w:rPr>
          <w:sz w:val="28"/>
          <w:szCs w:val="28"/>
        </w:rPr>
      </w:pPr>
    </w:p>
    <w:p w:rsidR="00877D2B" w:rsidRPr="00816651" w:rsidRDefault="00816651" w:rsidP="00877D2B">
      <w:pPr>
        <w:ind w:left="2127" w:hanging="1419"/>
        <w:rPr>
          <w:sz w:val="28"/>
          <w:szCs w:val="28"/>
        </w:rPr>
      </w:pPr>
      <w:r>
        <w:rPr>
          <w:sz w:val="28"/>
          <w:szCs w:val="28"/>
        </w:rPr>
        <w:t xml:space="preserve">Статья 77. </w:t>
      </w:r>
      <w:r w:rsidR="00877D2B" w:rsidRPr="00816651">
        <w:rPr>
          <w:sz w:val="28"/>
          <w:szCs w:val="28"/>
        </w:rPr>
        <w:t>Зона автовокзалов ИТ.6</w:t>
      </w:r>
    </w:p>
    <w:p w:rsidR="00877D2B" w:rsidRPr="00816651" w:rsidRDefault="00877D2B" w:rsidP="00877D2B">
      <w:pPr>
        <w:rPr>
          <w:sz w:val="28"/>
          <w:szCs w:val="28"/>
          <w:u w:val="single"/>
        </w:rPr>
      </w:pPr>
    </w:p>
    <w:p w:rsidR="00877D2B" w:rsidRPr="00B47E27" w:rsidRDefault="00877D2B" w:rsidP="00877D2B">
      <w:pPr>
        <w:ind w:firstLine="708"/>
        <w:outlineLvl w:val="0"/>
        <w:rPr>
          <w:sz w:val="28"/>
          <w:szCs w:val="28"/>
        </w:rPr>
      </w:pPr>
      <w:r w:rsidRPr="00B47E27">
        <w:rPr>
          <w:sz w:val="28"/>
          <w:szCs w:val="28"/>
        </w:rPr>
        <w:t>1. Основные виды и параметры разреш</w:t>
      </w:r>
      <w:r w:rsidR="002161F5">
        <w:rPr>
          <w:sz w:val="28"/>
          <w:szCs w:val="28"/>
        </w:rPr>
        <w:t>е</w:t>
      </w:r>
      <w:r w:rsidRPr="00B47E27">
        <w:rPr>
          <w:sz w:val="28"/>
          <w:szCs w:val="28"/>
        </w:rPr>
        <w:t>нного использования земельных участков и объектов капитального строительства:</w:t>
      </w:r>
    </w:p>
    <w:tbl>
      <w:tblPr>
        <w:tblW w:w="9498"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77"/>
        <w:gridCol w:w="4753"/>
        <w:gridCol w:w="2268"/>
      </w:tblGrid>
      <w:tr w:rsidR="00877D2B" w:rsidRPr="00926329" w:rsidTr="00B47E27">
        <w:trPr>
          <w:trHeight w:val="552"/>
        </w:trPr>
        <w:tc>
          <w:tcPr>
            <w:tcW w:w="2477" w:type="dxa"/>
          </w:tcPr>
          <w:p w:rsidR="00877D2B" w:rsidRPr="00926329" w:rsidRDefault="00877D2B" w:rsidP="00DA69D7">
            <w:pPr>
              <w:jc w:val="center"/>
            </w:pPr>
            <w:r w:rsidRPr="00926329">
              <w:t>Виды использования</w:t>
            </w:r>
          </w:p>
        </w:tc>
        <w:tc>
          <w:tcPr>
            <w:tcW w:w="4753"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B47E27">
        <w:tc>
          <w:tcPr>
            <w:tcW w:w="2477" w:type="dxa"/>
          </w:tcPr>
          <w:p w:rsidR="00877D2B" w:rsidRPr="00926329" w:rsidRDefault="00877D2B" w:rsidP="00DA69D7">
            <w:pPr>
              <w:rPr>
                <w:sz w:val="20"/>
                <w:szCs w:val="20"/>
              </w:rPr>
            </w:pPr>
            <w:r w:rsidRPr="00926329">
              <w:rPr>
                <w:sz w:val="20"/>
                <w:szCs w:val="20"/>
              </w:rPr>
              <w:t>Обслуживание перевозок пассажиров.</w:t>
            </w:r>
          </w:p>
          <w:p w:rsidR="00877D2B" w:rsidRPr="00926329" w:rsidRDefault="00877D2B" w:rsidP="00DA69D7">
            <w:pPr>
              <w:rPr>
                <w:sz w:val="20"/>
                <w:szCs w:val="20"/>
              </w:rPr>
            </w:pPr>
            <w:r w:rsidRPr="00926329">
              <w:rPr>
                <w:sz w:val="20"/>
                <w:szCs w:val="20"/>
              </w:rPr>
              <w:t>Стоянки транспорта общего пользования</w:t>
            </w:r>
          </w:p>
          <w:p w:rsidR="00877D2B" w:rsidRPr="00926329" w:rsidRDefault="00877D2B" w:rsidP="00DA69D7">
            <w:pPr>
              <w:rPr>
                <w:sz w:val="20"/>
                <w:szCs w:val="20"/>
              </w:rPr>
            </w:pPr>
          </w:p>
        </w:tc>
        <w:tc>
          <w:tcPr>
            <w:tcW w:w="4753" w:type="dxa"/>
          </w:tcPr>
          <w:p w:rsidR="00877D2B" w:rsidRPr="00926329" w:rsidRDefault="00877D2B" w:rsidP="00DA69D7">
            <w:pPr>
              <w:tabs>
                <w:tab w:val="left" w:pos="3204"/>
              </w:tabs>
              <w:rPr>
                <w:sz w:val="20"/>
                <w:szCs w:val="20"/>
              </w:rPr>
            </w:pPr>
            <w:r w:rsidRPr="00926329">
              <w:rPr>
                <w:sz w:val="20"/>
                <w:szCs w:val="20"/>
              </w:rPr>
              <w:t>Этажность – 2 эт.</w:t>
            </w:r>
          </w:p>
          <w:p w:rsidR="00D53EAE" w:rsidRDefault="00877D2B" w:rsidP="00E67B0C">
            <w:pPr>
              <w:tabs>
                <w:tab w:val="left" w:pos="3204"/>
              </w:tabs>
              <w:rPr>
                <w:sz w:val="20"/>
                <w:szCs w:val="20"/>
              </w:rPr>
            </w:pPr>
            <w:r w:rsidRPr="00926329">
              <w:rPr>
                <w:sz w:val="20"/>
                <w:szCs w:val="20"/>
              </w:rPr>
              <w:t xml:space="preserve">Размеры земельных участков определяются </w:t>
            </w:r>
          </w:p>
          <w:p w:rsidR="00877D2B" w:rsidRPr="00926329" w:rsidRDefault="00877D2B" w:rsidP="00E67B0C">
            <w:pPr>
              <w:tabs>
                <w:tab w:val="left" w:pos="3204"/>
              </w:tabs>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bl>
    <w:p w:rsidR="00877D2B" w:rsidRPr="00B47E27" w:rsidRDefault="00877D2B" w:rsidP="00877D2B">
      <w:pPr>
        <w:ind w:firstLine="708"/>
        <w:outlineLvl w:val="0"/>
        <w:rPr>
          <w:sz w:val="28"/>
          <w:szCs w:val="28"/>
        </w:rPr>
      </w:pPr>
      <w:r w:rsidRPr="00B47E27">
        <w:rPr>
          <w:sz w:val="28"/>
          <w:szCs w:val="28"/>
        </w:rPr>
        <w:t>2. Условно разреш</w:t>
      </w:r>
      <w:r w:rsidR="002161F5">
        <w:rPr>
          <w:sz w:val="28"/>
          <w:szCs w:val="28"/>
        </w:rPr>
        <w:t>е</w:t>
      </w:r>
      <w:r w:rsidRPr="00B47E27">
        <w:rPr>
          <w:sz w:val="28"/>
          <w:szCs w:val="28"/>
        </w:rPr>
        <w:t>нные виды и параметры использования земельных участков и объектов капитального строительства:</w:t>
      </w:r>
    </w:p>
    <w:tbl>
      <w:tblPr>
        <w:tblW w:w="9498"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77"/>
        <w:gridCol w:w="4753"/>
        <w:gridCol w:w="2268"/>
      </w:tblGrid>
      <w:tr w:rsidR="00877D2B" w:rsidRPr="00926329" w:rsidTr="00E67B0C">
        <w:trPr>
          <w:trHeight w:val="552"/>
        </w:trPr>
        <w:tc>
          <w:tcPr>
            <w:tcW w:w="2477" w:type="dxa"/>
          </w:tcPr>
          <w:p w:rsidR="00877D2B" w:rsidRPr="00926329" w:rsidRDefault="00877D2B" w:rsidP="00DA69D7">
            <w:pPr>
              <w:jc w:val="center"/>
            </w:pPr>
            <w:r w:rsidRPr="00926329">
              <w:t>Виды использования</w:t>
            </w:r>
          </w:p>
        </w:tc>
        <w:tc>
          <w:tcPr>
            <w:tcW w:w="4753"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E67B0C">
        <w:tc>
          <w:tcPr>
            <w:tcW w:w="2477" w:type="dxa"/>
          </w:tcPr>
          <w:p w:rsidR="00877D2B" w:rsidRPr="00926329" w:rsidRDefault="00877D2B" w:rsidP="00DA69D7">
            <w:pPr>
              <w:rPr>
                <w:sz w:val="20"/>
                <w:szCs w:val="20"/>
              </w:rPr>
            </w:pPr>
            <w:r w:rsidRPr="00926329">
              <w:rPr>
                <w:sz w:val="20"/>
                <w:szCs w:val="20"/>
              </w:rPr>
              <w:t>Обеспечение дорожного отдыха.</w:t>
            </w:r>
          </w:p>
          <w:p w:rsidR="00877D2B" w:rsidRPr="00926329" w:rsidRDefault="00877D2B" w:rsidP="00DA69D7">
            <w:pPr>
              <w:rPr>
                <w:sz w:val="20"/>
                <w:szCs w:val="20"/>
              </w:rPr>
            </w:pPr>
            <w:r w:rsidRPr="00926329">
              <w:rPr>
                <w:sz w:val="20"/>
                <w:szCs w:val="20"/>
              </w:rPr>
              <w:t>Автомобильные мойки.</w:t>
            </w:r>
          </w:p>
          <w:p w:rsidR="00877D2B" w:rsidRPr="00926329" w:rsidRDefault="00877D2B" w:rsidP="00DA69D7">
            <w:pPr>
              <w:rPr>
                <w:sz w:val="20"/>
                <w:szCs w:val="20"/>
              </w:rPr>
            </w:pPr>
            <w:r w:rsidRPr="00926329">
              <w:rPr>
                <w:sz w:val="20"/>
                <w:szCs w:val="20"/>
              </w:rPr>
              <w:t>Ремонт автомобилей</w:t>
            </w:r>
          </w:p>
        </w:tc>
        <w:tc>
          <w:tcPr>
            <w:tcW w:w="4753"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877D2B" w:rsidRPr="00E67B0C" w:rsidRDefault="00877D2B" w:rsidP="00877D2B">
      <w:pPr>
        <w:ind w:firstLine="708"/>
        <w:outlineLvl w:val="0"/>
        <w:rPr>
          <w:sz w:val="28"/>
          <w:szCs w:val="28"/>
        </w:rPr>
      </w:pPr>
      <w:r w:rsidRPr="00E67B0C">
        <w:rPr>
          <w:sz w:val="28"/>
          <w:szCs w:val="28"/>
        </w:rPr>
        <w:t>3. Вспомогательные виды и параметры разреш</w:t>
      </w:r>
      <w:r w:rsidR="002161F5">
        <w:rPr>
          <w:sz w:val="28"/>
          <w:szCs w:val="28"/>
        </w:rPr>
        <w:t>е</w:t>
      </w:r>
      <w:r w:rsidRPr="00E67B0C">
        <w:rPr>
          <w:sz w:val="28"/>
          <w:szCs w:val="28"/>
        </w:rPr>
        <w:t>нного использования земельных участков и объектов капитального строительства: нет.</w:t>
      </w:r>
    </w:p>
    <w:tbl>
      <w:tblPr>
        <w:tblW w:w="9498"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77"/>
        <w:gridCol w:w="4753"/>
        <w:gridCol w:w="2268"/>
      </w:tblGrid>
      <w:tr w:rsidR="00877D2B" w:rsidRPr="00926329" w:rsidTr="00E67B0C">
        <w:trPr>
          <w:trHeight w:val="552"/>
        </w:trPr>
        <w:tc>
          <w:tcPr>
            <w:tcW w:w="2477" w:type="dxa"/>
          </w:tcPr>
          <w:p w:rsidR="00877D2B" w:rsidRPr="00926329" w:rsidRDefault="00877D2B" w:rsidP="00DA69D7">
            <w:pPr>
              <w:jc w:val="center"/>
            </w:pPr>
            <w:r w:rsidRPr="00926329">
              <w:lastRenderedPageBreak/>
              <w:t>Виды использования</w:t>
            </w:r>
          </w:p>
        </w:tc>
        <w:tc>
          <w:tcPr>
            <w:tcW w:w="4753"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E67B0C">
        <w:tc>
          <w:tcPr>
            <w:tcW w:w="2477" w:type="dxa"/>
          </w:tcPr>
          <w:p w:rsidR="00877D2B" w:rsidRPr="00926329" w:rsidRDefault="00877D2B" w:rsidP="00DA69D7">
            <w:pPr>
              <w:rPr>
                <w:sz w:val="20"/>
                <w:szCs w:val="20"/>
              </w:rPr>
            </w:pPr>
            <w:r w:rsidRPr="00926329">
              <w:rPr>
                <w:sz w:val="20"/>
                <w:szCs w:val="20"/>
              </w:rPr>
              <w:t>Предоставление коммунальных услуг</w:t>
            </w:r>
          </w:p>
        </w:tc>
        <w:tc>
          <w:tcPr>
            <w:tcW w:w="4753" w:type="dxa"/>
          </w:tcPr>
          <w:p w:rsidR="00877D2B" w:rsidRPr="00926329" w:rsidRDefault="00877D2B" w:rsidP="00DA69D7">
            <w:pPr>
              <w:rPr>
                <w:sz w:val="20"/>
                <w:szCs w:val="20"/>
              </w:rPr>
            </w:pPr>
            <w:r w:rsidRPr="00926329">
              <w:rPr>
                <w:sz w:val="20"/>
                <w:szCs w:val="20"/>
              </w:rPr>
              <w:t>Этажность – 2 эт.</w:t>
            </w:r>
          </w:p>
          <w:p w:rsidR="00877D2B" w:rsidRPr="00926329" w:rsidRDefault="00877D2B" w:rsidP="00DA69D7">
            <w:pPr>
              <w:rPr>
                <w:sz w:val="20"/>
                <w:szCs w:val="20"/>
              </w:rPr>
            </w:pPr>
          </w:p>
        </w:tc>
        <w:tc>
          <w:tcPr>
            <w:tcW w:w="2268" w:type="dxa"/>
          </w:tcPr>
          <w:p w:rsidR="00877D2B" w:rsidRPr="00926329" w:rsidRDefault="00C26260" w:rsidP="00E67B0C">
            <w:pPr>
              <w:rPr>
                <w:sz w:val="20"/>
                <w:szCs w:val="20"/>
              </w:rPr>
            </w:pPr>
            <w:r>
              <w:rPr>
                <w:sz w:val="20"/>
                <w:szCs w:val="20"/>
              </w:rPr>
              <w:t>н</w:t>
            </w:r>
            <w:r w:rsidR="00877D2B" w:rsidRPr="00926329">
              <w:rPr>
                <w:sz w:val="20"/>
                <w:szCs w:val="20"/>
              </w:rPr>
              <w:t>е допускается размещение объектов, причиняющих существенное неудобство жителям, вред окружающей среде и санитарному благополучию</w:t>
            </w:r>
          </w:p>
        </w:tc>
      </w:tr>
      <w:tr w:rsidR="00877D2B" w:rsidRPr="00926329" w:rsidTr="00E67B0C">
        <w:tc>
          <w:tcPr>
            <w:tcW w:w="2477" w:type="dxa"/>
          </w:tcPr>
          <w:p w:rsidR="00877D2B" w:rsidRPr="00926329" w:rsidRDefault="00877D2B" w:rsidP="00DA69D7">
            <w:pPr>
              <w:rPr>
                <w:sz w:val="20"/>
                <w:szCs w:val="20"/>
              </w:rPr>
            </w:pPr>
            <w:r w:rsidRPr="00926329">
              <w:rPr>
                <w:sz w:val="20"/>
                <w:szCs w:val="20"/>
              </w:rPr>
              <w:t>Служебные гаражи</w:t>
            </w:r>
          </w:p>
        </w:tc>
        <w:tc>
          <w:tcPr>
            <w:tcW w:w="4753" w:type="dxa"/>
          </w:tcPr>
          <w:p w:rsidR="00877D2B" w:rsidRPr="00926329" w:rsidRDefault="00877D2B" w:rsidP="00DA69D7">
            <w:pPr>
              <w:rPr>
                <w:sz w:val="20"/>
                <w:szCs w:val="20"/>
              </w:rPr>
            </w:pPr>
          </w:p>
        </w:tc>
        <w:tc>
          <w:tcPr>
            <w:tcW w:w="2268" w:type="dxa"/>
          </w:tcPr>
          <w:p w:rsidR="00877D2B" w:rsidRPr="00926329" w:rsidRDefault="00877D2B" w:rsidP="00DA69D7">
            <w:pPr>
              <w:rPr>
                <w:sz w:val="20"/>
                <w:szCs w:val="20"/>
              </w:rPr>
            </w:pPr>
          </w:p>
        </w:tc>
      </w:tr>
    </w:tbl>
    <w:p w:rsidR="00C26260" w:rsidRDefault="00C26260" w:rsidP="00877D2B">
      <w:pPr>
        <w:ind w:firstLine="708"/>
        <w:outlineLvl w:val="0"/>
        <w:rPr>
          <w:szCs w:val="28"/>
        </w:rPr>
      </w:pPr>
    </w:p>
    <w:p w:rsidR="00D4059F" w:rsidRPr="00816651" w:rsidRDefault="00D4059F" w:rsidP="00877D2B">
      <w:pPr>
        <w:ind w:firstLine="708"/>
        <w:outlineLvl w:val="0"/>
        <w:rPr>
          <w:szCs w:val="28"/>
        </w:rPr>
      </w:pPr>
    </w:p>
    <w:p w:rsidR="00877D2B" w:rsidRPr="00816651" w:rsidRDefault="00816651" w:rsidP="00877D2B">
      <w:pPr>
        <w:ind w:firstLine="708"/>
        <w:rPr>
          <w:sz w:val="28"/>
          <w:szCs w:val="28"/>
        </w:rPr>
      </w:pPr>
      <w:r w:rsidRPr="00816651">
        <w:rPr>
          <w:sz w:val="28"/>
          <w:szCs w:val="28"/>
        </w:rPr>
        <w:t xml:space="preserve">Статья 78. </w:t>
      </w:r>
      <w:r w:rsidR="00877D2B" w:rsidRPr="00816651">
        <w:rPr>
          <w:sz w:val="28"/>
          <w:szCs w:val="28"/>
        </w:rPr>
        <w:t>Зона спорта ОД.8</w:t>
      </w:r>
    </w:p>
    <w:p w:rsidR="00877D2B" w:rsidRPr="00816651" w:rsidRDefault="00877D2B" w:rsidP="00877D2B">
      <w:pPr>
        <w:rPr>
          <w:sz w:val="28"/>
          <w:szCs w:val="28"/>
        </w:rPr>
      </w:pPr>
    </w:p>
    <w:p w:rsidR="00877D2B" w:rsidRPr="00E67B0C" w:rsidRDefault="00877D2B" w:rsidP="00877D2B">
      <w:pPr>
        <w:ind w:firstLine="708"/>
        <w:outlineLvl w:val="0"/>
        <w:rPr>
          <w:sz w:val="28"/>
          <w:szCs w:val="28"/>
        </w:rPr>
      </w:pPr>
      <w:r w:rsidRPr="00E67B0C">
        <w:rPr>
          <w:sz w:val="28"/>
          <w:szCs w:val="28"/>
        </w:rPr>
        <w:t>1. Основные виды и параметры разреш</w:t>
      </w:r>
      <w:r w:rsidR="002161F5">
        <w:rPr>
          <w:sz w:val="28"/>
          <w:szCs w:val="28"/>
        </w:rPr>
        <w:t>е</w:t>
      </w:r>
      <w:r w:rsidRPr="00E67B0C">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552"/>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c>
          <w:tcPr>
            <w:tcW w:w="2448" w:type="dxa"/>
          </w:tcPr>
          <w:p w:rsidR="00877D2B" w:rsidRPr="00926329" w:rsidRDefault="00877D2B" w:rsidP="00DA69D7">
            <w:pPr>
              <w:rPr>
                <w:sz w:val="20"/>
                <w:szCs w:val="20"/>
              </w:rPr>
            </w:pPr>
            <w:r w:rsidRPr="00926329">
              <w:rPr>
                <w:sz w:val="20"/>
                <w:szCs w:val="20"/>
              </w:rPr>
              <w:t>Обеспечение спортивно-зрелищных мероприятий.</w:t>
            </w:r>
          </w:p>
          <w:p w:rsidR="00877D2B" w:rsidRPr="00926329" w:rsidRDefault="00877D2B" w:rsidP="00DA69D7">
            <w:pPr>
              <w:rPr>
                <w:sz w:val="20"/>
                <w:szCs w:val="20"/>
              </w:rPr>
            </w:pPr>
            <w:r w:rsidRPr="00926329">
              <w:rPr>
                <w:sz w:val="20"/>
                <w:szCs w:val="20"/>
              </w:rPr>
              <w:t>Обеспечение занятий спортом в помещениях</w:t>
            </w:r>
          </w:p>
          <w:p w:rsidR="00877D2B" w:rsidRPr="00926329" w:rsidRDefault="00877D2B" w:rsidP="00DA69D7">
            <w:pPr>
              <w:rPr>
                <w:sz w:val="20"/>
                <w:szCs w:val="20"/>
              </w:rPr>
            </w:pPr>
          </w:p>
        </w:tc>
        <w:tc>
          <w:tcPr>
            <w:tcW w:w="4748" w:type="dxa"/>
          </w:tcPr>
          <w:p w:rsidR="00877D2B" w:rsidRPr="00926329" w:rsidRDefault="00877D2B" w:rsidP="00DA69D7">
            <w:pPr>
              <w:tabs>
                <w:tab w:val="left" w:pos="3204"/>
              </w:tabs>
            </w:pPr>
            <w:r w:rsidRPr="00926329">
              <w:rPr>
                <w:sz w:val="20"/>
                <w:szCs w:val="20"/>
              </w:rPr>
              <w:t>Минимальный отступ от красной линии – 6 м.</w:t>
            </w:r>
          </w:p>
          <w:p w:rsidR="00877D2B" w:rsidRPr="00926329" w:rsidRDefault="00877D2B" w:rsidP="00DA69D7">
            <w:pPr>
              <w:rPr>
                <w:sz w:val="20"/>
                <w:szCs w:val="20"/>
              </w:rPr>
            </w:pPr>
            <w:r w:rsidRPr="00926329">
              <w:rPr>
                <w:sz w:val="20"/>
                <w:szCs w:val="20"/>
              </w:rPr>
              <w:t>Максимальный процент застройки в границах земельного участка – 80.</w:t>
            </w:r>
          </w:p>
          <w:p w:rsidR="00D53EAE" w:rsidRDefault="00877D2B" w:rsidP="00E67B0C">
            <w:pPr>
              <w:rPr>
                <w:sz w:val="20"/>
                <w:szCs w:val="20"/>
              </w:rPr>
            </w:pPr>
            <w:r w:rsidRPr="00926329">
              <w:rPr>
                <w:sz w:val="20"/>
                <w:szCs w:val="20"/>
              </w:rPr>
              <w:t xml:space="preserve">Размеры земельных участков определяются </w:t>
            </w:r>
          </w:p>
          <w:p w:rsidR="00877D2B" w:rsidRPr="00926329" w:rsidRDefault="00877D2B" w:rsidP="00E67B0C">
            <w:pPr>
              <w:rPr>
                <w:sz w:val="20"/>
                <w:szCs w:val="20"/>
              </w:rPr>
            </w:pPr>
            <w:r w:rsidRPr="00926329">
              <w:rPr>
                <w:sz w:val="20"/>
                <w:szCs w:val="20"/>
              </w:rPr>
              <w:t>в соответствии с региональными нормативами градостроительного проектирования Ханты-Мансийского автономного округа – Югры</w:t>
            </w:r>
          </w:p>
        </w:tc>
        <w:tc>
          <w:tcPr>
            <w:tcW w:w="2268" w:type="dxa"/>
          </w:tcPr>
          <w:p w:rsidR="00877D2B" w:rsidRPr="00926329" w:rsidRDefault="00877D2B" w:rsidP="00DA69D7">
            <w:pPr>
              <w:rPr>
                <w:sz w:val="20"/>
                <w:szCs w:val="20"/>
              </w:rPr>
            </w:pPr>
          </w:p>
        </w:tc>
      </w:tr>
    </w:tbl>
    <w:p w:rsidR="00877D2B" w:rsidRPr="00E67B0C" w:rsidRDefault="00877D2B" w:rsidP="00877D2B">
      <w:pPr>
        <w:ind w:firstLine="708"/>
        <w:outlineLvl w:val="0"/>
        <w:rPr>
          <w:sz w:val="28"/>
          <w:szCs w:val="28"/>
        </w:rPr>
      </w:pPr>
      <w:r w:rsidRPr="00E67B0C">
        <w:rPr>
          <w:sz w:val="28"/>
          <w:szCs w:val="28"/>
        </w:rPr>
        <w:t>2. Условно разреш</w:t>
      </w:r>
      <w:r w:rsidR="002161F5">
        <w:rPr>
          <w:sz w:val="28"/>
          <w:szCs w:val="28"/>
        </w:rPr>
        <w:t>е</w:t>
      </w:r>
      <w:r w:rsidRPr="00E67B0C">
        <w:rPr>
          <w:sz w:val="28"/>
          <w:szCs w:val="28"/>
        </w:rPr>
        <w:t>нные виды и параметры использования земельных участков и объектов капитального строительства: нет.</w:t>
      </w:r>
    </w:p>
    <w:p w:rsidR="00877D2B" w:rsidRPr="00E67B0C" w:rsidRDefault="00877D2B" w:rsidP="00877D2B">
      <w:pPr>
        <w:ind w:firstLine="708"/>
        <w:outlineLvl w:val="0"/>
        <w:rPr>
          <w:sz w:val="28"/>
          <w:szCs w:val="28"/>
        </w:rPr>
      </w:pPr>
      <w:r w:rsidRPr="00E67B0C">
        <w:rPr>
          <w:sz w:val="28"/>
          <w:szCs w:val="28"/>
        </w:rPr>
        <w:t>3. Вспомогательные виды и параметры разреш</w:t>
      </w:r>
      <w:r w:rsidR="002161F5">
        <w:rPr>
          <w:sz w:val="28"/>
          <w:szCs w:val="28"/>
        </w:rPr>
        <w:t>е</w:t>
      </w:r>
      <w:r w:rsidRPr="00E67B0C">
        <w:rPr>
          <w:sz w:val="28"/>
          <w:szCs w:val="28"/>
        </w:rPr>
        <w:t>нного использования земельных участков и объектов капитального строительства:</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8"/>
        <w:gridCol w:w="4748"/>
        <w:gridCol w:w="2268"/>
      </w:tblGrid>
      <w:tr w:rsidR="00877D2B" w:rsidRPr="00926329" w:rsidTr="00DA69D7">
        <w:trPr>
          <w:trHeight w:val="384"/>
        </w:trPr>
        <w:tc>
          <w:tcPr>
            <w:tcW w:w="2448" w:type="dxa"/>
          </w:tcPr>
          <w:p w:rsidR="00877D2B" w:rsidRPr="00926329" w:rsidRDefault="00877D2B" w:rsidP="00DA69D7">
            <w:pPr>
              <w:jc w:val="center"/>
            </w:pPr>
            <w:r w:rsidRPr="00926329">
              <w:t>Виды использования</w:t>
            </w:r>
          </w:p>
        </w:tc>
        <w:tc>
          <w:tcPr>
            <w:tcW w:w="4748" w:type="dxa"/>
          </w:tcPr>
          <w:p w:rsidR="00877D2B" w:rsidRPr="00926329" w:rsidRDefault="00877D2B" w:rsidP="002161F5">
            <w:pPr>
              <w:jc w:val="center"/>
            </w:pPr>
            <w:r w:rsidRPr="00926329">
              <w:t>Параметры разреш</w:t>
            </w:r>
            <w:r w:rsidR="002161F5">
              <w:t>е</w:t>
            </w:r>
            <w:r w:rsidRPr="00926329">
              <w:t>нного использования</w:t>
            </w:r>
          </w:p>
        </w:tc>
        <w:tc>
          <w:tcPr>
            <w:tcW w:w="2268" w:type="dxa"/>
          </w:tcPr>
          <w:p w:rsidR="009E042C" w:rsidRDefault="009E042C" w:rsidP="009E042C">
            <w:pPr>
              <w:jc w:val="center"/>
            </w:pPr>
            <w:r w:rsidRPr="00926329">
              <w:t>Ограничения использования земельных участков</w:t>
            </w:r>
            <w:r>
              <w:t xml:space="preserve"> </w:t>
            </w:r>
          </w:p>
          <w:p w:rsidR="00877D2B" w:rsidRPr="00926329" w:rsidRDefault="009E042C" w:rsidP="009E042C">
            <w:pPr>
              <w:jc w:val="center"/>
            </w:pPr>
            <w:r w:rsidRPr="00926329">
              <w:t>и объектов капитального строительства</w:t>
            </w:r>
          </w:p>
        </w:tc>
      </w:tr>
      <w:tr w:rsidR="00877D2B" w:rsidRPr="00926329" w:rsidTr="00DA69D7">
        <w:trPr>
          <w:trHeight w:val="1134"/>
        </w:trPr>
        <w:tc>
          <w:tcPr>
            <w:tcW w:w="2448" w:type="dxa"/>
            <w:vAlign w:val="center"/>
          </w:tcPr>
          <w:p w:rsidR="00877D2B" w:rsidRPr="00926329" w:rsidRDefault="00877D2B" w:rsidP="00DA69D7">
            <w:pPr>
              <w:rPr>
                <w:sz w:val="20"/>
                <w:szCs w:val="20"/>
              </w:rPr>
            </w:pPr>
            <w:r w:rsidRPr="00926329">
              <w:rPr>
                <w:sz w:val="20"/>
                <w:szCs w:val="20"/>
              </w:rPr>
              <w:t>Площадки для занятий спортом.</w:t>
            </w:r>
          </w:p>
          <w:p w:rsidR="00877D2B" w:rsidRPr="00926329" w:rsidRDefault="00877D2B" w:rsidP="00DA69D7">
            <w:r w:rsidRPr="00926329">
              <w:rPr>
                <w:sz w:val="20"/>
                <w:szCs w:val="20"/>
              </w:rPr>
              <w:t>Оборудованные площадки для занятий спортом</w:t>
            </w:r>
          </w:p>
        </w:tc>
        <w:tc>
          <w:tcPr>
            <w:tcW w:w="4748" w:type="dxa"/>
            <w:vAlign w:val="center"/>
          </w:tcPr>
          <w:p w:rsidR="00877D2B" w:rsidRPr="00926329" w:rsidRDefault="00C26260" w:rsidP="0095280E">
            <w:pPr>
              <w:tabs>
                <w:tab w:val="left" w:pos="3204"/>
              </w:tabs>
              <w:rPr>
                <w:sz w:val="20"/>
                <w:szCs w:val="20"/>
              </w:rPr>
            </w:pPr>
            <w:r>
              <w:rPr>
                <w:sz w:val="20"/>
                <w:szCs w:val="20"/>
              </w:rPr>
              <w:t>м</w:t>
            </w:r>
            <w:r w:rsidR="00877D2B" w:rsidRPr="00926329">
              <w:rPr>
                <w:sz w:val="20"/>
                <w:szCs w:val="20"/>
              </w:rPr>
              <w:t>инимальный отступ от красной линии – 6 м</w:t>
            </w:r>
          </w:p>
          <w:p w:rsidR="00877D2B" w:rsidRPr="00926329" w:rsidRDefault="00877D2B" w:rsidP="00DA69D7">
            <w:pPr>
              <w:tabs>
                <w:tab w:val="left" w:pos="3204"/>
              </w:tabs>
            </w:pPr>
          </w:p>
        </w:tc>
        <w:tc>
          <w:tcPr>
            <w:tcW w:w="2268" w:type="dxa"/>
            <w:vAlign w:val="center"/>
          </w:tcPr>
          <w:p w:rsidR="00877D2B" w:rsidRPr="00926329" w:rsidRDefault="00877D2B" w:rsidP="00DA69D7"/>
        </w:tc>
      </w:tr>
      <w:tr w:rsidR="00877D2B" w:rsidRPr="00926329" w:rsidTr="00DA69D7">
        <w:trPr>
          <w:trHeight w:val="464"/>
        </w:trPr>
        <w:tc>
          <w:tcPr>
            <w:tcW w:w="2448" w:type="dxa"/>
          </w:tcPr>
          <w:p w:rsidR="00877D2B" w:rsidRPr="00926329" w:rsidRDefault="00877D2B" w:rsidP="00DA69D7">
            <w:pPr>
              <w:rPr>
                <w:sz w:val="20"/>
                <w:szCs w:val="20"/>
              </w:rPr>
            </w:pPr>
            <w:r w:rsidRPr="00926329">
              <w:rPr>
                <w:sz w:val="20"/>
                <w:szCs w:val="20"/>
              </w:rPr>
              <w:t>Магазины</w:t>
            </w:r>
          </w:p>
        </w:tc>
        <w:tc>
          <w:tcPr>
            <w:tcW w:w="4748" w:type="dxa"/>
          </w:tcPr>
          <w:p w:rsidR="00877D2B" w:rsidRPr="00926329" w:rsidRDefault="00C26260" w:rsidP="00DA69D7">
            <w:pPr>
              <w:tabs>
                <w:tab w:val="left" w:pos="3204"/>
              </w:tabs>
              <w:rPr>
                <w:sz w:val="20"/>
                <w:szCs w:val="20"/>
              </w:rPr>
            </w:pPr>
            <w:r>
              <w:rPr>
                <w:sz w:val="20"/>
                <w:szCs w:val="20"/>
              </w:rPr>
              <w:t>т</w:t>
            </w:r>
            <w:r w:rsidR="00877D2B" w:rsidRPr="00926329">
              <w:rPr>
                <w:sz w:val="20"/>
                <w:szCs w:val="20"/>
              </w:rPr>
              <w:t>орговая площадь – до 1 000 кв. м</w:t>
            </w:r>
          </w:p>
        </w:tc>
        <w:tc>
          <w:tcPr>
            <w:tcW w:w="2268" w:type="dxa"/>
            <w:vMerge w:val="restart"/>
          </w:tcPr>
          <w:p w:rsidR="00D53EAE" w:rsidRDefault="00C26260" w:rsidP="0095280E">
            <w:pPr>
              <w:rPr>
                <w:sz w:val="20"/>
                <w:szCs w:val="20"/>
              </w:rPr>
            </w:pPr>
            <w:r>
              <w:rPr>
                <w:sz w:val="20"/>
                <w:szCs w:val="20"/>
              </w:rPr>
              <w:t>с</w:t>
            </w:r>
            <w:r w:rsidR="00877D2B" w:rsidRPr="00926329">
              <w:rPr>
                <w:sz w:val="20"/>
                <w:szCs w:val="20"/>
              </w:rPr>
              <w:t xml:space="preserve">овокупная площадь объектов не должна превышать 20 % </w:t>
            </w:r>
          </w:p>
          <w:p w:rsidR="00877D2B" w:rsidRPr="00926329" w:rsidRDefault="00877D2B" w:rsidP="002161F5">
            <w:pPr>
              <w:rPr>
                <w:sz w:val="20"/>
                <w:szCs w:val="20"/>
              </w:rPr>
            </w:pPr>
            <w:r w:rsidRPr="00926329">
              <w:rPr>
                <w:sz w:val="20"/>
                <w:szCs w:val="20"/>
              </w:rPr>
              <w:lastRenderedPageBreak/>
              <w:t>от площади объектов основного вида разреш</w:t>
            </w:r>
            <w:r w:rsidR="002161F5">
              <w:rPr>
                <w:sz w:val="20"/>
                <w:szCs w:val="20"/>
              </w:rPr>
              <w:t>е</w:t>
            </w:r>
            <w:r w:rsidRPr="00926329">
              <w:rPr>
                <w:sz w:val="20"/>
                <w:szCs w:val="20"/>
              </w:rPr>
              <w:t>нного использования</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Общественное питание</w:t>
            </w:r>
          </w:p>
        </w:tc>
        <w:tc>
          <w:tcPr>
            <w:tcW w:w="4748" w:type="dxa"/>
          </w:tcPr>
          <w:p w:rsidR="00877D2B" w:rsidRPr="00926329" w:rsidRDefault="00C26260" w:rsidP="00DA69D7">
            <w:pPr>
              <w:tabs>
                <w:tab w:val="left" w:pos="3204"/>
              </w:tabs>
              <w:rPr>
                <w:sz w:val="20"/>
                <w:szCs w:val="20"/>
              </w:rPr>
            </w:pPr>
            <w:r>
              <w:rPr>
                <w:sz w:val="20"/>
                <w:szCs w:val="20"/>
              </w:rPr>
              <w:t>о</w:t>
            </w:r>
            <w:r w:rsidR="00877D2B" w:rsidRPr="00926329">
              <w:rPr>
                <w:sz w:val="20"/>
                <w:szCs w:val="20"/>
              </w:rPr>
              <w:t>бщая площадь помещений – до 1 000 кв. м</w:t>
            </w:r>
          </w:p>
        </w:tc>
        <w:tc>
          <w:tcPr>
            <w:tcW w:w="2268" w:type="dxa"/>
            <w:vMerge/>
          </w:tcPr>
          <w:p w:rsidR="00877D2B" w:rsidRPr="00926329" w:rsidRDefault="00877D2B" w:rsidP="00DA69D7">
            <w:pPr>
              <w:rPr>
                <w:sz w:val="20"/>
                <w:szCs w:val="20"/>
              </w:rPr>
            </w:pP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Коммунальное обслуживание</w:t>
            </w:r>
          </w:p>
        </w:tc>
        <w:tc>
          <w:tcPr>
            <w:tcW w:w="4748" w:type="dxa"/>
          </w:tcPr>
          <w:p w:rsidR="00877D2B" w:rsidRPr="00926329" w:rsidRDefault="00C26260" w:rsidP="00DA69D7">
            <w:pPr>
              <w:tabs>
                <w:tab w:val="left" w:pos="3204"/>
              </w:tabs>
            </w:pPr>
            <w:r>
              <w:rPr>
                <w:sz w:val="20"/>
                <w:szCs w:val="20"/>
              </w:rPr>
              <w:t>э</w:t>
            </w:r>
            <w:r w:rsidR="00877D2B" w:rsidRPr="00926329">
              <w:rPr>
                <w:sz w:val="20"/>
                <w:szCs w:val="20"/>
              </w:rPr>
              <w:t>тажность – до 2 эт.</w:t>
            </w:r>
          </w:p>
        </w:tc>
        <w:tc>
          <w:tcPr>
            <w:tcW w:w="2268" w:type="dxa"/>
          </w:tcPr>
          <w:p w:rsidR="00D53EAE" w:rsidRDefault="00C26260" w:rsidP="0095280E">
            <w:pPr>
              <w:rPr>
                <w:sz w:val="20"/>
                <w:szCs w:val="20"/>
              </w:rPr>
            </w:pPr>
            <w:r>
              <w:rPr>
                <w:sz w:val="20"/>
                <w:szCs w:val="20"/>
              </w:rPr>
              <w:t>н</w:t>
            </w:r>
            <w:r w:rsidR="00877D2B" w:rsidRPr="00926329">
              <w:rPr>
                <w:sz w:val="20"/>
                <w:szCs w:val="20"/>
              </w:rPr>
              <w:t xml:space="preserve">е допускается размещение объектов, причиняющих вред окружающей среде </w:t>
            </w:r>
          </w:p>
          <w:p w:rsidR="00877D2B" w:rsidRPr="00926329" w:rsidRDefault="00877D2B" w:rsidP="0095280E">
            <w:pPr>
              <w:rPr>
                <w:sz w:val="20"/>
                <w:szCs w:val="20"/>
              </w:rPr>
            </w:pPr>
            <w:r w:rsidRPr="00926329">
              <w:rPr>
                <w:sz w:val="20"/>
                <w:szCs w:val="20"/>
              </w:rPr>
              <w:t>и санитарному благополучию, требующих установления санитарно-защитных зон</w:t>
            </w:r>
          </w:p>
        </w:tc>
      </w:tr>
      <w:tr w:rsidR="00877D2B" w:rsidRPr="00926329" w:rsidTr="00DA69D7">
        <w:trPr>
          <w:trHeight w:val="206"/>
        </w:trPr>
        <w:tc>
          <w:tcPr>
            <w:tcW w:w="2448" w:type="dxa"/>
          </w:tcPr>
          <w:p w:rsidR="00877D2B" w:rsidRPr="00926329" w:rsidRDefault="00877D2B" w:rsidP="00DA69D7">
            <w:pPr>
              <w:rPr>
                <w:sz w:val="20"/>
                <w:szCs w:val="20"/>
              </w:rPr>
            </w:pPr>
            <w:r w:rsidRPr="00926329">
              <w:rPr>
                <w:sz w:val="20"/>
                <w:szCs w:val="20"/>
              </w:rPr>
              <w:t>Служебные гаражи</w:t>
            </w:r>
          </w:p>
        </w:tc>
        <w:tc>
          <w:tcPr>
            <w:tcW w:w="4748" w:type="dxa"/>
          </w:tcPr>
          <w:p w:rsidR="00877D2B" w:rsidRPr="00926329" w:rsidRDefault="00877D2B" w:rsidP="00DA69D7">
            <w:pPr>
              <w:tabs>
                <w:tab w:val="left" w:pos="3204"/>
              </w:tabs>
              <w:rPr>
                <w:sz w:val="20"/>
                <w:szCs w:val="20"/>
              </w:rPr>
            </w:pPr>
          </w:p>
        </w:tc>
        <w:tc>
          <w:tcPr>
            <w:tcW w:w="2268" w:type="dxa"/>
          </w:tcPr>
          <w:p w:rsidR="00877D2B" w:rsidRPr="00926329" w:rsidRDefault="00877D2B" w:rsidP="00DA69D7">
            <w:pPr>
              <w:rPr>
                <w:sz w:val="20"/>
                <w:szCs w:val="20"/>
              </w:rPr>
            </w:pPr>
          </w:p>
        </w:tc>
      </w:tr>
    </w:tbl>
    <w:p w:rsidR="00D21F9E" w:rsidRPr="00D21F9E" w:rsidRDefault="00D21F9E" w:rsidP="00D21F9E">
      <w:pPr>
        <w:ind w:left="2127" w:hanging="1418"/>
        <w:jc w:val="both"/>
        <w:rPr>
          <w:sz w:val="28"/>
          <w:szCs w:val="28"/>
        </w:rPr>
      </w:pPr>
      <w:r w:rsidRPr="00D21F9E">
        <w:rPr>
          <w:sz w:val="28"/>
          <w:szCs w:val="28"/>
        </w:rPr>
        <w:t>Статья 79</w:t>
      </w:r>
      <w:r w:rsidRPr="00D21F9E">
        <w:rPr>
          <w:bCs/>
          <w:sz w:val="28"/>
          <w:szCs w:val="28"/>
        </w:rPr>
        <w:t>. Т</w:t>
      </w:r>
      <w:r w:rsidRPr="00D21F9E">
        <w:rPr>
          <w:sz w:val="28"/>
          <w:szCs w:val="28"/>
        </w:rPr>
        <w:t>ребования к архитектурно-градостроительному облику объектов капитального строительства</w:t>
      </w:r>
    </w:p>
    <w:p w:rsidR="00D21F9E" w:rsidRPr="00D21F9E" w:rsidRDefault="00D21F9E" w:rsidP="00D21F9E">
      <w:pPr>
        <w:ind w:firstLine="709"/>
        <w:jc w:val="both"/>
        <w:rPr>
          <w:sz w:val="28"/>
          <w:szCs w:val="28"/>
        </w:rPr>
      </w:pPr>
    </w:p>
    <w:p w:rsidR="00D21F9E" w:rsidRPr="00D21F9E" w:rsidRDefault="00D21F9E" w:rsidP="00D21F9E">
      <w:pPr>
        <w:ind w:firstLine="709"/>
        <w:jc w:val="both"/>
        <w:rPr>
          <w:sz w:val="28"/>
          <w:szCs w:val="28"/>
        </w:rPr>
      </w:pPr>
      <w:r w:rsidRPr="00D21F9E">
        <w:rPr>
          <w:sz w:val="28"/>
          <w:szCs w:val="28"/>
        </w:rPr>
        <w:t>1. Требования к архитектурно-градостроительному облику объектов капитального строительства включают в себя:</w:t>
      </w:r>
    </w:p>
    <w:p w:rsidR="00D21F9E" w:rsidRPr="00D21F9E" w:rsidRDefault="00D21F9E" w:rsidP="00D21F9E">
      <w:pPr>
        <w:ind w:firstLine="709"/>
        <w:jc w:val="both"/>
        <w:rPr>
          <w:sz w:val="28"/>
          <w:szCs w:val="28"/>
        </w:rPr>
      </w:pPr>
      <w:r w:rsidRPr="00D21F9E">
        <w:rPr>
          <w:sz w:val="28"/>
          <w:szCs w:val="28"/>
        </w:rPr>
        <w:t>1) требования к объемно-пространственным характеристикам объектов капитального строительства;</w:t>
      </w:r>
    </w:p>
    <w:p w:rsidR="00D21F9E" w:rsidRPr="00D21F9E" w:rsidRDefault="00D21F9E" w:rsidP="00D21F9E">
      <w:pPr>
        <w:ind w:firstLine="709"/>
        <w:jc w:val="both"/>
        <w:rPr>
          <w:sz w:val="28"/>
          <w:szCs w:val="28"/>
        </w:rPr>
      </w:pPr>
      <w:r w:rsidRPr="00D21F9E">
        <w:rPr>
          <w:sz w:val="28"/>
          <w:szCs w:val="28"/>
        </w:rPr>
        <w:t>2) требования к архитектурно-стилистическим характеристикам объектов капитального строительства;</w:t>
      </w:r>
    </w:p>
    <w:p w:rsidR="00D21F9E" w:rsidRPr="00D21F9E" w:rsidRDefault="00D21F9E" w:rsidP="00D21F9E">
      <w:pPr>
        <w:ind w:firstLine="709"/>
        <w:jc w:val="both"/>
        <w:rPr>
          <w:sz w:val="28"/>
          <w:szCs w:val="28"/>
        </w:rPr>
      </w:pPr>
      <w:r w:rsidRPr="00D21F9E">
        <w:rPr>
          <w:sz w:val="28"/>
          <w:szCs w:val="28"/>
        </w:rPr>
        <w:t>3) требования к цветовым решениям объектов капитального строительства;</w:t>
      </w:r>
    </w:p>
    <w:p w:rsidR="00D21F9E" w:rsidRPr="00D21F9E" w:rsidRDefault="00D21F9E" w:rsidP="00D21F9E">
      <w:pPr>
        <w:ind w:firstLine="709"/>
        <w:jc w:val="both"/>
        <w:rPr>
          <w:sz w:val="28"/>
          <w:szCs w:val="28"/>
        </w:rPr>
      </w:pPr>
      <w:r w:rsidRPr="00D21F9E">
        <w:rPr>
          <w:sz w:val="28"/>
          <w:szCs w:val="28"/>
        </w:rPr>
        <w:t>4) требования к отделочным и (или) строительным материалам, определяющим архитектурный облик объектов капитального строительства;</w:t>
      </w:r>
    </w:p>
    <w:p w:rsidR="00D21F9E" w:rsidRPr="00D21F9E" w:rsidRDefault="00D21F9E" w:rsidP="00D21F9E">
      <w:pPr>
        <w:ind w:firstLine="709"/>
        <w:jc w:val="both"/>
        <w:rPr>
          <w:sz w:val="28"/>
          <w:szCs w:val="28"/>
        </w:rPr>
      </w:pPr>
      <w:r w:rsidRPr="00D21F9E">
        <w:rPr>
          <w:sz w:val="28"/>
          <w:szCs w:val="28"/>
        </w:rPr>
        <w:t>5) требования к размещению технического и инженерного оборудования на фасадах и кровлях объектов капитального строительства;</w:t>
      </w:r>
    </w:p>
    <w:p w:rsidR="00D21F9E" w:rsidRPr="00D21F9E" w:rsidRDefault="00D21F9E" w:rsidP="00D21F9E">
      <w:pPr>
        <w:ind w:firstLine="709"/>
        <w:jc w:val="both"/>
        <w:rPr>
          <w:sz w:val="28"/>
          <w:szCs w:val="28"/>
        </w:rPr>
      </w:pPr>
      <w:r w:rsidRPr="00D21F9E">
        <w:rPr>
          <w:sz w:val="28"/>
          <w:szCs w:val="28"/>
        </w:rPr>
        <w:t>6) требования к подсветке фасадов объектов капитального строительства.</w:t>
      </w:r>
    </w:p>
    <w:p w:rsidR="00D21F9E" w:rsidRPr="00D21F9E" w:rsidRDefault="00D21F9E" w:rsidP="00D21F9E">
      <w:pPr>
        <w:ind w:firstLine="709"/>
        <w:jc w:val="both"/>
        <w:rPr>
          <w:sz w:val="28"/>
          <w:szCs w:val="28"/>
        </w:rPr>
      </w:pPr>
      <w:r w:rsidRPr="00D21F9E">
        <w:rPr>
          <w:sz w:val="28"/>
          <w:szCs w:val="28"/>
        </w:rPr>
        <w:t xml:space="preserve">2. В границах территорий, предусматривающих требования </w:t>
      </w:r>
      <w:r>
        <w:rPr>
          <w:sz w:val="28"/>
          <w:szCs w:val="28"/>
        </w:rPr>
        <w:br/>
      </w:r>
      <w:r w:rsidRPr="00D21F9E">
        <w:rPr>
          <w:sz w:val="28"/>
          <w:szCs w:val="28"/>
        </w:rPr>
        <w:t xml:space="preserve">к архитектурно-градостроительному облику объектов капитального строительства (раздел </w:t>
      </w:r>
      <w:r w:rsidRPr="00D21F9E">
        <w:rPr>
          <w:sz w:val="28"/>
          <w:szCs w:val="28"/>
          <w:lang w:val="en-US"/>
        </w:rPr>
        <w:t>III</w:t>
      </w:r>
      <w:r w:rsidRPr="00D21F9E">
        <w:rPr>
          <w:sz w:val="28"/>
          <w:szCs w:val="28"/>
        </w:rPr>
        <w:t xml:space="preserve"> Правил), устанавливаются следующие регламентные зоны:</w:t>
      </w:r>
    </w:p>
    <w:p w:rsidR="00D21F9E" w:rsidRPr="00D21F9E" w:rsidRDefault="00D21F9E" w:rsidP="00D21F9E">
      <w:pPr>
        <w:ind w:firstLine="709"/>
        <w:jc w:val="both"/>
        <w:rPr>
          <w:sz w:val="28"/>
          <w:szCs w:val="28"/>
        </w:rPr>
      </w:pPr>
      <w:r w:rsidRPr="00D21F9E">
        <w:rPr>
          <w:sz w:val="28"/>
          <w:szCs w:val="28"/>
        </w:rPr>
        <w:t>1) архитектурно-градостроительная зона-1 – территория жилой застройки (далее – АГО-1);</w:t>
      </w:r>
    </w:p>
    <w:p w:rsidR="00D21F9E" w:rsidRPr="00D21F9E" w:rsidRDefault="00D21F9E" w:rsidP="00D21F9E">
      <w:pPr>
        <w:ind w:firstLine="709"/>
        <w:jc w:val="both"/>
        <w:rPr>
          <w:sz w:val="28"/>
          <w:szCs w:val="28"/>
        </w:rPr>
      </w:pPr>
      <w:r w:rsidRPr="00D21F9E">
        <w:rPr>
          <w:sz w:val="28"/>
          <w:szCs w:val="28"/>
        </w:rPr>
        <w:t xml:space="preserve">2) архитектурно-градостроительная зона-2 – территория, прилегающая </w:t>
      </w:r>
      <w:r>
        <w:rPr>
          <w:sz w:val="28"/>
          <w:szCs w:val="28"/>
        </w:rPr>
        <w:br/>
      </w:r>
      <w:r w:rsidRPr="00D21F9E">
        <w:rPr>
          <w:sz w:val="28"/>
          <w:szCs w:val="28"/>
        </w:rPr>
        <w:t>к жилой застройке (далее – АГО-2);</w:t>
      </w:r>
    </w:p>
    <w:p w:rsidR="00D21F9E" w:rsidRPr="00D21F9E" w:rsidRDefault="00D21F9E" w:rsidP="00D21F9E">
      <w:pPr>
        <w:ind w:firstLine="709"/>
        <w:jc w:val="both"/>
        <w:rPr>
          <w:sz w:val="28"/>
          <w:szCs w:val="28"/>
        </w:rPr>
      </w:pPr>
      <w:r w:rsidRPr="00D21F9E">
        <w:rPr>
          <w:sz w:val="28"/>
          <w:szCs w:val="28"/>
        </w:rPr>
        <w:t>3) архитектурно-градостроительная зона-3 – промышленная территория, не прилегающая к жилой застройке (далее – АГО-3).</w:t>
      </w:r>
    </w:p>
    <w:p w:rsidR="00D21F9E" w:rsidRPr="00D21F9E" w:rsidRDefault="00D21F9E" w:rsidP="00D21F9E">
      <w:pPr>
        <w:ind w:firstLine="709"/>
        <w:jc w:val="both"/>
        <w:rPr>
          <w:sz w:val="28"/>
          <w:szCs w:val="28"/>
        </w:rPr>
      </w:pPr>
      <w:r w:rsidRPr="00D21F9E">
        <w:rPr>
          <w:sz w:val="28"/>
          <w:szCs w:val="28"/>
        </w:rPr>
        <w:t>3. Требования к архитектурно-градостроительному облику объектов капитального строительства в границах территорий регламентной зоны АГО-1:</w:t>
      </w:r>
    </w:p>
    <w:p w:rsidR="00D21F9E" w:rsidRPr="00D21F9E" w:rsidRDefault="00D21F9E" w:rsidP="00D21F9E">
      <w:pPr>
        <w:ind w:firstLine="709"/>
        <w:jc w:val="both"/>
        <w:rPr>
          <w:sz w:val="28"/>
          <w:szCs w:val="28"/>
        </w:rPr>
      </w:pPr>
      <w:r w:rsidRPr="00D21F9E">
        <w:rPr>
          <w:sz w:val="28"/>
          <w:szCs w:val="28"/>
        </w:rPr>
        <w:t>1) Требования к объемно-пространственным характеристикам объектов капитального строительства:</w:t>
      </w:r>
    </w:p>
    <w:p w:rsidR="00D21F9E" w:rsidRPr="00D21F9E" w:rsidRDefault="00D21F9E" w:rsidP="00D21F9E">
      <w:pPr>
        <w:ind w:firstLine="709"/>
        <w:jc w:val="both"/>
        <w:rPr>
          <w:sz w:val="28"/>
          <w:szCs w:val="28"/>
        </w:rPr>
      </w:pPr>
      <w:r w:rsidRPr="00D21F9E">
        <w:rPr>
          <w:sz w:val="28"/>
          <w:szCs w:val="28"/>
        </w:rPr>
        <w:t xml:space="preserve">- расстояние между боковыми фасадами объектов капитального строительства, расположенных по сложившимся линиям застройки в границах квартала, должно составлять не менее 15 метров, если иное не предусмотрено требованиями технических регламентов или санитарно-эпидемиологическими </w:t>
      </w:r>
      <w:r w:rsidRPr="00D21F9E">
        <w:rPr>
          <w:sz w:val="28"/>
          <w:szCs w:val="28"/>
        </w:rPr>
        <w:lastRenderedPageBreak/>
        <w:t>требованиями;</w:t>
      </w:r>
    </w:p>
    <w:p w:rsidR="00D21F9E" w:rsidRPr="00D21F9E" w:rsidRDefault="00D21F9E" w:rsidP="00D21F9E">
      <w:pPr>
        <w:ind w:firstLine="709"/>
        <w:jc w:val="both"/>
        <w:rPr>
          <w:sz w:val="28"/>
          <w:szCs w:val="28"/>
        </w:rPr>
      </w:pPr>
      <w:r w:rsidRPr="00D21F9E">
        <w:rPr>
          <w:sz w:val="28"/>
          <w:szCs w:val="28"/>
        </w:rPr>
        <w:t>- объемно-планировочная организация многоквартирных домов, располагаемых со стороны красных линий, должна предусматривать возможность размещения помещений общественного назначения на первом этаже;</w:t>
      </w:r>
    </w:p>
    <w:p w:rsidR="00D21F9E" w:rsidRPr="00D21F9E" w:rsidRDefault="00D21F9E" w:rsidP="00D21F9E">
      <w:pPr>
        <w:ind w:firstLine="709"/>
        <w:jc w:val="both"/>
        <w:rPr>
          <w:sz w:val="28"/>
          <w:szCs w:val="28"/>
        </w:rPr>
      </w:pPr>
      <w:r w:rsidRPr="00D21F9E">
        <w:rPr>
          <w:sz w:val="28"/>
          <w:szCs w:val="28"/>
        </w:rPr>
        <w:t xml:space="preserve">- устройство входных групп в многоквартирные дома допускается только со стороны двора, в помещения общественного назначения, встроенные </w:t>
      </w:r>
      <w:r>
        <w:rPr>
          <w:sz w:val="28"/>
          <w:szCs w:val="28"/>
        </w:rPr>
        <w:br/>
      </w:r>
      <w:r w:rsidRPr="00D21F9E">
        <w:rPr>
          <w:sz w:val="28"/>
          <w:szCs w:val="28"/>
        </w:rPr>
        <w:t xml:space="preserve">в многоквартирные дома, допускается только со стороны территорий общего пользования; </w:t>
      </w:r>
    </w:p>
    <w:p w:rsidR="00D21F9E" w:rsidRPr="00D21F9E" w:rsidRDefault="00D21F9E" w:rsidP="00D21F9E">
      <w:pPr>
        <w:ind w:firstLine="709"/>
        <w:jc w:val="both"/>
        <w:rPr>
          <w:sz w:val="28"/>
          <w:szCs w:val="28"/>
        </w:rPr>
      </w:pPr>
      <w:r w:rsidRPr="00D21F9E">
        <w:rPr>
          <w:sz w:val="28"/>
          <w:szCs w:val="28"/>
        </w:rPr>
        <w:t xml:space="preserve">- объемно-пространственное решение объектов капитального строительства административно-делового и общественного назначения следует формировать на основе градостроительного анализа с учетом сложившейся застройки и высотных характеристик существующих объектов; </w:t>
      </w:r>
    </w:p>
    <w:p w:rsidR="00D21F9E" w:rsidRPr="00D21F9E" w:rsidRDefault="00D21F9E" w:rsidP="00D21F9E">
      <w:pPr>
        <w:ind w:firstLine="709"/>
        <w:jc w:val="both"/>
        <w:rPr>
          <w:sz w:val="28"/>
          <w:szCs w:val="28"/>
        </w:rPr>
      </w:pPr>
      <w:r w:rsidRPr="00D21F9E">
        <w:rPr>
          <w:sz w:val="28"/>
          <w:szCs w:val="28"/>
        </w:rPr>
        <w:t xml:space="preserve">- входные группы (входы) объектов капитального строительства административно-делового и общественного назначения должны выполняться </w:t>
      </w:r>
      <w:r>
        <w:rPr>
          <w:sz w:val="28"/>
          <w:szCs w:val="28"/>
        </w:rPr>
        <w:br/>
      </w:r>
      <w:r w:rsidRPr="00D21F9E">
        <w:rPr>
          <w:sz w:val="28"/>
          <w:szCs w:val="28"/>
        </w:rPr>
        <w:t xml:space="preserve">в едином комплексе с устройством и оформлением витрин, информационным оформлением всего фасада, иметь одинаковые цвет, конструкцию и рисунок дверных полотен по всему фасаду; </w:t>
      </w:r>
    </w:p>
    <w:p w:rsidR="00D21F9E" w:rsidRPr="00D21F9E" w:rsidRDefault="00D21F9E" w:rsidP="00D21F9E">
      <w:pPr>
        <w:ind w:firstLine="709"/>
        <w:jc w:val="both"/>
        <w:rPr>
          <w:sz w:val="28"/>
          <w:szCs w:val="28"/>
        </w:rPr>
      </w:pPr>
      <w:r w:rsidRPr="00D21F9E">
        <w:rPr>
          <w:sz w:val="28"/>
          <w:szCs w:val="28"/>
        </w:rPr>
        <w:t xml:space="preserve">- расположение входных групп (входов) на фасаде, их габариты, характер устройства и внешний вид должны соответствовать архитектурному решению фасада, системе горизонтальных и вертикальных осей, объемно-пространственному решению здания; </w:t>
      </w:r>
    </w:p>
    <w:p w:rsidR="00D21F9E" w:rsidRPr="00D21F9E" w:rsidRDefault="00D21F9E" w:rsidP="00D21F9E">
      <w:pPr>
        <w:ind w:firstLine="709"/>
        <w:jc w:val="both"/>
        <w:rPr>
          <w:sz w:val="28"/>
          <w:szCs w:val="28"/>
        </w:rPr>
      </w:pPr>
      <w:r w:rsidRPr="00D21F9E">
        <w:rPr>
          <w:sz w:val="28"/>
          <w:szCs w:val="28"/>
        </w:rPr>
        <w:t>- входные группы в помещения цокольного и подвального этажей должны иметь единое решение в пределах всего фасада, располагаться согласовано с входными группами (входами) первого этажа, не нарушать архитектурную композицию фасада и не препятствовать движению пешеходов и транспорта;</w:t>
      </w:r>
    </w:p>
    <w:p w:rsidR="00D21F9E" w:rsidRPr="00D21F9E" w:rsidRDefault="00D21F9E" w:rsidP="00D21F9E">
      <w:pPr>
        <w:ind w:firstLine="709"/>
        <w:jc w:val="both"/>
        <w:rPr>
          <w:sz w:val="28"/>
          <w:szCs w:val="28"/>
        </w:rPr>
      </w:pPr>
      <w:r w:rsidRPr="00D21F9E">
        <w:rPr>
          <w:sz w:val="28"/>
          <w:szCs w:val="28"/>
        </w:rPr>
        <w:t xml:space="preserve">- расположение окон и витрин на фасаде объектов капитального строительства жилого, административно-делового и общественного назначения должны соответствовать архитектурному решению фасада, системе горизонтальных и вертикальных осей, объемно-пространственному решению здания; </w:t>
      </w:r>
    </w:p>
    <w:p w:rsidR="00D21F9E" w:rsidRPr="00D21F9E" w:rsidRDefault="00D21F9E" w:rsidP="00D21F9E">
      <w:pPr>
        <w:ind w:firstLine="709"/>
        <w:jc w:val="both"/>
        <w:rPr>
          <w:sz w:val="28"/>
          <w:szCs w:val="28"/>
        </w:rPr>
      </w:pPr>
      <w:r w:rsidRPr="00D21F9E">
        <w:rPr>
          <w:sz w:val="28"/>
          <w:szCs w:val="28"/>
        </w:rPr>
        <w:t>- допускается выступ не более чем на 2,5 метров крылец, навесов, эркеров, балконов, террас, приямков из плоскости наружной стены фасада объекта капитального строительства, обращенного к территориям общего пользования;</w:t>
      </w:r>
    </w:p>
    <w:p w:rsidR="00D21F9E" w:rsidRPr="00D21F9E" w:rsidRDefault="00D21F9E" w:rsidP="00D21F9E">
      <w:pPr>
        <w:ind w:firstLine="709"/>
        <w:jc w:val="both"/>
        <w:rPr>
          <w:sz w:val="28"/>
          <w:szCs w:val="28"/>
        </w:rPr>
      </w:pPr>
      <w:r w:rsidRPr="00D21F9E">
        <w:rPr>
          <w:sz w:val="28"/>
          <w:szCs w:val="28"/>
        </w:rPr>
        <w:t xml:space="preserve">- устройство внешних тамбуров входных групп на фасадах объектов капитального строительства, обращенных к территориям общего пользования, не допускается; </w:t>
      </w:r>
    </w:p>
    <w:p w:rsidR="00D21F9E" w:rsidRPr="00D21F9E" w:rsidRDefault="00D21F9E" w:rsidP="00D21F9E">
      <w:pPr>
        <w:ind w:firstLine="709"/>
        <w:jc w:val="both"/>
        <w:rPr>
          <w:sz w:val="28"/>
          <w:szCs w:val="28"/>
        </w:rPr>
      </w:pPr>
      <w:r w:rsidRPr="00D21F9E">
        <w:rPr>
          <w:sz w:val="28"/>
          <w:szCs w:val="28"/>
        </w:rPr>
        <w:t xml:space="preserve">- уровень отметки пола входов в объекты капитального строительства </w:t>
      </w:r>
      <w:r>
        <w:rPr>
          <w:sz w:val="28"/>
          <w:szCs w:val="28"/>
        </w:rPr>
        <w:br/>
      </w:r>
      <w:r w:rsidRPr="00D21F9E">
        <w:rPr>
          <w:sz w:val="28"/>
          <w:szCs w:val="28"/>
        </w:rPr>
        <w:t>на фасадах, обращенных к территориям общего пользования, может превышать отметку уровня земли не более чем на 0,3 метра. Требования настоящего пункта не распространяются на реконструируемые объекты капитального строительства;</w:t>
      </w:r>
    </w:p>
    <w:p w:rsidR="00D21F9E" w:rsidRPr="00D21F9E" w:rsidRDefault="00D21F9E" w:rsidP="00D21F9E">
      <w:pPr>
        <w:ind w:firstLine="709"/>
        <w:jc w:val="both"/>
        <w:rPr>
          <w:sz w:val="28"/>
          <w:szCs w:val="28"/>
        </w:rPr>
      </w:pPr>
      <w:r w:rsidRPr="00D21F9E">
        <w:rPr>
          <w:sz w:val="28"/>
          <w:szCs w:val="28"/>
        </w:rPr>
        <w:t xml:space="preserve">- входные группы в общественные помещения (кроме вспомогательных </w:t>
      </w:r>
      <w:r>
        <w:rPr>
          <w:sz w:val="28"/>
          <w:szCs w:val="28"/>
        </w:rPr>
        <w:br/>
      </w:r>
      <w:r w:rsidRPr="00D21F9E">
        <w:rPr>
          <w:sz w:val="28"/>
          <w:szCs w:val="28"/>
        </w:rPr>
        <w:lastRenderedPageBreak/>
        <w:t xml:space="preserve">и аварийных входов и выходов) должны иметь площадь остекления не менее </w:t>
      </w:r>
      <w:r>
        <w:rPr>
          <w:sz w:val="28"/>
          <w:szCs w:val="28"/>
        </w:rPr>
        <w:br/>
      </w:r>
      <w:r w:rsidRPr="00D21F9E">
        <w:rPr>
          <w:sz w:val="28"/>
          <w:szCs w:val="28"/>
        </w:rPr>
        <w:t>30 процентов, единое архитектурное решение в пределах всего фасада, располагаться с привязкой к композиционным осям фасада, иметь одинаковые цвет, конструкцию и рисунок дверных полотен по всему фасаду.</w:t>
      </w:r>
    </w:p>
    <w:p w:rsidR="00D21F9E" w:rsidRPr="00D21F9E" w:rsidRDefault="00D21F9E" w:rsidP="00D21F9E">
      <w:pPr>
        <w:ind w:firstLine="709"/>
        <w:jc w:val="both"/>
        <w:rPr>
          <w:sz w:val="28"/>
          <w:szCs w:val="28"/>
        </w:rPr>
      </w:pPr>
      <w:r w:rsidRPr="00D21F9E">
        <w:rPr>
          <w:sz w:val="28"/>
          <w:szCs w:val="28"/>
        </w:rPr>
        <w:t>2) Требования к архитектурно-стилистическим характеристикам объектов капитального строительства:</w:t>
      </w:r>
    </w:p>
    <w:p w:rsidR="00D21F9E" w:rsidRPr="00D21F9E" w:rsidRDefault="00D21F9E" w:rsidP="00D21F9E">
      <w:pPr>
        <w:ind w:firstLine="709"/>
        <w:jc w:val="both"/>
        <w:rPr>
          <w:sz w:val="28"/>
          <w:szCs w:val="28"/>
        </w:rPr>
      </w:pPr>
      <w:r w:rsidRPr="00D21F9E">
        <w:rPr>
          <w:sz w:val="28"/>
          <w:szCs w:val="28"/>
        </w:rPr>
        <w:t xml:space="preserve">- отделка объектов капитального строительства жилого и общественного назначения при новом строительстве должна дополнять и поддерживать сложившийся архитектурный стиль застройки и не вступать </w:t>
      </w:r>
      <w:r>
        <w:rPr>
          <w:sz w:val="28"/>
          <w:szCs w:val="28"/>
        </w:rPr>
        <w:br/>
      </w:r>
      <w:r w:rsidRPr="00D21F9E">
        <w:rPr>
          <w:sz w:val="28"/>
          <w:szCs w:val="28"/>
        </w:rPr>
        <w:t xml:space="preserve">с ним в противоречие. </w:t>
      </w:r>
    </w:p>
    <w:p w:rsidR="00D21F9E" w:rsidRPr="00D21F9E" w:rsidRDefault="00D21F9E" w:rsidP="00D21F9E">
      <w:pPr>
        <w:ind w:firstLine="709"/>
        <w:jc w:val="both"/>
        <w:rPr>
          <w:sz w:val="28"/>
          <w:szCs w:val="28"/>
        </w:rPr>
      </w:pPr>
      <w:r w:rsidRPr="00D21F9E">
        <w:rPr>
          <w:sz w:val="28"/>
          <w:szCs w:val="28"/>
        </w:rPr>
        <w:t>3) Требования к цветовым решениям объектов капитального строительства:</w:t>
      </w:r>
    </w:p>
    <w:p w:rsidR="00D21F9E" w:rsidRPr="00D21F9E" w:rsidRDefault="00D21F9E" w:rsidP="00D21F9E">
      <w:pPr>
        <w:ind w:firstLine="709"/>
        <w:jc w:val="both"/>
        <w:rPr>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7240"/>
      </w:tblGrid>
      <w:tr w:rsidR="00D21F9E" w:rsidRPr="00D71886" w:rsidTr="00C5230C">
        <w:trPr>
          <w:trHeight w:val="1758"/>
        </w:trPr>
        <w:tc>
          <w:tcPr>
            <w:tcW w:w="2394" w:type="dxa"/>
            <w:shd w:val="clear" w:color="auto" w:fill="auto"/>
          </w:tcPr>
          <w:p w:rsidR="00D21F9E" w:rsidRPr="00D71886" w:rsidRDefault="00D21F9E" w:rsidP="00C5230C">
            <w:pPr>
              <w:jc w:val="center"/>
            </w:pPr>
            <w:r w:rsidRPr="00D71886">
              <w:t>Зона</w:t>
            </w:r>
          </w:p>
        </w:tc>
        <w:tc>
          <w:tcPr>
            <w:tcW w:w="7240" w:type="dxa"/>
            <w:shd w:val="clear" w:color="auto" w:fill="auto"/>
          </w:tcPr>
          <w:p w:rsidR="00D21F9E" w:rsidRPr="00D71886" w:rsidRDefault="00D21F9E" w:rsidP="00C5230C">
            <w:pPr>
              <w:jc w:val="center"/>
            </w:pPr>
            <w:r w:rsidRPr="00D71886">
              <w:t xml:space="preserve">Колористические </w:t>
            </w:r>
          </w:p>
          <w:p w:rsidR="00D21F9E" w:rsidRPr="00D71886" w:rsidRDefault="00D21F9E" w:rsidP="00C5230C">
            <w:pPr>
              <w:jc w:val="center"/>
            </w:pPr>
            <w:r w:rsidRPr="00D71886">
              <w:t xml:space="preserve">решения фасадов объектов </w:t>
            </w:r>
          </w:p>
          <w:p w:rsidR="00D21F9E" w:rsidRPr="00D71886" w:rsidRDefault="00D21F9E" w:rsidP="00C5230C">
            <w:pPr>
              <w:jc w:val="center"/>
            </w:pPr>
            <w:r w:rsidRPr="00D71886">
              <w:t xml:space="preserve">капитального строительства </w:t>
            </w:r>
          </w:p>
          <w:p w:rsidR="00D21F9E" w:rsidRPr="00D71886" w:rsidRDefault="00D21F9E" w:rsidP="00C5230C">
            <w:pPr>
              <w:jc w:val="center"/>
            </w:pPr>
            <w:r w:rsidRPr="00D71886">
              <w:t>(</w:t>
            </w:r>
            <w:r w:rsidRPr="00C5230C">
              <w:rPr>
                <w:lang w:val="en-US"/>
              </w:rPr>
              <w:t>RAL</w:t>
            </w:r>
            <w:r w:rsidRPr="00D71886">
              <w:t xml:space="preserve"> </w:t>
            </w:r>
            <w:r w:rsidRPr="00C5230C">
              <w:rPr>
                <w:lang w:val="en-US"/>
              </w:rPr>
              <w:t>Classic</w:t>
            </w:r>
            <w:r w:rsidRPr="00D71886">
              <w:t>)</w:t>
            </w:r>
          </w:p>
        </w:tc>
      </w:tr>
      <w:tr w:rsidR="00D21F9E" w:rsidRPr="00D71886" w:rsidTr="00C5230C">
        <w:trPr>
          <w:trHeight w:val="771"/>
        </w:trPr>
        <w:tc>
          <w:tcPr>
            <w:tcW w:w="2394" w:type="dxa"/>
            <w:shd w:val="clear" w:color="auto" w:fill="auto"/>
          </w:tcPr>
          <w:p w:rsidR="00D21F9E" w:rsidRPr="00C5230C" w:rsidRDefault="00D21F9E" w:rsidP="00C5230C">
            <w:pPr>
              <w:jc w:val="both"/>
              <w:rPr>
                <w:sz w:val="20"/>
              </w:rPr>
            </w:pPr>
            <w:r w:rsidRPr="00C5230C">
              <w:rPr>
                <w:sz w:val="20"/>
              </w:rPr>
              <w:t>АГО-1</w:t>
            </w:r>
          </w:p>
        </w:tc>
        <w:tc>
          <w:tcPr>
            <w:tcW w:w="7240" w:type="dxa"/>
            <w:shd w:val="clear" w:color="auto" w:fill="auto"/>
          </w:tcPr>
          <w:p w:rsidR="00D21F9E" w:rsidRPr="00C5230C" w:rsidRDefault="00D21F9E" w:rsidP="00C5230C">
            <w:pPr>
              <w:jc w:val="both"/>
              <w:rPr>
                <w:sz w:val="20"/>
              </w:rPr>
            </w:pPr>
            <w:r w:rsidRPr="00C5230C">
              <w:rPr>
                <w:sz w:val="20"/>
              </w:rPr>
              <w:t xml:space="preserve">1000, 1001, 1002, 1003, 1004, 1005, 1006, 1007, 1011, 1012, 1013, 1014, 1015, 1016, 1017, 1018, 1019, 1020, 1021, 1023, 1024, 1026, 1027, 1028, 1032, 1033, 1034, 1035, 1036, 1037, 2000, 2001, 2003, 2004, 2005, 2007, 2008, 2009, 2010, 2011, 2012, 2013, 3000, 3001, 3002, 3003, 3004, 3005, 3007, 3009, 3011, 3012, 3013, 3014, 3015, 3016, 3017, 3018, 3020, 3022, 3024, 3026, 3027, 3028, 3031, 3032, 3033, 4001, 4002, 4003, 4004, 4005, 4006, 4007, 4008, 4009, 4010, 4011, 4012, 5000, 5001, 5002, 5003, 5004, 5005, 5007, 5008, 5009, 5010, 5011, 5012, 5013, 5014, 5015, 5017, 5018, 5019, 5020, 5021, 5022, 5023, 5024, 5025, 5026, 6000, 6001, 6002, 6003, 6004, 6005, 6006, 6007, 6008, 6009, 6010, 6011, 6012, 6013, 6014, 6015, 6016, 6017, 6018, 6019, 6020, 6021, 6022, 6024, 6025, 6026, 6027, 6028, 6029, 6032, 6033, 6034, 6035, 6036, 6037, 6038, 7000, 7001, 7002, 7003, 7004, 7005, 7006, 7008, 7009, 7010, 7011, 7012, 7013, 7015, 7016, 7021, 7022, 7023, 7024, 7026,  7030, 7031, 7032, 7033, 7034, 7035, 7036, 7037, 7038, 7039, 7040, 7042, 7043, 7044, 7045, 7046, 7047, 7048, 8000, 8001, 8002, 8003, 8004, 8007, 8008, 8011, 8012, 8014, 8015, 8016, 8017, 8019, 8022, 8023, 8024, 8025, 8028, 8029, 9001, 9002, 9003, 9004,  9005, 9006, 9007, 9010, 9011, 9016, 9017, 9018, 9022, 9023 </w:t>
            </w:r>
          </w:p>
        </w:tc>
      </w:tr>
    </w:tbl>
    <w:p w:rsidR="00D21F9E" w:rsidRPr="00D21F9E" w:rsidRDefault="00D21F9E" w:rsidP="00D21F9E">
      <w:pPr>
        <w:ind w:firstLine="709"/>
        <w:jc w:val="both"/>
        <w:rPr>
          <w:sz w:val="28"/>
          <w:szCs w:val="28"/>
        </w:rPr>
      </w:pPr>
    </w:p>
    <w:p w:rsidR="00D21F9E" w:rsidRPr="00D21F9E" w:rsidRDefault="00D21F9E" w:rsidP="00D21F9E">
      <w:pPr>
        <w:ind w:firstLine="709"/>
        <w:jc w:val="both"/>
        <w:rPr>
          <w:sz w:val="28"/>
          <w:szCs w:val="28"/>
        </w:rPr>
      </w:pPr>
      <w:r w:rsidRPr="00D21F9E">
        <w:rPr>
          <w:sz w:val="28"/>
          <w:szCs w:val="28"/>
        </w:rPr>
        <w:t>4) Требования к отделочным и (или) строительным материалам, определяющим архитектурный облик объектов капитального строительства:</w:t>
      </w:r>
    </w:p>
    <w:p w:rsidR="00D21F9E" w:rsidRPr="00D21F9E" w:rsidRDefault="00D21F9E" w:rsidP="00D21F9E">
      <w:pPr>
        <w:ind w:firstLine="709"/>
        <w:jc w:val="both"/>
        <w:rPr>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536"/>
        <w:gridCol w:w="2551"/>
      </w:tblGrid>
      <w:tr w:rsidR="00D21F9E" w:rsidRPr="00D71886" w:rsidTr="00C5230C">
        <w:trPr>
          <w:trHeight w:val="1758"/>
        </w:trPr>
        <w:tc>
          <w:tcPr>
            <w:tcW w:w="2547" w:type="dxa"/>
            <w:shd w:val="clear" w:color="auto" w:fill="auto"/>
          </w:tcPr>
          <w:p w:rsidR="00D21F9E" w:rsidRPr="00D71886" w:rsidRDefault="00D21F9E" w:rsidP="00C5230C">
            <w:pPr>
              <w:jc w:val="center"/>
            </w:pPr>
            <w:r w:rsidRPr="00D71886">
              <w:t>Зона</w:t>
            </w:r>
          </w:p>
        </w:tc>
        <w:tc>
          <w:tcPr>
            <w:tcW w:w="4536" w:type="dxa"/>
            <w:shd w:val="clear" w:color="auto" w:fill="auto"/>
          </w:tcPr>
          <w:p w:rsidR="00D21F9E" w:rsidRPr="00D71886" w:rsidRDefault="00D21F9E" w:rsidP="00C5230C">
            <w:pPr>
              <w:jc w:val="center"/>
            </w:pPr>
            <w:r w:rsidRPr="00D71886">
              <w:t xml:space="preserve">Материалы фасадов объектов </w:t>
            </w:r>
          </w:p>
          <w:p w:rsidR="00D21F9E" w:rsidRPr="00D71886" w:rsidRDefault="00D21F9E" w:rsidP="00C5230C">
            <w:pPr>
              <w:jc w:val="center"/>
            </w:pPr>
            <w:r w:rsidRPr="00D71886">
              <w:t xml:space="preserve">капитального </w:t>
            </w:r>
          </w:p>
          <w:p w:rsidR="00D21F9E" w:rsidRPr="00D71886" w:rsidRDefault="00D21F9E" w:rsidP="00C5230C">
            <w:pPr>
              <w:jc w:val="center"/>
            </w:pPr>
            <w:r w:rsidRPr="00D71886">
              <w:t>строительства</w:t>
            </w:r>
          </w:p>
        </w:tc>
        <w:tc>
          <w:tcPr>
            <w:tcW w:w="2551" w:type="dxa"/>
            <w:shd w:val="clear" w:color="auto" w:fill="auto"/>
          </w:tcPr>
          <w:p w:rsidR="00D21F9E" w:rsidRPr="00D71886" w:rsidRDefault="00D21F9E" w:rsidP="00C5230C">
            <w:pPr>
              <w:jc w:val="center"/>
            </w:pPr>
            <w:r w:rsidRPr="00D71886">
              <w:t xml:space="preserve">Недопустимые </w:t>
            </w:r>
          </w:p>
          <w:p w:rsidR="00D21F9E" w:rsidRPr="00D71886" w:rsidRDefault="00D21F9E" w:rsidP="00C5230C">
            <w:pPr>
              <w:jc w:val="center"/>
            </w:pPr>
            <w:r w:rsidRPr="00D71886">
              <w:t xml:space="preserve">материалы фасадов объектов </w:t>
            </w:r>
          </w:p>
          <w:p w:rsidR="00D21F9E" w:rsidRPr="00D71886" w:rsidRDefault="00D21F9E" w:rsidP="00C5230C">
            <w:pPr>
              <w:jc w:val="center"/>
            </w:pPr>
            <w:r w:rsidRPr="00D71886">
              <w:t xml:space="preserve">капитального </w:t>
            </w:r>
          </w:p>
          <w:p w:rsidR="00D21F9E" w:rsidRPr="00D71886" w:rsidRDefault="00D21F9E" w:rsidP="00C5230C">
            <w:pPr>
              <w:jc w:val="center"/>
            </w:pPr>
            <w:r w:rsidRPr="00D71886">
              <w:t>строительства</w:t>
            </w:r>
          </w:p>
        </w:tc>
      </w:tr>
      <w:tr w:rsidR="00D21F9E" w:rsidRPr="00D71886" w:rsidTr="00C5230C">
        <w:trPr>
          <w:trHeight w:val="274"/>
        </w:trPr>
        <w:tc>
          <w:tcPr>
            <w:tcW w:w="2547" w:type="dxa"/>
            <w:shd w:val="clear" w:color="auto" w:fill="auto"/>
          </w:tcPr>
          <w:p w:rsidR="00D21F9E" w:rsidRPr="00C5230C" w:rsidRDefault="00D21F9E" w:rsidP="00C5230C">
            <w:pPr>
              <w:jc w:val="both"/>
              <w:rPr>
                <w:sz w:val="20"/>
              </w:rPr>
            </w:pPr>
            <w:r w:rsidRPr="00C5230C">
              <w:rPr>
                <w:sz w:val="20"/>
              </w:rPr>
              <w:t>АГО-1</w:t>
            </w:r>
          </w:p>
        </w:tc>
        <w:tc>
          <w:tcPr>
            <w:tcW w:w="4536" w:type="dxa"/>
            <w:shd w:val="clear" w:color="auto" w:fill="auto"/>
          </w:tcPr>
          <w:p w:rsidR="00D21F9E" w:rsidRPr="00C5230C" w:rsidRDefault="00D21F9E" w:rsidP="00D21F9E">
            <w:pPr>
              <w:rPr>
                <w:sz w:val="20"/>
              </w:rPr>
            </w:pPr>
            <w:r w:rsidRPr="00C5230C">
              <w:rPr>
                <w:sz w:val="20"/>
              </w:rPr>
              <w:t xml:space="preserve">Фасадные панели (композитные, </w:t>
            </w:r>
          </w:p>
          <w:p w:rsidR="00D21F9E" w:rsidRPr="00C5230C" w:rsidRDefault="00D21F9E" w:rsidP="00D21F9E">
            <w:pPr>
              <w:rPr>
                <w:sz w:val="20"/>
              </w:rPr>
            </w:pPr>
            <w:r w:rsidRPr="00C5230C">
              <w:rPr>
                <w:sz w:val="20"/>
              </w:rPr>
              <w:t xml:space="preserve">металлические, стеклянные, </w:t>
            </w:r>
          </w:p>
          <w:p w:rsidR="00D21F9E" w:rsidRPr="00C5230C" w:rsidRDefault="00D21F9E" w:rsidP="00D21F9E">
            <w:pPr>
              <w:rPr>
                <w:sz w:val="20"/>
              </w:rPr>
            </w:pPr>
            <w:r w:rsidRPr="00C5230C">
              <w:rPr>
                <w:sz w:val="20"/>
              </w:rPr>
              <w:t xml:space="preserve">фиброцементные, каменные, деревянные); </w:t>
            </w:r>
          </w:p>
          <w:p w:rsidR="00D21F9E" w:rsidRPr="00C5230C" w:rsidRDefault="00D21F9E" w:rsidP="00D21F9E">
            <w:pPr>
              <w:rPr>
                <w:sz w:val="20"/>
              </w:rPr>
            </w:pPr>
            <w:r w:rsidRPr="00C5230C">
              <w:rPr>
                <w:sz w:val="20"/>
              </w:rPr>
              <w:t>Фасадная штукатурка;</w:t>
            </w:r>
          </w:p>
          <w:p w:rsidR="00D21F9E" w:rsidRPr="00C5230C" w:rsidRDefault="00D21F9E" w:rsidP="00D21F9E">
            <w:pPr>
              <w:rPr>
                <w:sz w:val="20"/>
              </w:rPr>
            </w:pPr>
            <w:r w:rsidRPr="00C5230C">
              <w:rPr>
                <w:sz w:val="20"/>
              </w:rPr>
              <w:t>Облицовочный кирпич;</w:t>
            </w:r>
          </w:p>
          <w:p w:rsidR="00D21F9E" w:rsidRPr="00C5230C" w:rsidRDefault="00D21F9E" w:rsidP="00D21F9E">
            <w:pPr>
              <w:rPr>
                <w:sz w:val="20"/>
              </w:rPr>
            </w:pPr>
            <w:r w:rsidRPr="00C5230C">
              <w:rPr>
                <w:sz w:val="20"/>
              </w:rPr>
              <w:t>Деревянные ламели;</w:t>
            </w:r>
          </w:p>
          <w:p w:rsidR="00D21F9E" w:rsidRPr="00C5230C" w:rsidRDefault="00D21F9E" w:rsidP="00D21F9E">
            <w:pPr>
              <w:rPr>
                <w:sz w:val="20"/>
              </w:rPr>
            </w:pPr>
            <w:r w:rsidRPr="00C5230C">
              <w:rPr>
                <w:sz w:val="20"/>
              </w:rPr>
              <w:t>Натуральный и искусственный камень;</w:t>
            </w:r>
          </w:p>
          <w:p w:rsidR="00D21F9E" w:rsidRPr="00C5230C" w:rsidRDefault="00D21F9E" w:rsidP="00D21F9E">
            <w:pPr>
              <w:rPr>
                <w:sz w:val="20"/>
              </w:rPr>
            </w:pPr>
            <w:r w:rsidRPr="00C5230C">
              <w:rPr>
                <w:sz w:val="20"/>
              </w:rPr>
              <w:t>Керамическая плитка;</w:t>
            </w:r>
          </w:p>
          <w:p w:rsidR="00D21F9E" w:rsidRPr="00C5230C" w:rsidRDefault="00D21F9E" w:rsidP="00D21F9E">
            <w:pPr>
              <w:rPr>
                <w:sz w:val="20"/>
              </w:rPr>
            </w:pPr>
            <w:r w:rsidRPr="00C5230C">
              <w:rPr>
                <w:sz w:val="20"/>
              </w:rPr>
              <w:lastRenderedPageBreak/>
              <w:t xml:space="preserve">Фасадный керамогранит; </w:t>
            </w:r>
          </w:p>
          <w:p w:rsidR="00D21F9E" w:rsidRPr="00C5230C" w:rsidRDefault="00D21F9E" w:rsidP="00D21F9E">
            <w:pPr>
              <w:rPr>
                <w:sz w:val="20"/>
              </w:rPr>
            </w:pPr>
            <w:r w:rsidRPr="00C5230C">
              <w:rPr>
                <w:sz w:val="20"/>
              </w:rPr>
              <w:t xml:space="preserve">Сайдинг; </w:t>
            </w:r>
          </w:p>
          <w:p w:rsidR="00D21F9E" w:rsidRPr="00C5230C" w:rsidRDefault="00D21F9E" w:rsidP="00D21F9E">
            <w:pPr>
              <w:rPr>
                <w:sz w:val="20"/>
              </w:rPr>
            </w:pPr>
            <w:r w:rsidRPr="00C5230C">
              <w:rPr>
                <w:sz w:val="20"/>
              </w:rPr>
              <w:t>Пространственные (декоративные) панели</w:t>
            </w:r>
          </w:p>
        </w:tc>
        <w:tc>
          <w:tcPr>
            <w:tcW w:w="2551" w:type="dxa"/>
            <w:shd w:val="clear" w:color="auto" w:fill="auto"/>
          </w:tcPr>
          <w:p w:rsidR="00D21F9E" w:rsidRPr="00C5230C" w:rsidRDefault="00D21F9E" w:rsidP="00D21F9E">
            <w:pPr>
              <w:rPr>
                <w:sz w:val="20"/>
              </w:rPr>
            </w:pPr>
            <w:r w:rsidRPr="00C5230C">
              <w:rPr>
                <w:sz w:val="20"/>
              </w:rPr>
              <w:lastRenderedPageBreak/>
              <w:t>Сэндвич панели;</w:t>
            </w:r>
          </w:p>
          <w:p w:rsidR="00D21F9E" w:rsidRPr="00C5230C" w:rsidRDefault="00D21F9E" w:rsidP="00D21F9E">
            <w:pPr>
              <w:rPr>
                <w:sz w:val="20"/>
              </w:rPr>
            </w:pPr>
            <w:r w:rsidRPr="00C5230C">
              <w:rPr>
                <w:sz w:val="20"/>
              </w:rPr>
              <w:t xml:space="preserve">Профилированный металлический лист; </w:t>
            </w:r>
          </w:p>
          <w:p w:rsidR="00D21F9E" w:rsidRPr="00C5230C" w:rsidRDefault="00D21F9E" w:rsidP="00D21F9E">
            <w:pPr>
              <w:rPr>
                <w:sz w:val="20"/>
              </w:rPr>
            </w:pPr>
            <w:r w:rsidRPr="00C5230C">
              <w:rPr>
                <w:sz w:val="20"/>
              </w:rPr>
              <w:t>Поликарбонат;</w:t>
            </w:r>
          </w:p>
          <w:p w:rsidR="00D21F9E" w:rsidRPr="00C5230C" w:rsidRDefault="00D21F9E" w:rsidP="00D21F9E">
            <w:pPr>
              <w:rPr>
                <w:sz w:val="20"/>
              </w:rPr>
            </w:pPr>
            <w:r w:rsidRPr="00C5230C">
              <w:rPr>
                <w:sz w:val="20"/>
              </w:rPr>
              <w:t>ОСБ-плита;</w:t>
            </w:r>
          </w:p>
          <w:p w:rsidR="00D21F9E" w:rsidRPr="00C5230C" w:rsidRDefault="00D21F9E" w:rsidP="00D21F9E">
            <w:pPr>
              <w:rPr>
                <w:sz w:val="20"/>
              </w:rPr>
            </w:pPr>
            <w:r w:rsidRPr="00C5230C">
              <w:rPr>
                <w:sz w:val="20"/>
              </w:rPr>
              <w:t xml:space="preserve">Асбестоцементные </w:t>
            </w:r>
          </w:p>
          <w:p w:rsidR="00D21F9E" w:rsidRPr="00C5230C" w:rsidRDefault="00D21F9E" w:rsidP="00D21F9E">
            <w:pPr>
              <w:rPr>
                <w:sz w:val="20"/>
              </w:rPr>
            </w:pPr>
            <w:r w:rsidRPr="00C5230C">
              <w:rPr>
                <w:sz w:val="20"/>
              </w:rPr>
              <w:t xml:space="preserve">листы; </w:t>
            </w:r>
          </w:p>
          <w:p w:rsidR="00D21F9E" w:rsidRPr="00C5230C" w:rsidRDefault="00D21F9E" w:rsidP="00D21F9E">
            <w:pPr>
              <w:rPr>
                <w:sz w:val="20"/>
              </w:rPr>
            </w:pPr>
            <w:r w:rsidRPr="00C5230C">
              <w:rPr>
                <w:sz w:val="20"/>
              </w:rPr>
              <w:t>Пластиковые панели;</w:t>
            </w:r>
          </w:p>
          <w:p w:rsidR="00D21F9E" w:rsidRPr="00C5230C" w:rsidRDefault="00D21F9E" w:rsidP="00D21F9E">
            <w:pPr>
              <w:rPr>
                <w:sz w:val="20"/>
              </w:rPr>
            </w:pPr>
            <w:r w:rsidRPr="00C5230C">
              <w:rPr>
                <w:sz w:val="20"/>
              </w:rPr>
              <w:lastRenderedPageBreak/>
              <w:t>Деревянный брус</w:t>
            </w:r>
          </w:p>
        </w:tc>
      </w:tr>
    </w:tbl>
    <w:p w:rsidR="00D21F9E" w:rsidRPr="00D21F9E" w:rsidRDefault="00D21F9E" w:rsidP="00D21F9E">
      <w:pPr>
        <w:ind w:firstLine="709"/>
        <w:jc w:val="both"/>
        <w:rPr>
          <w:sz w:val="28"/>
          <w:szCs w:val="28"/>
        </w:rPr>
      </w:pPr>
    </w:p>
    <w:p w:rsidR="00D21F9E" w:rsidRPr="00D21F9E" w:rsidRDefault="00D21F9E" w:rsidP="00D21F9E">
      <w:pPr>
        <w:ind w:firstLine="709"/>
        <w:jc w:val="both"/>
        <w:rPr>
          <w:sz w:val="28"/>
          <w:szCs w:val="28"/>
        </w:rPr>
      </w:pPr>
      <w:r w:rsidRPr="00D21F9E">
        <w:rPr>
          <w:sz w:val="28"/>
          <w:szCs w:val="28"/>
        </w:rPr>
        <w:t xml:space="preserve">- фасады объектов капитального строительства, обращенные </w:t>
      </w:r>
      <w:r>
        <w:rPr>
          <w:sz w:val="28"/>
          <w:szCs w:val="28"/>
        </w:rPr>
        <w:br/>
      </w:r>
      <w:r w:rsidRPr="00D21F9E">
        <w:rPr>
          <w:sz w:val="28"/>
          <w:szCs w:val="28"/>
        </w:rPr>
        <w:t xml:space="preserve">к территориям общего пользования или просматриваемые с территорий общего пользования, выполняются с применением натурального камня, фасадной штукатурки, облицовочного кирпича, фасадных панелей,  керамической плитки, фасадного керамогранита, пространственных (декоративных) панелей, деревянных ламелей; </w:t>
      </w:r>
    </w:p>
    <w:p w:rsidR="00D21F9E" w:rsidRPr="00D21F9E" w:rsidRDefault="00D21F9E" w:rsidP="00D21F9E">
      <w:pPr>
        <w:ind w:firstLine="709"/>
        <w:jc w:val="both"/>
        <w:rPr>
          <w:sz w:val="28"/>
          <w:szCs w:val="28"/>
        </w:rPr>
      </w:pPr>
      <w:r w:rsidRPr="00D21F9E">
        <w:rPr>
          <w:sz w:val="28"/>
          <w:szCs w:val="28"/>
        </w:rPr>
        <w:t xml:space="preserve">- не допускается использование при отделке фасадов сайдинга, фасадных металлических панелей, имитирующих деревянную обшивку, профилированного металлического листа (за исключением объектов капитального строительства, расположенных на территориях промышленных предприятий); </w:t>
      </w:r>
    </w:p>
    <w:p w:rsidR="00D21F9E" w:rsidRPr="00D21F9E" w:rsidRDefault="00D21F9E" w:rsidP="00D21F9E">
      <w:pPr>
        <w:ind w:firstLine="709"/>
        <w:jc w:val="both"/>
        <w:rPr>
          <w:sz w:val="28"/>
          <w:szCs w:val="28"/>
        </w:rPr>
      </w:pPr>
      <w:r w:rsidRPr="00D21F9E">
        <w:rPr>
          <w:sz w:val="28"/>
          <w:szCs w:val="28"/>
        </w:rPr>
        <w:t>- при отделке фасадов крепление плит, плитных материалов, панелей должно осуществляться методом скрытого монтажа.</w:t>
      </w:r>
    </w:p>
    <w:p w:rsidR="00D21F9E" w:rsidRPr="00D21F9E" w:rsidRDefault="00D21F9E" w:rsidP="00D21F9E">
      <w:pPr>
        <w:ind w:firstLine="709"/>
        <w:jc w:val="both"/>
        <w:rPr>
          <w:sz w:val="28"/>
          <w:szCs w:val="28"/>
        </w:rPr>
      </w:pPr>
      <w:r w:rsidRPr="00D21F9E">
        <w:rPr>
          <w:sz w:val="28"/>
          <w:szCs w:val="28"/>
        </w:rPr>
        <w:t xml:space="preserve">5) Требования к размещению технического и инженерного оборудования на фасадах и кровлях объектов капитального строительства: </w:t>
      </w:r>
    </w:p>
    <w:p w:rsidR="00D21F9E" w:rsidRPr="00D21F9E" w:rsidRDefault="00D21F9E" w:rsidP="00D21F9E">
      <w:pPr>
        <w:ind w:firstLine="709"/>
        <w:jc w:val="both"/>
        <w:rPr>
          <w:sz w:val="28"/>
          <w:szCs w:val="28"/>
        </w:rPr>
      </w:pPr>
      <w:r w:rsidRPr="00D21F9E">
        <w:rPr>
          <w:sz w:val="28"/>
          <w:szCs w:val="28"/>
        </w:rPr>
        <w:t xml:space="preserve">- размещение технического и инженерного оборудования (в том числе вентиляции и кондиционирования воздуха, газоснабжения, освещения, связи, видеонаблюдения) осуществляется строго в соответствии с согласованным проектом архитектурно-градостроительного облика объекта капитального строительства; </w:t>
      </w:r>
    </w:p>
    <w:p w:rsidR="00D21F9E" w:rsidRPr="00D21F9E" w:rsidRDefault="00D21F9E" w:rsidP="00D21F9E">
      <w:pPr>
        <w:ind w:firstLine="709"/>
        <w:jc w:val="both"/>
        <w:rPr>
          <w:sz w:val="28"/>
          <w:szCs w:val="28"/>
        </w:rPr>
      </w:pPr>
      <w:r w:rsidRPr="00D21F9E">
        <w:rPr>
          <w:sz w:val="28"/>
          <w:szCs w:val="28"/>
        </w:rPr>
        <w:t xml:space="preserve">- размещение антенн, кабелей, наружных блоков вентиляции </w:t>
      </w:r>
      <w:r>
        <w:rPr>
          <w:sz w:val="28"/>
          <w:szCs w:val="28"/>
        </w:rPr>
        <w:br/>
      </w:r>
      <w:r w:rsidRPr="00D21F9E">
        <w:rPr>
          <w:sz w:val="28"/>
          <w:szCs w:val="28"/>
        </w:rPr>
        <w:t xml:space="preserve">и кондиционирования, вентиляционных труб, элементов систем газоснабжения и другого технического и инженерного оборудования (за исключением видеокамер наружного наблюдения)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балконов, лоджий допускается без ущерба внешнему виду исключительно в местах, скрытых </w:t>
      </w:r>
      <w:r>
        <w:rPr>
          <w:sz w:val="28"/>
          <w:szCs w:val="28"/>
        </w:rPr>
        <w:br/>
      </w:r>
      <w:r w:rsidRPr="00D21F9E">
        <w:rPr>
          <w:sz w:val="28"/>
          <w:szCs w:val="28"/>
        </w:rPr>
        <w:t>для визуального восприятия, или с использованием декоративных маскирующих ограждений;</w:t>
      </w:r>
    </w:p>
    <w:p w:rsidR="00D21F9E" w:rsidRPr="00D21F9E" w:rsidRDefault="00D21F9E" w:rsidP="00D21F9E">
      <w:pPr>
        <w:ind w:firstLine="709"/>
        <w:jc w:val="both"/>
        <w:rPr>
          <w:sz w:val="28"/>
          <w:szCs w:val="28"/>
        </w:rPr>
      </w:pPr>
      <w:r w:rsidRPr="00D21F9E">
        <w:rPr>
          <w:sz w:val="28"/>
          <w:szCs w:val="28"/>
        </w:rPr>
        <w:t xml:space="preserve">- запрещается размещение антенн, систем кондиционирования </w:t>
      </w:r>
      <w:r>
        <w:rPr>
          <w:sz w:val="28"/>
          <w:szCs w:val="28"/>
        </w:rPr>
        <w:br/>
      </w:r>
      <w:r w:rsidRPr="00D21F9E">
        <w:rPr>
          <w:sz w:val="28"/>
          <w:szCs w:val="28"/>
        </w:rPr>
        <w:t>и вентиляции на ограждениях балконов и лоджий;</w:t>
      </w:r>
    </w:p>
    <w:p w:rsidR="00D21F9E" w:rsidRPr="00D21F9E" w:rsidRDefault="00D21F9E" w:rsidP="00D21F9E">
      <w:pPr>
        <w:ind w:firstLine="709"/>
        <w:jc w:val="both"/>
        <w:rPr>
          <w:sz w:val="28"/>
          <w:szCs w:val="28"/>
        </w:rPr>
      </w:pPr>
      <w:r w:rsidRPr="00D21F9E">
        <w:rPr>
          <w:sz w:val="28"/>
          <w:szCs w:val="28"/>
        </w:rPr>
        <w:t>- запрещается размещение антенн, систем кондиционирования</w:t>
      </w:r>
      <w:r>
        <w:rPr>
          <w:sz w:val="28"/>
          <w:szCs w:val="28"/>
        </w:rPr>
        <w:t xml:space="preserve"> </w:t>
      </w:r>
      <w:r>
        <w:rPr>
          <w:sz w:val="28"/>
          <w:szCs w:val="28"/>
        </w:rPr>
        <w:br/>
      </w:r>
      <w:r w:rsidRPr="00D21F9E">
        <w:rPr>
          <w:sz w:val="28"/>
          <w:szCs w:val="28"/>
        </w:rPr>
        <w:t xml:space="preserve">и вентиляции на главных фасадах и глухих фасадах, ориентированных </w:t>
      </w:r>
      <w:r>
        <w:rPr>
          <w:sz w:val="28"/>
          <w:szCs w:val="28"/>
        </w:rPr>
        <w:br/>
      </w:r>
      <w:r w:rsidRPr="00D21F9E">
        <w:rPr>
          <w:sz w:val="28"/>
          <w:szCs w:val="28"/>
        </w:rPr>
        <w:t xml:space="preserve">на городские улицы, площади, парки, скверы, набережные и другие общественные территории города (или хорошо просматриваемых </w:t>
      </w:r>
      <w:r>
        <w:rPr>
          <w:sz w:val="28"/>
          <w:szCs w:val="28"/>
        </w:rPr>
        <w:br/>
      </w:r>
      <w:r w:rsidRPr="00D21F9E">
        <w:rPr>
          <w:sz w:val="28"/>
          <w:szCs w:val="28"/>
        </w:rPr>
        <w:t>с них) без использования декоративных маскирующих ограждений;</w:t>
      </w:r>
    </w:p>
    <w:p w:rsidR="00D21F9E" w:rsidRPr="00D21F9E" w:rsidRDefault="00D21F9E" w:rsidP="00D21F9E">
      <w:pPr>
        <w:ind w:firstLine="709"/>
        <w:jc w:val="both"/>
        <w:rPr>
          <w:sz w:val="28"/>
          <w:szCs w:val="28"/>
        </w:rPr>
      </w:pPr>
      <w:r w:rsidRPr="00D21F9E">
        <w:rPr>
          <w:sz w:val="28"/>
          <w:szCs w:val="28"/>
        </w:rPr>
        <w:t>- размещение видеокамер наружного наблюдения на архитектурных элементах и деталях фасадов (колоннах, фронтонах, карнизах, пилястрах, порталах, козырьках и прочее), на цокольных плитах балконов не допускается;</w:t>
      </w:r>
    </w:p>
    <w:p w:rsidR="00D21F9E" w:rsidRPr="00D21F9E" w:rsidRDefault="00D21F9E" w:rsidP="00D21F9E">
      <w:pPr>
        <w:ind w:firstLine="709"/>
        <w:jc w:val="both"/>
        <w:rPr>
          <w:sz w:val="28"/>
          <w:szCs w:val="28"/>
        </w:rPr>
      </w:pPr>
      <w:r w:rsidRPr="00D21F9E">
        <w:rPr>
          <w:sz w:val="28"/>
          <w:szCs w:val="28"/>
        </w:rPr>
        <w:t xml:space="preserve">- размещение систем кондиционирования и вентиляции должно производиться упорядочено, с привязкой к единой системе осей архитектурных особенностей фасада и его элементов и положения здания в архитектурной </w:t>
      </w:r>
      <w:r w:rsidRPr="00D21F9E">
        <w:rPr>
          <w:sz w:val="28"/>
          <w:szCs w:val="28"/>
        </w:rPr>
        <w:lastRenderedPageBreak/>
        <w:t>застройке;</w:t>
      </w:r>
    </w:p>
    <w:p w:rsidR="00D21F9E" w:rsidRPr="00D21F9E" w:rsidRDefault="00D21F9E" w:rsidP="00D21F9E">
      <w:pPr>
        <w:ind w:firstLine="709"/>
        <w:jc w:val="both"/>
        <w:rPr>
          <w:sz w:val="28"/>
          <w:szCs w:val="28"/>
        </w:rPr>
      </w:pPr>
      <w:r w:rsidRPr="00D21F9E">
        <w:rPr>
          <w:sz w:val="28"/>
          <w:szCs w:val="28"/>
        </w:rPr>
        <w:t xml:space="preserve">- для размещения наружных блоков кондиционеров должны предусматриваться специально выделенные конструктивные и инженерные элементы (встроенные ниши, наружные декоративно-конструктивные корзины с обязательным устройством защитных/маскирующих экранов </w:t>
      </w:r>
      <w:r>
        <w:rPr>
          <w:sz w:val="28"/>
          <w:szCs w:val="28"/>
        </w:rPr>
        <w:br/>
      </w:r>
      <w:r w:rsidRPr="00D21F9E">
        <w:rPr>
          <w:sz w:val="28"/>
          <w:szCs w:val="28"/>
        </w:rPr>
        <w:t>для кондиционеров в плоскости фасада и скрытой сопровождающей проводкой систем инженерного обеспечения кондиционеров);</w:t>
      </w:r>
    </w:p>
    <w:p w:rsidR="00D21F9E" w:rsidRPr="00D21F9E" w:rsidRDefault="00D21F9E" w:rsidP="00D21F9E">
      <w:pPr>
        <w:ind w:firstLine="709"/>
        <w:jc w:val="both"/>
        <w:rPr>
          <w:sz w:val="28"/>
          <w:szCs w:val="28"/>
        </w:rPr>
      </w:pPr>
      <w:r w:rsidRPr="00D21F9E">
        <w:rPr>
          <w:sz w:val="28"/>
          <w:szCs w:val="28"/>
        </w:rPr>
        <w:t>- запрещается прокладка сетей инженерно-технического обеспечения открытым способом по фасадам здания.</w:t>
      </w:r>
    </w:p>
    <w:p w:rsidR="00D21F9E" w:rsidRPr="00D21F9E" w:rsidRDefault="00D21F9E" w:rsidP="00D21F9E">
      <w:pPr>
        <w:ind w:firstLine="709"/>
        <w:jc w:val="both"/>
        <w:rPr>
          <w:sz w:val="28"/>
          <w:szCs w:val="28"/>
        </w:rPr>
      </w:pPr>
      <w:r w:rsidRPr="00D21F9E">
        <w:rPr>
          <w:sz w:val="28"/>
          <w:szCs w:val="28"/>
        </w:rPr>
        <w:t xml:space="preserve">6) Требования к подсветке фасадов объектов капитального строительства: </w:t>
      </w:r>
    </w:p>
    <w:p w:rsidR="00D21F9E" w:rsidRPr="00D21F9E" w:rsidRDefault="00D21F9E" w:rsidP="00D21F9E">
      <w:pPr>
        <w:ind w:firstLine="709"/>
        <w:jc w:val="both"/>
        <w:rPr>
          <w:sz w:val="28"/>
          <w:szCs w:val="28"/>
        </w:rPr>
      </w:pPr>
      <w:r w:rsidRPr="00D21F9E">
        <w:rPr>
          <w:sz w:val="28"/>
          <w:szCs w:val="28"/>
        </w:rPr>
        <w:t xml:space="preserve">- все фасады объектов капитального строительства оборудуются архитектурным освещением; </w:t>
      </w:r>
    </w:p>
    <w:p w:rsidR="00D21F9E" w:rsidRPr="00D21F9E" w:rsidRDefault="00D21F9E" w:rsidP="00D21F9E">
      <w:pPr>
        <w:ind w:firstLine="709"/>
        <w:jc w:val="both"/>
        <w:rPr>
          <w:sz w:val="28"/>
          <w:szCs w:val="28"/>
        </w:rPr>
      </w:pPr>
      <w:r w:rsidRPr="00D21F9E">
        <w:rPr>
          <w:sz w:val="28"/>
          <w:szCs w:val="28"/>
        </w:rPr>
        <w:t>- архитектурное освещение фасадов не должно приводить к нарушению восприятия пропорций и иных визуальных характеристик здания и должно быть ориентировано на выявление основных элементов фасадов, подчеркивать его пластику и иные визуальные характеристики объектов капитального строительства, не нарушать гигиенические нормативы освещенности окон жилых домов, палат лечебных учреждений, палат и спальных комнат объектов социального обеспечения, предусмотренные федеральными санитарными правилами, не ослеплять участников дорожного движения;</w:t>
      </w:r>
    </w:p>
    <w:p w:rsidR="00D21F9E" w:rsidRPr="00D21F9E" w:rsidRDefault="00D21F9E" w:rsidP="00D21F9E">
      <w:pPr>
        <w:ind w:firstLine="709"/>
        <w:jc w:val="both"/>
        <w:rPr>
          <w:sz w:val="28"/>
          <w:szCs w:val="28"/>
        </w:rPr>
      </w:pPr>
      <w:r w:rsidRPr="00D21F9E">
        <w:rPr>
          <w:sz w:val="28"/>
          <w:szCs w:val="28"/>
        </w:rPr>
        <w:t xml:space="preserve">- архитектурное освещение и праздничная подсветка фасадов должны разрабатываться с учетом архитектурных и колористических (цветовых) особенностей объекта, его функционального назначения, расположения </w:t>
      </w:r>
      <w:r>
        <w:rPr>
          <w:sz w:val="28"/>
          <w:szCs w:val="28"/>
        </w:rPr>
        <w:br/>
      </w:r>
      <w:r w:rsidRPr="00D21F9E">
        <w:rPr>
          <w:sz w:val="28"/>
          <w:szCs w:val="28"/>
        </w:rPr>
        <w:t xml:space="preserve">в структуре застройки, участия в формировании силуэта и (или) панорамы застройки, создания целостности и выявления архитектурно-художественных качеств объекта, а также с учетом решений по подсветке других объектов (воспринимаемых совместно с данным объектом), принятых в Концепции архитектурно-художественного освещения и праздничного светового оформления города Сургута, изложенной в постановлении Администрации города от 20.08.2020 № 5747; </w:t>
      </w:r>
    </w:p>
    <w:p w:rsidR="00D21F9E" w:rsidRPr="00D21F9E" w:rsidRDefault="00D21F9E" w:rsidP="00D21F9E">
      <w:pPr>
        <w:ind w:firstLine="709"/>
        <w:jc w:val="both"/>
        <w:rPr>
          <w:sz w:val="28"/>
          <w:szCs w:val="28"/>
        </w:rPr>
      </w:pPr>
      <w:r w:rsidRPr="00D21F9E">
        <w:rPr>
          <w:sz w:val="28"/>
          <w:szCs w:val="28"/>
        </w:rPr>
        <w:t xml:space="preserve">- световое оформление входных групп, витрин, информационных конструкций и наружной рекламы должно осуществляться в комплексе </w:t>
      </w:r>
      <w:r>
        <w:rPr>
          <w:sz w:val="28"/>
          <w:szCs w:val="28"/>
        </w:rPr>
        <w:br/>
      </w:r>
      <w:r w:rsidRPr="00D21F9E">
        <w:rPr>
          <w:sz w:val="28"/>
          <w:szCs w:val="28"/>
        </w:rPr>
        <w:t>с оформлением всего фасада здания, не разбивая фасад на составляющие части.</w:t>
      </w:r>
    </w:p>
    <w:p w:rsidR="00D21F9E" w:rsidRPr="00D21F9E" w:rsidRDefault="00D21F9E" w:rsidP="00D21F9E">
      <w:pPr>
        <w:ind w:firstLine="709"/>
        <w:jc w:val="both"/>
        <w:rPr>
          <w:sz w:val="28"/>
          <w:szCs w:val="28"/>
        </w:rPr>
      </w:pPr>
      <w:r w:rsidRPr="00D21F9E">
        <w:rPr>
          <w:sz w:val="28"/>
          <w:szCs w:val="28"/>
        </w:rPr>
        <w:t>4. Требования к архитектурно-градостроительному облику объектов капитального строительства в границах территорий регламентной зоны АГО-2:</w:t>
      </w:r>
    </w:p>
    <w:p w:rsidR="00D21F9E" w:rsidRPr="00D21F9E" w:rsidRDefault="00D21F9E" w:rsidP="00D21F9E">
      <w:pPr>
        <w:ind w:firstLine="709"/>
        <w:jc w:val="both"/>
        <w:rPr>
          <w:sz w:val="28"/>
          <w:szCs w:val="28"/>
        </w:rPr>
      </w:pPr>
      <w:r w:rsidRPr="00D21F9E">
        <w:rPr>
          <w:sz w:val="28"/>
          <w:szCs w:val="28"/>
        </w:rPr>
        <w:t xml:space="preserve">1) Требования к объемно-пространственным характеристикам объектов капитального строительства: </w:t>
      </w:r>
    </w:p>
    <w:p w:rsidR="00D21F9E" w:rsidRPr="00D21F9E" w:rsidRDefault="00D21F9E" w:rsidP="00D21F9E">
      <w:pPr>
        <w:ind w:firstLine="709"/>
        <w:jc w:val="both"/>
        <w:rPr>
          <w:sz w:val="28"/>
          <w:szCs w:val="28"/>
        </w:rPr>
      </w:pPr>
      <w:r w:rsidRPr="00D21F9E">
        <w:rPr>
          <w:sz w:val="28"/>
          <w:szCs w:val="28"/>
        </w:rPr>
        <w:t xml:space="preserve">- объемно-пространственное решение объектов капитального строительства административно-делового и общественного назначения следует формировать на основе градостроительного анализа с учетом сложившейся застройки и высотных характеристик существующих объектов; </w:t>
      </w:r>
    </w:p>
    <w:p w:rsidR="00D21F9E" w:rsidRPr="00D21F9E" w:rsidRDefault="00D21F9E" w:rsidP="00D21F9E">
      <w:pPr>
        <w:ind w:firstLine="709"/>
        <w:jc w:val="both"/>
        <w:rPr>
          <w:sz w:val="28"/>
          <w:szCs w:val="28"/>
        </w:rPr>
      </w:pPr>
      <w:r w:rsidRPr="00D21F9E">
        <w:rPr>
          <w:sz w:val="28"/>
          <w:szCs w:val="28"/>
        </w:rPr>
        <w:t xml:space="preserve">- входные группы (входы) объектов капитального строительства административно-делового и общественного назначения должны выполняться </w:t>
      </w:r>
      <w:r>
        <w:rPr>
          <w:sz w:val="28"/>
          <w:szCs w:val="28"/>
        </w:rPr>
        <w:br/>
      </w:r>
      <w:r w:rsidRPr="00D21F9E">
        <w:rPr>
          <w:sz w:val="28"/>
          <w:szCs w:val="28"/>
        </w:rPr>
        <w:t xml:space="preserve">в едином комплексе с устройством и оформлением витрин, информационным оформлением всего фасада, иметь одинаковые цвет, конструкцию и рисунок </w:t>
      </w:r>
      <w:r w:rsidRPr="00D21F9E">
        <w:rPr>
          <w:sz w:val="28"/>
          <w:szCs w:val="28"/>
        </w:rPr>
        <w:lastRenderedPageBreak/>
        <w:t xml:space="preserve">дверных полотен по всему фасаду; </w:t>
      </w:r>
    </w:p>
    <w:p w:rsidR="00D21F9E" w:rsidRPr="00D21F9E" w:rsidRDefault="00D21F9E" w:rsidP="00D21F9E">
      <w:pPr>
        <w:ind w:firstLine="709"/>
        <w:jc w:val="both"/>
        <w:rPr>
          <w:sz w:val="28"/>
          <w:szCs w:val="28"/>
        </w:rPr>
      </w:pPr>
      <w:r w:rsidRPr="00D21F9E">
        <w:rPr>
          <w:sz w:val="28"/>
          <w:szCs w:val="28"/>
        </w:rPr>
        <w:t xml:space="preserve">- расположение входных групп (входов) на фасаде, их габариты, характер устройства и внешний вид должны соответствовать архитектурному решению фасада, системе горизонтальных и вертикальных осей, объемно-пространственному решению здания; </w:t>
      </w:r>
    </w:p>
    <w:p w:rsidR="00D21F9E" w:rsidRPr="00D21F9E" w:rsidRDefault="00D21F9E" w:rsidP="00D21F9E">
      <w:pPr>
        <w:ind w:firstLine="709"/>
        <w:jc w:val="both"/>
        <w:rPr>
          <w:sz w:val="28"/>
          <w:szCs w:val="28"/>
        </w:rPr>
      </w:pPr>
      <w:r w:rsidRPr="00D21F9E">
        <w:rPr>
          <w:sz w:val="28"/>
          <w:szCs w:val="28"/>
        </w:rPr>
        <w:t>- входные группы в помещения цокольного и подвального этажей должны иметь единое решение в пределах всего фасада, располагаться согласовано с входными группами (входами) первого этажа, не нарушать архитектурную композицию фасада и не препятствовать движению пешеходов и транспорта;</w:t>
      </w:r>
    </w:p>
    <w:p w:rsidR="00D21F9E" w:rsidRPr="00D21F9E" w:rsidRDefault="00D21F9E" w:rsidP="00D21F9E">
      <w:pPr>
        <w:ind w:firstLine="709"/>
        <w:jc w:val="both"/>
        <w:rPr>
          <w:sz w:val="28"/>
          <w:szCs w:val="28"/>
        </w:rPr>
      </w:pPr>
      <w:r w:rsidRPr="00D21F9E">
        <w:rPr>
          <w:sz w:val="28"/>
          <w:szCs w:val="28"/>
        </w:rPr>
        <w:t xml:space="preserve">- расположение окон и витрин на фасаде объектов капитального строительства жилого, административно-делового и общественного назначения должны соответствовать архитектурному решению фасада, системе горизонтальных и вертикальных осей, объемно-пространственному решению здания; </w:t>
      </w:r>
    </w:p>
    <w:p w:rsidR="00D21F9E" w:rsidRPr="00D21F9E" w:rsidRDefault="00D21F9E" w:rsidP="00D21F9E">
      <w:pPr>
        <w:ind w:firstLine="709"/>
        <w:jc w:val="both"/>
        <w:rPr>
          <w:sz w:val="28"/>
          <w:szCs w:val="28"/>
        </w:rPr>
      </w:pPr>
      <w:r w:rsidRPr="00D21F9E">
        <w:rPr>
          <w:sz w:val="28"/>
          <w:szCs w:val="28"/>
        </w:rPr>
        <w:t>- допускается выступ не более чем на 2,5 метров крылец, навесов, эркеров, балконов, террас, приямков из плоскости наружной стены фасада объекта капитального строительства, обращенного к территориям общего пользования;</w:t>
      </w:r>
    </w:p>
    <w:p w:rsidR="00D21F9E" w:rsidRPr="00D21F9E" w:rsidRDefault="00D21F9E" w:rsidP="00D21F9E">
      <w:pPr>
        <w:ind w:firstLine="709"/>
        <w:jc w:val="both"/>
        <w:rPr>
          <w:sz w:val="28"/>
          <w:szCs w:val="28"/>
        </w:rPr>
      </w:pPr>
      <w:r w:rsidRPr="00D21F9E">
        <w:rPr>
          <w:sz w:val="28"/>
          <w:szCs w:val="28"/>
        </w:rPr>
        <w:t xml:space="preserve">- устройство внешних тамбуров входных групп на фасадах объектов капитального строительства, обращенных к территориям общего пользования, не допускается; </w:t>
      </w:r>
    </w:p>
    <w:p w:rsidR="00D21F9E" w:rsidRPr="00D21F9E" w:rsidRDefault="00D21F9E" w:rsidP="00D21F9E">
      <w:pPr>
        <w:ind w:firstLine="709"/>
        <w:jc w:val="both"/>
        <w:rPr>
          <w:sz w:val="28"/>
          <w:szCs w:val="28"/>
        </w:rPr>
      </w:pPr>
      <w:r w:rsidRPr="00D21F9E">
        <w:rPr>
          <w:sz w:val="28"/>
          <w:szCs w:val="28"/>
        </w:rPr>
        <w:t xml:space="preserve">- уровень отметки пола входов в объекты капитального строительства </w:t>
      </w:r>
      <w:r>
        <w:rPr>
          <w:sz w:val="28"/>
          <w:szCs w:val="28"/>
        </w:rPr>
        <w:br/>
      </w:r>
      <w:r w:rsidRPr="00D21F9E">
        <w:rPr>
          <w:sz w:val="28"/>
          <w:szCs w:val="28"/>
        </w:rPr>
        <w:t>на фасадах, обращенных к территориям общего пользования, может превышать отметку уровня земли не более чем на 0,3 метра. Требования настоящего пункта не распространяются на реконструируемые объекты капитального строительства;</w:t>
      </w:r>
    </w:p>
    <w:p w:rsidR="00D21F9E" w:rsidRPr="00D21F9E" w:rsidRDefault="00D21F9E" w:rsidP="00D21F9E">
      <w:pPr>
        <w:ind w:firstLine="709"/>
        <w:jc w:val="both"/>
        <w:rPr>
          <w:sz w:val="28"/>
          <w:szCs w:val="28"/>
        </w:rPr>
      </w:pPr>
      <w:r w:rsidRPr="00D21F9E">
        <w:rPr>
          <w:sz w:val="28"/>
          <w:szCs w:val="28"/>
        </w:rPr>
        <w:t xml:space="preserve">- входные группы в общественные помещения (кроме вспомогательных </w:t>
      </w:r>
      <w:r>
        <w:rPr>
          <w:sz w:val="28"/>
          <w:szCs w:val="28"/>
        </w:rPr>
        <w:br/>
      </w:r>
      <w:r w:rsidRPr="00D21F9E">
        <w:rPr>
          <w:sz w:val="28"/>
          <w:szCs w:val="28"/>
        </w:rPr>
        <w:t xml:space="preserve">и аварийных входов и выходов) должны иметь площадь остекления не менее </w:t>
      </w:r>
      <w:r>
        <w:rPr>
          <w:sz w:val="28"/>
          <w:szCs w:val="28"/>
        </w:rPr>
        <w:br/>
      </w:r>
      <w:r w:rsidRPr="00D21F9E">
        <w:rPr>
          <w:sz w:val="28"/>
          <w:szCs w:val="28"/>
        </w:rPr>
        <w:t>30 процентов, единое архитектурное решение в пределах всего фасада, располагаться с привязкой к композиционным осям фасада, иметь одинаковые цвет, конструкцию и рисунок дверных полотен по всему фасаду.</w:t>
      </w:r>
    </w:p>
    <w:p w:rsidR="00D21F9E" w:rsidRPr="00D21F9E" w:rsidRDefault="00D21F9E" w:rsidP="00D21F9E">
      <w:pPr>
        <w:ind w:firstLine="709"/>
        <w:jc w:val="both"/>
        <w:rPr>
          <w:sz w:val="28"/>
          <w:szCs w:val="28"/>
        </w:rPr>
      </w:pPr>
      <w:r w:rsidRPr="00D21F9E">
        <w:rPr>
          <w:sz w:val="28"/>
          <w:szCs w:val="28"/>
        </w:rPr>
        <w:t xml:space="preserve">2) Требования к архитектурно-стилистическим характеристикам объектов капитального строительства: </w:t>
      </w:r>
    </w:p>
    <w:p w:rsidR="00D21F9E" w:rsidRPr="00D21F9E" w:rsidRDefault="00D21F9E" w:rsidP="00D21F9E">
      <w:pPr>
        <w:ind w:firstLine="709"/>
        <w:jc w:val="both"/>
        <w:rPr>
          <w:sz w:val="28"/>
          <w:szCs w:val="28"/>
        </w:rPr>
      </w:pPr>
      <w:r w:rsidRPr="00D21F9E">
        <w:rPr>
          <w:sz w:val="28"/>
          <w:szCs w:val="28"/>
        </w:rPr>
        <w:t xml:space="preserve">- отделка объектов капитального строительства жилого и общественного назначения при новом строительстве должна дополнять и поддерживать сложившийся архитектурный стиль застройки и не вступать </w:t>
      </w:r>
      <w:r>
        <w:rPr>
          <w:sz w:val="28"/>
          <w:szCs w:val="28"/>
        </w:rPr>
        <w:br/>
      </w:r>
      <w:r w:rsidRPr="00D21F9E">
        <w:rPr>
          <w:sz w:val="28"/>
          <w:szCs w:val="28"/>
        </w:rPr>
        <w:t xml:space="preserve">с ним в противоречие. </w:t>
      </w:r>
    </w:p>
    <w:p w:rsidR="00D21F9E" w:rsidRPr="00D21F9E" w:rsidRDefault="00D21F9E" w:rsidP="00D21F9E">
      <w:pPr>
        <w:ind w:firstLine="709"/>
        <w:jc w:val="both"/>
        <w:rPr>
          <w:sz w:val="28"/>
          <w:szCs w:val="28"/>
        </w:rPr>
      </w:pPr>
      <w:r w:rsidRPr="00D21F9E">
        <w:rPr>
          <w:sz w:val="28"/>
          <w:szCs w:val="28"/>
        </w:rPr>
        <w:t>3) Требования к цветовым решениям объектов капитального строительства:</w:t>
      </w:r>
    </w:p>
    <w:p w:rsidR="00D21F9E" w:rsidRPr="00D21F9E" w:rsidRDefault="00D21F9E" w:rsidP="00D21F9E">
      <w:pPr>
        <w:ind w:firstLine="709"/>
        <w:jc w:val="both"/>
        <w:rPr>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7243"/>
      </w:tblGrid>
      <w:tr w:rsidR="00D21F9E" w:rsidRPr="00D71886" w:rsidTr="00C5230C">
        <w:trPr>
          <w:trHeight w:val="1758"/>
        </w:trPr>
        <w:tc>
          <w:tcPr>
            <w:tcW w:w="2391" w:type="dxa"/>
            <w:shd w:val="clear" w:color="auto" w:fill="auto"/>
          </w:tcPr>
          <w:p w:rsidR="00D21F9E" w:rsidRPr="00D71886" w:rsidRDefault="00D21F9E" w:rsidP="00C5230C">
            <w:pPr>
              <w:jc w:val="center"/>
            </w:pPr>
            <w:r w:rsidRPr="00D71886">
              <w:lastRenderedPageBreak/>
              <w:t>Зона</w:t>
            </w:r>
          </w:p>
        </w:tc>
        <w:tc>
          <w:tcPr>
            <w:tcW w:w="7243" w:type="dxa"/>
            <w:shd w:val="clear" w:color="auto" w:fill="auto"/>
          </w:tcPr>
          <w:p w:rsidR="00D21F9E" w:rsidRPr="00D71886" w:rsidRDefault="00D21F9E" w:rsidP="00C5230C">
            <w:pPr>
              <w:jc w:val="center"/>
            </w:pPr>
            <w:r w:rsidRPr="00D71886">
              <w:t xml:space="preserve">Колористические </w:t>
            </w:r>
          </w:p>
          <w:p w:rsidR="00D21F9E" w:rsidRPr="00D71886" w:rsidRDefault="00D21F9E" w:rsidP="00C5230C">
            <w:pPr>
              <w:jc w:val="center"/>
            </w:pPr>
            <w:r w:rsidRPr="00D71886">
              <w:t xml:space="preserve">решения фасадов объектов </w:t>
            </w:r>
          </w:p>
          <w:p w:rsidR="00D21F9E" w:rsidRPr="00D71886" w:rsidRDefault="00D21F9E" w:rsidP="00C5230C">
            <w:pPr>
              <w:jc w:val="center"/>
            </w:pPr>
            <w:r w:rsidRPr="00D71886">
              <w:t xml:space="preserve">капитального строительства </w:t>
            </w:r>
          </w:p>
          <w:p w:rsidR="00D21F9E" w:rsidRPr="00D71886" w:rsidRDefault="00D21F9E" w:rsidP="00C5230C">
            <w:pPr>
              <w:jc w:val="center"/>
            </w:pPr>
            <w:r w:rsidRPr="00D71886">
              <w:t>(</w:t>
            </w:r>
            <w:r w:rsidRPr="00C5230C">
              <w:rPr>
                <w:lang w:val="en-US"/>
              </w:rPr>
              <w:t>RAL</w:t>
            </w:r>
            <w:r w:rsidRPr="00D71886">
              <w:t xml:space="preserve"> </w:t>
            </w:r>
            <w:r w:rsidRPr="00C5230C">
              <w:rPr>
                <w:lang w:val="en-US"/>
              </w:rPr>
              <w:t>Classic</w:t>
            </w:r>
            <w:r w:rsidRPr="00D71886">
              <w:t>)</w:t>
            </w:r>
          </w:p>
        </w:tc>
      </w:tr>
      <w:tr w:rsidR="00D21F9E" w:rsidRPr="00D71886" w:rsidTr="00C5230C">
        <w:trPr>
          <w:trHeight w:val="294"/>
        </w:trPr>
        <w:tc>
          <w:tcPr>
            <w:tcW w:w="2391" w:type="dxa"/>
            <w:shd w:val="clear" w:color="auto" w:fill="auto"/>
          </w:tcPr>
          <w:p w:rsidR="00D21F9E" w:rsidRPr="00C5230C" w:rsidRDefault="00D21F9E" w:rsidP="00C5230C">
            <w:pPr>
              <w:jc w:val="both"/>
              <w:rPr>
                <w:sz w:val="20"/>
              </w:rPr>
            </w:pPr>
            <w:r w:rsidRPr="00C5230C">
              <w:rPr>
                <w:sz w:val="20"/>
              </w:rPr>
              <w:t>АГО-2</w:t>
            </w:r>
          </w:p>
        </w:tc>
        <w:tc>
          <w:tcPr>
            <w:tcW w:w="7243" w:type="dxa"/>
            <w:shd w:val="clear" w:color="auto" w:fill="auto"/>
          </w:tcPr>
          <w:p w:rsidR="00D21F9E" w:rsidRPr="00C5230C" w:rsidRDefault="00D21F9E" w:rsidP="00C5230C">
            <w:pPr>
              <w:jc w:val="both"/>
              <w:rPr>
                <w:sz w:val="20"/>
              </w:rPr>
            </w:pPr>
            <w:r w:rsidRPr="00C5230C">
              <w:rPr>
                <w:sz w:val="20"/>
              </w:rPr>
              <w:t xml:space="preserve">1000, 1001, 1002, 1003, 1004, 1005, 1006, 1007, 1011, 1012, 1013, 1014, 1015, 1016, 1017, 1018, 1019, 1020, 1021, 1023, 1024, 1026, 1027, 1028, 1032, 1033, 1034, 1035, 1036, 1037, 2000, 2001, 2003, 2004, 2005, 2007, 2008, 2009, 2010, 2011, 2012, 2013, 3000, 3001, 3002, 3003, 3004, 3005, 3007, 3009, 3011, 3012, 3013, 3014, 3015, 3016, 3017, 3018, 3020, 3022, 3024, 3026, 3027, 3028, 3031, 3032, 3033, 4001, 4002, 4003, 4004, 4005, 4006, 4007, 4008, 4009, 4010, 4011, 4012, 5000, 5001, 5002, 5003, 5004, 5005, 5007, 5008, 5009, 5010, 5011, 5012, 5013, 5014, 5015, 5017, 5018, 5019, 5020, 5021, 5022, 5023, 5024, 5025, 5026, 6000, 6001, 6002, 6003, 6004, 6005, 6006, 6007, 6008, 6009, 6010, 6011, 6012, 6013, 6014, 6015, 6016, 6017, 6018, 6019, 6020, 6021, 6022, 6024, 6025, 6026, 6027, 6028, 6029, 6032, 6033, 6034, 6035, 6036, 6037, 6038, 7000, 7001, 7002, 7003, 7004, 7005, 7006, 7008, 7009, 7010, 7011, 7012, 7013, 7015, 7016, 7021, 7022, 7023, 7024, 7026,  7030, 7031, 7032, 7033, 7034, 7035, 7036, 7037, 7038, 7039, 7040, 7042, 7043, 7044, 7045, 7046, 7047, 7048, 8000, 8001, 8002, 8003, 8004, 8007, 8008, 8011, 8012, 8014, 8015, 8016, 8017, 8019, 8022, 8023, 8024, 8025, 8028, 8029, 9001, 9002, 9003, 9004,  9005, 9006, 9007, 9010, 9011, 9016, 9017, 9018, 9022, 9023 </w:t>
            </w:r>
          </w:p>
        </w:tc>
      </w:tr>
    </w:tbl>
    <w:p w:rsidR="00D21F9E" w:rsidRPr="00D21F9E" w:rsidRDefault="00D21F9E" w:rsidP="00D21F9E">
      <w:pPr>
        <w:ind w:firstLine="709"/>
        <w:jc w:val="both"/>
        <w:rPr>
          <w:sz w:val="28"/>
          <w:szCs w:val="28"/>
        </w:rPr>
      </w:pPr>
    </w:p>
    <w:p w:rsidR="00D21F9E" w:rsidRPr="00D21F9E" w:rsidRDefault="00D21F9E" w:rsidP="00D21F9E">
      <w:pPr>
        <w:ind w:firstLine="709"/>
        <w:jc w:val="both"/>
        <w:rPr>
          <w:sz w:val="28"/>
          <w:szCs w:val="28"/>
        </w:rPr>
      </w:pPr>
      <w:r w:rsidRPr="00D21F9E">
        <w:rPr>
          <w:sz w:val="28"/>
          <w:szCs w:val="28"/>
        </w:rPr>
        <w:t xml:space="preserve">4) Требования к отделочным и (или) строительным материалам, </w:t>
      </w:r>
      <w:r w:rsidRPr="00D21F9E">
        <w:rPr>
          <w:sz w:val="28"/>
          <w:szCs w:val="28"/>
        </w:rPr>
        <w:br/>
        <w:t>определяющим архитектурный облик объектов капитального строительства:</w:t>
      </w:r>
    </w:p>
    <w:p w:rsidR="00D21F9E" w:rsidRPr="00D21F9E" w:rsidRDefault="00D21F9E" w:rsidP="00D21F9E">
      <w:pPr>
        <w:ind w:firstLine="709"/>
        <w:jc w:val="both"/>
        <w:rPr>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4408"/>
        <w:gridCol w:w="2835"/>
      </w:tblGrid>
      <w:tr w:rsidR="00D21F9E" w:rsidRPr="00D71886" w:rsidTr="00C5230C">
        <w:trPr>
          <w:trHeight w:val="1301"/>
        </w:trPr>
        <w:tc>
          <w:tcPr>
            <w:tcW w:w="2391" w:type="dxa"/>
            <w:shd w:val="clear" w:color="auto" w:fill="auto"/>
          </w:tcPr>
          <w:p w:rsidR="00D21F9E" w:rsidRPr="00D71886" w:rsidRDefault="00D21F9E" w:rsidP="00C5230C">
            <w:pPr>
              <w:jc w:val="center"/>
            </w:pPr>
            <w:r w:rsidRPr="00D71886">
              <w:t>Зона</w:t>
            </w:r>
          </w:p>
        </w:tc>
        <w:tc>
          <w:tcPr>
            <w:tcW w:w="4408" w:type="dxa"/>
            <w:shd w:val="clear" w:color="auto" w:fill="auto"/>
          </w:tcPr>
          <w:p w:rsidR="00D21F9E" w:rsidRPr="00D71886" w:rsidRDefault="00D21F9E" w:rsidP="00C5230C">
            <w:pPr>
              <w:jc w:val="center"/>
            </w:pPr>
            <w:r w:rsidRPr="00D71886">
              <w:t xml:space="preserve">Материалы фасадов объектов </w:t>
            </w:r>
          </w:p>
          <w:p w:rsidR="00D21F9E" w:rsidRPr="00D71886" w:rsidRDefault="00D21F9E" w:rsidP="00C5230C">
            <w:pPr>
              <w:jc w:val="center"/>
            </w:pPr>
            <w:r w:rsidRPr="00D71886">
              <w:t xml:space="preserve">капитального </w:t>
            </w:r>
          </w:p>
          <w:p w:rsidR="00D21F9E" w:rsidRPr="00D71886" w:rsidRDefault="00D21F9E" w:rsidP="00C5230C">
            <w:pPr>
              <w:jc w:val="center"/>
            </w:pPr>
            <w:r w:rsidRPr="00D71886">
              <w:t>строительства</w:t>
            </w:r>
          </w:p>
        </w:tc>
        <w:tc>
          <w:tcPr>
            <w:tcW w:w="2835" w:type="dxa"/>
            <w:shd w:val="clear" w:color="auto" w:fill="auto"/>
          </w:tcPr>
          <w:p w:rsidR="00D21F9E" w:rsidRPr="00D71886" w:rsidRDefault="00D21F9E" w:rsidP="00C5230C">
            <w:pPr>
              <w:jc w:val="center"/>
            </w:pPr>
            <w:r w:rsidRPr="00D71886">
              <w:t xml:space="preserve">Недопустимые </w:t>
            </w:r>
          </w:p>
          <w:p w:rsidR="00D21F9E" w:rsidRPr="00D71886" w:rsidRDefault="00D21F9E" w:rsidP="00C5230C">
            <w:pPr>
              <w:jc w:val="center"/>
            </w:pPr>
            <w:r w:rsidRPr="00D71886">
              <w:t xml:space="preserve"> материалы фасадов</w:t>
            </w:r>
            <w:r w:rsidRPr="00D71886">
              <w:br/>
              <w:t xml:space="preserve"> объектов капитального </w:t>
            </w:r>
          </w:p>
          <w:p w:rsidR="00D21F9E" w:rsidRPr="00D71886" w:rsidRDefault="00D21F9E" w:rsidP="00C5230C">
            <w:pPr>
              <w:jc w:val="center"/>
            </w:pPr>
            <w:r w:rsidRPr="00D71886">
              <w:t>строительства</w:t>
            </w:r>
          </w:p>
        </w:tc>
      </w:tr>
      <w:tr w:rsidR="00D21F9E" w:rsidRPr="00D71886" w:rsidTr="00C5230C">
        <w:trPr>
          <w:trHeight w:val="294"/>
        </w:trPr>
        <w:tc>
          <w:tcPr>
            <w:tcW w:w="2391" w:type="dxa"/>
            <w:shd w:val="clear" w:color="auto" w:fill="auto"/>
          </w:tcPr>
          <w:p w:rsidR="00D21F9E" w:rsidRPr="00C5230C" w:rsidRDefault="00D21F9E" w:rsidP="00C5230C">
            <w:pPr>
              <w:jc w:val="both"/>
              <w:rPr>
                <w:sz w:val="20"/>
              </w:rPr>
            </w:pPr>
            <w:r w:rsidRPr="00C5230C">
              <w:rPr>
                <w:sz w:val="20"/>
              </w:rPr>
              <w:t>АГО-2</w:t>
            </w:r>
          </w:p>
        </w:tc>
        <w:tc>
          <w:tcPr>
            <w:tcW w:w="4408" w:type="dxa"/>
            <w:shd w:val="clear" w:color="auto" w:fill="auto"/>
          </w:tcPr>
          <w:p w:rsidR="00D21F9E" w:rsidRPr="00C5230C" w:rsidRDefault="00D21F9E" w:rsidP="00D21F9E">
            <w:pPr>
              <w:rPr>
                <w:sz w:val="20"/>
              </w:rPr>
            </w:pPr>
            <w:r w:rsidRPr="00C5230C">
              <w:rPr>
                <w:sz w:val="20"/>
              </w:rPr>
              <w:t xml:space="preserve">Фасадные панели (композитные, </w:t>
            </w:r>
          </w:p>
          <w:p w:rsidR="00D21F9E" w:rsidRPr="00C5230C" w:rsidRDefault="00D21F9E" w:rsidP="00D21F9E">
            <w:pPr>
              <w:rPr>
                <w:sz w:val="20"/>
              </w:rPr>
            </w:pPr>
            <w:r w:rsidRPr="00C5230C">
              <w:rPr>
                <w:sz w:val="20"/>
              </w:rPr>
              <w:t xml:space="preserve">металлические, стеклянные, </w:t>
            </w:r>
          </w:p>
          <w:p w:rsidR="00D21F9E" w:rsidRPr="00C5230C" w:rsidRDefault="00D21F9E" w:rsidP="00D21F9E">
            <w:pPr>
              <w:rPr>
                <w:sz w:val="20"/>
              </w:rPr>
            </w:pPr>
            <w:r w:rsidRPr="00C5230C">
              <w:rPr>
                <w:sz w:val="20"/>
              </w:rPr>
              <w:t xml:space="preserve">фиброцементные, каменные, деревянные); </w:t>
            </w:r>
          </w:p>
          <w:p w:rsidR="00D21F9E" w:rsidRPr="00C5230C" w:rsidRDefault="00D21F9E" w:rsidP="00D21F9E">
            <w:pPr>
              <w:rPr>
                <w:sz w:val="20"/>
              </w:rPr>
            </w:pPr>
            <w:r w:rsidRPr="00C5230C">
              <w:rPr>
                <w:sz w:val="20"/>
              </w:rPr>
              <w:t>Фасадная штукатурка;</w:t>
            </w:r>
          </w:p>
          <w:p w:rsidR="00D21F9E" w:rsidRPr="00C5230C" w:rsidRDefault="00D21F9E" w:rsidP="00D21F9E">
            <w:pPr>
              <w:rPr>
                <w:sz w:val="20"/>
              </w:rPr>
            </w:pPr>
            <w:r w:rsidRPr="00C5230C">
              <w:rPr>
                <w:sz w:val="20"/>
              </w:rPr>
              <w:t>Облицовочный кирпич;</w:t>
            </w:r>
          </w:p>
          <w:p w:rsidR="00D21F9E" w:rsidRPr="00C5230C" w:rsidRDefault="00D21F9E" w:rsidP="00D21F9E">
            <w:pPr>
              <w:rPr>
                <w:sz w:val="20"/>
              </w:rPr>
            </w:pPr>
            <w:r w:rsidRPr="00C5230C">
              <w:rPr>
                <w:sz w:val="20"/>
              </w:rPr>
              <w:t>Деревянные ламели;</w:t>
            </w:r>
          </w:p>
          <w:p w:rsidR="00D21F9E" w:rsidRPr="00C5230C" w:rsidRDefault="00D21F9E" w:rsidP="00D21F9E">
            <w:pPr>
              <w:rPr>
                <w:sz w:val="20"/>
              </w:rPr>
            </w:pPr>
            <w:r w:rsidRPr="00C5230C">
              <w:rPr>
                <w:sz w:val="20"/>
              </w:rPr>
              <w:t>Природный и искусственный камень;</w:t>
            </w:r>
          </w:p>
          <w:p w:rsidR="00D21F9E" w:rsidRPr="00C5230C" w:rsidRDefault="00D21F9E" w:rsidP="00D21F9E">
            <w:pPr>
              <w:rPr>
                <w:sz w:val="20"/>
              </w:rPr>
            </w:pPr>
            <w:r w:rsidRPr="00C5230C">
              <w:rPr>
                <w:sz w:val="20"/>
              </w:rPr>
              <w:t xml:space="preserve">Керамическая плитка, </w:t>
            </w:r>
          </w:p>
          <w:p w:rsidR="00D21F9E" w:rsidRPr="00C5230C" w:rsidRDefault="00D21F9E" w:rsidP="00D21F9E">
            <w:pPr>
              <w:rPr>
                <w:sz w:val="20"/>
              </w:rPr>
            </w:pPr>
            <w:r w:rsidRPr="00C5230C">
              <w:rPr>
                <w:sz w:val="20"/>
              </w:rPr>
              <w:t>Фасадный керамогранит;</w:t>
            </w:r>
          </w:p>
          <w:p w:rsidR="00D21F9E" w:rsidRPr="00C5230C" w:rsidRDefault="00D21F9E" w:rsidP="00D21F9E">
            <w:pPr>
              <w:rPr>
                <w:sz w:val="20"/>
              </w:rPr>
            </w:pPr>
            <w:r w:rsidRPr="00C5230C">
              <w:rPr>
                <w:sz w:val="20"/>
              </w:rPr>
              <w:t xml:space="preserve">Сайдинг; </w:t>
            </w:r>
          </w:p>
          <w:p w:rsidR="00D21F9E" w:rsidRPr="00C5230C" w:rsidRDefault="00D21F9E" w:rsidP="00D21F9E">
            <w:pPr>
              <w:rPr>
                <w:sz w:val="20"/>
              </w:rPr>
            </w:pPr>
            <w:r w:rsidRPr="00C5230C">
              <w:rPr>
                <w:sz w:val="20"/>
              </w:rPr>
              <w:t>Пространственные (декоративные) панели; Сэндвич панели</w:t>
            </w:r>
          </w:p>
        </w:tc>
        <w:tc>
          <w:tcPr>
            <w:tcW w:w="2835" w:type="dxa"/>
            <w:shd w:val="clear" w:color="auto" w:fill="auto"/>
          </w:tcPr>
          <w:p w:rsidR="00D21F9E" w:rsidRPr="00C5230C" w:rsidRDefault="00D21F9E" w:rsidP="00D21F9E">
            <w:pPr>
              <w:rPr>
                <w:sz w:val="20"/>
              </w:rPr>
            </w:pPr>
            <w:r w:rsidRPr="00C5230C">
              <w:rPr>
                <w:sz w:val="20"/>
              </w:rPr>
              <w:t xml:space="preserve">Поликарбонат; </w:t>
            </w:r>
          </w:p>
          <w:p w:rsidR="00D21F9E" w:rsidRPr="00C5230C" w:rsidRDefault="00D21F9E" w:rsidP="00D21F9E">
            <w:pPr>
              <w:rPr>
                <w:sz w:val="20"/>
              </w:rPr>
            </w:pPr>
            <w:r w:rsidRPr="00C5230C">
              <w:rPr>
                <w:sz w:val="20"/>
              </w:rPr>
              <w:t xml:space="preserve">Деревянный брус; </w:t>
            </w:r>
          </w:p>
          <w:p w:rsidR="00D21F9E" w:rsidRPr="00C5230C" w:rsidRDefault="00D21F9E" w:rsidP="00D21F9E">
            <w:pPr>
              <w:rPr>
                <w:sz w:val="20"/>
              </w:rPr>
            </w:pPr>
            <w:r w:rsidRPr="00C5230C">
              <w:rPr>
                <w:sz w:val="20"/>
              </w:rPr>
              <w:t>ОСБ-плита;</w:t>
            </w:r>
          </w:p>
          <w:p w:rsidR="00D21F9E" w:rsidRPr="00C5230C" w:rsidRDefault="00D21F9E" w:rsidP="00D21F9E">
            <w:pPr>
              <w:rPr>
                <w:sz w:val="20"/>
              </w:rPr>
            </w:pPr>
            <w:r w:rsidRPr="00C5230C">
              <w:rPr>
                <w:sz w:val="20"/>
              </w:rPr>
              <w:t>Асбестоцементные листы;</w:t>
            </w:r>
          </w:p>
          <w:p w:rsidR="00D21F9E" w:rsidRPr="00C5230C" w:rsidRDefault="00D21F9E" w:rsidP="00D21F9E">
            <w:pPr>
              <w:rPr>
                <w:sz w:val="20"/>
              </w:rPr>
            </w:pPr>
            <w:r w:rsidRPr="00C5230C">
              <w:rPr>
                <w:sz w:val="20"/>
              </w:rPr>
              <w:t xml:space="preserve">Пластиковые панели; </w:t>
            </w:r>
          </w:p>
          <w:p w:rsidR="00D21F9E" w:rsidRPr="00C5230C" w:rsidRDefault="00D21F9E" w:rsidP="00D21F9E">
            <w:pPr>
              <w:rPr>
                <w:sz w:val="20"/>
              </w:rPr>
            </w:pPr>
            <w:r w:rsidRPr="00C5230C">
              <w:rPr>
                <w:sz w:val="20"/>
              </w:rPr>
              <w:t>Профилированный металлический лист</w:t>
            </w:r>
          </w:p>
          <w:p w:rsidR="00D21F9E" w:rsidRPr="00C5230C" w:rsidRDefault="00D21F9E" w:rsidP="00D21F9E">
            <w:pPr>
              <w:rPr>
                <w:sz w:val="20"/>
              </w:rPr>
            </w:pPr>
          </w:p>
        </w:tc>
      </w:tr>
    </w:tbl>
    <w:p w:rsidR="00D21F9E" w:rsidRPr="00A65E3C" w:rsidRDefault="00D21F9E" w:rsidP="00D21F9E">
      <w:pPr>
        <w:ind w:firstLine="709"/>
        <w:jc w:val="both"/>
        <w:rPr>
          <w:sz w:val="28"/>
          <w:szCs w:val="28"/>
        </w:rPr>
      </w:pPr>
    </w:p>
    <w:p w:rsidR="00D21F9E" w:rsidRPr="00A65E3C" w:rsidRDefault="00D21F9E" w:rsidP="00D21F9E">
      <w:pPr>
        <w:ind w:firstLine="709"/>
        <w:jc w:val="both"/>
        <w:rPr>
          <w:sz w:val="28"/>
          <w:szCs w:val="28"/>
        </w:rPr>
      </w:pPr>
      <w:r w:rsidRPr="00A65E3C">
        <w:rPr>
          <w:sz w:val="28"/>
          <w:szCs w:val="28"/>
        </w:rPr>
        <w:t>- не допускается использование при отделке фасадов сайдинга, фасадных металлических панелей, имитирующих</w:t>
      </w:r>
      <w:r w:rsidR="00A65E3C">
        <w:rPr>
          <w:sz w:val="28"/>
          <w:szCs w:val="28"/>
        </w:rPr>
        <w:t xml:space="preserve"> деревянную обшивку, </w:t>
      </w:r>
      <w:r w:rsidRPr="00A65E3C">
        <w:rPr>
          <w:sz w:val="28"/>
          <w:szCs w:val="28"/>
        </w:rPr>
        <w:t xml:space="preserve">профилированного металлического листа (за исключением объектов капитального строительства, расположенных на территориях промышленных предприятий). </w:t>
      </w:r>
    </w:p>
    <w:p w:rsidR="00D21F9E" w:rsidRPr="00A65E3C" w:rsidRDefault="00D21F9E" w:rsidP="00D21F9E">
      <w:pPr>
        <w:ind w:firstLine="709"/>
        <w:jc w:val="both"/>
        <w:rPr>
          <w:sz w:val="28"/>
          <w:szCs w:val="28"/>
        </w:rPr>
      </w:pPr>
      <w:r w:rsidRPr="00A65E3C">
        <w:rPr>
          <w:sz w:val="28"/>
          <w:szCs w:val="28"/>
        </w:rPr>
        <w:t xml:space="preserve">5) Требования к размещению технического и инженерного оборудования на фасадах и кровлях объектов капитального строительства: </w:t>
      </w:r>
    </w:p>
    <w:p w:rsidR="00D21F9E" w:rsidRPr="00A65E3C" w:rsidRDefault="00D21F9E" w:rsidP="00D21F9E">
      <w:pPr>
        <w:ind w:firstLine="709"/>
        <w:jc w:val="both"/>
        <w:rPr>
          <w:sz w:val="28"/>
          <w:szCs w:val="28"/>
        </w:rPr>
      </w:pPr>
      <w:r w:rsidRPr="00A65E3C">
        <w:rPr>
          <w:sz w:val="28"/>
          <w:szCs w:val="28"/>
        </w:rPr>
        <w:t xml:space="preserve">- размещение технического и инженерного оборудования (в том числе вентиляции и кондиционирования воздуха, газоснабжения, освещения, связи, видеонаблюдения) осуществляется строго в соответствии с согласованным </w:t>
      </w:r>
      <w:r w:rsidRPr="00A65E3C">
        <w:rPr>
          <w:sz w:val="28"/>
          <w:szCs w:val="28"/>
        </w:rPr>
        <w:lastRenderedPageBreak/>
        <w:t xml:space="preserve">проектом архитектурно-градостроительного облика объекта капитального строительства; </w:t>
      </w:r>
    </w:p>
    <w:p w:rsidR="00D21F9E" w:rsidRPr="00A65E3C" w:rsidRDefault="00D21F9E" w:rsidP="00D21F9E">
      <w:pPr>
        <w:ind w:firstLine="709"/>
        <w:jc w:val="both"/>
        <w:rPr>
          <w:sz w:val="28"/>
          <w:szCs w:val="28"/>
        </w:rPr>
      </w:pPr>
      <w:r w:rsidRPr="00A65E3C">
        <w:rPr>
          <w:sz w:val="28"/>
          <w:szCs w:val="28"/>
        </w:rPr>
        <w:t xml:space="preserve">- размещение антенн, кабелей, наружных блоков вентиляции </w:t>
      </w:r>
      <w:r w:rsidR="00A65E3C">
        <w:rPr>
          <w:sz w:val="28"/>
          <w:szCs w:val="28"/>
        </w:rPr>
        <w:br/>
      </w:r>
      <w:r w:rsidRPr="00A65E3C">
        <w:rPr>
          <w:sz w:val="28"/>
          <w:szCs w:val="28"/>
        </w:rPr>
        <w:t>и кондиционирования, вентиляционных труб, элементов систем газоснабжения и другого технического и инженерного оборудования (за исключением видеокамер наружного наблюдения) на фасадах, силуэтных завершениях объектов капитального строительства (башнях, куполах), на парапетах, ограждениях кровли, вентиляционных трубах, допускается без ущерба внешнему виду исключительно в местах, скрытых для визуального восприятия, или с использованием декоративных маскирующих ограждений;</w:t>
      </w:r>
    </w:p>
    <w:p w:rsidR="00D21F9E" w:rsidRPr="00A65E3C" w:rsidRDefault="00D21F9E" w:rsidP="00D21F9E">
      <w:pPr>
        <w:ind w:firstLine="709"/>
        <w:jc w:val="both"/>
        <w:rPr>
          <w:sz w:val="28"/>
          <w:szCs w:val="28"/>
        </w:rPr>
      </w:pPr>
      <w:r w:rsidRPr="00A65E3C">
        <w:rPr>
          <w:sz w:val="28"/>
          <w:szCs w:val="28"/>
        </w:rPr>
        <w:t xml:space="preserve">- запрещается размещение антенн, систем кондиционирования </w:t>
      </w:r>
      <w:r w:rsidR="00A65E3C">
        <w:rPr>
          <w:sz w:val="28"/>
          <w:szCs w:val="28"/>
        </w:rPr>
        <w:br/>
      </w:r>
      <w:r w:rsidRPr="00A65E3C">
        <w:rPr>
          <w:sz w:val="28"/>
          <w:szCs w:val="28"/>
        </w:rPr>
        <w:t>и вентиляции на ограждениях балконов и лоджий;</w:t>
      </w:r>
    </w:p>
    <w:p w:rsidR="00D21F9E" w:rsidRPr="00A65E3C" w:rsidRDefault="00D21F9E" w:rsidP="00D21F9E">
      <w:pPr>
        <w:ind w:firstLine="709"/>
        <w:jc w:val="both"/>
        <w:rPr>
          <w:sz w:val="28"/>
          <w:szCs w:val="28"/>
        </w:rPr>
      </w:pPr>
      <w:r w:rsidRPr="00A65E3C">
        <w:rPr>
          <w:sz w:val="28"/>
          <w:szCs w:val="28"/>
        </w:rPr>
        <w:t xml:space="preserve">- запрещается размещение антенн, систем кондиционирования </w:t>
      </w:r>
      <w:r w:rsidR="00A65E3C">
        <w:rPr>
          <w:sz w:val="28"/>
          <w:szCs w:val="28"/>
        </w:rPr>
        <w:br/>
      </w:r>
      <w:r w:rsidRPr="00A65E3C">
        <w:rPr>
          <w:sz w:val="28"/>
          <w:szCs w:val="28"/>
        </w:rPr>
        <w:t xml:space="preserve">и вентиляции на главных фасадах и глухих фасадах, ориентированных </w:t>
      </w:r>
      <w:r w:rsidR="00A65E3C">
        <w:rPr>
          <w:sz w:val="28"/>
          <w:szCs w:val="28"/>
        </w:rPr>
        <w:br/>
      </w:r>
      <w:r w:rsidRPr="00A65E3C">
        <w:rPr>
          <w:sz w:val="28"/>
          <w:szCs w:val="28"/>
        </w:rPr>
        <w:t xml:space="preserve">на городские улицы, площади, парки, скверы, набережные и другие общественные территории города (или хорошо просматриваемых </w:t>
      </w:r>
      <w:r w:rsidR="00A65E3C">
        <w:rPr>
          <w:sz w:val="28"/>
          <w:szCs w:val="28"/>
        </w:rPr>
        <w:br/>
      </w:r>
      <w:r w:rsidRPr="00A65E3C">
        <w:rPr>
          <w:sz w:val="28"/>
          <w:szCs w:val="28"/>
        </w:rPr>
        <w:t>с них) без использования декоративных маскирующих ограждений;</w:t>
      </w:r>
    </w:p>
    <w:p w:rsidR="00D21F9E" w:rsidRPr="00A65E3C" w:rsidRDefault="00D21F9E" w:rsidP="00D21F9E">
      <w:pPr>
        <w:ind w:firstLine="709"/>
        <w:jc w:val="both"/>
        <w:rPr>
          <w:sz w:val="28"/>
          <w:szCs w:val="28"/>
        </w:rPr>
      </w:pPr>
      <w:r w:rsidRPr="00A65E3C">
        <w:rPr>
          <w:sz w:val="28"/>
          <w:szCs w:val="28"/>
        </w:rPr>
        <w:t>- размещение видеокамер наружного наблюдения на архитектурных элементах и деталях фасадов (колоннах, фронтонах, карнизах, пилястрах, порталах, козырьках и прочее), на цокольных плитах балконов не допускается;</w:t>
      </w:r>
    </w:p>
    <w:p w:rsidR="00D21F9E" w:rsidRPr="00A65E3C" w:rsidRDefault="00D21F9E" w:rsidP="00D21F9E">
      <w:pPr>
        <w:ind w:firstLine="709"/>
        <w:jc w:val="both"/>
        <w:rPr>
          <w:sz w:val="28"/>
          <w:szCs w:val="28"/>
        </w:rPr>
      </w:pPr>
      <w:r w:rsidRPr="00A65E3C">
        <w:rPr>
          <w:sz w:val="28"/>
          <w:szCs w:val="28"/>
        </w:rPr>
        <w:t>- размещение систем кондиционирования и вентиляции должно производиться упорядочено, с привязкой к единой системе осей архитектурных особенностей фасада и его элементов и положения здания в архитектурной застройке;</w:t>
      </w:r>
    </w:p>
    <w:p w:rsidR="00D21F9E" w:rsidRPr="00A65E3C" w:rsidRDefault="00D21F9E" w:rsidP="00D21F9E">
      <w:pPr>
        <w:ind w:firstLine="709"/>
        <w:jc w:val="both"/>
        <w:rPr>
          <w:sz w:val="28"/>
          <w:szCs w:val="28"/>
        </w:rPr>
      </w:pPr>
      <w:r w:rsidRPr="00A65E3C">
        <w:rPr>
          <w:sz w:val="28"/>
          <w:szCs w:val="28"/>
        </w:rPr>
        <w:t xml:space="preserve">- для размещения наружных блоков кондиционеров должны предусматриваться специально выделенные конструктивные и инженерные элементы (встроенные ниши, наружные декоративно-конструктивные корзины с обязательным устройством защитных/маскирующих экранов </w:t>
      </w:r>
      <w:r w:rsidR="00A65E3C">
        <w:rPr>
          <w:sz w:val="28"/>
          <w:szCs w:val="28"/>
        </w:rPr>
        <w:br/>
      </w:r>
      <w:r w:rsidRPr="00A65E3C">
        <w:rPr>
          <w:sz w:val="28"/>
          <w:szCs w:val="28"/>
        </w:rPr>
        <w:t>для кондиционеров в плоскости фасада и скрытой сопровождающей проводкой систем инженерного обеспечения кондиционеров);</w:t>
      </w:r>
    </w:p>
    <w:p w:rsidR="00D21F9E" w:rsidRPr="00A65E3C" w:rsidRDefault="00D21F9E" w:rsidP="00D21F9E">
      <w:pPr>
        <w:ind w:firstLine="709"/>
        <w:jc w:val="both"/>
        <w:rPr>
          <w:sz w:val="28"/>
          <w:szCs w:val="28"/>
        </w:rPr>
      </w:pPr>
      <w:r w:rsidRPr="00A65E3C">
        <w:rPr>
          <w:sz w:val="28"/>
          <w:szCs w:val="28"/>
        </w:rPr>
        <w:t>- запрещается прокладка сетей инженерно-технического обеспечения открытым способом по фасадам здания.</w:t>
      </w:r>
    </w:p>
    <w:p w:rsidR="00D21F9E" w:rsidRPr="00A65E3C" w:rsidRDefault="00D21F9E" w:rsidP="00D21F9E">
      <w:pPr>
        <w:ind w:firstLine="709"/>
        <w:jc w:val="both"/>
        <w:rPr>
          <w:sz w:val="28"/>
          <w:szCs w:val="28"/>
        </w:rPr>
      </w:pPr>
      <w:r w:rsidRPr="00A65E3C">
        <w:rPr>
          <w:sz w:val="28"/>
          <w:szCs w:val="28"/>
        </w:rPr>
        <w:t xml:space="preserve">6) Требования к подсветке фасадов объектов капитального строительства: </w:t>
      </w:r>
    </w:p>
    <w:p w:rsidR="00D21F9E" w:rsidRPr="00A65E3C" w:rsidRDefault="00D21F9E" w:rsidP="00D21F9E">
      <w:pPr>
        <w:ind w:firstLine="709"/>
        <w:jc w:val="both"/>
        <w:rPr>
          <w:sz w:val="28"/>
          <w:szCs w:val="28"/>
        </w:rPr>
      </w:pPr>
      <w:r w:rsidRPr="00A65E3C">
        <w:rPr>
          <w:sz w:val="28"/>
          <w:szCs w:val="28"/>
        </w:rPr>
        <w:t xml:space="preserve">- все фасады объектов капитального строительства оборудуются архитектурным освещением; </w:t>
      </w:r>
    </w:p>
    <w:p w:rsidR="00D21F9E" w:rsidRPr="00A65E3C" w:rsidRDefault="00D21F9E" w:rsidP="00D21F9E">
      <w:pPr>
        <w:ind w:firstLine="709"/>
        <w:jc w:val="both"/>
        <w:rPr>
          <w:sz w:val="28"/>
          <w:szCs w:val="28"/>
        </w:rPr>
      </w:pPr>
      <w:r w:rsidRPr="00A65E3C">
        <w:rPr>
          <w:sz w:val="28"/>
          <w:szCs w:val="28"/>
        </w:rPr>
        <w:t xml:space="preserve">- архитектурное освещение фасадов должно быть ориентировано </w:t>
      </w:r>
      <w:r w:rsidR="00A65E3C">
        <w:rPr>
          <w:sz w:val="28"/>
          <w:szCs w:val="28"/>
        </w:rPr>
        <w:br/>
      </w:r>
      <w:r w:rsidRPr="00A65E3C">
        <w:rPr>
          <w:sz w:val="28"/>
          <w:szCs w:val="28"/>
        </w:rPr>
        <w:t>на выявление основных элементов фасадов, подчеркивать его пластику и иные визуальные характеристики объектов капитального строительства, не нарушать гигиенические нормативы освещенности окон жилых домов, палат лечебных учреждений, палат и спальных комнат объектов социального обеспечения, предусмотренные федеральными санитарными правилами, не ослеплять участников дорожного движения;</w:t>
      </w:r>
    </w:p>
    <w:p w:rsidR="00D21F9E" w:rsidRPr="00A65E3C" w:rsidRDefault="00D21F9E" w:rsidP="00D21F9E">
      <w:pPr>
        <w:ind w:firstLine="709"/>
        <w:jc w:val="both"/>
        <w:rPr>
          <w:sz w:val="28"/>
          <w:szCs w:val="28"/>
        </w:rPr>
      </w:pPr>
      <w:r w:rsidRPr="00A65E3C">
        <w:rPr>
          <w:sz w:val="28"/>
          <w:szCs w:val="28"/>
        </w:rPr>
        <w:t xml:space="preserve">- архитектурное освещение и праздничная подсветка фасадов должны разрабатываться с учетом архитектурных и колористических (цветовых) особенностей объекта, его функционального назначения, расположения </w:t>
      </w:r>
      <w:r w:rsidR="00A65E3C">
        <w:rPr>
          <w:sz w:val="28"/>
          <w:szCs w:val="28"/>
        </w:rPr>
        <w:br/>
      </w:r>
      <w:r w:rsidRPr="00A65E3C">
        <w:rPr>
          <w:sz w:val="28"/>
          <w:szCs w:val="28"/>
        </w:rPr>
        <w:lastRenderedPageBreak/>
        <w:t xml:space="preserve">в структуре застройки, участия в формировании силуэта и (или) панорамы застройки, создания целостности и выявления архитектурно-художественных качеств объекта, а также с учетом решений по подсветке других объектов (воспринимаемых совместно с данным объектом), принятых в Концепции архитектурно-художественного освещения и праздничного светового оформления города Сургута, изложенной в постановлении Администрации города от 20.08.2020 № 5747. </w:t>
      </w:r>
    </w:p>
    <w:p w:rsidR="00D21F9E" w:rsidRPr="00A65E3C" w:rsidRDefault="00D21F9E" w:rsidP="00D21F9E">
      <w:pPr>
        <w:ind w:firstLine="709"/>
        <w:jc w:val="both"/>
        <w:rPr>
          <w:sz w:val="28"/>
          <w:szCs w:val="28"/>
        </w:rPr>
      </w:pPr>
      <w:r w:rsidRPr="00A65E3C">
        <w:rPr>
          <w:sz w:val="28"/>
          <w:szCs w:val="28"/>
        </w:rPr>
        <w:t>5. Требования к архитектурно-градостроительному облику объектов капитального строительства в границах территорий регламентной зоны АГО-3:</w:t>
      </w:r>
    </w:p>
    <w:p w:rsidR="00D21F9E" w:rsidRPr="00A65E3C" w:rsidRDefault="00D21F9E" w:rsidP="00D21F9E">
      <w:pPr>
        <w:ind w:firstLine="709"/>
        <w:jc w:val="both"/>
        <w:rPr>
          <w:sz w:val="28"/>
          <w:szCs w:val="28"/>
        </w:rPr>
      </w:pPr>
      <w:r w:rsidRPr="00A65E3C">
        <w:rPr>
          <w:sz w:val="28"/>
          <w:szCs w:val="28"/>
        </w:rPr>
        <w:t>1) Требования к объемно-пространственным характеристикам объектов капитального строительства:</w:t>
      </w:r>
    </w:p>
    <w:p w:rsidR="00D21F9E" w:rsidRPr="00A65E3C" w:rsidRDefault="00D21F9E" w:rsidP="00D21F9E">
      <w:pPr>
        <w:ind w:firstLine="709"/>
        <w:jc w:val="both"/>
        <w:rPr>
          <w:sz w:val="28"/>
          <w:szCs w:val="28"/>
        </w:rPr>
      </w:pPr>
      <w:r w:rsidRPr="00A65E3C">
        <w:rPr>
          <w:sz w:val="28"/>
          <w:szCs w:val="28"/>
        </w:rPr>
        <w:t xml:space="preserve">- объемно-пространственное решение объектов капитального строительства административно-делового и общественного назначения следует формировать на основе градостроительного анализа с учетом сложившейся застройки и высотных характеристик существующих объектов; </w:t>
      </w:r>
    </w:p>
    <w:p w:rsidR="00D21F9E" w:rsidRPr="00A65E3C" w:rsidRDefault="00D21F9E" w:rsidP="00D21F9E">
      <w:pPr>
        <w:ind w:firstLine="709"/>
        <w:jc w:val="both"/>
        <w:rPr>
          <w:sz w:val="28"/>
          <w:szCs w:val="28"/>
        </w:rPr>
      </w:pPr>
      <w:r w:rsidRPr="00A65E3C">
        <w:rPr>
          <w:sz w:val="28"/>
          <w:szCs w:val="28"/>
        </w:rPr>
        <w:t xml:space="preserve">- входные группы (входы) объектов капитального строительства административно-делового и общественного назначения должны выполняться </w:t>
      </w:r>
      <w:r w:rsidR="00A65E3C">
        <w:rPr>
          <w:sz w:val="28"/>
          <w:szCs w:val="28"/>
        </w:rPr>
        <w:br/>
      </w:r>
      <w:r w:rsidRPr="00A65E3C">
        <w:rPr>
          <w:sz w:val="28"/>
          <w:szCs w:val="28"/>
        </w:rPr>
        <w:t xml:space="preserve">в едином комплексе с устройством и оформлением витрин, информационным оформлением всего фасада, иметь одинаковые цвет, конструкцию и рисунок дверных полотен по всему фасаду; </w:t>
      </w:r>
    </w:p>
    <w:p w:rsidR="00D21F9E" w:rsidRPr="00A65E3C" w:rsidRDefault="00D21F9E" w:rsidP="00D21F9E">
      <w:pPr>
        <w:ind w:firstLine="709"/>
        <w:jc w:val="both"/>
        <w:rPr>
          <w:sz w:val="28"/>
          <w:szCs w:val="28"/>
        </w:rPr>
      </w:pPr>
      <w:r w:rsidRPr="00A65E3C">
        <w:rPr>
          <w:sz w:val="28"/>
          <w:szCs w:val="28"/>
        </w:rPr>
        <w:t xml:space="preserve">- расположение входных групп (входов) на фасаде, их габариты, характер устройства и внешний вид должны соответствовать архитектурному решению фасада, системе горизонтальных и вертикальных осей, объемно-пространственному решению здания; </w:t>
      </w:r>
    </w:p>
    <w:p w:rsidR="00D21F9E" w:rsidRPr="00A65E3C" w:rsidRDefault="00D21F9E" w:rsidP="00D21F9E">
      <w:pPr>
        <w:ind w:firstLine="709"/>
        <w:jc w:val="both"/>
        <w:rPr>
          <w:sz w:val="28"/>
          <w:szCs w:val="28"/>
        </w:rPr>
      </w:pPr>
      <w:r w:rsidRPr="00A65E3C">
        <w:rPr>
          <w:sz w:val="28"/>
          <w:szCs w:val="28"/>
        </w:rPr>
        <w:t>- входные группы в помещения цокольного и подвального этажей должны иметь единое решение в пределах всего фасада, располагаться согласовано с входными группами (входами) первого этажа, не нарушать архитектурную композицию фасада и не препятствовать движению пешеходов и транспорта;</w:t>
      </w:r>
    </w:p>
    <w:p w:rsidR="00D21F9E" w:rsidRPr="00A65E3C" w:rsidRDefault="00D21F9E" w:rsidP="00D21F9E">
      <w:pPr>
        <w:ind w:firstLine="709"/>
        <w:jc w:val="both"/>
        <w:rPr>
          <w:sz w:val="28"/>
          <w:szCs w:val="28"/>
        </w:rPr>
      </w:pPr>
      <w:r w:rsidRPr="00A65E3C">
        <w:rPr>
          <w:sz w:val="28"/>
          <w:szCs w:val="28"/>
        </w:rPr>
        <w:t xml:space="preserve">- расположение окон и витрин на фасаде объектов капитального строительства жилого, административно-делового и общественного назначения должны соответствовать архитектурному решению фасада, системе горизонтальных и вертикальных осей, объемно-пространственному решению здания; </w:t>
      </w:r>
    </w:p>
    <w:p w:rsidR="00D21F9E" w:rsidRPr="00A65E3C" w:rsidRDefault="00D21F9E" w:rsidP="00D21F9E">
      <w:pPr>
        <w:ind w:firstLine="709"/>
        <w:jc w:val="both"/>
        <w:rPr>
          <w:sz w:val="28"/>
          <w:szCs w:val="28"/>
        </w:rPr>
      </w:pPr>
      <w:r w:rsidRPr="00A65E3C">
        <w:rPr>
          <w:sz w:val="28"/>
          <w:szCs w:val="28"/>
        </w:rPr>
        <w:t xml:space="preserve">- входные группы в общественные помещения (кроме вспомогательных </w:t>
      </w:r>
      <w:r w:rsidR="00A65E3C">
        <w:rPr>
          <w:sz w:val="28"/>
          <w:szCs w:val="28"/>
        </w:rPr>
        <w:br/>
      </w:r>
      <w:r w:rsidRPr="00A65E3C">
        <w:rPr>
          <w:sz w:val="28"/>
          <w:szCs w:val="28"/>
        </w:rPr>
        <w:t xml:space="preserve">и аварийных входов и выходов) должны иметь площадь остекления не менее </w:t>
      </w:r>
      <w:r w:rsidR="00A65E3C">
        <w:rPr>
          <w:sz w:val="28"/>
          <w:szCs w:val="28"/>
        </w:rPr>
        <w:br/>
      </w:r>
      <w:r w:rsidRPr="00A65E3C">
        <w:rPr>
          <w:sz w:val="28"/>
          <w:szCs w:val="28"/>
        </w:rPr>
        <w:t>30 процентов, единое архитектурное решение в пределах всего фасада, располагаться с привязкой к композиционным осям фасада, иметь одинаковые цвет, конструкцию и рисунок дверных полотен по всему фасаду.</w:t>
      </w:r>
    </w:p>
    <w:p w:rsidR="00D21F9E" w:rsidRPr="00A65E3C" w:rsidRDefault="00D21F9E" w:rsidP="00D21F9E">
      <w:pPr>
        <w:ind w:firstLine="709"/>
        <w:jc w:val="both"/>
        <w:rPr>
          <w:sz w:val="28"/>
          <w:szCs w:val="28"/>
        </w:rPr>
      </w:pPr>
      <w:r w:rsidRPr="00A65E3C">
        <w:rPr>
          <w:sz w:val="28"/>
          <w:szCs w:val="28"/>
        </w:rPr>
        <w:t>2) Требования к архитектурно-стилистическим характеристикам объектов капитального строительства не подлежат установлению.</w:t>
      </w:r>
    </w:p>
    <w:p w:rsidR="00D21F9E" w:rsidRPr="00A65E3C" w:rsidRDefault="00D21F9E" w:rsidP="00D21F9E">
      <w:pPr>
        <w:ind w:firstLine="709"/>
        <w:jc w:val="both"/>
        <w:rPr>
          <w:sz w:val="28"/>
          <w:szCs w:val="28"/>
        </w:rPr>
      </w:pPr>
      <w:r w:rsidRPr="00A65E3C">
        <w:rPr>
          <w:sz w:val="28"/>
          <w:szCs w:val="28"/>
        </w:rPr>
        <w:t>3) Требования к цветовым решениям объектов капитального строительства:</w:t>
      </w:r>
    </w:p>
    <w:p w:rsidR="00D21F9E" w:rsidRPr="00A65E3C" w:rsidRDefault="00D21F9E" w:rsidP="00D21F9E">
      <w:pPr>
        <w:ind w:firstLine="709"/>
        <w:jc w:val="both"/>
        <w:rPr>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7243"/>
      </w:tblGrid>
      <w:tr w:rsidR="00D21F9E" w:rsidRPr="00D71886" w:rsidTr="00C5230C">
        <w:trPr>
          <w:trHeight w:val="1758"/>
        </w:trPr>
        <w:tc>
          <w:tcPr>
            <w:tcW w:w="2391" w:type="dxa"/>
            <w:shd w:val="clear" w:color="auto" w:fill="auto"/>
          </w:tcPr>
          <w:p w:rsidR="00D21F9E" w:rsidRPr="00D71886" w:rsidRDefault="00D21F9E" w:rsidP="00C5230C">
            <w:pPr>
              <w:jc w:val="center"/>
            </w:pPr>
            <w:r w:rsidRPr="00D71886">
              <w:lastRenderedPageBreak/>
              <w:t>Зона</w:t>
            </w:r>
          </w:p>
        </w:tc>
        <w:tc>
          <w:tcPr>
            <w:tcW w:w="7243" w:type="dxa"/>
            <w:shd w:val="clear" w:color="auto" w:fill="auto"/>
          </w:tcPr>
          <w:p w:rsidR="00D21F9E" w:rsidRPr="00D71886" w:rsidRDefault="00D21F9E" w:rsidP="00C5230C">
            <w:pPr>
              <w:jc w:val="center"/>
            </w:pPr>
            <w:r w:rsidRPr="00D71886">
              <w:t xml:space="preserve">Колористические </w:t>
            </w:r>
          </w:p>
          <w:p w:rsidR="00D21F9E" w:rsidRPr="00D71886" w:rsidRDefault="00D21F9E" w:rsidP="00C5230C">
            <w:pPr>
              <w:jc w:val="center"/>
            </w:pPr>
            <w:r w:rsidRPr="00D71886">
              <w:t xml:space="preserve">решения фасадов объектов </w:t>
            </w:r>
          </w:p>
          <w:p w:rsidR="00D21F9E" w:rsidRPr="00D71886" w:rsidRDefault="00D21F9E" w:rsidP="00C5230C">
            <w:pPr>
              <w:jc w:val="center"/>
            </w:pPr>
            <w:r w:rsidRPr="00D71886">
              <w:t xml:space="preserve">капитального строительства </w:t>
            </w:r>
          </w:p>
          <w:p w:rsidR="00D21F9E" w:rsidRPr="00D71886" w:rsidRDefault="00D21F9E" w:rsidP="00C5230C">
            <w:pPr>
              <w:jc w:val="center"/>
            </w:pPr>
            <w:r w:rsidRPr="00D71886">
              <w:t>(</w:t>
            </w:r>
            <w:r w:rsidRPr="00C5230C">
              <w:rPr>
                <w:lang w:val="en-US"/>
              </w:rPr>
              <w:t>RAL</w:t>
            </w:r>
            <w:r w:rsidRPr="00D71886">
              <w:t xml:space="preserve"> </w:t>
            </w:r>
            <w:r w:rsidRPr="00C5230C">
              <w:rPr>
                <w:lang w:val="en-US"/>
              </w:rPr>
              <w:t>Classic</w:t>
            </w:r>
            <w:r w:rsidRPr="00D71886">
              <w:t>)</w:t>
            </w:r>
          </w:p>
        </w:tc>
      </w:tr>
      <w:tr w:rsidR="00D21F9E" w:rsidRPr="00D71886" w:rsidTr="00C5230C">
        <w:trPr>
          <w:trHeight w:val="294"/>
        </w:trPr>
        <w:tc>
          <w:tcPr>
            <w:tcW w:w="2391" w:type="dxa"/>
            <w:shd w:val="clear" w:color="auto" w:fill="auto"/>
          </w:tcPr>
          <w:p w:rsidR="00D21F9E" w:rsidRPr="00C5230C" w:rsidRDefault="00D21F9E" w:rsidP="00C5230C">
            <w:pPr>
              <w:jc w:val="both"/>
              <w:rPr>
                <w:sz w:val="20"/>
              </w:rPr>
            </w:pPr>
            <w:r w:rsidRPr="00C5230C">
              <w:rPr>
                <w:sz w:val="20"/>
              </w:rPr>
              <w:t>АГО-3</w:t>
            </w:r>
          </w:p>
        </w:tc>
        <w:tc>
          <w:tcPr>
            <w:tcW w:w="7243" w:type="dxa"/>
            <w:shd w:val="clear" w:color="auto" w:fill="auto"/>
          </w:tcPr>
          <w:p w:rsidR="00D21F9E" w:rsidRPr="00C5230C" w:rsidRDefault="00D21F9E" w:rsidP="00C5230C">
            <w:pPr>
              <w:jc w:val="both"/>
              <w:rPr>
                <w:sz w:val="20"/>
              </w:rPr>
            </w:pPr>
            <w:r w:rsidRPr="00C5230C">
              <w:rPr>
                <w:sz w:val="20"/>
              </w:rPr>
              <w:t>1014, 1015, 1018, 1035, 2004, 3003, 3005, 3009, 3011, 3020, 5002, 5005, 5021, 6002, 6005, 7004, 7005, 7015, 7047, 8004, 8017, 9002, 9003, 9006, 9010</w:t>
            </w:r>
          </w:p>
        </w:tc>
      </w:tr>
    </w:tbl>
    <w:p w:rsidR="00D21F9E" w:rsidRPr="00A65E3C" w:rsidRDefault="00D21F9E" w:rsidP="00D21F9E">
      <w:pPr>
        <w:ind w:firstLine="709"/>
        <w:jc w:val="both"/>
        <w:rPr>
          <w:sz w:val="28"/>
          <w:szCs w:val="28"/>
        </w:rPr>
      </w:pPr>
    </w:p>
    <w:p w:rsidR="00D21F9E" w:rsidRPr="00A65E3C" w:rsidRDefault="00D21F9E" w:rsidP="00D21F9E">
      <w:pPr>
        <w:ind w:firstLine="709"/>
        <w:jc w:val="both"/>
        <w:rPr>
          <w:sz w:val="28"/>
          <w:szCs w:val="28"/>
        </w:rPr>
      </w:pPr>
      <w:r w:rsidRPr="00A65E3C">
        <w:rPr>
          <w:sz w:val="28"/>
          <w:szCs w:val="28"/>
        </w:rPr>
        <w:t>4) Требования к отделочным и (или) строительным материалам, определяющим архитектурный облик объектов капитального строительства:</w:t>
      </w:r>
    </w:p>
    <w:p w:rsidR="00D21F9E" w:rsidRPr="00A65E3C" w:rsidRDefault="00D21F9E" w:rsidP="00D21F9E">
      <w:pPr>
        <w:ind w:firstLine="709"/>
        <w:jc w:val="both"/>
        <w:rPr>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4408"/>
        <w:gridCol w:w="2835"/>
      </w:tblGrid>
      <w:tr w:rsidR="00D21F9E" w:rsidRPr="00D71886" w:rsidTr="00C5230C">
        <w:trPr>
          <w:trHeight w:val="1155"/>
        </w:trPr>
        <w:tc>
          <w:tcPr>
            <w:tcW w:w="2391" w:type="dxa"/>
            <w:shd w:val="clear" w:color="auto" w:fill="auto"/>
          </w:tcPr>
          <w:p w:rsidR="00D21F9E" w:rsidRPr="00D71886" w:rsidRDefault="00D21F9E" w:rsidP="00C5230C">
            <w:pPr>
              <w:jc w:val="center"/>
            </w:pPr>
            <w:r w:rsidRPr="00D71886">
              <w:t>Зона</w:t>
            </w:r>
          </w:p>
        </w:tc>
        <w:tc>
          <w:tcPr>
            <w:tcW w:w="4408" w:type="dxa"/>
            <w:shd w:val="clear" w:color="auto" w:fill="auto"/>
          </w:tcPr>
          <w:p w:rsidR="00D21F9E" w:rsidRPr="00D71886" w:rsidRDefault="00D21F9E" w:rsidP="00C5230C">
            <w:pPr>
              <w:jc w:val="center"/>
            </w:pPr>
            <w:r w:rsidRPr="00D71886">
              <w:t xml:space="preserve">Материалы фасадов объектов </w:t>
            </w:r>
          </w:p>
          <w:p w:rsidR="00D21F9E" w:rsidRPr="00D71886" w:rsidRDefault="00D21F9E" w:rsidP="00C5230C">
            <w:pPr>
              <w:jc w:val="center"/>
            </w:pPr>
            <w:r w:rsidRPr="00D71886">
              <w:t xml:space="preserve">капитального </w:t>
            </w:r>
          </w:p>
          <w:p w:rsidR="00D21F9E" w:rsidRPr="00D71886" w:rsidRDefault="00D21F9E" w:rsidP="00C5230C">
            <w:pPr>
              <w:jc w:val="center"/>
            </w:pPr>
            <w:r w:rsidRPr="00D71886">
              <w:t>строительства</w:t>
            </w:r>
          </w:p>
        </w:tc>
        <w:tc>
          <w:tcPr>
            <w:tcW w:w="2835" w:type="dxa"/>
            <w:shd w:val="clear" w:color="auto" w:fill="auto"/>
          </w:tcPr>
          <w:p w:rsidR="00D21F9E" w:rsidRPr="00D71886" w:rsidRDefault="00D21F9E" w:rsidP="00C5230C">
            <w:pPr>
              <w:jc w:val="center"/>
            </w:pPr>
            <w:r w:rsidRPr="00D71886">
              <w:t xml:space="preserve">Недопустимые </w:t>
            </w:r>
          </w:p>
          <w:p w:rsidR="00D21F9E" w:rsidRPr="00D71886" w:rsidRDefault="00D21F9E" w:rsidP="00C5230C">
            <w:pPr>
              <w:jc w:val="center"/>
            </w:pPr>
            <w:r w:rsidRPr="00D71886">
              <w:t>материалы фасадов</w:t>
            </w:r>
          </w:p>
          <w:p w:rsidR="00D21F9E" w:rsidRPr="00D71886" w:rsidRDefault="00D21F9E" w:rsidP="00C5230C">
            <w:pPr>
              <w:jc w:val="center"/>
            </w:pPr>
            <w:r w:rsidRPr="00D71886">
              <w:t xml:space="preserve"> объектов капитального </w:t>
            </w:r>
          </w:p>
          <w:p w:rsidR="00D21F9E" w:rsidRPr="00D71886" w:rsidRDefault="00D21F9E" w:rsidP="00C5230C">
            <w:pPr>
              <w:jc w:val="center"/>
            </w:pPr>
            <w:r w:rsidRPr="00D71886">
              <w:t>строительства</w:t>
            </w:r>
          </w:p>
        </w:tc>
      </w:tr>
      <w:tr w:rsidR="00D21F9E" w:rsidRPr="00D71886" w:rsidTr="00C5230C">
        <w:trPr>
          <w:trHeight w:val="294"/>
        </w:trPr>
        <w:tc>
          <w:tcPr>
            <w:tcW w:w="2391" w:type="dxa"/>
            <w:shd w:val="clear" w:color="auto" w:fill="auto"/>
          </w:tcPr>
          <w:p w:rsidR="00D21F9E" w:rsidRPr="00C5230C" w:rsidRDefault="00D21F9E" w:rsidP="00C5230C">
            <w:pPr>
              <w:jc w:val="both"/>
              <w:rPr>
                <w:sz w:val="20"/>
              </w:rPr>
            </w:pPr>
            <w:r w:rsidRPr="00C5230C">
              <w:rPr>
                <w:sz w:val="20"/>
              </w:rPr>
              <w:t>АГО-3</w:t>
            </w:r>
          </w:p>
        </w:tc>
        <w:tc>
          <w:tcPr>
            <w:tcW w:w="4408" w:type="dxa"/>
            <w:shd w:val="clear" w:color="auto" w:fill="auto"/>
          </w:tcPr>
          <w:p w:rsidR="00D21F9E" w:rsidRPr="00C5230C" w:rsidRDefault="00D21F9E" w:rsidP="00D21F9E">
            <w:pPr>
              <w:rPr>
                <w:sz w:val="20"/>
              </w:rPr>
            </w:pPr>
            <w:r w:rsidRPr="00C5230C">
              <w:rPr>
                <w:sz w:val="20"/>
              </w:rPr>
              <w:t xml:space="preserve">Фасадные панели (композитные, </w:t>
            </w:r>
          </w:p>
          <w:p w:rsidR="00D21F9E" w:rsidRPr="00C5230C" w:rsidRDefault="00D21F9E" w:rsidP="00D21F9E">
            <w:pPr>
              <w:rPr>
                <w:sz w:val="20"/>
              </w:rPr>
            </w:pPr>
            <w:r w:rsidRPr="00C5230C">
              <w:rPr>
                <w:sz w:val="20"/>
              </w:rPr>
              <w:t xml:space="preserve">металлические, стеклянные, </w:t>
            </w:r>
          </w:p>
          <w:p w:rsidR="00D21F9E" w:rsidRPr="00C5230C" w:rsidRDefault="00D21F9E" w:rsidP="00D21F9E">
            <w:pPr>
              <w:rPr>
                <w:sz w:val="20"/>
              </w:rPr>
            </w:pPr>
            <w:r w:rsidRPr="00C5230C">
              <w:rPr>
                <w:sz w:val="20"/>
              </w:rPr>
              <w:t xml:space="preserve">фиброцементные, каменные, деревянные); </w:t>
            </w:r>
            <w:r w:rsidRPr="00C5230C">
              <w:rPr>
                <w:sz w:val="20"/>
              </w:rPr>
              <w:br/>
              <w:t>Фасадная штукатурка;</w:t>
            </w:r>
          </w:p>
          <w:p w:rsidR="00D21F9E" w:rsidRPr="00C5230C" w:rsidRDefault="00D21F9E" w:rsidP="00D21F9E">
            <w:pPr>
              <w:rPr>
                <w:sz w:val="20"/>
              </w:rPr>
            </w:pPr>
            <w:r w:rsidRPr="00C5230C">
              <w:rPr>
                <w:sz w:val="20"/>
              </w:rPr>
              <w:t>Облицовочный кирпич;</w:t>
            </w:r>
          </w:p>
          <w:p w:rsidR="00D21F9E" w:rsidRPr="00C5230C" w:rsidRDefault="00D21F9E" w:rsidP="00D21F9E">
            <w:pPr>
              <w:rPr>
                <w:sz w:val="20"/>
              </w:rPr>
            </w:pPr>
            <w:r w:rsidRPr="00C5230C">
              <w:rPr>
                <w:sz w:val="20"/>
              </w:rPr>
              <w:t>Деревянные ламели;</w:t>
            </w:r>
          </w:p>
          <w:p w:rsidR="00D21F9E" w:rsidRPr="00C5230C" w:rsidRDefault="00D21F9E" w:rsidP="00D21F9E">
            <w:pPr>
              <w:rPr>
                <w:sz w:val="20"/>
              </w:rPr>
            </w:pPr>
            <w:r w:rsidRPr="00C5230C">
              <w:rPr>
                <w:sz w:val="20"/>
              </w:rPr>
              <w:t>Природный и искусственный камень;</w:t>
            </w:r>
          </w:p>
          <w:p w:rsidR="00D21F9E" w:rsidRPr="00C5230C" w:rsidRDefault="00D21F9E" w:rsidP="00D21F9E">
            <w:pPr>
              <w:rPr>
                <w:sz w:val="20"/>
              </w:rPr>
            </w:pPr>
            <w:r w:rsidRPr="00C5230C">
              <w:rPr>
                <w:sz w:val="20"/>
              </w:rPr>
              <w:t xml:space="preserve">Керамическая плитка, </w:t>
            </w:r>
          </w:p>
          <w:p w:rsidR="00D21F9E" w:rsidRPr="00C5230C" w:rsidRDefault="00D21F9E" w:rsidP="00D21F9E">
            <w:pPr>
              <w:rPr>
                <w:sz w:val="20"/>
              </w:rPr>
            </w:pPr>
            <w:r w:rsidRPr="00C5230C">
              <w:rPr>
                <w:sz w:val="20"/>
              </w:rPr>
              <w:t>Фасадный керамогранит;</w:t>
            </w:r>
          </w:p>
          <w:p w:rsidR="00D21F9E" w:rsidRPr="00C5230C" w:rsidRDefault="00D21F9E" w:rsidP="00D21F9E">
            <w:pPr>
              <w:rPr>
                <w:sz w:val="20"/>
              </w:rPr>
            </w:pPr>
            <w:r w:rsidRPr="00C5230C">
              <w:rPr>
                <w:sz w:val="20"/>
              </w:rPr>
              <w:t xml:space="preserve">Сайдинг; </w:t>
            </w:r>
          </w:p>
          <w:p w:rsidR="00D21F9E" w:rsidRPr="00C5230C" w:rsidRDefault="00D21F9E" w:rsidP="00D21F9E">
            <w:pPr>
              <w:rPr>
                <w:sz w:val="20"/>
              </w:rPr>
            </w:pPr>
            <w:r w:rsidRPr="00C5230C">
              <w:rPr>
                <w:sz w:val="20"/>
              </w:rPr>
              <w:t>Пространственные (декоративные) панели; Сэндвич панели;</w:t>
            </w:r>
          </w:p>
          <w:p w:rsidR="00D21F9E" w:rsidRPr="00C5230C" w:rsidRDefault="00D21F9E" w:rsidP="00D21F9E">
            <w:pPr>
              <w:rPr>
                <w:sz w:val="20"/>
              </w:rPr>
            </w:pPr>
            <w:r w:rsidRPr="00C5230C">
              <w:rPr>
                <w:sz w:val="20"/>
              </w:rPr>
              <w:t>Профилированный металлический лист</w:t>
            </w:r>
          </w:p>
        </w:tc>
        <w:tc>
          <w:tcPr>
            <w:tcW w:w="2835" w:type="dxa"/>
            <w:shd w:val="clear" w:color="auto" w:fill="auto"/>
          </w:tcPr>
          <w:p w:rsidR="00D21F9E" w:rsidRPr="00C5230C" w:rsidRDefault="00D21F9E" w:rsidP="00D21F9E">
            <w:pPr>
              <w:rPr>
                <w:sz w:val="20"/>
              </w:rPr>
            </w:pPr>
            <w:r w:rsidRPr="00C5230C">
              <w:rPr>
                <w:sz w:val="20"/>
              </w:rPr>
              <w:t xml:space="preserve">Поликарбонат; </w:t>
            </w:r>
          </w:p>
          <w:p w:rsidR="00D21F9E" w:rsidRPr="00C5230C" w:rsidRDefault="00D21F9E" w:rsidP="00D21F9E">
            <w:pPr>
              <w:rPr>
                <w:sz w:val="20"/>
              </w:rPr>
            </w:pPr>
            <w:r w:rsidRPr="00C5230C">
              <w:rPr>
                <w:sz w:val="20"/>
              </w:rPr>
              <w:t>Деревянный брус;</w:t>
            </w:r>
          </w:p>
          <w:p w:rsidR="00D21F9E" w:rsidRPr="00C5230C" w:rsidRDefault="00D21F9E" w:rsidP="00D21F9E">
            <w:pPr>
              <w:rPr>
                <w:sz w:val="20"/>
              </w:rPr>
            </w:pPr>
            <w:r w:rsidRPr="00C5230C">
              <w:rPr>
                <w:sz w:val="20"/>
              </w:rPr>
              <w:t>ОСБ-плита;</w:t>
            </w:r>
          </w:p>
          <w:p w:rsidR="00D21F9E" w:rsidRPr="00C5230C" w:rsidRDefault="00D21F9E" w:rsidP="00D21F9E">
            <w:pPr>
              <w:rPr>
                <w:sz w:val="20"/>
              </w:rPr>
            </w:pPr>
            <w:r w:rsidRPr="00C5230C">
              <w:rPr>
                <w:sz w:val="20"/>
              </w:rPr>
              <w:t>Пластиковые панели;</w:t>
            </w:r>
          </w:p>
          <w:p w:rsidR="00D21F9E" w:rsidRPr="00C5230C" w:rsidRDefault="00D21F9E" w:rsidP="00D21F9E">
            <w:pPr>
              <w:rPr>
                <w:sz w:val="20"/>
              </w:rPr>
            </w:pPr>
            <w:r w:rsidRPr="00C5230C">
              <w:rPr>
                <w:sz w:val="20"/>
              </w:rPr>
              <w:t xml:space="preserve">Асбестоцементные </w:t>
            </w:r>
          </w:p>
          <w:p w:rsidR="00D21F9E" w:rsidRPr="00C5230C" w:rsidRDefault="00D21F9E" w:rsidP="00D21F9E">
            <w:pPr>
              <w:rPr>
                <w:sz w:val="20"/>
              </w:rPr>
            </w:pPr>
            <w:r w:rsidRPr="00C5230C">
              <w:rPr>
                <w:sz w:val="20"/>
              </w:rPr>
              <w:t>листы</w:t>
            </w:r>
          </w:p>
        </w:tc>
      </w:tr>
    </w:tbl>
    <w:p w:rsidR="00D21F9E" w:rsidRPr="00A65E3C" w:rsidRDefault="00D21F9E" w:rsidP="00D21F9E">
      <w:pPr>
        <w:ind w:firstLine="709"/>
        <w:jc w:val="both"/>
        <w:rPr>
          <w:sz w:val="28"/>
          <w:szCs w:val="28"/>
        </w:rPr>
      </w:pPr>
    </w:p>
    <w:p w:rsidR="00D21F9E" w:rsidRPr="00A65E3C" w:rsidRDefault="00D21F9E" w:rsidP="00D21F9E">
      <w:pPr>
        <w:ind w:firstLine="709"/>
        <w:jc w:val="both"/>
        <w:rPr>
          <w:sz w:val="28"/>
          <w:szCs w:val="28"/>
        </w:rPr>
      </w:pPr>
      <w:r w:rsidRPr="00A65E3C">
        <w:rPr>
          <w:sz w:val="28"/>
          <w:szCs w:val="28"/>
        </w:rPr>
        <w:t xml:space="preserve">- не допускается использование при отделке фасадов сайдинга, </w:t>
      </w:r>
      <w:r w:rsidRPr="00A65E3C">
        <w:rPr>
          <w:sz w:val="28"/>
          <w:szCs w:val="28"/>
        </w:rPr>
        <w:br/>
        <w:t>фасадных металлических панелей, имитирующих деревянную обшивку.</w:t>
      </w:r>
    </w:p>
    <w:p w:rsidR="00D21F9E" w:rsidRPr="00A65E3C" w:rsidRDefault="00D21F9E" w:rsidP="00D21F9E">
      <w:pPr>
        <w:ind w:firstLine="709"/>
        <w:jc w:val="both"/>
        <w:rPr>
          <w:sz w:val="28"/>
          <w:szCs w:val="28"/>
        </w:rPr>
      </w:pPr>
      <w:r w:rsidRPr="00A65E3C">
        <w:rPr>
          <w:sz w:val="28"/>
          <w:szCs w:val="28"/>
        </w:rPr>
        <w:t xml:space="preserve">5) Требования к размещению технического и инженерного оборудования на фасадах и кровлях объектов капитального строительства: </w:t>
      </w:r>
    </w:p>
    <w:p w:rsidR="00D21F9E" w:rsidRPr="00A65E3C" w:rsidRDefault="00D21F9E" w:rsidP="00D21F9E">
      <w:pPr>
        <w:ind w:firstLine="709"/>
        <w:jc w:val="both"/>
        <w:rPr>
          <w:sz w:val="28"/>
          <w:szCs w:val="28"/>
        </w:rPr>
      </w:pPr>
      <w:r w:rsidRPr="00A65E3C">
        <w:rPr>
          <w:sz w:val="28"/>
          <w:szCs w:val="28"/>
        </w:rPr>
        <w:t>- размещение технического и инженерного оборудования (в том числе вентиляции и кондиционирования воздуха, газоснабжения, освещения, связи, видеонаблюдения) осуществляется строго в соответствии с согласованным проектом архитектурно-градостроительного облика объекта капитального строительства;</w:t>
      </w:r>
    </w:p>
    <w:p w:rsidR="00D21F9E" w:rsidRPr="00A65E3C" w:rsidRDefault="00D21F9E" w:rsidP="00D21F9E">
      <w:pPr>
        <w:ind w:firstLine="709"/>
        <w:jc w:val="both"/>
        <w:rPr>
          <w:sz w:val="28"/>
          <w:szCs w:val="28"/>
        </w:rPr>
      </w:pPr>
      <w:r w:rsidRPr="00A65E3C">
        <w:rPr>
          <w:sz w:val="28"/>
          <w:szCs w:val="28"/>
        </w:rPr>
        <w:t>- размещение антенн, кабелей, наружных блоков вентиляции</w:t>
      </w:r>
      <w:r w:rsidR="00A65E3C">
        <w:rPr>
          <w:sz w:val="28"/>
          <w:szCs w:val="28"/>
        </w:rPr>
        <w:t xml:space="preserve"> </w:t>
      </w:r>
      <w:r w:rsidR="00A65E3C">
        <w:rPr>
          <w:sz w:val="28"/>
          <w:szCs w:val="28"/>
        </w:rPr>
        <w:br/>
      </w:r>
      <w:r w:rsidRPr="00A65E3C">
        <w:rPr>
          <w:sz w:val="28"/>
          <w:szCs w:val="28"/>
        </w:rPr>
        <w:t>и кондиционирования, вентиляционных труб, элементов систем газоснабжения и другого технического и инженерного оборудования (за исключением видеокамер наружного наблюдения)  на фасадах, силуэтных завершениях объектов капитального строительства (башнях, куполах), на парапетах, ограждениях кровли, вентиляционных трубах, допускается без ущерба внешнему виду исключительно в местах, скрытых для визуального восприятия, или с использованием декоративных маскирующих ограждений;</w:t>
      </w:r>
    </w:p>
    <w:p w:rsidR="00D21F9E" w:rsidRPr="00A65E3C" w:rsidRDefault="00D21F9E" w:rsidP="00D21F9E">
      <w:pPr>
        <w:ind w:firstLine="709"/>
        <w:jc w:val="both"/>
        <w:rPr>
          <w:sz w:val="28"/>
          <w:szCs w:val="28"/>
        </w:rPr>
      </w:pPr>
      <w:r w:rsidRPr="00A65E3C">
        <w:rPr>
          <w:sz w:val="28"/>
          <w:szCs w:val="28"/>
        </w:rPr>
        <w:t>- запрещается размещение антенн, систем кондиционирования</w:t>
      </w:r>
      <w:r w:rsidR="00A65E3C">
        <w:rPr>
          <w:sz w:val="28"/>
          <w:szCs w:val="28"/>
        </w:rPr>
        <w:t xml:space="preserve"> </w:t>
      </w:r>
      <w:r w:rsidR="00A65E3C">
        <w:rPr>
          <w:sz w:val="28"/>
          <w:szCs w:val="28"/>
        </w:rPr>
        <w:br/>
      </w:r>
      <w:r w:rsidRPr="00A65E3C">
        <w:rPr>
          <w:sz w:val="28"/>
          <w:szCs w:val="28"/>
        </w:rPr>
        <w:t>и вентиляции на главных фасадах и глухих фасадах, ориентированных</w:t>
      </w:r>
      <w:r w:rsidR="00A65E3C">
        <w:rPr>
          <w:sz w:val="28"/>
          <w:szCs w:val="28"/>
        </w:rPr>
        <w:t xml:space="preserve"> </w:t>
      </w:r>
      <w:r w:rsidR="00A65E3C">
        <w:rPr>
          <w:sz w:val="28"/>
          <w:szCs w:val="28"/>
        </w:rPr>
        <w:br/>
      </w:r>
      <w:r w:rsidRPr="00A65E3C">
        <w:rPr>
          <w:sz w:val="28"/>
          <w:szCs w:val="28"/>
        </w:rPr>
        <w:t xml:space="preserve">на городские улицы, площади, парки, скверы, набережные и другие </w:t>
      </w:r>
      <w:r w:rsidRPr="00A65E3C">
        <w:rPr>
          <w:sz w:val="28"/>
          <w:szCs w:val="28"/>
        </w:rPr>
        <w:lastRenderedPageBreak/>
        <w:t xml:space="preserve">общественные территории города (или хорошо просматриваемых </w:t>
      </w:r>
      <w:r w:rsidR="00A65E3C">
        <w:rPr>
          <w:sz w:val="28"/>
          <w:szCs w:val="28"/>
        </w:rPr>
        <w:br/>
      </w:r>
      <w:r w:rsidRPr="00A65E3C">
        <w:rPr>
          <w:sz w:val="28"/>
          <w:szCs w:val="28"/>
        </w:rPr>
        <w:t>с них) без использования декоративных маскирующих ограждений;</w:t>
      </w:r>
    </w:p>
    <w:p w:rsidR="00D21F9E" w:rsidRPr="00A65E3C" w:rsidRDefault="00D21F9E" w:rsidP="00D21F9E">
      <w:pPr>
        <w:ind w:firstLine="709"/>
        <w:jc w:val="both"/>
        <w:rPr>
          <w:sz w:val="28"/>
          <w:szCs w:val="28"/>
        </w:rPr>
      </w:pPr>
      <w:r w:rsidRPr="00A65E3C">
        <w:rPr>
          <w:sz w:val="28"/>
          <w:szCs w:val="28"/>
        </w:rPr>
        <w:t>- размещение видеокамер наружного наблюдения на архитектурных элементах и деталях фасадов (колоннах, фронтонах, карнизах, пилястрах, порталах, козырьках и прочее), на цокольных плитах балконов не допускается;</w:t>
      </w:r>
    </w:p>
    <w:p w:rsidR="00D21F9E" w:rsidRPr="00A65E3C" w:rsidRDefault="00D21F9E" w:rsidP="00D21F9E">
      <w:pPr>
        <w:ind w:firstLine="709"/>
        <w:jc w:val="both"/>
        <w:rPr>
          <w:sz w:val="28"/>
          <w:szCs w:val="28"/>
        </w:rPr>
      </w:pPr>
      <w:r w:rsidRPr="00A65E3C">
        <w:rPr>
          <w:sz w:val="28"/>
          <w:szCs w:val="28"/>
        </w:rPr>
        <w:t>- размещение систем кондиционирования и вентиляции должно производиться упорядочено, с привязкой к единой системе осей архитектурных особенностей фасада и его элементов и положения здания в архитектурной застройке;</w:t>
      </w:r>
    </w:p>
    <w:p w:rsidR="00D21F9E" w:rsidRPr="00A65E3C" w:rsidRDefault="00D21F9E" w:rsidP="00D21F9E">
      <w:pPr>
        <w:ind w:firstLine="709"/>
        <w:jc w:val="both"/>
        <w:rPr>
          <w:sz w:val="28"/>
          <w:szCs w:val="28"/>
        </w:rPr>
      </w:pPr>
      <w:r w:rsidRPr="00A65E3C">
        <w:rPr>
          <w:sz w:val="28"/>
          <w:szCs w:val="28"/>
        </w:rPr>
        <w:t xml:space="preserve">- для размещения наружных блоков кондиционеров должны предусматриваться специально выделенные конструктивные и инженерные элементы (встроенные ниши, наружные декоративно-конструктивные корзины с обязательным устройством защитных/маскирующих экранов </w:t>
      </w:r>
      <w:r w:rsidR="00A65E3C">
        <w:rPr>
          <w:sz w:val="28"/>
          <w:szCs w:val="28"/>
        </w:rPr>
        <w:br/>
      </w:r>
      <w:r w:rsidRPr="00A65E3C">
        <w:rPr>
          <w:sz w:val="28"/>
          <w:szCs w:val="28"/>
        </w:rPr>
        <w:t>для кондиционеров в плоскости фасада и скрытой сопровождающей проводкой систем инженерного обеспечения кондиционеров);</w:t>
      </w:r>
    </w:p>
    <w:p w:rsidR="00D21F9E" w:rsidRPr="00A65E3C" w:rsidRDefault="00D21F9E" w:rsidP="00D21F9E">
      <w:pPr>
        <w:ind w:firstLine="709"/>
        <w:jc w:val="both"/>
        <w:rPr>
          <w:sz w:val="28"/>
          <w:szCs w:val="28"/>
        </w:rPr>
      </w:pPr>
      <w:r w:rsidRPr="00A65E3C">
        <w:rPr>
          <w:sz w:val="28"/>
          <w:szCs w:val="28"/>
        </w:rPr>
        <w:t>- запрещается прокладка сетей инженерно-технического обеспечения открытым способом по фасадам здания.</w:t>
      </w:r>
    </w:p>
    <w:p w:rsidR="00D21F9E" w:rsidRPr="00A65E3C" w:rsidRDefault="00D21F9E" w:rsidP="00D21F9E">
      <w:pPr>
        <w:ind w:firstLine="709"/>
        <w:jc w:val="both"/>
        <w:rPr>
          <w:sz w:val="28"/>
          <w:szCs w:val="28"/>
        </w:rPr>
      </w:pPr>
      <w:r w:rsidRPr="00A65E3C">
        <w:rPr>
          <w:sz w:val="28"/>
          <w:szCs w:val="28"/>
        </w:rPr>
        <w:t>6) Требования к подсветке фасадов объектов капитального строительства:</w:t>
      </w:r>
      <w:r w:rsidRPr="00A65E3C">
        <w:rPr>
          <w:color w:val="FF0000"/>
          <w:sz w:val="28"/>
          <w:szCs w:val="28"/>
        </w:rPr>
        <w:t xml:space="preserve"> </w:t>
      </w:r>
    </w:p>
    <w:p w:rsidR="00D21F9E" w:rsidRPr="00A65E3C" w:rsidRDefault="00D21F9E" w:rsidP="00D21F9E">
      <w:pPr>
        <w:ind w:firstLine="709"/>
        <w:jc w:val="both"/>
        <w:rPr>
          <w:sz w:val="28"/>
          <w:szCs w:val="28"/>
        </w:rPr>
      </w:pPr>
      <w:r w:rsidRPr="00A65E3C">
        <w:rPr>
          <w:sz w:val="28"/>
          <w:szCs w:val="28"/>
        </w:rPr>
        <w:t xml:space="preserve">- фасады объектов капитального строительства, обращенные </w:t>
      </w:r>
      <w:r w:rsidR="00AE5C4A">
        <w:rPr>
          <w:sz w:val="28"/>
          <w:szCs w:val="28"/>
        </w:rPr>
        <w:br/>
      </w:r>
      <w:r w:rsidRPr="00A65E3C">
        <w:rPr>
          <w:sz w:val="28"/>
          <w:szCs w:val="28"/>
        </w:rPr>
        <w:t xml:space="preserve">к территориям общего пользования, оборудуются архитектурным освещением; </w:t>
      </w:r>
    </w:p>
    <w:p w:rsidR="00D21F9E" w:rsidRPr="00A65E3C" w:rsidRDefault="00D21F9E" w:rsidP="00D21F9E">
      <w:pPr>
        <w:ind w:firstLine="709"/>
        <w:jc w:val="both"/>
        <w:rPr>
          <w:sz w:val="28"/>
          <w:szCs w:val="28"/>
        </w:rPr>
      </w:pPr>
      <w:r w:rsidRPr="00A65E3C">
        <w:rPr>
          <w:sz w:val="28"/>
          <w:szCs w:val="28"/>
        </w:rPr>
        <w:t xml:space="preserve">- архитектурное освещение фасадов должно быть ориентировано </w:t>
      </w:r>
      <w:r w:rsidR="00AE5C4A">
        <w:rPr>
          <w:sz w:val="28"/>
          <w:szCs w:val="28"/>
        </w:rPr>
        <w:br/>
      </w:r>
      <w:r w:rsidRPr="00A65E3C">
        <w:rPr>
          <w:sz w:val="28"/>
          <w:szCs w:val="28"/>
        </w:rPr>
        <w:t>на выявление основных элементов фасадов, подчеркивать его пластику и иные визуальные характеристики объектов капитального строительства, не нарушать гигиенические нормативы освещенности, предусмотренные федеральными санитарными правилами, не ослеплять участников дорожного движения;</w:t>
      </w:r>
    </w:p>
    <w:p w:rsidR="00D21F9E" w:rsidRPr="00A65E3C" w:rsidRDefault="00D21F9E" w:rsidP="00D21F9E">
      <w:pPr>
        <w:ind w:firstLine="709"/>
        <w:jc w:val="both"/>
        <w:rPr>
          <w:sz w:val="28"/>
          <w:szCs w:val="28"/>
        </w:rPr>
      </w:pPr>
      <w:r w:rsidRPr="00A65E3C">
        <w:rPr>
          <w:sz w:val="28"/>
          <w:szCs w:val="28"/>
        </w:rPr>
        <w:t xml:space="preserve">- архитектурное освещение и праздничная подсветка фасадов должны разрабатываться с учетом архитектурных и колористических (цветовых) особенностей объекта, его функционального назначения, расположения </w:t>
      </w:r>
      <w:r w:rsidRPr="00A65E3C">
        <w:rPr>
          <w:sz w:val="28"/>
          <w:szCs w:val="28"/>
        </w:rPr>
        <w:br/>
        <w:t>в структуре застройки, участия в формировании силуэта и (или) панорамы застройки, создания целостности и выявления архитектурно-художественных качеств объекта, а также с учетом решений по подсветке других объектов (воспринимаемых совместно с данным объектом), принятых в Концепции архитектурно-художественного освещения и праздничного светового оформления города Сургута, изложенной в постановлении Администрации города от 20.08.2020 № 5747.</w:t>
      </w:r>
    </w:p>
    <w:p w:rsidR="00D21F9E" w:rsidRPr="00A65E3C" w:rsidRDefault="00D21F9E" w:rsidP="00D21F9E">
      <w:pPr>
        <w:ind w:firstLine="709"/>
        <w:jc w:val="both"/>
        <w:rPr>
          <w:sz w:val="28"/>
          <w:szCs w:val="28"/>
        </w:rPr>
      </w:pPr>
      <w:r w:rsidRPr="00A65E3C">
        <w:rPr>
          <w:sz w:val="28"/>
          <w:szCs w:val="28"/>
        </w:rPr>
        <w:t xml:space="preserve">6. Требования, установленные для регламентной зоны, распространяются на объекты капитального строительства, полностью или частично </w:t>
      </w:r>
      <w:r w:rsidRPr="00A65E3C">
        <w:rPr>
          <w:sz w:val="28"/>
          <w:szCs w:val="28"/>
        </w:rPr>
        <w:br/>
        <w:t>расположенные в границах такой зоны:</w:t>
      </w:r>
    </w:p>
    <w:p w:rsidR="00D21F9E" w:rsidRPr="00A65E3C" w:rsidRDefault="00D21F9E" w:rsidP="00D21F9E">
      <w:pPr>
        <w:ind w:firstLine="709"/>
        <w:jc w:val="both"/>
        <w:rPr>
          <w:sz w:val="28"/>
          <w:szCs w:val="28"/>
        </w:rPr>
      </w:pPr>
      <w:r w:rsidRPr="00A65E3C">
        <w:rPr>
          <w:sz w:val="28"/>
          <w:szCs w:val="28"/>
        </w:rPr>
        <w:t>1) в случае, если объект капитального строительства частично расположен в границах АГО-1 и АГО-2, определяются требования для АГО-1;</w:t>
      </w:r>
    </w:p>
    <w:p w:rsidR="00D21F9E" w:rsidRPr="00A65E3C" w:rsidRDefault="00D21F9E" w:rsidP="00D21F9E">
      <w:pPr>
        <w:ind w:firstLine="709"/>
        <w:jc w:val="both"/>
        <w:rPr>
          <w:sz w:val="28"/>
          <w:szCs w:val="28"/>
        </w:rPr>
      </w:pPr>
      <w:r w:rsidRPr="00A65E3C">
        <w:rPr>
          <w:sz w:val="28"/>
          <w:szCs w:val="28"/>
        </w:rPr>
        <w:t>2) в случае, если объект капитального строительства частично расположен в границах АГО-2 и АГО-3, определяются требования для АГО-2.</w:t>
      </w:r>
    </w:p>
    <w:p w:rsidR="00E578BA" w:rsidRPr="00A65E3C" w:rsidRDefault="00D21F9E" w:rsidP="00A65E3C">
      <w:pPr>
        <w:ind w:firstLine="709"/>
        <w:jc w:val="both"/>
        <w:rPr>
          <w:sz w:val="28"/>
          <w:szCs w:val="28"/>
        </w:rPr>
      </w:pPr>
      <w:r w:rsidRPr="00A65E3C">
        <w:rPr>
          <w:sz w:val="28"/>
          <w:szCs w:val="28"/>
        </w:rPr>
        <w:t xml:space="preserve">7. Действие настоящих требований к архитектурно-градостроительному облику объектов капитального строительства распространяется </w:t>
      </w:r>
      <w:r w:rsidR="006156E1">
        <w:rPr>
          <w:sz w:val="28"/>
          <w:szCs w:val="28"/>
        </w:rPr>
        <w:br/>
      </w:r>
      <w:r w:rsidRPr="00A65E3C">
        <w:rPr>
          <w:sz w:val="28"/>
          <w:szCs w:val="28"/>
        </w:rPr>
        <w:t xml:space="preserve">на все территориальные зоны применительно к территориям, в границах </w:t>
      </w:r>
      <w:r w:rsidRPr="00A65E3C">
        <w:rPr>
          <w:sz w:val="28"/>
          <w:szCs w:val="28"/>
        </w:rPr>
        <w:lastRenderedPageBreak/>
        <w:t xml:space="preserve">которых предусматриваются требования к архитектурно-градостроительному облику объектов капитального строительства, предусмотренным разделом </w:t>
      </w:r>
      <w:r w:rsidR="006156E1">
        <w:rPr>
          <w:sz w:val="28"/>
          <w:szCs w:val="28"/>
        </w:rPr>
        <w:br/>
      </w:r>
      <w:r w:rsidRPr="00A65E3C">
        <w:rPr>
          <w:sz w:val="28"/>
          <w:szCs w:val="28"/>
          <w:lang w:val="en-US"/>
        </w:rPr>
        <w:t>III</w:t>
      </w:r>
      <w:r w:rsidRPr="00A65E3C">
        <w:rPr>
          <w:sz w:val="28"/>
          <w:szCs w:val="28"/>
        </w:rPr>
        <w:t xml:space="preserve"> Правил, за исключением объектов культурного наследия и исторически значимых объектов.</w:t>
      </w:r>
    </w:p>
    <w:sectPr w:rsidR="00E578BA" w:rsidRPr="00A65E3C" w:rsidSect="00892AD5">
      <w:headerReference w:type="default" r:id="rId8"/>
      <w:headerReference w:type="first" r:id="rId9"/>
      <w:pgSz w:w="11905" w:h="16837"/>
      <w:pgMar w:top="567" w:right="567" w:bottom="992" w:left="170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19B" w:rsidRDefault="0045319B">
      <w:r>
        <w:separator/>
      </w:r>
    </w:p>
  </w:endnote>
  <w:endnote w:type="continuationSeparator" w:id="0">
    <w:p w:rsidR="0045319B" w:rsidRDefault="0045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19B" w:rsidRDefault="0045319B">
      <w:r>
        <w:separator/>
      </w:r>
    </w:p>
  </w:footnote>
  <w:footnote w:type="continuationSeparator" w:id="0">
    <w:p w:rsidR="0045319B" w:rsidRDefault="00453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B5" w:rsidRPr="004E5982" w:rsidRDefault="001A3FB5">
    <w:pPr>
      <w:pStyle w:val="a9"/>
      <w:jc w:val="center"/>
      <w:rPr>
        <w:sz w:val="20"/>
        <w:szCs w:val="20"/>
      </w:rPr>
    </w:pPr>
    <w:r w:rsidRPr="004E5982">
      <w:rPr>
        <w:sz w:val="20"/>
        <w:szCs w:val="20"/>
      </w:rPr>
      <w:fldChar w:fldCharType="begin"/>
    </w:r>
    <w:r w:rsidRPr="004E5982">
      <w:rPr>
        <w:sz w:val="20"/>
        <w:szCs w:val="20"/>
      </w:rPr>
      <w:instrText>PAGE   \* MERGEFORMAT</w:instrText>
    </w:r>
    <w:r w:rsidRPr="004E5982">
      <w:rPr>
        <w:sz w:val="20"/>
        <w:szCs w:val="20"/>
      </w:rPr>
      <w:fldChar w:fldCharType="separate"/>
    </w:r>
    <w:r w:rsidR="00C35FF7">
      <w:rPr>
        <w:noProof/>
        <w:sz w:val="20"/>
        <w:szCs w:val="20"/>
      </w:rPr>
      <w:t>20</w:t>
    </w:r>
    <w:r w:rsidRPr="004E5982">
      <w:rPr>
        <w:sz w:val="20"/>
        <w:szCs w:val="20"/>
      </w:rPr>
      <w:fldChar w:fldCharType="end"/>
    </w:r>
  </w:p>
  <w:p w:rsidR="001A3FB5" w:rsidRDefault="001A3FB5">
    <w:pPr>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B5" w:rsidRPr="00044705" w:rsidRDefault="001A3FB5">
    <w:pPr>
      <w:pStyle w:val="a9"/>
      <w:jc w:val="center"/>
      <w:rPr>
        <w:sz w:val="20"/>
        <w:szCs w:val="20"/>
      </w:rPr>
    </w:pPr>
    <w:r w:rsidRPr="00044705">
      <w:rPr>
        <w:sz w:val="20"/>
        <w:szCs w:val="20"/>
      </w:rPr>
      <w:fldChar w:fldCharType="begin"/>
    </w:r>
    <w:r w:rsidRPr="00044705">
      <w:rPr>
        <w:sz w:val="20"/>
        <w:szCs w:val="20"/>
      </w:rPr>
      <w:instrText>PAGE   \* MERGEFORMAT</w:instrText>
    </w:r>
    <w:r w:rsidRPr="00044705">
      <w:rPr>
        <w:sz w:val="20"/>
        <w:szCs w:val="20"/>
      </w:rPr>
      <w:fldChar w:fldCharType="separate"/>
    </w:r>
    <w:r w:rsidR="00C35FF7">
      <w:rPr>
        <w:noProof/>
        <w:sz w:val="20"/>
        <w:szCs w:val="20"/>
      </w:rPr>
      <w:t>1</w:t>
    </w:r>
    <w:r w:rsidRPr="00044705">
      <w:rPr>
        <w:sz w:val="20"/>
        <w:szCs w:val="20"/>
      </w:rPr>
      <w:fldChar w:fldCharType="end"/>
    </w:r>
  </w:p>
  <w:p w:rsidR="001A3FB5" w:rsidRDefault="001A3FB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2A5404"/>
    <w:lvl w:ilvl="0">
      <w:numFmt w:val="bullet"/>
      <w:lvlText w:val="*"/>
      <w:lvlJc w:val="left"/>
    </w:lvl>
  </w:abstractNum>
  <w:abstractNum w:abstractNumId="1" w15:restartNumberingAfterBreak="0">
    <w:nsid w:val="00B53CF6"/>
    <w:multiLevelType w:val="singleLevel"/>
    <w:tmpl w:val="E696C52E"/>
    <w:lvl w:ilvl="0">
      <w:start w:val="1"/>
      <w:numFmt w:val="decimal"/>
      <w:lvlText w:val="%1)"/>
      <w:legacy w:legacy="1" w:legacySpace="0" w:legacyIndent="317"/>
      <w:lvlJc w:val="left"/>
      <w:rPr>
        <w:rFonts w:ascii="Times New Roman" w:hAnsi="Times New Roman" w:cs="Times New Roman" w:hint="default"/>
      </w:rPr>
    </w:lvl>
  </w:abstractNum>
  <w:abstractNum w:abstractNumId="2" w15:restartNumberingAfterBreak="0">
    <w:nsid w:val="051A64FA"/>
    <w:multiLevelType w:val="singleLevel"/>
    <w:tmpl w:val="D5D4E1C0"/>
    <w:lvl w:ilvl="0">
      <w:start w:val="1"/>
      <w:numFmt w:val="decimal"/>
      <w:lvlText w:val="%1)"/>
      <w:legacy w:legacy="1" w:legacySpace="0" w:legacyIndent="298"/>
      <w:lvlJc w:val="left"/>
      <w:rPr>
        <w:rFonts w:ascii="Times New Roman" w:hAnsi="Times New Roman" w:cs="Times New Roman" w:hint="default"/>
      </w:rPr>
    </w:lvl>
  </w:abstractNum>
  <w:abstractNum w:abstractNumId="3" w15:restartNumberingAfterBreak="0">
    <w:nsid w:val="07410231"/>
    <w:multiLevelType w:val="hybridMultilevel"/>
    <w:tmpl w:val="21F65F28"/>
    <w:lvl w:ilvl="0" w:tplc="530A05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07503B44"/>
    <w:multiLevelType w:val="singleLevel"/>
    <w:tmpl w:val="D5D4E1C0"/>
    <w:lvl w:ilvl="0">
      <w:start w:val="1"/>
      <w:numFmt w:val="decimal"/>
      <w:lvlText w:val="%1)"/>
      <w:legacy w:legacy="1" w:legacySpace="0" w:legacyIndent="298"/>
      <w:lvlJc w:val="left"/>
      <w:rPr>
        <w:rFonts w:ascii="Times New Roman" w:hAnsi="Times New Roman" w:cs="Times New Roman" w:hint="default"/>
      </w:rPr>
    </w:lvl>
  </w:abstractNum>
  <w:abstractNum w:abstractNumId="5" w15:restartNumberingAfterBreak="0">
    <w:nsid w:val="08095FBB"/>
    <w:multiLevelType w:val="hybridMultilevel"/>
    <w:tmpl w:val="02745AB8"/>
    <w:lvl w:ilvl="0" w:tplc="1B5861C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083457B1"/>
    <w:multiLevelType w:val="singleLevel"/>
    <w:tmpl w:val="B2E2255C"/>
    <w:lvl w:ilvl="0">
      <w:start w:val="3"/>
      <w:numFmt w:val="decimal"/>
      <w:lvlText w:val="1.3.%1."/>
      <w:legacy w:legacy="1" w:legacySpace="0" w:legacyIndent="682"/>
      <w:lvlJc w:val="left"/>
      <w:rPr>
        <w:rFonts w:ascii="Times New Roman" w:hAnsi="Times New Roman" w:cs="Times New Roman" w:hint="default"/>
      </w:rPr>
    </w:lvl>
  </w:abstractNum>
  <w:abstractNum w:abstractNumId="7" w15:restartNumberingAfterBreak="0">
    <w:nsid w:val="0C5A0AD0"/>
    <w:multiLevelType w:val="singleLevel"/>
    <w:tmpl w:val="10A84ACE"/>
    <w:lvl w:ilvl="0">
      <w:start w:val="1"/>
      <w:numFmt w:val="decimal"/>
      <w:lvlText w:val="%1)"/>
      <w:legacy w:legacy="1" w:legacySpace="0" w:legacyIndent="687"/>
      <w:lvlJc w:val="left"/>
      <w:rPr>
        <w:rFonts w:ascii="Times New Roman" w:hAnsi="Times New Roman" w:cs="Times New Roman" w:hint="default"/>
      </w:rPr>
    </w:lvl>
  </w:abstractNum>
  <w:abstractNum w:abstractNumId="8" w15:restartNumberingAfterBreak="0">
    <w:nsid w:val="0EF044C8"/>
    <w:multiLevelType w:val="hybridMultilevel"/>
    <w:tmpl w:val="CDF00ACA"/>
    <w:lvl w:ilvl="0" w:tplc="3274D78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9367492"/>
    <w:multiLevelType w:val="singleLevel"/>
    <w:tmpl w:val="9386E45E"/>
    <w:lvl w:ilvl="0">
      <w:start w:val="1"/>
      <w:numFmt w:val="decimal"/>
      <w:lvlText w:val="%1)"/>
      <w:legacy w:legacy="1" w:legacySpace="0" w:legacyIndent="312"/>
      <w:lvlJc w:val="left"/>
      <w:rPr>
        <w:rFonts w:ascii="Times New Roman" w:hAnsi="Times New Roman" w:cs="Times New Roman" w:hint="default"/>
      </w:rPr>
    </w:lvl>
  </w:abstractNum>
  <w:abstractNum w:abstractNumId="10" w15:restartNumberingAfterBreak="0">
    <w:nsid w:val="1A05793C"/>
    <w:multiLevelType w:val="hybridMultilevel"/>
    <w:tmpl w:val="9D52D702"/>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EF24F6D"/>
    <w:multiLevelType w:val="multilevel"/>
    <w:tmpl w:val="CA1891D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20D71B13"/>
    <w:multiLevelType w:val="singleLevel"/>
    <w:tmpl w:val="96C20C96"/>
    <w:lvl w:ilvl="0">
      <w:start w:val="2"/>
      <w:numFmt w:val="decimal"/>
      <w:lvlText w:val="%1)"/>
      <w:legacy w:legacy="1" w:legacySpace="0" w:legacyIndent="375"/>
      <w:lvlJc w:val="left"/>
      <w:rPr>
        <w:rFonts w:ascii="Times New Roman" w:hAnsi="Times New Roman" w:cs="Times New Roman" w:hint="default"/>
      </w:rPr>
    </w:lvl>
  </w:abstractNum>
  <w:abstractNum w:abstractNumId="13" w15:restartNumberingAfterBreak="0">
    <w:nsid w:val="24F743AB"/>
    <w:multiLevelType w:val="singleLevel"/>
    <w:tmpl w:val="52C48CA0"/>
    <w:lvl w:ilvl="0">
      <w:start w:val="1"/>
      <w:numFmt w:val="decimal"/>
      <w:lvlText w:val="%1)"/>
      <w:legacy w:legacy="1" w:legacySpace="0" w:legacyIndent="327"/>
      <w:lvlJc w:val="left"/>
      <w:rPr>
        <w:rFonts w:ascii="Times New Roman" w:hAnsi="Times New Roman" w:cs="Times New Roman" w:hint="default"/>
      </w:rPr>
    </w:lvl>
  </w:abstractNum>
  <w:abstractNum w:abstractNumId="14" w15:restartNumberingAfterBreak="0">
    <w:nsid w:val="25991D84"/>
    <w:multiLevelType w:val="singleLevel"/>
    <w:tmpl w:val="2C3C711C"/>
    <w:lvl w:ilvl="0">
      <w:start w:val="10"/>
      <w:numFmt w:val="decimal"/>
      <w:lvlText w:val="%1)"/>
      <w:legacy w:legacy="1" w:legacySpace="0" w:legacyIndent="470"/>
      <w:lvlJc w:val="left"/>
      <w:rPr>
        <w:rFonts w:ascii="Times New Roman" w:hAnsi="Times New Roman" w:cs="Times New Roman" w:hint="default"/>
      </w:rPr>
    </w:lvl>
  </w:abstractNum>
  <w:abstractNum w:abstractNumId="15" w15:restartNumberingAfterBreak="0">
    <w:nsid w:val="26E01C90"/>
    <w:multiLevelType w:val="singleLevel"/>
    <w:tmpl w:val="05B082EC"/>
    <w:lvl w:ilvl="0">
      <w:start w:val="1"/>
      <w:numFmt w:val="decimal"/>
      <w:lvlText w:val="%1)"/>
      <w:legacy w:legacy="1" w:legacySpace="0" w:legacyIndent="417"/>
      <w:lvlJc w:val="left"/>
      <w:rPr>
        <w:rFonts w:ascii="Times New Roman" w:hAnsi="Times New Roman" w:cs="Times New Roman" w:hint="default"/>
      </w:rPr>
    </w:lvl>
  </w:abstractNum>
  <w:abstractNum w:abstractNumId="16" w15:restartNumberingAfterBreak="0">
    <w:nsid w:val="2EC27A32"/>
    <w:multiLevelType w:val="hybridMultilevel"/>
    <w:tmpl w:val="14FC5720"/>
    <w:lvl w:ilvl="0" w:tplc="0419000F">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051547D"/>
    <w:multiLevelType w:val="hybridMultilevel"/>
    <w:tmpl w:val="2BC6BCC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19C6B58"/>
    <w:multiLevelType w:val="singleLevel"/>
    <w:tmpl w:val="AE207826"/>
    <w:lvl w:ilvl="0">
      <w:start w:val="2"/>
      <w:numFmt w:val="decimal"/>
      <w:lvlText w:val="%1)"/>
      <w:legacy w:legacy="1" w:legacySpace="0" w:legacyIndent="705"/>
      <w:lvlJc w:val="left"/>
      <w:rPr>
        <w:rFonts w:ascii="Times New Roman" w:hAnsi="Times New Roman" w:cs="Times New Roman" w:hint="default"/>
      </w:rPr>
    </w:lvl>
  </w:abstractNum>
  <w:abstractNum w:abstractNumId="19" w15:restartNumberingAfterBreak="0">
    <w:nsid w:val="331C7C29"/>
    <w:multiLevelType w:val="singleLevel"/>
    <w:tmpl w:val="220EF06C"/>
    <w:lvl w:ilvl="0">
      <w:start w:val="6"/>
      <w:numFmt w:val="decimal"/>
      <w:lvlText w:val="%1)"/>
      <w:legacy w:legacy="1" w:legacySpace="0" w:legacyIndent="399"/>
      <w:lvlJc w:val="left"/>
      <w:rPr>
        <w:rFonts w:ascii="Times New Roman" w:hAnsi="Times New Roman" w:cs="Times New Roman" w:hint="default"/>
      </w:rPr>
    </w:lvl>
  </w:abstractNum>
  <w:abstractNum w:abstractNumId="20" w15:restartNumberingAfterBreak="0">
    <w:nsid w:val="361D2694"/>
    <w:multiLevelType w:val="singleLevel"/>
    <w:tmpl w:val="676025BC"/>
    <w:lvl w:ilvl="0">
      <w:start w:val="1"/>
      <w:numFmt w:val="decimal"/>
      <w:lvlText w:val="%1)"/>
      <w:legacy w:legacy="1" w:legacySpace="0" w:legacyIndent="341"/>
      <w:lvlJc w:val="left"/>
      <w:rPr>
        <w:rFonts w:ascii="Times New Roman" w:hAnsi="Times New Roman" w:cs="Times New Roman" w:hint="default"/>
      </w:rPr>
    </w:lvl>
  </w:abstractNum>
  <w:abstractNum w:abstractNumId="21" w15:restartNumberingAfterBreak="0">
    <w:nsid w:val="394E1B00"/>
    <w:multiLevelType w:val="singleLevel"/>
    <w:tmpl w:val="EDBA8B22"/>
    <w:lvl w:ilvl="0">
      <w:start w:val="3"/>
      <w:numFmt w:val="decimal"/>
      <w:lvlText w:val="%1."/>
      <w:legacy w:legacy="1" w:legacySpace="0" w:legacyIndent="382"/>
      <w:lvlJc w:val="left"/>
      <w:rPr>
        <w:rFonts w:ascii="Times New Roman CYR" w:hAnsi="Times New Roman CYR" w:cs="Times New Roman CYR" w:hint="default"/>
      </w:rPr>
    </w:lvl>
  </w:abstractNum>
  <w:abstractNum w:abstractNumId="22" w15:restartNumberingAfterBreak="0">
    <w:nsid w:val="41E07C2E"/>
    <w:multiLevelType w:val="singleLevel"/>
    <w:tmpl w:val="6F4AC8BE"/>
    <w:lvl w:ilvl="0">
      <w:start w:val="1"/>
      <w:numFmt w:val="decimal"/>
      <w:lvlText w:val="%1)"/>
      <w:legacy w:legacy="1" w:legacySpace="0" w:legacyIndent="322"/>
      <w:lvlJc w:val="left"/>
      <w:rPr>
        <w:rFonts w:ascii="Times New Roman" w:hAnsi="Times New Roman" w:cs="Times New Roman" w:hint="default"/>
      </w:rPr>
    </w:lvl>
  </w:abstractNum>
  <w:abstractNum w:abstractNumId="23" w15:restartNumberingAfterBreak="0">
    <w:nsid w:val="47210749"/>
    <w:multiLevelType w:val="singleLevel"/>
    <w:tmpl w:val="50B2249A"/>
    <w:lvl w:ilvl="0">
      <w:start w:val="1"/>
      <w:numFmt w:val="decimal"/>
      <w:lvlText w:val="%1)"/>
      <w:legacy w:legacy="1" w:legacySpace="0" w:legacyIndent="312"/>
      <w:lvlJc w:val="left"/>
      <w:rPr>
        <w:rFonts w:ascii="Times New Roman" w:hAnsi="Times New Roman" w:cs="Times New Roman" w:hint="default"/>
      </w:rPr>
    </w:lvl>
  </w:abstractNum>
  <w:abstractNum w:abstractNumId="24" w15:restartNumberingAfterBreak="0">
    <w:nsid w:val="47B40035"/>
    <w:multiLevelType w:val="hybridMultilevel"/>
    <w:tmpl w:val="5526F10A"/>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A973D02"/>
    <w:multiLevelType w:val="singleLevel"/>
    <w:tmpl w:val="698A424A"/>
    <w:lvl w:ilvl="0">
      <w:start w:val="2"/>
      <w:numFmt w:val="decimal"/>
      <w:lvlText w:val="2.5.%1."/>
      <w:legacy w:legacy="1" w:legacySpace="0" w:legacyIndent="682"/>
      <w:lvlJc w:val="left"/>
      <w:rPr>
        <w:rFonts w:ascii="Times New Roman" w:hAnsi="Times New Roman" w:cs="Times New Roman" w:hint="default"/>
      </w:rPr>
    </w:lvl>
  </w:abstractNum>
  <w:abstractNum w:abstractNumId="26" w15:restartNumberingAfterBreak="0">
    <w:nsid w:val="4F483AC9"/>
    <w:multiLevelType w:val="hybridMultilevel"/>
    <w:tmpl w:val="D23CEADC"/>
    <w:lvl w:ilvl="0" w:tplc="72EA0CF6">
      <w:start w:val="1"/>
      <w:numFmt w:val="bullet"/>
      <w:lvlText w:val="-"/>
      <w:lvlJc w:val="left"/>
      <w:pPr>
        <w:ind w:left="1433"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FB2B10"/>
    <w:multiLevelType w:val="singleLevel"/>
    <w:tmpl w:val="8FA4FCE4"/>
    <w:lvl w:ilvl="0">
      <w:start w:val="1"/>
      <w:numFmt w:val="decimal"/>
      <w:lvlText w:val="%1)"/>
      <w:legacy w:legacy="1" w:legacySpace="0" w:legacyIndent="413"/>
      <w:lvlJc w:val="left"/>
      <w:rPr>
        <w:rFonts w:ascii="Times New Roman" w:hAnsi="Times New Roman" w:cs="Times New Roman" w:hint="default"/>
      </w:rPr>
    </w:lvl>
  </w:abstractNum>
  <w:abstractNum w:abstractNumId="28" w15:restartNumberingAfterBreak="0">
    <w:nsid w:val="53C32F87"/>
    <w:multiLevelType w:val="singleLevel"/>
    <w:tmpl w:val="28269794"/>
    <w:lvl w:ilvl="0">
      <w:start w:val="1"/>
      <w:numFmt w:val="decimal"/>
      <w:lvlText w:val="%1)"/>
      <w:legacy w:legacy="1" w:legacySpace="0" w:legacyIndent="336"/>
      <w:lvlJc w:val="left"/>
      <w:rPr>
        <w:rFonts w:ascii="Times New Roman" w:hAnsi="Times New Roman" w:cs="Times New Roman" w:hint="default"/>
      </w:rPr>
    </w:lvl>
  </w:abstractNum>
  <w:abstractNum w:abstractNumId="29" w15:restartNumberingAfterBreak="0">
    <w:nsid w:val="566F1C99"/>
    <w:multiLevelType w:val="hybridMultilevel"/>
    <w:tmpl w:val="38546D88"/>
    <w:lvl w:ilvl="0" w:tplc="533454DE">
      <w:start w:val="500"/>
      <w:numFmt w:val="decimal"/>
      <w:lvlText w:val="%1"/>
      <w:lvlJc w:val="left"/>
      <w:pPr>
        <w:ind w:left="792" w:hanging="43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77156E7"/>
    <w:multiLevelType w:val="hybridMultilevel"/>
    <w:tmpl w:val="C7A20960"/>
    <w:lvl w:ilvl="0" w:tplc="F7AE8E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5A5663B5"/>
    <w:multiLevelType w:val="hybridMultilevel"/>
    <w:tmpl w:val="C07E441E"/>
    <w:lvl w:ilvl="0" w:tplc="AA3AF46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B1B6DB7"/>
    <w:multiLevelType w:val="singleLevel"/>
    <w:tmpl w:val="983230FA"/>
    <w:lvl w:ilvl="0">
      <w:start w:val="3"/>
      <w:numFmt w:val="decimal"/>
      <w:lvlText w:val="%1)"/>
      <w:legacy w:legacy="1" w:legacySpace="0" w:legacyIndent="422"/>
      <w:lvlJc w:val="left"/>
      <w:rPr>
        <w:rFonts w:ascii="Times New Roman" w:hAnsi="Times New Roman" w:cs="Times New Roman" w:hint="default"/>
      </w:rPr>
    </w:lvl>
  </w:abstractNum>
  <w:abstractNum w:abstractNumId="33" w15:restartNumberingAfterBreak="0">
    <w:nsid w:val="5E81339C"/>
    <w:multiLevelType w:val="singleLevel"/>
    <w:tmpl w:val="3C0274BA"/>
    <w:lvl w:ilvl="0">
      <w:start w:val="1"/>
      <w:numFmt w:val="decimal"/>
      <w:lvlText w:val="%1)"/>
      <w:legacy w:legacy="1" w:legacySpace="0" w:legacyIndent="691"/>
      <w:lvlJc w:val="left"/>
      <w:rPr>
        <w:rFonts w:ascii="Times New Roman" w:hAnsi="Times New Roman" w:cs="Times New Roman" w:hint="default"/>
      </w:rPr>
    </w:lvl>
  </w:abstractNum>
  <w:abstractNum w:abstractNumId="34" w15:restartNumberingAfterBreak="0">
    <w:nsid w:val="60BB3F50"/>
    <w:multiLevelType w:val="singleLevel"/>
    <w:tmpl w:val="1C5E96D2"/>
    <w:lvl w:ilvl="0">
      <w:start w:val="1"/>
      <w:numFmt w:val="decimal"/>
      <w:lvlText w:val="%1)"/>
      <w:legacy w:legacy="1" w:legacySpace="0" w:legacyIndent="408"/>
      <w:lvlJc w:val="left"/>
      <w:rPr>
        <w:rFonts w:ascii="Times New Roman" w:hAnsi="Times New Roman" w:cs="Times New Roman" w:hint="default"/>
      </w:rPr>
    </w:lvl>
  </w:abstractNum>
  <w:abstractNum w:abstractNumId="35" w15:restartNumberingAfterBreak="0">
    <w:nsid w:val="621A4F78"/>
    <w:multiLevelType w:val="hybridMultilevel"/>
    <w:tmpl w:val="54A807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6B6301D"/>
    <w:multiLevelType w:val="singleLevel"/>
    <w:tmpl w:val="2B887FEC"/>
    <w:lvl w:ilvl="0">
      <w:start w:val="5"/>
      <w:numFmt w:val="decimal"/>
      <w:lvlText w:val="5.%1."/>
      <w:legacy w:legacy="1" w:legacySpace="0" w:legacyIndent="480"/>
      <w:lvlJc w:val="left"/>
      <w:rPr>
        <w:rFonts w:ascii="Times New Roman" w:hAnsi="Times New Roman" w:cs="Times New Roman" w:hint="default"/>
      </w:rPr>
    </w:lvl>
  </w:abstractNum>
  <w:abstractNum w:abstractNumId="37" w15:restartNumberingAfterBreak="0">
    <w:nsid w:val="69A120FE"/>
    <w:multiLevelType w:val="singleLevel"/>
    <w:tmpl w:val="F23CAE1A"/>
    <w:lvl w:ilvl="0">
      <w:start w:val="2"/>
      <w:numFmt w:val="decimal"/>
      <w:lvlText w:val="2.15.%1."/>
      <w:legacy w:legacy="1" w:legacySpace="0" w:legacyIndent="898"/>
      <w:lvlJc w:val="left"/>
      <w:rPr>
        <w:rFonts w:ascii="Times New Roman" w:hAnsi="Times New Roman" w:cs="Times New Roman" w:hint="default"/>
      </w:rPr>
    </w:lvl>
  </w:abstractNum>
  <w:abstractNum w:abstractNumId="38" w15:restartNumberingAfterBreak="0">
    <w:nsid w:val="6F2F30A3"/>
    <w:multiLevelType w:val="hybridMultilevel"/>
    <w:tmpl w:val="CF4EA1DA"/>
    <w:lvl w:ilvl="0" w:tplc="37840C22">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F706C27"/>
    <w:multiLevelType w:val="hybridMultilevel"/>
    <w:tmpl w:val="080C1792"/>
    <w:lvl w:ilvl="0" w:tplc="68005262">
      <w:start w:val="1"/>
      <w:numFmt w:val="decimal"/>
      <w:lvlText w:val="%1."/>
      <w:lvlJc w:val="left"/>
      <w:pPr>
        <w:tabs>
          <w:tab w:val="num" w:pos="870"/>
        </w:tabs>
        <w:ind w:left="870"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715463BA"/>
    <w:multiLevelType w:val="hybridMultilevel"/>
    <w:tmpl w:val="BDAAA718"/>
    <w:lvl w:ilvl="0" w:tplc="F126BE6C">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1" w15:restartNumberingAfterBreak="0">
    <w:nsid w:val="71E23116"/>
    <w:multiLevelType w:val="singleLevel"/>
    <w:tmpl w:val="AF62D64A"/>
    <w:lvl w:ilvl="0">
      <w:start w:val="1"/>
      <w:numFmt w:val="decimal"/>
      <w:lvlText w:val="2.11.%1."/>
      <w:legacy w:legacy="1" w:legacySpace="0" w:legacyIndent="1042"/>
      <w:lvlJc w:val="left"/>
      <w:rPr>
        <w:rFonts w:ascii="Times New Roman" w:hAnsi="Times New Roman" w:cs="Times New Roman" w:hint="default"/>
      </w:rPr>
    </w:lvl>
  </w:abstractNum>
  <w:abstractNum w:abstractNumId="42" w15:restartNumberingAfterBreak="0">
    <w:nsid w:val="774F5E4E"/>
    <w:multiLevelType w:val="hybridMultilevel"/>
    <w:tmpl w:val="916439F6"/>
    <w:lvl w:ilvl="0" w:tplc="466ABB4A">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7F430CB"/>
    <w:multiLevelType w:val="hybridMultilevel"/>
    <w:tmpl w:val="295E44EE"/>
    <w:lvl w:ilvl="0" w:tplc="CEB45D8A">
      <w:start w:val="1"/>
      <w:numFmt w:val="decimal"/>
      <w:lvlText w:val="%1."/>
      <w:lvlJc w:val="left"/>
      <w:pPr>
        <w:ind w:left="1144" w:hanging="360"/>
      </w:pPr>
      <w:rPr>
        <w:rFonts w:cs="Times New Roman" w:hint="default"/>
        <w:sz w:val="28"/>
        <w:szCs w:val="28"/>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num w:numId="1">
    <w:abstractNumId w:val="9"/>
  </w:num>
  <w:num w:numId="2">
    <w:abstractNumId w:val="19"/>
  </w:num>
  <w:num w:numId="3">
    <w:abstractNumId w:val="1"/>
  </w:num>
  <w:num w:numId="4">
    <w:abstractNumId w:val="6"/>
  </w:num>
  <w:num w:numId="5">
    <w:abstractNumId w:val="34"/>
  </w:num>
  <w:num w:numId="6">
    <w:abstractNumId w:val="25"/>
  </w:num>
  <w:num w:numId="7">
    <w:abstractNumId w:val="28"/>
  </w:num>
  <w:num w:numId="8">
    <w:abstractNumId w:val="27"/>
  </w:num>
  <w:num w:numId="9">
    <w:abstractNumId w:val="13"/>
  </w:num>
  <w:num w:numId="10">
    <w:abstractNumId w:val="15"/>
  </w:num>
  <w:num w:numId="11">
    <w:abstractNumId w:val="7"/>
  </w:num>
  <w:num w:numId="12">
    <w:abstractNumId w:val="7"/>
    <w:lvlOverride w:ilvl="0">
      <w:lvl w:ilvl="0">
        <w:start w:val="3"/>
        <w:numFmt w:val="decimal"/>
        <w:lvlText w:val="%1)"/>
        <w:legacy w:legacy="1" w:legacySpace="0" w:legacyIndent="692"/>
        <w:lvlJc w:val="left"/>
        <w:rPr>
          <w:rFonts w:ascii="Times New Roman" w:hAnsi="Times New Roman" w:cs="Times New Roman" w:hint="default"/>
        </w:rPr>
      </w:lvl>
    </w:lvlOverride>
  </w:num>
  <w:num w:numId="13">
    <w:abstractNumId w:val="12"/>
  </w:num>
  <w:num w:numId="14">
    <w:abstractNumId w:val="14"/>
  </w:num>
  <w:num w:numId="15">
    <w:abstractNumId w:val="41"/>
  </w:num>
  <w:num w:numId="16">
    <w:abstractNumId w:val="22"/>
  </w:num>
  <w:num w:numId="17">
    <w:abstractNumId w:val="32"/>
  </w:num>
  <w:num w:numId="18">
    <w:abstractNumId w:val="18"/>
  </w:num>
  <w:num w:numId="19">
    <w:abstractNumId w:val="37"/>
  </w:num>
  <w:num w:numId="20">
    <w:abstractNumId w:val="33"/>
  </w:num>
  <w:num w:numId="21">
    <w:abstractNumId w:val="20"/>
  </w:num>
  <w:num w:numId="22">
    <w:abstractNumId w:val="4"/>
  </w:num>
  <w:num w:numId="23">
    <w:abstractNumId w:val="2"/>
  </w:num>
  <w:num w:numId="24">
    <w:abstractNumId w:val="36"/>
  </w:num>
  <w:num w:numId="25">
    <w:abstractNumId w:val="23"/>
  </w:num>
  <w:num w:numId="26">
    <w:abstractNumId w:val="31"/>
  </w:num>
  <w:num w:numId="27">
    <w:abstractNumId w:val="8"/>
  </w:num>
  <w:num w:numId="28">
    <w:abstractNumId w:val="0"/>
    <w:lvlOverride w:ilvl="0">
      <w:lvl w:ilvl="0">
        <w:numFmt w:val="bullet"/>
        <w:lvlText w:val=""/>
        <w:legacy w:legacy="1" w:legacySpace="0" w:legacyIndent="173"/>
        <w:lvlJc w:val="left"/>
        <w:rPr>
          <w:rFonts w:ascii="Symbol" w:hAnsi="Symbol" w:hint="default"/>
        </w:rPr>
      </w:lvl>
    </w:lvlOverride>
  </w:num>
  <w:num w:numId="29">
    <w:abstractNumId w:val="21"/>
  </w:num>
  <w:num w:numId="30">
    <w:abstractNumId w:val="26"/>
  </w:num>
  <w:num w:numId="31">
    <w:abstractNumId w:val="30"/>
  </w:num>
  <w:num w:numId="32">
    <w:abstractNumId w:val="40"/>
  </w:num>
  <w:num w:numId="33">
    <w:abstractNumId w:val="42"/>
  </w:num>
  <w:num w:numId="34">
    <w:abstractNumId w:val="43"/>
  </w:num>
  <w:num w:numId="35">
    <w:abstractNumId w:val="35"/>
  </w:num>
  <w:num w:numId="36">
    <w:abstractNumId w:val="17"/>
  </w:num>
  <w:num w:numId="37">
    <w:abstractNumId w:val="38"/>
  </w:num>
  <w:num w:numId="38">
    <w:abstractNumId w:val="29"/>
  </w:num>
  <w:num w:numId="39">
    <w:abstractNumId w:val="10"/>
  </w:num>
  <w:num w:numId="40">
    <w:abstractNumId w:val="16"/>
  </w:num>
  <w:num w:numId="41">
    <w:abstractNumId w:val="24"/>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5"/>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EE2"/>
    <w:rsid w:val="00006555"/>
    <w:rsid w:val="000138B0"/>
    <w:rsid w:val="00016153"/>
    <w:rsid w:val="00035616"/>
    <w:rsid w:val="0004339D"/>
    <w:rsid w:val="00044705"/>
    <w:rsid w:val="000618AB"/>
    <w:rsid w:val="00070045"/>
    <w:rsid w:val="0007177D"/>
    <w:rsid w:val="00076EFF"/>
    <w:rsid w:val="000B0D99"/>
    <w:rsid w:val="000C1CA0"/>
    <w:rsid w:val="000D3BDC"/>
    <w:rsid w:val="000E06D3"/>
    <w:rsid w:val="000F2ED6"/>
    <w:rsid w:val="00101E5E"/>
    <w:rsid w:val="00102D36"/>
    <w:rsid w:val="00103415"/>
    <w:rsid w:val="00113832"/>
    <w:rsid w:val="00116EE2"/>
    <w:rsid w:val="00122D55"/>
    <w:rsid w:val="00127FD4"/>
    <w:rsid w:val="00136CAC"/>
    <w:rsid w:val="00137B8F"/>
    <w:rsid w:val="0014054A"/>
    <w:rsid w:val="001414AF"/>
    <w:rsid w:val="00147035"/>
    <w:rsid w:val="00151138"/>
    <w:rsid w:val="00157E0F"/>
    <w:rsid w:val="0017678E"/>
    <w:rsid w:val="00180BDB"/>
    <w:rsid w:val="00193F48"/>
    <w:rsid w:val="00196B46"/>
    <w:rsid w:val="001A13FC"/>
    <w:rsid w:val="001A3FB5"/>
    <w:rsid w:val="001B6014"/>
    <w:rsid w:val="001C2D2B"/>
    <w:rsid w:val="001C7628"/>
    <w:rsid w:val="001E19D4"/>
    <w:rsid w:val="001E3760"/>
    <w:rsid w:val="001E547D"/>
    <w:rsid w:val="001E5D49"/>
    <w:rsid w:val="001F4C8E"/>
    <w:rsid w:val="00200177"/>
    <w:rsid w:val="00201949"/>
    <w:rsid w:val="00205078"/>
    <w:rsid w:val="0020559E"/>
    <w:rsid w:val="00207C53"/>
    <w:rsid w:val="002141BB"/>
    <w:rsid w:val="00215983"/>
    <w:rsid w:val="002161F5"/>
    <w:rsid w:val="00226C53"/>
    <w:rsid w:val="00240D70"/>
    <w:rsid w:val="00243184"/>
    <w:rsid w:val="002552A4"/>
    <w:rsid w:val="00265FA5"/>
    <w:rsid w:val="00284032"/>
    <w:rsid w:val="00284C13"/>
    <w:rsid w:val="002A4B0F"/>
    <w:rsid w:val="002B58D8"/>
    <w:rsid w:val="002C505F"/>
    <w:rsid w:val="002E709E"/>
    <w:rsid w:val="002F2C8C"/>
    <w:rsid w:val="00306FD0"/>
    <w:rsid w:val="00323F63"/>
    <w:rsid w:val="00324031"/>
    <w:rsid w:val="0032564D"/>
    <w:rsid w:val="003357F7"/>
    <w:rsid w:val="00336A4B"/>
    <w:rsid w:val="00342AF3"/>
    <w:rsid w:val="00346577"/>
    <w:rsid w:val="00355E80"/>
    <w:rsid w:val="0036177B"/>
    <w:rsid w:val="00363067"/>
    <w:rsid w:val="00363C4E"/>
    <w:rsid w:val="00385AD0"/>
    <w:rsid w:val="00387484"/>
    <w:rsid w:val="003A42BA"/>
    <w:rsid w:val="003A65FC"/>
    <w:rsid w:val="003B272B"/>
    <w:rsid w:val="003C1C7C"/>
    <w:rsid w:val="003C35A9"/>
    <w:rsid w:val="003D3B74"/>
    <w:rsid w:val="003D56F2"/>
    <w:rsid w:val="003E404F"/>
    <w:rsid w:val="003F077A"/>
    <w:rsid w:val="00406F97"/>
    <w:rsid w:val="00411C3D"/>
    <w:rsid w:val="004211D7"/>
    <w:rsid w:val="004259ED"/>
    <w:rsid w:val="00426868"/>
    <w:rsid w:val="0042791A"/>
    <w:rsid w:val="004307A6"/>
    <w:rsid w:val="0044754E"/>
    <w:rsid w:val="0045319B"/>
    <w:rsid w:val="004579F2"/>
    <w:rsid w:val="00461F71"/>
    <w:rsid w:val="0047119F"/>
    <w:rsid w:val="004805D0"/>
    <w:rsid w:val="00481364"/>
    <w:rsid w:val="00482904"/>
    <w:rsid w:val="004A1D14"/>
    <w:rsid w:val="004B5C3D"/>
    <w:rsid w:val="004C76D0"/>
    <w:rsid w:val="004E5982"/>
    <w:rsid w:val="004E68D8"/>
    <w:rsid w:val="004E6B54"/>
    <w:rsid w:val="004F279F"/>
    <w:rsid w:val="004F4E9B"/>
    <w:rsid w:val="004F729E"/>
    <w:rsid w:val="00512F4B"/>
    <w:rsid w:val="00527158"/>
    <w:rsid w:val="0053286B"/>
    <w:rsid w:val="00533AC6"/>
    <w:rsid w:val="005623E2"/>
    <w:rsid w:val="005649BE"/>
    <w:rsid w:val="00565EF2"/>
    <w:rsid w:val="00566855"/>
    <w:rsid w:val="00573954"/>
    <w:rsid w:val="005915F3"/>
    <w:rsid w:val="0059449C"/>
    <w:rsid w:val="00595310"/>
    <w:rsid w:val="005A0322"/>
    <w:rsid w:val="005A11E7"/>
    <w:rsid w:val="005A5A54"/>
    <w:rsid w:val="005A6C57"/>
    <w:rsid w:val="005C74C2"/>
    <w:rsid w:val="005D77C6"/>
    <w:rsid w:val="005E2563"/>
    <w:rsid w:val="005F1EEF"/>
    <w:rsid w:val="005F4366"/>
    <w:rsid w:val="00605D6B"/>
    <w:rsid w:val="006105A4"/>
    <w:rsid w:val="006156E1"/>
    <w:rsid w:val="006221FC"/>
    <w:rsid w:val="00652D1D"/>
    <w:rsid w:val="00665EDA"/>
    <w:rsid w:val="006802AA"/>
    <w:rsid w:val="00686772"/>
    <w:rsid w:val="006924E6"/>
    <w:rsid w:val="00693748"/>
    <w:rsid w:val="006956E7"/>
    <w:rsid w:val="006A2259"/>
    <w:rsid w:val="006A4956"/>
    <w:rsid w:val="006B5FDC"/>
    <w:rsid w:val="006C13C3"/>
    <w:rsid w:val="006C2E40"/>
    <w:rsid w:val="006C5DD5"/>
    <w:rsid w:val="006D02C0"/>
    <w:rsid w:val="006D08FA"/>
    <w:rsid w:val="006D09DC"/>
    <w:rsid w:val="006D0EBE"/>
    <w:rsid w:val="006E4036"/>
    <w:rsid w:val="006E4126"/>
    <w:rsid w:val="006E79E9"/>
    <w:rsid w:val="006F0BBE"/>
    <w:rsid w:val="006F4996"/>
    <w:rsid w:val="00703E91"/>
    <w:rsid w:val="00712C3D"/>
    <w:rsid w:val="00726EE7"/>
    <w:rsid w:val="00731544"/>
    <w:rsid w:val="007343AE"/>
    <w:rsid w:val="007360C3"/>
    <w:rsid w:val="00741D28"/>
    <w:rsid w:val="00747A0A"/>
    <w:rsid w:val="00757392"/>
    <w:rsid w:val="00767C03"/>
    <w:rsid w:val="00767C9C"/>
    <w:rsid w:val="00782A09"/>
    <w:rsid w:val="007875B2"/>
    <w:rsid w:val="00790F1B"/>
    <w:rsid w:val="00791BDB"/>
    <w:rsid w:val="00797C91"/>
    <w:rsid w:val="007A1553"/>
    <w:rsid w:val="007D1450"/>
    <w:rsid w:val="007E7EF4"/>
    <w:rsid w:val="00803524"/>
    <w:rsid w:val="00807402"/>
    <w:rsid w:val="0081125B"/>
    <w:rsid w:val="00816651"/>
    <w:rsid w:val="00824178"/>
    <w:rsid w:val="0083142E"/>
    <w:rsid w:val="00866DF1"/>
    <w:rsid w:val="00866DF2"/>
    <w:rsid w:val="00872E24"/>
    <w:rsid w:val="00874BF4"/>
    <w:rsid w:val="00876F89"/>
    <w:rsid w:val="00877D2B"/>
    <w:rsid w:val="008801E3"/>
    <w:rsid w:val="00880A3F"/>
    <w:rsid w:val="00892AD5"/>
    <w:rsid w:val="0089343C"/>
    <w:rsid w:val="00893D08"/>
    <w:rsid w:val="00895C52"/>
    <w:rsid w:val="008A5BCA"/>
    <w:rsid w:val="008C1CFE"/>
    <w:rsid w:val="008C1FA5"/>
    <w:rsid w:val="008F37F2"/>
    <w:rsid w:val="0090791D"/>
    <w:rsid w:val="00922308"/>
    <w:rsid w:val="00922DF5"/>
    <w:rsid w:val="009232B0"/>
    <w:rsid w:val="00926329"/>
    <w:rsid w:val="00930596"/>
    <w:rsid w:val="00944AAA"/>
    <w:rsid w:val="0095280E"/>
    <w:rsid w:val="00957044"/>
    <w:rsid w:val="00974E20"/>
    <w:rsid w:val="009813E2"/>
    <w:rsid w:val="00992206"/>
    <w:rsid w:val="0099310A"/>
    <w:rsid w:val="00993FCB"/>
    <w:rsid w:val="009B164C"/>
    <w:rsid w:val="009C4AE0"/>
    <w:rsid w:val="009E042C"/>
    <w:rsid w:val="009E1AFA"/>
    <w:rsid w:val="00A01777"/>
    <w:rsid w:val="00A36F9A"/>
    <w:rsid w:val="00A45A09"/>
    <w:rsid w:val="00A53D45"/>
    <w:rsid w:val="00A54A0A"/>
    <w:rsid w:val="00A65E3C"/>
    <w:rsid w:val="00A72C7A"/>
    <w:rsid w:val="00A7324C"/>
    <w:rsid w:val="00A74FC2"/>
    <w:rsid w:val="00A84F02"/>
    <w:rsid w:val="00A85AB2"/>
    <w:rsid w:val="00A85DA8"/>
    <w:rsid w:val="00A90052"/>
    <w:rsid w:val="00A91CB9"/>
    <w:rsid w:val="00A97840"/>
    <w:rsid w:val="00AA43CA"/>
    <w:rsid w:val="00AA525F"/>
    <w:rsid w:val="00AA79ED"/>
    <w:rsid w:val="00AD7F1B"/>
    <w:rsid w:val="00AE5B5A"/>
    <w:rsid w:val="00AE5C4A"/>
    <w:rsid w:val="00AF64D4"/>
    <w:rsid w:val="00B30FD7"/>
    <w:rsid w:val="00B337EA"/>
    <w:rsid w:val="00B34E95"/>
    <w:rsid w:val="00B35840"/>
    <w:rsid w:val="00B35BD3"/>
    <w:rsid w:val="00B47E27"/>
    <w:rsid w:val="00B56C12"/>
    <w:rsid w:val="00B703AC"/>
    <w:rsid w:val="00BB364F"/>
    <w:rsid w:val="00BB4B40"/>
    <w:rsid w:val="00BE47A4"/>
    <w:rsid w:val="00BE5AFF"/>
    <w:rsid w:val="00BF01B2"/>
    <w:rsid w:val="00C13E9E"/>
    <w:rsid w:val="00C2543E"/>
    <w:rsid w:val="00C26260"/>
    <w:rsid w:val="00C336CE"/>
    <w:rsid w:val="00C33ADC"/>
    <w:rsid w:val="00C35FF7"/>
    <w:rsid w:val="00C362B0"/>
    <w:rsid w:val="00C452AB"/>
    <w:rsid w:val="00C47B3B"/>
    <w:rsid w:val="00C5230C"/>
    <w:rsid w:val="00C576CF"/>
    <w:rsid w:val="00C60D6C"/>
    <w:rsid w:val="00C718D3"/>
    <w:rsid w:val="00C742E0"/>
    <w:rsid w:val="00C81A52"/>
    <w:rsid w:val="00C826C3"/>
    <w:rsid w:val="00CA02BC"/>
    <w:rsid w:val="00CA563B"/>
    <w:rsid w:val="00CB203B"/>
    <w:rsid w:val="00CB394E"/>
    <w:rsid w:val="00CD7550"/>
    <w:rsid w:val="00CE1B4F"/>
    <w:rsid w:val="00CE2823"/>
    <w:rsid w:val="00D010AB"/>
    <w:rsid w:val="00D21F9E"/>
    <w:rsid w:val="00D33302"/>
    <w:rsid w:val="00D4059F"/>
    <w:rsid w:val="00D41250"/>
    <w:rsid w:val="00D511B9"/>
    <w:rsid w:val="00D53847"/>
    <w:rsid w:val="00D53EAE"/>
    <w:rsid w:val="00D56F74"/>
    <w:rsid w:val="00D578E2"/>
    <w:rsid w:val="00D62B63"/>
    <w:rsid w:val="00D634CA"/>
    <w:rsid w:val="00D72D58"/>
    <w:rsid w:val="00D74357"/>
    <w:rsid w:val="00D8117D"/>
    <w:rsid w:val="00D83652"/>
    <w:rsid w:val="00D97B7F"/>
    <w:rsid w:val="00DA69D7"/>
    <w:rsid w:val="00DA7542"/>
    <w:rsid w:val="00DB48F0"/>
    <w:rsid w:val="00DB5B7D"/>
    <w:rsid w:val="00DC027D"/>
    <w:rsid w:val="00DC0874"/>
    <w:rsid w:val="00DD01DF"/>
    <w:rsid w:val="00DE2C86"/>
    <w:rsid w:val="00DF36E4"/>
    <w:rsid w:val="00DF5B53"/>
    <w:rsid w:val="00E01BCB"/>
    <w:rsid w:val="00E10E4D"/>
    <w:rsid w:val="00E277A7"/>
    <w:rsid w:val="00E52BF3"/>
    <w:rsid w:val="00E549C7"/>
    <w:rsid w:val="00E578BA"/>
    <w:rsid w:val="00E66BE8"/>
    <w:rsid w:val="00E67B0C"/>
    <w:rsid w:val="00E71EEE"/>
    <w:rsid w:val="00E826FD"/>
    <w:rsid w:val="00E9015C"/>
    <w:rsid w:val="00E903C4"/>
    <w:rsid w:val="00E975F4"/>
    <w:rsid w:val="00EB524E"/>
    <w:rsid w:val="00EB6778"/>
    <w:rsid w:val="00EF351D"/>
    <w:rsid w:val="00EF6A51"/>
    <w:rsid w:val="00EF75A0"/>
    <w:rsid w:val="00F00F25"/>
    <w:rsid w:val="00F103D1"/>
    <w:rsid w:val="00F13777"/>
    <w:rsid w:val="00F16392"/>
    <w:rsid w:val="00F33580"/>
    <w:rsid w:val="00F41169"/>
    <w:rsid w:val="00F420A8"/>
    <w:rsid w:val="00F449B9"/>
    <w:rsid w:val="00F555F8"/>
    <w:rsid w:val="00F557BE"/>
    <w:rsid w:val="00F64FF3"/>
    <w:rsid w:val="00F66A56"/>
    <w:rsid w:val="00F82596"/>
    <w:rsid w:val="00F83FF0"/>
    <w:rsid w:val="00F90BF4"/>
    <w:rsid w:val="00FA55A1"/>
    <w:rsid w:val="00FA6F11"/>
    <w:rsid w:val="00FB2D30"/>
    <w:rsid w:val="00FB76DA"/>
    <w:rsid w:val="00FC2803"/>
    <w:rsid w:val="00FD6B0E"/>
    <w:rsid w:val="00FF4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037FB1"/>
  <w14:defaultImageDpi w14:val="0"/>
  <w15:docId w15:val="{EA31E406-4C3A-4EE3-BFDC-B7335B7B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 w:unhideWhenUsed="1"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rPr>
  </w:style>
  <w:style w:type="paragraph" w:styleId="1">
    <w:name w:val="heading 1"/>
    <w:basedOn w:val="a"/>
    <w:next w:val="a"/>
    <w:link w:val="10"/>
    <w:uiPriority w:val="9"/>
    <w:qFormat/>
    <w:rsid w:val="00877D2B"/>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77D2B"/>
    <w:pPr>
      <w:keepNext/>
      <w:widowControl/>
      <w:autoSpaceDE/>
      <w:autoSpaceDN/>
      <w:adjustRightInd/>
      <w:outlineLvl w:val="1"/>
    </w:pPr>
    <w:rPr>
      <w:sz w:val="28"/>
      <w:szCs w:val="20"/>
    </w:rPr>
  </w:style>
  <w:style w:type="paragraph" w:styleId="3">
    <w:name w:val="heading 3"/>
    <w:basedOn w:val="a"/>
    <w:next w:val="a"/>
    <w:link w:val="30"/>
    <w:uiPriority w:val="9"/>
    <w:qFormat/>
    <w:rsid w:val="004F729E"/>
    <w:pPr>
      <w:keepNext/>
      <w:widowControl/>
      <w:autoSpaceDE/>
      <w:autoSpaceDN/>
      <w:adjustRightInd/>
      <w:jc w:val="center"/>
      <w:outlineLvl w:val="2"/>
    </w:pPr>
    <w:rPr>
      <w:bCs/>
      <w:sz w:val="28"/>
    </w:rPr>
  </w:style>
  <w:style w:type="paragraph" w:styleId="4">
    <w:name w:val="heading 4"/>
    <w:basedOn w:val="a"/>
    <w:next w:val="a"/>
    <w:link w:val="40"/>
    <w:uiPriority w:val="9"/>
    <w:qFormat/>
    <w:rsid w:val="004F729E"/>
    <w:pPr>
      <w:keepNext/>
      <w:widowControl/>
      <w:autoSpaceDE/>
      <w:autoSpaceDN/>
      <w:adjustRightInd/>
      <w:ind w:left="708" w:firstLine="708"/>
      <w:outlineLvl w:val="3"/>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77D2B"/>
    <w:rPr>
      <w:rFonts w:ascii="Arial" w:hAnsi="Arial" w:cs="Arial"/>
      <w:b/>
      <w:bCs/>
      <w:kern w:val="32"/>
      <w:sz w:val="32"/>
      <w:szCs w:val="32"/>
    </w:rPr>
  </w:style>
  <w:style w:type="character" w:customStyle="1" w:styleId="20">
    <w:name w:val="Заголовок 2 Знак"/>
    <w:link w:val="2"/>
    <w:uiPriority w:val="9"/>
    <w:locked/>
    <w:rsid w:val="00877D2B"/>
    <w:rPr>
      <w:rFonts w:hAnsi="Times New Roman" w:cs="Times New Roman"/>
      <w:sz w:val="28"/>
    </w:rPr>
  </w:style>
  <w:style w:type="character" w:customStyle="1" w:styleId="30">
    <w:name w:val="Заголовок 3 Знак"/>
    <w:link w:val="3"/>
    <w:uiPriority w:val="9"/>
    <w:locked/>
    <w:rsid w:val="004F729E"/>
    <w:rPr>
      <w:rFonts w:eastAsia="Times New Roman" w:hAnsi="Times New Roman" w:cs="Times New Roman"/>
      <w:sz w:val="24"/>
    </w:rPr>
  </w:style>
  <w:style w:type="character" w:customStyle="1" w:styleId="40">
    <w:name w:val="Заголовок 4 Знак"/>
    <w:link w:val="4"/>
    <w:uiPriority w:val="9"/>
    <w:locked/>
    <w:rsid w:val="004F729E"/>
    <w:rPr>
      <w:rFonts w:eastAsia="Times New Roman" w:hAnsi="Times New Roman" w:cs="Times New Roman"/>
      <w:sz w:val="24"/>
    </w:rPr>
  </w:style>
  <w:style w:type="paragraph" w:customStyle="1" w:styleId="Style1">
    <w:name w:val="Style1"/>
    <w:basedOn w:val="a"/>
    <w:uiPriority w:val="99"/>
    <w:pPr>
      <w:spacing w:line="309" w:lineRule="exact"/>
      <w:jc w:val="center"/>
    </w:pPr>
  </w:style>
  <w:style w:type="paragraph" w:customStyle="1" w:styleId="Style2">
    <w:name w:val="Style2"/>
    <w:basedOn w:val="a"/>
    <w:uiPriority w:val="99"/>
    <w:pPr>
      <w:spacing w:line="302" w:lineRule="exact"/>
      <w:ind w:firstLine="586"/>
    </w:pPr>
  </w:style>
  <w:style w:type="paragraph" w:customStyle="1" w:styleId="Style3">
    <w:name w:val="Style3"/>
    <w:basedOn w:val="a"/>
    <w:uiPriority w:val="99"/>
  </w:style>
  <w:style w:type="paragraph" w:customStyle="1" w:styleId="Style4">
    <w:name w:val="Style4"/>
    <w:basedOn w:val="a"/>
    <w:uiPriority w:val="99"/>
    <w:pPr>
      <w:spacing w:line="309" w:lineRule="exact"/>
      <w:ind w:firstLine="710"/>
      <w:jc w:val="both"/>
    </w:pPr>
  </w:style>
  <w:style w:type="paragraph" w:customStyle="1" w:styleId="Style5">
    <w:name w:val="Style5"/>
    <w:basedOn w:val="a"/>
    <w:uiPriority w:val="99"/>
    <w:pPr>
      <w:spacing w:line="307" w:lineRule="exact"/>
      <w:ind w:firstLine="672"/>
      <w:jc w:val="both"/>
    </w:pPr>
  </w:style>
  <w:style w:type="paragraph" w:customStyle="1" w:styleId="Style6">
    <w:name w:val="Style6"/>
    <w:basedOn w:val="a"/>
    <w:uiPriority w:val="99"/>
  </w:style>
  <w:style w:type="paragraph" w:customStyle="1" w:styleId="Style7">
    <w:name w:val="Style7"/>
    <w:basedOn w:val="a"/>
    <w:uiPriority w:val="99"/>
    <w:pPr>
      <w:spacing w:line="312" w:lineRule="exact"/>
      <w:jc w:val="right"/>
    </w:pPr>
  </w:style>
  <w:style w:type="paragraph" w:customStyle="1" w:styleId="Style8">
    <w:name w:val="Style8"/>
    <w:basedOn w:val="a"/>
    <w:uiPriority w:val="99"/>
  </w:style>
  <w:style w:type="paragraph" w:customStyle="1" w:styleId="Style9">
    <w:name w:val="Style9"/>
    <w:basedOn w:val="a"/>
    <w:uiPriority w:val="99"/>
    <w:pPr>
      <w:jc w:val="both"/>
    </w:pPr>
  </w:style>
  <w:style w:type="paragraph" w:customStyle="1" w:styleId="Style10">
    <w:name w:val="Style10"/>
    <w:basedOn w:val="a"/>
    <w:uiPriority w:val="99"/>
  </w:style>
  <w:style w:type="paragraph" w:customStyle="1" w:styleId="Style11">
    <w:name w:val="Style11"/>
    <w:basedOn w:val="a"/>
    <w:uiPriority w:val="99"/>
    <w:pPr>
      <w:spacing w:line="306" w:lineRule="exact"/>
      <w:ind w:firstLine="710"/>
      <w:jc w:val="both"/>
    </w:pPr>
  </w:style>
  <w:style w:type="paragraph" w:customStyle="1" w:styleId="Style12">
    <w:name w:val="Style12"/>
    <w:basedOn w:val="a"/>
    <w:uiPriority w:val="99"/>
    <w:pPr>
      <w:jc w:val="both"/>
    </w:pPr>
  </w:style>
  <w:style w:type="paragraph" w:customStyle="1" w:styleId="Style13">
    <w:name w:val="Style13"/>
    <w:basedOn w:val="a"/>
    <w:uiPriority w:val="99"/>
  </w:style>
  <w:style w:type="paragraph" w:customStyle="1" w:styleId="Style14">
    <w:name w:val="Style14"/>
    <w:basedOn w:val="a"/>
    <w:uiPriority w:val="99"/>
    <w:pPr>
      <w:spacing w:line="310" w:lineRule="exact"/>
      <w:jc w:val="center"/>
    </w:pPr>
  </w:style>
  <w:style w:type="paragraph" w:customStyle="1" w:styleId="Style15">
    <w:name w:val="Style15"/>
    <w:basedOn w:val="a"/>
    <w:uiPriority w:val="99"/>
    <w:pPr>
      <w:spacing w:line="307" w:lineRule="exact"/>
      <w:ind w:firstLine="974"/>
      <w:jc w:val="both"/>
    </w:pPr>
  </w:style>
  <w:style w:type="paragraph" w:customStyle="1" w:styleId="Style16">
    <w:name w:val="Style16"/>
    <w:basedOn w:val="a"/>
    <w:uiPriority w:val="99"/>
    <w:pPr>
      <w:jc w:val="right"/>
    </w:pPr>
  </w:style>
  <w:style w:type="paragraph" w:customStyle="1" w:styleId="Style17">
    <w:name w:val="Style17"/>
    <w:basedOn w:val="a"/>
    <w:uiPriority w:val="99"/>
    <w:pPr>
      <w:spacing w:line="307" w:lineRule="exact"/>
    </w:pPr>
  </w:style>
  <w:style w:type="paragraph" w:customStyle="1" w:styleId="Style18">
    <w:name w:val="Style18"/>
    <w:basedOn w:val="a"/>
    <w:uiPriority w:val="99"/>
    <w:pPr>
      <w:spacing w:line="490" w:lineRule="exact"/>
      <w:ind w:hanging="1627"/>
    </w:pPr>
  </w:style>
  <w:style w:type="paragraph" w:customStyle="1" w:styleId="Style19">
    <w:name w:val="Style19"/>
    <w:basedOn w:val="a"/>
    <w:uiPriority w:val="99"/>
  </w:style>
  <w:style w:type="paragraph" w:customStyle="1" w:styleId="Style20">
    <w:name w:val="Style20"/>
    <w:basedOn w:val="a"/>
    <w:uiPriority w:val="99"/>
    <w:pPr>
      <w:spacing w:line="307" w:lineRule="exact"/>
      <w:ind w:firstLine="442"/>
    </w:pPr>
  </w:style>
  <w:style w:type="paragraph" w:customStyle="1" w:styleId="Style21">
    <w:name w:val="Style21"/>
    <w:basedOn w:val="a"/>
    <w:uiPriority w:val="99"/>
  </w:style>
  <w:style w:type="paragraph" w:customStyle="1" w:styleId="Style22">
    <w:name w:val="Style22"/>
    <w:basedOn w:val="a"/>
    <w:uiPriority w:val="99"/>
    <w:pPr>
      <w:spacing w:line="266" w:lineRule="exact"/>
    </w:pPr>
  </w:style>
  <w:style w:type="paragraph" w:customStyle="1" w:styleId="Style23">
    <w:name w:val="Style23"/>
    <w:basedOn w:val="a"/>
    <w:uiPriority w:val="99"/>
  </w:style>
  <w:style w:type="paragraph" w:customStyle="1" w:styleId="Style24">
    <w:name w:val="Style24"/>
    <w:basedOn w:val="a"/>
    <w:uiPriority w:val="99"/>
    <w:pPr>
      <w:spacing w:line="186" w:lineRule="exact"/>
      <w:ind w:firstLine="202"/>
    </w:pPr>
  </w:style>
  <w:style w:type="paragraph" w:customStyle="1" w:styleId="Style25">
    <w:name w:val="Style25"/>
    <w:basedOn w:val="a"/>
    <w:uiPriority w:val="99"/>
  </w:style>
  <w:style w:type="paragraph" w:customStyle="1" w:styleId="Style26">
    <w:name w:val="Style26"/>
    <w:basedOn w:val="a"/>
    <w:uiPriority w:val="99"/>
    <w:pPr>
      <w:spacing w:line="185" w:lineRule="exact"/>
      <w:jc w:val="center"/>
    </w:pPr>
  </w:style>
  <w:style w:type="paragraph" w:customStyle="1" w:styleId="Style27">
    <w:name w:val="Style27"/>
    <w:basedOn w:val="a"/>
    <w:uiPriority w:val="99"/>
    <w:pPr>
      <w:spacing w:line="187" w:lineRule="exact"/>
    </w:pPr>
  </w:style>
  <w:style w:type="paragraph" w:customStyle="1" w:styleId="Style28">
    <w:name w:val="Style28"/>
    <w:basedOn w:val="a"/>
    <w:uiPriority w:val="99"/>
    <w:pPr>
      <w:spacing w:line="307" w:lineRule="exact"/>
      <w:ind w:firstLine="264"/>
    </w:pPr>
  </w:style>
  <w:style w:type="paragraph" w:customStyle="1" w:styleId="Style29">
    <w:name w:val="Style29"/>
    <w:basedOn w:val="a"/>
    <w:uiPriority w:val="99"/>
    <w:pPr>
      <w:spacing w:line="182" w:lineRule="exact"/>
      <w:ind w:firstLine="278"/>
    </w:pPr>
  </w:style>
  <w:style w:type="paragraph" w:customStyle="1" w:styleId="Style30">
    <w:name w:val="Style30"/>
    <w:basedOn w:val="a"/>
    <w:uiPriority w:val="99"/>
    <w:pPr>
      <w:spacing w:line="312" w:lineRule="exact"/>
      <w:ind w:firstLine="1195"/>
    </w:pPr>
  </w:style>
  <w:style w:type="paragraph" w:customStyle="1" w:styleId="Style31">
    <w:name w:val="Style31"/>
    <w:basedOn w:val="a"/>
    <w:uiPriority w:val="99"/>
  </w:style>
  <w:style w:type="paragraph" w:customStyle="1" w:styleId="Style32">
    <w:name w:val="Style32"/>
    <w:basedOn w:val="a"/>
    <w:uiPriority w:val="99"/>
    <w:pPr>
      <w:spacing w:line="216" w:lineRule="exact"/>
      <w:jc w:val="center"/>
    </w:pPr>
  </w:style>
  <w:style w:type="paragraph" w:customStyle="1" w:styleId="Style33">
    <w:name w:val="Style33"/>
    <w:basedOn w:val="a"/>
    <w:uiPriority w:val="99"/>
  </w:style>
  <w:style w:type="paragraph" w:customStyle="1" w:styleId="Style34">
    <w:name w:val="Style34"/>
    <w:basedOn w:val="a"/>
    <w:uiPriority w:val="99"/>
    <w:pPr>
      <w:spacing w:line="307" w:lineRule="exact"/>
      <w:ind w:firstLine="427"/>
      <w:jc w:val="both"/>
    </w:pPr>
  </w:style>
  <w:style w:type="paragraph" w:customStyle="1" w:styleId="Style35">
    <w:name w:val="Style35"/>
    <w:basedOn w:val="a"/>
    <w:uiPriority w:val="99"/>
    <w:pPr>
      <w:spacing w:line="221" w:lineRule="exact"/>
    </w:pPr>
  </w:style>
  <w:style w:type="paragraph" w:customStyle="1" w:styleId="Style36">
    <w:name w:val="Style36"/>
    <w:basedOn w:val="a"/>
    <w:uiPriority w:val="99"/>
    <w:pPr>
      <w:spacing w:line="307" w:lineRule="exact"/>
      <w:ind w:firstLine="1810"/>
    </w:pPr>
  </w:style>
  <w:style w:type="character" w:customStyle="1" w:styleId="FontStyle38">
    <w:name w:val="Font Style38"/>
    <w:uiPriority w:val="99"/>
    <w:rPr>
      <w:rFonts w:ascii="Times New Roman" w:hAnsi="Times New Roman"/>
      <w:b/>
      <w:sz w:val="24"/>
    </w:rPr>
  </w:style>
  <w:style w:type="character" w:customStyle="1" w:styleId="FontStyle39">
    <w:name w:val="Font Style39"/>
    <w:uiPriority w:val="99"/>
    <w:rPr>
      <w:rFonts w:ascii="Times New Roman" w:hAnsi="Times New Roman"/>
      <w:sz w:val="24"/>
    </w:rPr>
  </w:style>
  <w:style w:type="character" w:customStyle="1" w:styleId="FontStyle40">
    <w:name w:val="Font Style40"/>
    <w:uiPriority w:val="99"/>
    <w:rPr>
      <w:rFonts w:ascii="Times New Roman" w:hAnsi="Times New Roman"/>
      <w:sz w:val="20"/>
    </w:rPr>
  </w:style>
  <w:style w:type="character" w:customStyle="1" w:styleId="FontStyle41">
    <w:name w:val="Font Style41"/>
    <w:uiPriority w:val="99"/>
    <w:rPr>
      <w:rFonts w:ascii="Times New Roman" w:hAnsi="Times New Roman"/>
      <w:i/>
      <w:sz w:val="24"/>
    </w:rPr>
  </w:style>
  <w:style w:type="character" w:customStyle="1" w:styleId="FontStyle42">
    <w:name w:val="Font Style42"/>
    <w:uiPriority w:val="99"/>
    <w:rPr>
      <w:rFonts w:ascii="Times New Roman" w:hAnsi="Times New Roman"/>
      <w:i/>
      <w:sz w:val="18"/>
    </w:rPr>
  </w:style>
  <w:style w:type="character" w:customStyle="1" w:styleId="FontStyle43">
    <w:name w:val="Font Style43"/>
    <w:uiPriority w:val="99"/>
    <w:rPr>
      <w:rFonts w:ascii="Times New Roman" w:hAnsi="Times New Roman"/>
      <w:sz w:val="22"/>
    </w:rPr>
  </w:style>
  <w:style w:type="character" w:customStyle="1" w:styleId="FontStyle44">
    <w:name w:val="Font Style44"/>
    <w:uiPriority w:val="99"/>
    <w:rPr>
      <w:rFonts w:ascii="Times New Roman" w:hAnsi="Times New Roman"/>
      <w:sz w:val="20"/>
    </w:rPr>
  </w:style>
  <w:style w:type="character" w:customStyle="1" w:styleId="FontStyle45">
    <w:name w:val="Font Style45"/>
    <w:uiPriority w:val="99"/>
    <w:rPr>
      <w:rFonts w:ascii="Times New Roman" w:hAnsi="Times New Roman"/>
      <w:i/>
      <w:sz w:val="20"/>
    </w:rPr>
  </w:style>
  <w:style w:type="character" w:customStyle="1" w:styleId="FontStyle46">
    <w:name w:val="Font Style46"/>
    <w:uiPriority w:val="99"/>
    <w:rPr>
      <w:rFonts w:ascii="Times New Roman" w:hAnsi="Times New Roman"/>
      <w:sz w:val="18"/>
    </w:rPr>
  </w:style>
  <w:style w:type="character" w:customStyle="1" w:styleId="FontStyle47">
    <w:name w:val="Font Style47"/>
    <w:uiPriority w:val="99"/>
    <w:rPr>
      <w:rFonts w:ascii="Times New Roman" w:hAnsi="Times New Roman"/>
      <w:b/>
      <w:sz w:val="14"/>
    </w:rPr>
  </w:style>
  <w:style w:type="character" w:customStyle="1" w:styleId="FontStyle48">
    <w:name w:val="Font Style48"/>
    <w:uiPriority w:val="99"/>
    <w:rPr>
      <w:rFonts w:ascii="Times New Roman" w:hAnsi="Times New Roman"/>
      <w:sz w:val="16"/>
    </w:rPr>
  </w:style>
  <w:style w:type="character" w:customStyle="1" w:styleId="FontStyle49">
    <w:name w:val="Font Style49"/>
    <w:uiPriority w:val="99"/>
    <w:rPr>
      <w:rFonts w:ascii="Times New Roman" w:hAnsi="Times New Roman"/>
      <w:b/>
      <w:sz w:val="12"/>
    </w:rPr>
  </w:style>
  <w:style w:type="character" w:customStyle="1" w:styleId="FontStyle50">
    <w:name w:val="Font Style50"/>
    <w:uiPriority w:val="99"/>
    <w:rPr>
      <w:rFonts w:ascii="Times New Roman" w:hAnsi="Times New Roman"/>
      <w:sz w:val="14"/>
    </w:rPr>
  </w:style>
  <w:style w:type="character" w:customStyle="1" w:styleId="FontStyle51">
    <w:name w:val="Font Style51"/>
    <w:uiPriority w:val="99"/>
    <w:rPr>
      <w:rFonts w:ascii="Bookman Old Style" w:hAnsi="Bookman Old Style"/>
      <w:sz w:val="14"/>
    </w:rPr>
  </w:style>
  <w:style w:type="character" w:styleId="a3">
    <w:name w:val="Hyperlink"/>
    <w:uiPriority w:val="99"/>
    <w:unhideWhenUsed/>
    <w:rsid w:val="00193F48"/>
    <w:rPr>
      <w:rFonts w:cs="Times New Roman"/>
      <w:color w:val="0563C1"/>
      <w:u w:val="single"/>
    </w:rPr>
  </w:style>
  <w:style w:type="character" w:customStyle="1" w:styleId="a4">
    <w:name w:val="Гипертекстовая ссылка"/>
    <w:uiPriority w:val="99"/>
    <w:rsid w:val="00F103D1"/>
    <w:rPr>
      <w:rFonts w:ascii="Times New Roman" w:hAnsi="Times New Roman"/>
      <w:color w:val="106BBE"/>
    </w:rPr>
  </w:style>
  <w:style w:type="paragraph" w:styleId="a5">
    <w:name w:val="Balloon Text"/>
    <w:basedOn w:val="a"/>
    <w:link w:val="a6"/>
    <w:uiPriority w:val="99"/>
    <w:semiHidden/>
    <w:unhideWhenUsed/>
    <w:rsid w:val="00F449B9"/>
    <w:rPr>
      <w:rFonts w:ascii="Segoe UI" w:hAnsi="Segoe UI" w:cs="Segoe UI"/>
      <w:sz w:val="18"/>
      <w:szCs w:val="18"/>
    </w:rPr>
  </w:style>
  <w:style w:type="character" w:customStyle="1" w:styleId="a6">
    <w:name w:val="Текст выноски Знак"/>
    <w:link w:val="a5"/>
    <w:uiPriority w:val="99"/>
    <w:semiHidden/>
    <w:locked/>
    <w:rsid w:val="00F449B9"/>
    <w:rPr>
      <w:rFonts w:ascii="Segoe UI" w:hAnsi="Segoe UI" w:cs="Times New Roman"/>
      <w:sz w:val="18"/>
    </w:rPr>
  </w:style>
  <w:style w:type="paragraph" w:styleId="21">
    <w:name w:val="Body Text 2"/>
    <w:basedOn w:val="a"/>
    <w:link w:val="22"/>
    <w:uiPriority w:val="99"/>
    <w:rsid w:val="004F729E"/>
    <w:pPr>
      <w:widowControl/>
      <w:autoSpaceDE/>
      <w:autoSpaceDN/>
      <w:adjustRightInd/>
      <w:spacing w:after="120" w:line="480" w:lineRule="auto"/>
    </w:pPr>
  </w:style>
  <w:style w:type="character" w:customStyle="1" w:styleId="22">
    <w:name w:val="Основной текст 2 Знак"/>
    <w:link w:val="21"/>
    <w:uiPriority w:val="99"/>
    <w:locked/>
    <w:rsid w:val="004F729E"/>
    <w:rPr>
      <w:rFonts w:eastAsia="Times New Roman" w:hAnsi="Times New Roman" w:cs="Times New Roman"/>
      <w:sz w:val="24"/>
    </w:rPr>
  </w:style>
  <w:style w:type="paragraph" w:styleId="a7">
    <w:name w:val="No Spacing"/>
    <w:aliases w:val="Кр. строка"/>
    <w:link w:val="a8"/>
    <w:uiPriority w:val="1"/>
    <w:qFormat/>
    <w:rsid w:val="004F729E"/>
    <w:rPr>
      <w:rFonts w:hAnsi="Times New Roman"/>
      <w:sz w:val="24"/>
      <w:szCs w:val="24"/>
    </w:rPr>
  </w:style>
  <w:style w:type="paragraph" w:styleId="a9">
    <w:name w:val="header"/>
    <w:basedOn w:val="a"/>
    <w:link w:val="aa"/>
    <w:uiPriority w:val="99"/>
    <w:unhideWhenUsed/>
    <w:rsid w:val="004F729E"/>
    <w:pPr>
      <w:widowControl/>
      <w:tabs>
        <w:tab w:val="center" w:pos="4677"/>
        <w:tab w:val="right" w:pos="9355"/>
      </w:tabs>
      <w:autoSpaceDE/>
      <w:autoSpaceDN/>
      <w:adjustRightInd/>
    </w:pPr>
  </w:style>
  <w:style w:type="character" w:customStyle="1" w:styleId="aa">
    <w:name w:val="Верхний колонтитул Знак"/>
    <w:link w:val="a9"/>
    <w:uiPriority w:val="99"/>
    <w:locked/>
    <w:rsid w:val="004F729E"/>
    <w:rPr>
      <w:rFonts w:eastAsia="Times New Roman" w:hAnsi="Times New Roman" w:cs="Times New Roman"/>
      <w:sz w:val="24"/>
    </w:rPr>
  </w:style>
  <w:style w:type="character" w:customStyle="1" w:styleId="a8">
    <w:name w:val="Без интервала Знак"/>
    <w:aliases w:val="Кр. строка Знак"/>
    <w:link w:val="a7"/>
    <w:locked/>
    <w:rsid w:val="004F729E"/>
    <w:rPr>
      <w:rFonts w:eastAsia="Times New Roman" w:hAnsi="Times New Roman"/>
      <w:sz w:val="24"/>
    </w:rPr>
  </w:style>
  <w:style w:type="paragraph" w:styleId="ab">
    <w:name w:val="footer"/>
    <w:basedOn w:val="a"/>
    <w:link w:val="ac"/>
    <w:uiPriority w:val="99"/>
    <w:unhideWhenUsed/>
    <w:rsid w:val="004E5982"/>
    <w:pPr>
      <w:tabs>
        <w:tab w:val="center" w:pos="4677"/>
        <w:tab w:val="right" w:pos="9355"/>
      </w:tabs>
    </w:pPr>
  </w:style>
  <w:style w:type="character" w:customStyle="1" w:styleId="ac">
    <w:name w:val="Нижний колонтитул Знак"/>
    <w:link w:val="ab"/>
    <w:uiPriority w:val="99"/>
    <w:locked/>
    <w:rsid w:val="004E5982"/>
    <w:rPr>
      <w:rFonts w:hAnsi="Times New Roman" w:cs="Times New Roman"/>
      <w:sz w:val="24"/>
      <w:szCs w:val="24"/>
    </w:rPr>
  </w:style>
  <w:style w:type="character" w:styleId="ad">
    <w:name w:val="Placeholder Text"/>
    <w:uiPriority w:val="99"/>
    <w:semiHidden/>
    <w:rsid w:val="00877D2B"/>
    <w:rPr>
      <w:rFonts w:cs="Times New Roman"/>
      <w:color w:val="808080"/>
    </w:rPr>
  </w:style>
  <w:style w:type="paragraph" w:styleId="ae">
    <w:name w:val="List Paragraph"/>
    <w:basedOn w:val="a"/>
    <w:uiPriority w:val="34"/>
    <w:qFormat/>
    <w:rsid w:val="00877D2B"/>
    <w:pPr>
      <w:widowControl/>
      <w:autoSpaceDE/>
      <w:autoSpaceDN/>
      <w:adjustRightInd/>
      <w:ind w:left="720"/>
      <w:contextualSpacing/>
      <w:jc w:val="both"/>
    </w:pPr>
    <w:rPr>
      <w:sz w:val="28"/>
      <w:szCs w:val="22"/>
      <w:lang w:eastAsia="en-US"/>
    </w:rPr>
  </w:style>
  <w:style w:type="paragraph" w:styleId="af">
    <w:name w:val="Body Text"/>
    <w:basedOn w:val="a"/>
    <w:link w:val="af0"/>
    <w:uiPriority w:val="99"/>
    <w:unhideWhenUsed/>
    <w:rsid w:val="00877D2B"/>
    <w:pPr>
      <w:widowControl/>
      <w:autoSpaceDE/>
      <w:autoSpaceDN/>
      <w:adjustRightInd/>
      <w:spacing w:after="120"/>
      <w:jc w:val="both"/>
    </w:pPr>
    <w:rPr>
      <w:sz w:val="28"/>
      <w:szCs w:val="22"/>
      <w:lang w:eastAsia="en-US"/>
    </w:rPr>
  </w:style>
  <w:style w:type="character" w:customStyle="1" w:styleId="af0">
    <w:name w:val="Основной текст Знак"/>
    <w:link w:val="af"/>
    <w:uiPriority w:val="99"/>
    <w:locked/>
    <w:rsid w:val="00877D2B"/>
    <w:rPr>
      <w:rFonts w:eastAsia="Times New Roman" w:hAnsi="Times New Roman" w:cs="Times New Roman"/>
      <w:sz w:val="22"/>
      <w:szCs w:val="22"/>
      <w:lang w:val="x-none" w:eastAsia="en-US"/>
    </w:rPr>
  </w:style>
  <w:style w:type="paragraph" w:styleId="af1">
    <w:name w:val="Body Text First Indent"/>
    <w:basedOn w:val="af"/>
    <w:link w:val="af2"/>
    <w:uiPriority w:val="1"/>
    <w:qFormat/>
    <w:rsid w:val="00877D2B"/>
    <w:pPr>
      <w:spacing w:after="0"/>
      <w:ind w:firstLine="709"/>
    </w:pPr>
  </w:style>
  <w:style w:type="character" w:customStyle="1" w:styleId="af2">
    <w:name w:val="Красная строка Знак"/>
    <w:link w:val="af1"/>
    <w:uiPriority w:val="1"/>
    <w:locked/>
    <w:rsid w:val="00877D2B"/>
  </w:style>
  <w:style w:type="paragraph" w:styleId="af3">
    <w:name w:val="Title"/>
    <w:basedOn w:val="a"/>
    <w:next w:val="af1"/>
    <w:link w:val="af4"/>
    <w:uiPriority w:val="8"/>
    <w:qFormat/>
    <w:rsid w:val="00877D2B"/>
    <w:pPr>
      <w:widowControl/>
      <w:autoSpaceDE/>
      <w:autoSpaceDN/>
      <w:adjustRightInd/>
      <w:spacing w:after="280"/>
      <w:ind w:right="5103"/>
      <w:contextualSpacing/>
      <w:jc w:val="both"/>
    </w:pPr>
    <w:rPr>
      <w:spacing w:val="5"/>
      <w:kern w:val="28"/>
      <w:sz w:val="28"/>
      <w:szCs w:val="52"/>
      <w:lang w:eastAsia="en-US"/>
    </w:rPr>
  </w:style>
  <w:style w:type="character" w:customStyle="1" w:styleId="af4">
    <w:name w:val="Заголовок Знак"/>
    <w:link w:val="af3"/>
    <w:uiPriority w:val="8"/>
    <w:locked/>
    <w:rsid w:val="00877D2B"/>
    <w:rPr>
      <w:rFonts w:hAnsi="Times New Roman" w:cs="Times New Roman"/>
      <w:spacing w:val="5"/>
      <w:kern w:val="28"/>
      <w:sz w:val="52"/>
      <w:szCs w:val="52"/>
      <w:lang w:val="x-none" w:eastAsia="en-US"/>
    </w:rPr>
  </w:style>
  <w:style w:type="paragraph" w:styleId="af5">
    <w:name w:val="Body Text Indent"/>
    <w:basedOn w:val="a"/>
    <w:link w:val="af6"/>
    <w:uiPriority w:val="99"/>
    <w:rsid w:val="00877D2B"/>
    <w:pPr>
      <w:widowControl/>
      <w:autoSpaceDE/>
      <w:autoSpaceDN/>
      <w:adjustRightInd/>
      <w:spacing w:after="120"/>
      <w:ind w:left="283"/>
    </w:pPr>
    <w:rPr>
      <w:sz w:val="20"/>
      <w:szCs w:val="20"/>
    </w:rPr>
  </w:style>
  <w:style w:type="character" w:customStyle="1" w:styleId="af6">
    <w:name w:val="Основной текст с отступом Знак"/>
    <w:link w:val="af5"/>
    <w:uiPriority w:val="99"/>
    <w:locked/>
    <w:rsid w:val="00877D2B"/>
    <w:rPr>
      <w:rFonts w:hAnsi="Times New Roman" w:cs="Times New Roman"/>
    </w:rPr>
  </w:style>
  <w:style w:type="character" w:styleId="af7">
    <w:name w:val="Strong"/>
    <w:uiPriority w:val="22"/>
    <w:qFormat/>
    <w:rsid w:val="00877D2B"/>
    <w:rPr>
      <w:rFonts w:cs="Times New Roman"/>
      <w:b/>
    </w:rPr>
  </w:style>
  <w:style w:type="paragraph" w:styleId="af8">
    <w:name w:val="Normal (Web)"/>
    <w:basedOn w:val="a"/>
    <w:link w:val="af9"/>
    <w:uiPriority w:val="99"/>
    <w:rsid w:val="00877D2B"/>
    <w:pPr>
      <w:widowControl/>
      <w:autoSpaceDE/>
      <w:autoSpaceDN/>
      <w:adjustRightInd/>
      <w:spacing w:before="100" w:beforeAutospacing="1" w:after="100" w:afterAutospacing="1"/>
    </w:pPr>
  </w:style>
  <w:style w:type="paragraph" w:customStyle="1" w:styleId="11">
    <w:name w:val="Без интервала1"/>
    <w:link w:val="NoSpacingChar"/>
    <w:qFormat/>
    <w:rsid w:val="00877D2B"/>
    <w:rPr>
      <w:rFonts w:ascii="Calibri"/>
      <w:sz w:val="22"/>
      <w:szCs w:val="22"/>
      <w:lang w:eastAsia="en-US"/>
    </w:rPr>
  </w:style>
  <w:style w:type="character" w:customStyle="1" w:styleId="NoSpacingChar">
    <w:name w:val="No Spacing Char"/>
    <w:link w:val="11"/>
    <w:locked/>
    <w:rsid w:val="00877D2B"/>
    <w:rPr>
      <w:rFonts w:ascii="Calibri"/>
      <w:sz w:val="22"/>
      <w:lang w:val="x-none" w:eastAsia="en-US"/>
    </w:rPr>
  </w:style>
  <w:style w:type="character" w:customStyle="1" w:styleId="210">
    <w:name w:val="Основной текст 21 Знак"/>
    <w:link w:val="211"/>
    <w:locked/>
    <w:rsid w:val="00877D2B"/>
    <w:rPr>
      <w:sz w:val="28"/>
    </w:rPr>
  </w:style>
  <w:style w:type="paragraph" w:customStyle="1" w:styleId="211">
    <w:name w:val="Основной текст 21"/>
    <w:basedOn w:val="a"/>
    <w:link w:val="210"/>
    <w:rsid w:val="00877D2B"/>
    <w:pPr>
      <w:widowControl/>
      <w:autoSpaceDE/>
      <w:autoSpaceDN/>
      <w:adjustRightInd/>
      <w:ind w:firstLine="720"/>
      <w:jc w:val="both"/>
    </w:pPr>
    <w:rPr>
      <w:rFonts w:hAnsi="Calibri"/>
      <w:sz w:val="28"/>
      <w:szCs w:val="20"/>
    </w:rPr>
  </w:style>
  <w:style w:type="character" w:customStyle="1" w:styleId="af9">
    <w:name w:val="Обычный (веб) Знак"/>
    <w:link w:val="af8"/>
    <w:uiPriority w:val="99"/>
    <w:locked/>
    <w:rsid w:val="00877D2B"/>
    <w:rPr>
      <w:rFonts w:hAnsi="Times New Roman"/>
      <w:sz w:val="24"/>
    </w:rPr>
  </w:style>
  <w:style w:type="character" w:styleId="HTML">
    <w:name w:val="HTML Typewriter"/>
    <w:uiPriority w:val="99"/>
    <w:rsid w:val="00877D2B"/>
    <w:rPr>
      <w:rFonts w:ascii="Courier New" w:hAnsi="Courier New" w:cs="Times New Roman"/>
      <w:sz w:val="20"/>
    </w:rPr>
  </w:style>
  <w:style w:type="paragraph" w:customStyle="1" w:styleId="23">
    <w:name w:val="Без интервала2"/>
    <w:rsid w:val="00877D2B"/>
    <w:rPr>
      <w:rFonts w:ascii="Calibri"/>
      <w:sz w:val="22"/>
      <w:szCs w:val="22"/>
      <w:lang w:eastAsia="en-US"/>
    </w:rPr>
  </w:style>
  <w:style w:type="paragraph" w:customStyle="1" w:styleId="s1">
    <w:name w:val="s_1"/>
    <w:basedOn w:val="a"/>
    <w:rsid w:val="00877D2B"/>
    <w:pPr>
      <w:widowControl/>
      <w:autoSpaceDE/>
      <w:autoSpaceDN/>
      <w:adjustRightInd/>
      <w:spacing w:before="100" w:beforeAutospacing="1" w:after="100" w:afterAutospacing="1"/>
    </w:pPr>
  </w:style>
  <w:style w:type="table" w:styleId="afa">
    <w:name w:val="Table Grid"/>
    <w:basedOn w:val="a1"/>
    <w:uiPriority w:val="39"/>
    <w:rsid w:val="00877D2B"/>
    <w:rPr>
      <w:rFont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Знак Знак Знак"/>
    <w:basedOn w:val="a"/>
    <w:rsid w:val="00877D2B"/>
    <w:pPr>
      <w:widowControl/>
      <w:tabs>
        <w:tab w:val="num" w:pos="432"/>
      </w:tabs>
      <w:autoSpaceDE/>
      <w:autoSpaceDN/>
      <w:adjustRightInd/>
      <w:spacing w:before="120" w:after="160"/>
      <w:ind w:left="432" w:hanging="432"/>
      <w:jc w:val="both"/>
    </w:pPr>
    <w:rPr>
      <w:b/>
      <w:bCs/>
      <w:caps/>
      <w:sz w:val="32"/>
      <w:szCs w:val="32"/>
      <w:lang w:val="en-US" w:eastAsia="en-US"/>
    </w:rPr>
  </w:style>
  <w:style w:type="paragraph" w:customStyle="1" w:styleId="ConsPlusNonformat">
    <w:name w:val="ConsPlusNonformat"/>
    <w:rsid w:val="00877D2B"/>
    <w:pPr>
      <w:widowControl w:val="0"/>
      <w:autoSpaceDE w:val="0"/>
      <w:autoSpaceDN w:val="0"/>
      <w:adjustRightInd w:val="0"/>
    </w:pPr>
    <w:rPr>
      <w:rFonts w:ascii="Courier New" w:hAnsi="Courier New" w:cs="Courier New"/>
    </w:rPr>
  </w:style>
  <w:style w:type="character" w:styleId="afc">
    <w:name w:val="page number"/>
    <w:uiPriority w:val="99"/>
    <w:rsid w:val="00877D2B"/>
    <w:rPr>
      <w:rFonts w:cs="Times New Roman"/>
    </w:rPr>
  </w:style>
  <w:style w:type="character" w:customStyle="1" w:styleId="FontStyle16">
    <w:name w:val="Font Style16"/>
    <w:uiPriority w:val="99"/>
    <w:rsid w:val="00877D2B"/>
    <w:rPr>
      <w:rFonts w:ascii="Times New Roman" w:hAnsi="Times New Roman"/>
      <w:sz w:val="22"/>
    </w:rPr>
  </w:style>
  <w:style w:type="paragraph" w:customStyle="1" w:styleId="Default">
    <w:name w:val="Default"/>
    <w:rsid w:val="00877D2B"/>
    <w:pPr>
      <w:autoSpaceDE w:val="0"/>
      <w:autoSpaceDN w:val="0"/>
      <w:adjustRightInd w:val="0"/>
    </w:pPr>
    <w:rPr>
      <w:rFonts w:hAnsi="Times New Roman"/>
      <w:color w:val="000000"/>
      <w:sz w:val="24"/>
      <w:szCs w:val="24"/>
    </w:rPr>
  </w:style>
  <w:style w:type="paragraph" w:customStyle="1" w:styleId="afd">
    <w:name w:val="Прижатый влево"/>
    <w:basedOn w:val="a"/>
    <w:next w:val="a"/>
    <w:uiPriority w:val="99"/>
    <w:rsid w:val="00877D2B"/>
    <w:pPr>
      <w:widowControl/>
    </w:pPr>
    <w:rPr>
      <w:rFonts w:ascii="Arial" w:hAnsi="Arial" w:cs="Arial"/>
    </w:rPr>
  </w:style>
  <w:style w:type="paragraph" w:customStyle="1" w:styleId="empty">
    <w:name w:val="empty"/>
    <w:basedOn w:val="a"/>
    <w:rsid w:val="00877D2B"/>
    <w:pPr>
      <w:widowControl/>
      <w:autoSpaceDE/>
      <w:autoSpaceDN/>
      <w:adjustRightInd/>
      <w:spacing w:before="100" w:beforeAutospacing="1" w:after="100" w:afterAutospacing="1"/>
    </w:pPr>
  </w:style>
  <w:style w:type="paragraph" w:customStyle="1" w:styleId="12">
    <w:name w:val="Основной текст с отступом1"/>
    <w:aliases w:val="Знак"/>
    <w:basedOn w:val="a"/>
    <w:rsid w:val="00877D2B"/>
    <w:pPr>
      <w:widowControl/>
      <w:autoSpaceDE/>
      <w:autoSpaceDN/>
      <w:adjustRightInd/>
      <w:ind w:right="175" w:firstLine="708"/>
      <w:jc w:val="both"/>
    </w:pPr>
    <w:rPr>
      <w:sz w:val="28"/>
    </w:rPr>
  </w:style>
  <w:style w:type="paragraph" w:styleId="31">
    <w:name w:val="Body Text Indent 3"/>
    <w:basedOn w:val="a"/>
    <w:link w:val="32"/>
    <w:uiPriority w:val="99"/>
    <w:rsid w:val="00877D2B"/>
    <w:pPr>
      <w:widowControl/>
      <w:autoSpaceDE/>
      <w:autoSpaceDN/>
      <w:adjustRightInd/>
      <w:ind w:right="175" w:firstLine="360"/>
      <w:jc w:val="both"/>
    </w:pPr>
    <w:rPr>
      <w:sz w:val="28"/>
    </w:rPr>
  </w:style>
  <w:style w:type="character" w:customStyle="1" w:styleId="32">
    <w:name w:val="Основной текст с отступом 3 Знак"/>
    <w:link w:val="31"/>
    <w:uiPriority w:val="99"/>
    <w:locked/>
    <w:rsid w:val="00877D2B"/>
    <w:rPr>
      <w:rFonts w:hAnsi="Times New Roman" w:cs="Times New Roman"/>
      <w:sz w:val="24"/>
      <w:szCs w:val="24"/>
    </w:rPr>
  </w:style>
  <w:style w:type="character" w:customStyle="1" w:styleId="24">
    <w:name w:val="Знак Знак Знак2"/>
    <w:rsid w:val="00877D2B"/>
    <w:rPr>
      <w:sz w:val="24"/>
      <w:lang w:val="ru-RU" w:eastAsia="ru-RU"/>
    </w:rPr>
  </w:style>
  <w:style w:type="character" w:customStyle="1" w:styleId="13">
    <w:name w:val="Знак Знак Знак1"/>
    <w:rsid w:val="00877D2B"/>
    <w:rPr>
      <w:sz w:val="24"/>
      <w:lang w:val="ru-RU" w:eastAsia="ru-RU"/>
    </w:rPr>
  </w:style>
  <w:style w:type="paragraph" w:styleId="afe">
    <w:name w:val="footnote text"/>
    <w:basedOn w:val="a"/>
    <w:link w:val="aff"/>
    <w:uiPriority w:val="99"/>
    <w:unhideWhenUsed/>
    <w:rsid w:val="00877D2B"/>
    <w:pPr>
      <w:widowControl/>
      <w:autoSpaceDE/>
      <w:autoSpaceDN/>
      <w:adjustRightInd/>
    </w:pPr>
    <w:rPr>
      <w:sz w:val="20"/>
      <w:szCs w:val="20"/>
    </w:rPr>
  </w:style>
  <w:style w:type="character" w:customStyle="1" w:styleId="aff">
    <w:name w:val="Текст сноски Знак"/>
    <w:link w:val="afe"/>
    <w:uiPriority w:val="99"/>
    <w:locked/>
    <w:rsid w:val="00877D2B"/>
    <w:rPr>
      <w:rFonts w:hAnsi="Times New Roman" w:cs="Times New Roman"/>
    </w:rPr>
  </w:style>
  <w:style w:type="character" w:styleId="aff0">
    <w:name w:val="footnote reference"/>
    <w:uiPriority w:val="99"/>
    <w:unhideWhenUsed/>
    <w:rsid w:val="00877D2B"/>
    <w:rPr>
      <w:rFonts w:cs="Times New Roman"/>
      <w:vertAlign w:val="superscript"/>
    </w:rPr>
  </w:style>
  <w:style w:type="character" w:styleId="aff1">
    <w:name w:val="annotation reference"/>
    <w:uiPriority w:val="99"/>
    <w:unhideWhenUsed/>
    <w:rsid w:val="00877D2B"/>
    <w:rPr>
      <w:rFonts w:cs="Times New Roman"/>
      <w:sz w:val="16"/>
    </w:rPr>
  </w:style>
  <w:style w:type="paragraph" w:styleId="aff2">
    <w:name w:val="annotation text"/>
    <w:basedOn w:val="a"/>
    <w:link w:val="aff3"/>
    <w:uiPriority w:val="99"/>
    <w:unhideWhenUsed/>
    <w:rsid w:val="00877D2B"/>
    <w:pPr>
      <w:widowControl/>
      <w:autoSpaceDE/>
      <w:autoSpaceDN/>
      <w:adjustRightInd/>
    </w:pPr>
    <w:rPr>
      <w:sz w:val="20"/>
      <w:szCs w:val="20"/>
    </w:rPr>
  </w:style>
  <w:style w:type="character" w:customStyle="1" w:styleId="aff3">
    <w:name w:val="Текст примечания Знак"/>
    <w:link w:val="aff2"/>
    <w:uiPriority w:val="99"/>
    <w:locked/>
    <w:rsid w:val="00877D2B"/>
    <w:rPr>
      <w:rFonts w:hAnsi="Times New Roman" w:cs="Times New Roman"/>
    </w:rPr>
  </w:style>
  <w:style w:type="paragraph" w:customStyle="1" w:styleId="ConsPlusNormal">
    <w:name w:val="ConsPlusNormal"/>
    <w:rsid w:val="00877D2B"/>
    <w:pPr>
      <w:widowControl w:val="0"/>
      <w:autoSpaceDE w:val="0"/>
      <w:autoSpaceDN w:val="0"/>
      <w:adjustRightInd w:val="0"/>
      <w:ind w:firstLine="720"/>
    </w:pPr>
    <w:rPr>
      <w:rFonts w:ascii="Arial" w:hAnsi="Arial" w:cs="Arial"/>
    </w:rPr>
  </w:style>
  <w:style w:type="paragraph" w:styleId="aff4">
    <w:name w:val="annotation subject"/>
    <w:basedOn w:val="aff2"/>
    <w:next w:val="aff2"/>
    <w:link w:val="aff5"/>
    <w:uiPriority w:val="99"/>
    <w:unhideWhenUsed/>
    <w:rsid w:val="00877D2B"/>
    <w:pPr>
      <w:spacing w:after="200"/>
    </w:pPr>
    <w:rPr>
      <w:rFonts w:ascii="Calibri" w:hAnsi="Calibri"/>
      <w:b/>
      <w:bCs/>
    </w:rPr>
  </w:style>
  <w:style w:type="character" w:customStyle="1" w:styleId="aff5">
    <w:name w:val="Тема примечания Знак"/>
    <w:link w:val="aff4"/>
    <w:uiPriority w:val="99"/>
    <w:locked/>
    <w:rsid w:val="00877D2B"/>
    <w:rPr>
      <w:rFonts w:ascii="Calibri"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5434">
      <w:marLeft w:val="0"/>
      <w:marRight w:val="0"/>
      <w:marTop w:val="0"/>
      <w:marBottom w:val="0"/>
      <w:divBdr>
        <w:top w:val="none" w:sz="0" w:space="0" w:color="auto"/>
        <w:left w:val="none" w:sz="0" w:space="0" w:color="auto"/>
        <w:bottom w:val="none" w:sz="0" w:space="0" w:color="auto"/>
        <w:right w:val="none" w:sz="0" w:space="0" w:color="auto"/>
      </w:divBdr>
    </w:div>
    <w:div w:id="146435435">
      <w:marLeft w:val="0"/>
      <w:marRight w:val="0"/>
      <w:marTop w:val="0"/>
      <w:marBottom w:val="0"/>
      <w:divBdr>
        <w:top w:val="none" w:sz="0" w:space="0" w:color="auto"/>
        <w:left w:val="none" w:sz="0" w:space="0" w:color="auto"/>
        <w:bottom w:val="none" w:sz="0" w:space="0" w:color="auto"/>
        <w:right w:val="none" w:sz="0" w:space="0" w:color="auto"/>
      </w:divBdr>
    </w:div>
    <w:div w:id="146435436">
      <w:marLeft w:val="0"/>
      <w:marRight w:val="0"/>
      <w:marTop w:val="0"/>
      <w:marBottom w:val="0"/>
      <w:divBdr>
        <w:top w:val="none" w:sz="0" w:space="0" w:color="auto"/>
        <w:left w:val="none" w:sz="0" w:space="0" w:color="auto"/>
        <w:bottom w:val="none" w:sz="0" w:space="0" w:color="auto"/>
        <w:right w:val="none" w:sz="0" w:space="0" w:color="auto"/>
      </w:divBdr>
    </w:div>
    <w:div w:id="146435437">
      <w:marLeft w:val="0"/>
      <w:marRight w:val="0"/>
      <w:marTop w:val="0"/>
      <w:marBottom w:val="0"/>
      <w:divBdr>
        <w:top w:val="none" w:sz="0" w:space="0" w:color="auto"/>
        <w:left w:val="none" w:sz="0" w:space="0" w:color="auto"/>
        <w:bottom w:val="none" w:sz="0" w:space="0" w:color="auto"/>
        <w:right w:val="none" w:sz="0" w:space="0" w:color="auto"/>
      </w:divBdr>
    </w:div>
    <w:div w:id="146435438">
      <w:marLeft w:val="0"/>
      <w:marRight w:val="0"/>
      <w:marTop w:val="0"/>
      <w:marBottom w:val="0"/>
      <w:divBdr>
        <w:top w:val="none" w:sz="0" w:space="0" w:color="auto"/>
        <w:left w:val="none" w:sz="0" w:space="0" w:color="auto"/>
        <w:bottom w:val="none" w:sz="0" w:space="0" w:color="auto"/>
        <w:right w:val="none" w:sz="0" w:space="0" w:color="auto"/>
      </w:divBdr>
    </w:div>
    <w:div w:id="146435439">
      <w:marLeft w:val="0"/>
      <w:marRight w:val="0"/>
      <w:marTop w:val="0"/>
      <w:marBottom w:val="0"/>
      <w:divBdr>
        <w:top w:val="none" w:sz="0" w:space="0" w:color="auto"/>
        <w:left w:val="none" w:sz="0" w:space="0" w:color="auto"/>
        <w:bottom w:val="none" w:sz="0" w:space="0" w:color="auto"/>
        <w:right w:val="none" w:sz="0" w:space="0" w:color="auto"/>
      </w:divBdr>
    </w:div>
    <w:div w:id="146435440">
      <w:marLeft w:val="0"/>
      <w:marRight w:val="0"/>
      <w:marTop w:val="0"/>
      <w:marBottom w:val="0"/>
      <w:divBdr>
        <w:top w:val="none" w:sz="0" w:space="0" w:color="auto"/>
        <w:left w:val="none" w:sz="0" w:space="0" w:color="auto"/>
        <w:bottom w:val="none" w:sz="0" w:space="0" w:color="auto"/>
        <w:right w:val="none" w:sz="0" w:space="0" w:color="auto"/>
      </w:divBdr>
    </w:div>
    <w:div w:id="146435441">
      <w:marLeft w:val="0"/>
      <w:marRight w:val="0"/>
      <w:marTop w:val="0"/>
      <w:marBottom w:val="0"/>
      <w:divBdr>
        <w:top w:val="none" w:sz="0" w:space="0" w:color="auto"/>
        <w:left w:val="none" w:sz="0" w:space="0" w:color="auto"/>
        <w:bottom w:val="none" w:sz="0" w:space="0" w:color="auto"/>
        <w:right w:val="none" w:sz="0" w:space="0" w:color="auto"/>
      </w:divBdr>
    </w:div>
    <w:div w:id="1464354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4D59F-4EDF-49E4-BA16-945E9511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70</Pages>
  <Words>20553</Words>
  <Characters>117155</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Горх Ольга Ивановна</dc:creator>
  <cp:keywords/>
  <dc:description/>
  <cp:lastModifiedBy>Яцик Ольга Сергеевна</cp:lastModifiedBy>
  <cp:revision>18</cp:revision>
  <cp:lastPrinted>2022-04-22T06:53:00Z</cp:lastPrinted>
  <dcterms:created xsi:type="dcterms:W3CDTF">2022-05-16T06:00:00Z</dcterms:created>
  <dcterms:modified xsi:type="dcterms:W3CDTF">2024-08-28T06:27:00Z</dcterms:modified>
</cp:coreProperties>
</file>