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12" w:rsidRDefault="00566E12" w:rsidP="00656C1A">
      <w:pPr>
        <w:spacing w:line="120" w:lineRule="atLeast"/>
        <w:jc w:val="center"/>
        <w:rPr>
          <w:sz w:val="24"/>
          <w:szCs w:val="24"/>
        </w:rPr>
      </w:pPr>
    </w:p>
    <w:p w:rsidR="00566E12" w:rsidRDefault="00566E12" w:rsidP="00656C1A">
      <w:pPr>
        <w:spacing w:line="120" w:lineRule="atLeast"/>
        <w:jc w:val="center"/>
        <w:rPr>
          <w:sz w:val="24"/>
          <w:szCs w:val="24"/>
        </w:rPr>
      </w:pPr>
    </w:p>
    <w:p w:rsidR="00566E12" w:rsidRPr="00852378" w:rsidRDefault="00566E12" w:rsidP="00656C1A">
      <w:pPr>
        <w:spacing w:line="120" w:lineRule="atLeast"/>
        <w:jc w:val="center"/>
        <w:rPr>
          <w:sz w:val="10"/>
          <w:szCs w:val="10"/>
        </w:rPr>
      </w:pPr>
    </w:p>
    <w:p w:rsidR="00566E12" w:rsidRDefault="00566E12" w:rsidP="00656C1A">
      <w:pPr>
        <w:spacing w:line="120" w:lineRule="atLeast"/>
        <w:jc w:val="center"/>
        <w:rPr>
          <w:sz w:val="10"/>
          <w:szCs w:val="24"/>
        </w:rPr>
      </w:pPr>
    </w:p>
    <w:p w:rsidR="00566E12" w:rsidRPr="005541F0" w:rsidRDefault="00566E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E12" w:rsidRDefault="00566E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6E12" w:rsidRPr="005541F0" w:rsidRDefault="00566E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6E12" w:rsidRPr="005649E4" w:rsidRDefault="00566E12" w:rsidP="00656C1A">
      <w:pPr>
        <w:spacing w:line="120" w:lineRule="atLeast"/>
        <w:jc w:val="center"/>
        <w:rPr>
          <w:sz w:val="18"/>
          <w:szCs w:val="24"/>
        </w:rPr>
      </w:pPr>
    </w:p>
    <w:p w:rsidR="00566E12" w:rsidRPr="00656C1A" w:rsidRDefault="00566E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6E12" w:rsidRPr="005541F0" w:rsidRDefault="00566E12" w:rsidP="00656C1A">
      <w:pPr>
        <w:spacing w:line="120" w:lineRule="atLeast"/>
        <w:jc w:val="center"/>
        <w:rPr>
          <w:sz w:val="18"/>
          <w:szCs w:val="24"/>
        </w:rPr>
      </w:pPr>
    </w:p>
    <w:p w:rsidR="00566E12" w:rsidRPr="005541F0" w:rsidRDefault="00566E12" w:rsidP="00656C1A">
      <w:pPr>
        <w:spacing w:line="120" w:lineRule="atLeast"/>
        <w:jc w:val="center"/>
        <w:rPr>
          <w:sz w:val="20"/>
          <w:szCs w:val="24"/>
        </w:rPr>
      </w:pPr>
    </w:p>
    <w:p w:rsidR="00566E12" w:rsidRPr="00656C1A" w:rsidRDefault="00566E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6E12" w:rsidRDefault="00566E12" w:rsidP="00656C1A">
      <w:pPr>
        <w:spacing w:line="120" w:lineRule="atLeast"/>
        <w:jc w:val="center"/>
        <w:rPr>
          <w:sz w:val="30"/>
          <w:szCs w:val="24"/>
        </w:rPr>
      </w:pPr>
    </w:p>
    <w:p w:rsidR="00566E12" w:rsidRPr="00656C1A" w:rsidRDefault="00566E1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6E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6E12" w:rsidRPr="00F8214F" w:rsidRDefault="00566E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6E12" w:rsidRPr="00F8214F" w:rsidRDefault="007818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6E12" w:rsidRPr="00F8214F" w:rsidRDefault="00566E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6E12" w:rsidRPr="00F8214F" w:rsidRDefault="007818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66E12" w:rsidRPr="00A63FB0" w:rsidRDefault="00566E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6E12" w:rsidRPr="00A3761A" w:rsidRDefault="007818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66E12" w:rsidRPr="00F8214F" w:rsidRDefault="00566E1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66E12" w:rsidRPr="00F8214F" w:rsidRDefault="00566E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6E12" w:rsidRPr="00AB4194" w:rsidRDefault="00566E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6E12" w:rsidRPr="00F8214F" w:rsidRDefault="007818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1506</w:t>
            </w:r>
          </w:p>
        </w:tc>
      </w:tr>
    </w:tbl>
    <w:p w:rsidR="00566E12" w:rsidRPr="000C4AB5" w:rsidRDefault="00566E12" w:rsidP="00C725A6">
      <w:pPr>
        <w:rPr>
          <w:rFonts w:cs="Times New Roman"/>
          <w:szCs w:val="28"/>
          <w:lang w:val="en-US"/>
        </w:rPr>
      </w:pP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86D59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86D59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распоряжение Администрации </w:t>
      </w: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</w:t>
      </w:r>
      <w:r w:rsidRPr="00C86D59">
        <w:rPr>
          <w:rFonts w:eastAsia="Times New Roman" w:cs="Times New Roman"/>
          <w:szCs w:val="28"/>
          <w:lang w:eastAsia="ru-RU"/>
        </w:rPr>
        <w:t>от 1</w:t>
      </w:r>
      <w:r>
        <w:rPr>
          <w:rFonts w:eastAsia="Times New Roman" w:cs="Times New Roman"/>
          <w:szCs w:val="28"/>
          <w:lang w:eastAsia="ru-RU"/>
        </w:rPr>
        <w:t>1</w:t>
      </w:r>
      <w:r w:rsidRPr="00C86D5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09</w:t>
      </w:r>
      <w:r w:rsidRPr="00C86D59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8</w:t>
      </w:r>
      <w:r w:rsidRPr="00C86D5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1462 </w:t>
      </w: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86D59">
        <w:rPr>
          <w:rFonts w:eastAsia="Times New Roman" w:cs="Times New Roman"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szCs w:val="28"/>
          <w:lang w:eastAsia="ru-RU"/>
        </w:rPr>
        <w:t xml:space="preserve">положения </w:t>
      </w: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управлении инвестиций, </w:t>
      </w:r>
    </w:p>
    <w:p w:rsidR="00566E12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развития предпринимательства </w:t>
      </w:r>
    </w:p>
    <w:p w:rsidR="00566E12" w:rsidRPr="00C86D59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туризма Администрации города</w:t>
      </w:r>
      <w:r w:rsidRPr="00C86D59">
        <w:rPr>
          <w:rFonts w:eastAsia="Times New Roman" w:cs="Times New Roman"/>
          <w:szCs w:val="28"/>
          <w:lang w:eastAsia="ru-RU"/>
        </w:rPr>
        <w:t>»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566E12" w:rsidRPr="00C86D59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6D59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E60E51">
        <w:rPr>
          <w:rFonts w:eastAsia="Times New Roman" w:cs="Times New Roman"/>
          <w:szCs w:val="28"/>
          <w:lang w:eastAsia="ru-RU"/>
        </w:rPr>
        <w:t>решением Думы города от 01.03.2011 № 862-IV ДГ                       «О структуре Администрации города»</w:t>
      </w:r>
      <w:r w:rsidRPr="00C86D5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р</w:t>
      </w:r>
      <w:r w:rsidRPr="0001009A">
        <w:rPr>
          <w:rFonts w:eastAsia="Times New Roman" w:cs="Times New Roman"/>
          <w:szCs w:val="28"/>
          <w:lang w:eastAsia="ru-RU"/>
        </w:rPr>
        <w:t>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01009A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  <w:r w:rsidRPr="000100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009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</w:t>
      </w:r>
      <w:r w:rsidRPr="0001009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.03.</w:t>
      </w:r>
      <w:r w:rsidRPr="0001009A">
        <w:rPr>
          <w:rFonts w:eastAsia="Times New Roman" w:cs="Times New Roman"/>
          <w:szCs w:val="28"/>
          <w:lang w:eastAsia="ru-RU"/>
        </w:rPr>
        <w:t xml:space="preserve">2006 </w:t>
      </w:r>
      <w:r>
        <w:rPr>
          <w:rFonts w:eastAsia="Times New Roman" w:cs="Times New Roman"/>
          <w:szCs w:val="28"/>
          <w:lang w:eastAsia="ru-RU"/>
        </w:rPr>
        <w:t>№</w:t>
      </w:r>
      <w:r w:rsidRPr="0001009A">
        <w:rPr>
          <w:rFonts w:eastAsia="Times New Roman" w:cs="Times New Roman"/>
          <w:szCs w:val="28"/>
          <w:lang w:eastAsia="ru-RU"/>
        </w:rPr>
        <w:t xml:space="preserve"> 490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01009A">
        <w:rPr>
          <w:rFonts w:eastAsia="Times New Roman" w:cs="Times New Roman"/>
          <w:szCs w:val="28"/>
          <w:lang w:eastAsia="ru-RU"/>
        </w:rPr>
        <w:t xml:space="preserve">Об утверждении требований к оформлению положений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1009A">
        <w:rPr>
          <w:rFonts w:eastAsia="Times New Roman" w:cs="Times New Roman"/>
          <w:szCs w:val="28"/>
          <w:lang w:eastAsia="ru-RU"/>
        </w:rPr>
        <w:t>о структурных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009A">
        <w:rPr>
          <w:rFonts w:eastAsia="Times New Roman" w:cs="Times New Roman"/>
          <w:szCs w:val="28"/>
          <w:lang w:eastAsia="ru-RU"/>
        </w:rPr>
        <w:t>подразделениях Администрации города</w:t>
      </w:r>
      <w:r>
        <w:rPr>
          <w:rFonts w:eastAsia="Times New Roman" w:cs="Times New Roman"/>
          <w:szCs w:val="28"/>
          <w:lang w:eastAsia="ru-RU"/>
        </w:rPr>
        <w:t>»,</w:t>
      </w:r>
      <w:r w:rsidRPr="000100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 21.04.2021 № 552               «</w:t>
      </w:r>
      <w:r w:rsidRPr="00757E50">
        <w:rPr>
          <w:rFonts w:eastAsia="Times New Roman" w:cs="Times New Roman"/>
          <w:szCs w:val="28"/>
          <w:lang w:eastAsia="ru-RU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C86D59">
        <w:rPr>
          <w:rFonts w:eastAsia="Calibri" w:cs="Times New Roman"/>
          <w:szCs w:val="28"/>
          <w:lang w:eastAsia="ru-RU"/>
        </w:rPr>
        <w:t xml:space="preserve">от 30.12.2005 </w:t>
      </w:r>
      <w:r w:rsidRPr="00C86D59">
        <w:rPr>
          <w:rFonts w:eastAsia="Calibri" w:cs="Times New Roman"/>
          <w:spacing w:val="-6"/>
          <w:szCs w:val="28"/>
          <w:lang w:eastAsia="ru-RU"/>
        </w:rPr>
        <w:t>№ 3686</w:t>
      </w:r>
      <w:r w:rsidRPr="00E60E51">
        <w:rPr>
          <w:rFonts w:eastAsia="Calibri" w:cs="Times New Roman"/>
          <w:spacing w:val="-6"/>
          <w:szCs w:val="28"/>
          <w:lang w:eastAsia="ru-RU"/>
        </w:rPr>
        <w:t xml:space="preserve"> 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              </w:t>
      </w:r>
      <w:r w:rsidRPr="00C86D59">
        <w:rPr>
          <w:rFonts w:eastAsia="Calibri" w:cs="Times New Roman"/>
          <w:spacing w:val="-6"/>
          <w:szCs w:val="28"/>
          <w:lang w:eastAsia="ru-RU"/>
        </w:rPr>
        <w:t xml:space="preserve">«Об утверждении </w:t>
      </w:r>
      <w:r w:rsidRPr="00C86D59">
        <w:rPr>
          <w:rFonts w:eastAsia="Times New Roman" w:cs="Times New Roman"/>
          <w:szCs w:val="28"/>
          <w:lang w:eastAsia="ru-RU"/>
        </w:rPr>
        <w:t>Регламента</w:t>
      </w:r>
      <w:r w:rsidRPr="00C86D59">
        <w:rPr>
          <w:rFonts w:eastAsia="Calibri" w:cs="Times New Roman"/>
          <w:spacing w:val="-6"/>
          <w:szCs w:val="28"/>
          <w:lang w:eastAsia="ru-RU"/>
        </w:rPr>
        <w:t xml:space="preserve"> Администрации города»</w:t>
      </w:r>
      <w:r w:rsidRPr="00C86D59">
        <w:rPr>
          <w:rFonts w:eastAsia="Times New Roman" w:cs="Times New Roman"/>
          <w:szCs w:val="28"/>
          <w:lang w:eastAsia="ru-RU"/>
        </w:rPr>
        <w:t>: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6D59">
        <w:rPr>
          <w:rFonts w:eastAsia="Times New Roman" w:cs="Times New Roman"/>
          <w:szCs w:val="28"/>
          <w:lang w:eastAsia="ru-RU"/>
        </w:rPr>
        <w:t xml:space="preserve">1. Внести в </w:t>
      </w:r>
      <w:r w:rsidRPr="00DB471B">
        <w:rPr>
          <w:rFonts w:eastAsia="Times New Roman" w:cs="Times New Roman"/>
          <w:szCs w:val="28"/>
          <w:lang w:eastAsia="ru-RU"/>
        </w:rPr>
        <w:t>распоряжение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B471B">
        <w:rPr>
          <w:rFonts w:eastAsia="Times New Roman" w:cs="Times New Roman"/>
          <w:szCs w:val="28"/>
          <w:lang w:eastAsia="ru-RU"/>
        </w:rPr>
        <w:t>от 11.09.2018 № 1462                              «Об утверждении положения об управлении инвестиций</w:t>
      </w:r>
      <w:r>
        <w:rPr>
          <w:rFonts w:eastAsia="Times New Roman" w:cs="Times New Roman"/>
          <w:szCs w:val="28"/>
          <w:lang w:eastAsia="ru-RU"/>
        </w:rPr>
        <w:t>,</w:t>
      </w:r>
      <w:r w:rsidRPr="00DB471B">
        <w:rPr>
          <w:rFonts w:eastAsia="Times New Roman" w:cs="Times New Roman"/>
          <w:szCs w:val="28"/>
          <w:lang w:eastAsia="ru-RU"/>
        </w:rPr>
        <w:t xml:space="preserve"> развития предпринимательства </w:t>
      </w:r>
      <w:r>
        <w:rPr>
          <w:rFonts w:eastAsia="Times New Roman" w:cs="Times New Roman"/>
          <w:szCs w:val="28"/>
          <w:lang w:eastAsia="ru-RU"/>
        </w:rPr>
        <w:t xml:space="preserve">и туризма </w:t>
      </w:r>
      <w:r w:rsidRPr="00DB471B">
        <w:rPr>
          <w:rFonts w:eastAsia="Times New Roman" w:cs="Times New Roman"/>
          <w:szCs w:val="28"/>
          <w:lang w:eastAsia="ru-RU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6D59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86D5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28</w:t>
      </w:r>
      <w:r w:rsidRPr="00C86D5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06</w:t>
      </w:r>
      <w:r w:rsidRPr="00C86D59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 xml:space="preserve">9 </w:t>
      </w:r>
      <w:r w:rsidRPr="00C86D5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1268, 19.01.2022 № 63</w:t>
      </w:r>
      <w:r w:rsidRPr="00C86D59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В пункте 3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, в подпункте 3.21 пункта 3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слова                        </w:t>
      </w:r>
      <w:r w:rsidRPr="00C0368F">
        <w:rPr>
          <w:rFonts w:eastAsia="Times New Roman" w:cs="Times New Roman"/>
          <w:szCs w:val="28"/>
          <w:lang w:eastAsia="ru-RU"/>
        </w:rPr>
        <w:t>«</w:t>
      </w:r>
      <w:r w:rsidRPr="00C0368F">
        <w:rPr>
          <w:rFonts w:eastAsia="Calibri" w:cs="Times New Roman"/>
          <w:szCs w:val="28"/>
        </w:rPr>
        <w:t xml:space="preserve">, экспертизы и оценки фактического воздействия» заменить словами </w:t>
      </w:r>
      <w:r>
        <w:rPr>
          <w:rFonts w:eastAsia="Calibri" w:cs="Times New Roman"/>
          <w:szCs w:val="28"/>
        </w:rPr>
        <w:t xml:space="preserve">                                 </w:t>
      </w:r>
      <w:r w:rsidRPr="00C0368F">
        <w:rPr>
          <w:rFonts w:eastAsia="Calibri" w:cs="Times New Roman"/>
          <w:szCs w:val="28"/>
        </w:rPr>
        <w:t>«и экспертизы».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1.2.</w:t>
      </w:r>
      <w:r w:rsidRPr="001675E8">
        <w:rPr>
          <w:rFonts w:eastAsia="Calibri" w:cs="Times New Roman"/>
          <w:szCs w:val="28"/>
        </w:rPr>
        <w:t xml:space="preserve"> </w:t>
      </w:r>
      <w:r w:rsidRPr="00660480">
        <w:rPr>
          <w:rFonts w:eastAsia="Calibri" w:cs="Times New Roman"/>
          <w:szCs w:val="28"/>
        </w:rPr>
        <w:t>В подпункте 1.1</w:t>
      </w:r>
      <w:r>
        <w:rPr>
          <w:rFonts w:eastAsia="Calibri" w:cs="Times New Roman"/>
          <w:szCs w:val="28"/>
        </w:rPr>
        <w:t>0</w:t>
      </w:r>
      <w:r w:rsidRPr="00660480">
        <w:rPr>
          <w:rFonts w:eastAsia="Calibri" w:cs="Times New Roman"/>
          <w:szCs w:val="28"/>
        </w:rPr>
        <w:t xml:space="preserve"> пункта 1 раздела </w:t>
      </w:r>
      <w:r w:rsidRPr="00660480">
        <w:rPr>
          <w:rFonts w:eastAsia="Times New Roman" w:cs="Times New Roman"/>
          <w:szCs w:val="28"/>
          <w:lang w:val="en-US" w:eastAsia="ru-RU"/>
        </w:rPr>
        <w:t>III</w:t>
      </w:r>
      <w:r w:rsidRPr="0066048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слова </w:t>
      </w:r>
      <w:r w:rsidRPr="00B634E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городской округ город Сургут» заменить словами «городской округ Сургут </w:t>
      </w:r>
      <w:r w:rsidRPr="00556428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556428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>».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0480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3</w:t>
      </w:r>
      <w:r w:rsidRPr="00660480">
        <w:rPr>
          <w:rFonts w:eastAsia="Calibri" w:cs="Times New Roman"/>
          <w:szCs w:val="28"/>
        </w:rPr>
        <w:t xml:space="preserve">. В подпункте 1.16 пункта 1 раздела </w:t>
      </w:r>
      <w:r w:rsidRPr="00660480">
        <w:rPr>
          <w:rFonts w:eastAsia="Times New Roman" w:cs="Times New Roman"/>
          <w:szCs w:val="28"/>
          <w:lang w:val="en-US" w:eastAsia="ru-RU"/>
        </w:rPr>
        <w:t>III</w:t>
      </w:r>
      <w:r w:rsidRPr="0066048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слова «органами исполнительной власти Ханты-Мансийского автономного округа – Югры» заменить словами «исполнительными органами Ханты-Мансийского автономного округа – Югры».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highlight w:val="yellow"/>
          <w:lang w:eastAsia="ru-RU"/>
        </w:rPr>
      </w:pP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E12">
        <w:rPr>
          <w:rFonts w:eastAsia="Times New Roman" w:cs="Arial"/>
          <w:szCs w:val="28"/>
          <w:lang w:eastAsia="ru-RU"/>
        </w:rPr>
        <w:lastRenderedPageBreak/>
        <w:t>1.4.</w:t>
      </w:r>
      <w:r>
        <w:rPr>
          <w:rFonts w:eastAsia="Times New Roman" w:cs="Arial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 xml:space="preserve">подпункте 2.20 пункта 2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слова «в государственный орган исполнительной власти Ханты-Мансийского автономного округа – Югры» заменить словами «в исполнительный орган Ханты-Мансийского автономного округа – Югры».</w:t>
      </w:r>
    </w:p>
    <w:p w:rsidR="00566E12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E12">
        <w:rPr>
          <w:rFonts w:eastAsia="Times New Roman" w:cs="Times New Roman"/>
          <w:szCs w:val="28"/>
          <w:lang w:eastAsia="ru-RU"/>
        </w:rPr>
        <w:t>1.5.</w:t>
      </w:r>
      <w:r>
        <w:rPr>
          <w:rFonts w:eastAsia="Times New Roman" w:cs="Times New Roman"/>
          <w:szCs w:val="28"/>
          <w:lang w:eastAsia="ru-RU"/>
        </w:rPr>
        <w:t xml:space="preserve"> В пункте 3.23 пункта 3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слова «плана мероприятий                                по мобилизации доходов и оптимизации расходов бюджета городского округа город Сургут» заменить словами «плана мероприятий по мобилизации доходов, оптимизации расходов и сокращению муниципального долга бюджета городского округа Сургут Ханты-Мансийского автономного округа – Югры».</w:t>
      </w:r>
    </w:p>
    <w:p w:rsidR="00566E12" w:rsidRDefault="00566E12" w:rsidP="00566E12">
      <w:pPr>
        <w:ind w:firstLine="709"/>
        <w:jc w:val="both"/>
        <w:rPr>
          <w:szCs w:val="28"/>
        </w:rPr>
      </w:pPr>
      <w:r w:rsidRPr="00367A0E">
        <w:rPr>
          <w:rFonts w:eastAsia="Times New Roman" w:cs="Arial"/>
          <w:szCs w:val="28"/>
          <w:lang w:eastAsia="ru-RU"/>
        </w:rPr>
        <w:t xml:space="preserve">2. </w:t>
      </w:r>
      <w:r w:rsidRPr="00367A0E">
        <w:rPr>
          <w:szCs w:val="28"/>
        </w:rPr>
        <w:t xml:space="preserve">Департаменту массовых коммуникаций и аналитики разместить настоящее распоряжение </w:t>
      </w:r>
      <w:r w:rsidRPr="009D161F">
        <w:rPr>
          <w:szCs w:val="28"/>
        </w:rPr>
        <w:t xml:space="preserve">на официальном портале Администрации города: </w:t>
      </w:r>
      <w:r w:rsidRPr="009D161F">
        <w:rPr>
          <w:szCs w:val="28"/>
          <w:lang w:val="en-US"/>
        </w:rPr>
        <w:t>www</w:t>
      </w:r>
      <w:r w:rsidRPr="009D161F">
        <w:rPr>
          <w:szCs w:val="28"/>
        </w:rPr>
        <w:t>.</w:t>
      </w:r>
      <w:proofErr w:type="spellStart"/>
      <w:r w:rsidRPr="009D161F">
        <w:rPr>
          <w:szCs w:val="28"/>
          <w:lang w:val="en-US"/>
        </w:rPr>
        <w:t>admsurgut</w:t>
      </w:r>
      <w:proofErr w:type="spellEnd"/>
      <w:r w:rsidRPr="009D161F">
        <w:rPr>
          <w:szCs w:val="28"/>
        </w:rPr>
        <w:t>.</w:t>
      </w:r>
      <w:proofErr w:type="spellStart"/>
      <w:r w:rsidRPr="009D161F">
        <w:rPr>
          <w:szCs w:val="28"/>
          <w:lang w:val="en-US"/>
        </w:rPr>
        <w:t>ru</w:t>
      </w:r>
      <w:proofErr w:type="spellEnd"/>
      <w:r w:rsidRPr="009D161F">
        <w:rPr>
          <w:szCs w:val="28"/>
        </w:rPr>
        <w:t xml:space="preserve">. </w:t>
      </w:r>
    </w:p>
    <w:p w:rsidR="00566E12" w:rsidRPr="009D161F" w:rsidRDefault="00566E12" w:rsidP="00566E1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675E8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о</w:t>
      </w:r>
      <w:r w:rsidRPr="001675E8">
        <w:rPr>
          <w:szCs w:val="28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566E12" w:rsidRPr="00C86D59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FF0000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4</w:t>
      </w:r>
      <w:r w:rsidRPr="00C86D59">
        <w:rPr>
          <w:rFonts w:eastAsia="Times New Roman" w:cs="Arial"/>
          <w:szCs w:val="28"/>
          <w:lang w:eastAsia="ru-RU"/>
        </w:rPr>
        <w:t xml:space="preserve">. Настоящее </w:t>
      </w:r>
      <w:r>
        <w:rPr>
          <w:rFonts w:eastAsia="Times New Roman" w:cs="Arial"/>
          <w:szCs w:val="28"/>
          <w:lang w:eastAsia="ru-RU"/>
        </w:rPr>
        <w:t>распоряжение</w:t>
      </w:r>
      <w:r w:rsidRPr="00C86D59">
        <w:rPr>
          <w:rFonts w:eastAsia="Times New Roman" w:cs="Arial"/>
          <w:szCs w:val="28"/>
          <w:lang w:eastAsia="ru-RU"/>
        </w:rPr>
        <w:t xml:space="preserve"> вступает в силу </w:t>
      </w:r>
      <w:r w:rsidRPr="00195000">
        <w:rPr>
          <w:rFonts w:eastAsia="Times New Roman" w:cs="Arial"/>
          <w:szCs w:val="28"/>
          <w:lang w:eastAsia="ru-RU"/>
        </w:rPr>
        <w:t xml:space="preserve">с </w:t>
      </w:r>
      <w:r>
        <w:rPr>
          <w:rFonts w:eastAsia="Times New Roman" w:cs="Arial"/>
          <w:szCs w:val="28"/>
          <w:lang w:eastAsia="ru-RU"/>
        </w:rPr>
        <w:t>момента</w:t>
      </w:r>
      <w:r w:rsidRPr="00195000">
        <w:rPr>
          <w:rFonts w:eastAsia="Times New Roman" w:cs="Arial"/>
          <w:szCs w:val="28"/>
          <w:lang w:eastAsia="ru-RU"/>
        </w:rPr>
        <w:t xml:space="preserve"> его издания</w:t>
      </w:r>
      <w:r w:rsidRPr="00C86D59">
        <w:rPr>
          <w:rFonts w:eastAsia="Times New Roman" w:cs="Arial"/>
          <w:szCs w:val="28"/>
          <w:lang w:eastAsia="ru-RU"/>
        </w:rPr>
        <w:t>.</w:t>
      </w:r>
    </w:p>
    <w:p w:rsidR="00566E12" w:rsidRPr="00C86D59" w:rsidRDefault="00566E12" w:rsidP="00566E1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C86D5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C86D5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C86D59">
        <w:rPr>
          <w:rFonts w:eastAsia="Times New Roman" w:cs="Times New Roman"/>
          <w:szCs w:val="28"/>
          <w:lang w:eastAsia="ru-RU"/>
        </w:rPr>
        <w:t>.</w:t>
      </w:r>
    </w:p>
    <w:p w:rsidR="00566E12" w:rsidRPr="00C0368F" w:rsidRDefault="00566E12" w:rsidP="00566E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566E12" w:rsidRPr="00C86D59" w:rsidRDefault="00566E12" w:rsidP="00566E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66E12" w:rsidRPr="00C86D59" w:rsidRDefault="00566E12" w:rsidP="00566E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66E12" w:rsidRPr="00C86D59" w:rsidRDefault="00566E12" w:rsidP="00566E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C86D5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C86D59">
        <w:rPr>
          <w:rFonts w:eastAsia="Times New Roman" w:cs="Times New Roman"/>
          <w:szCs w:val="28"/>
          <w:lang w:eastAsia="ru-RU"/>
        </w:rPr>
        <w:t xml:space="preserve"> города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86D59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86D59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Arial"/>
          <w:szCs w:val="28"/>
          <w:lang w:eastAsia="ru-RU"/>
        </w:rPr>
        <w:t>А.М. Кириленко</w:t>
      </w:r>
    </w:p>
    <w:p w:rsidR="00566E12" w:rsidRPr="00C86D59" w:rsidRDefault="00566E12" w:rsidP="00566E1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766E8" w:rsidRPr="00566E12" w:rsidRDefault="001766E8" w:rsidP="00566E12"/>
    <w:sectPr w:rsidR="001766E8" w:rsidRPr="00566E12" w:rsidSect="00566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C7" w:rsidRDefault="00A555C7">
      <w:r>
        <w:separator/>
      </w:r>
    </w:p>
  </w:endnote>
  <w:endnote w:type="continuationSeparator" w:id="0">
    <w:p w:rsidR="00A555C7" w:rsidRDefault="00A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18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18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1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C7" w:rsidRDefault="00A555C7">
      <w:r>
        <w:separator/>
      </w:r>
    </w:p>
  </w:footnote>
  <w:footnote w:type="continuationSeparator" w:id="0">
    <w:p w:rsidR="00A555C7" w:rsidRDefault="00A5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18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E50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15D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18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18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2"/>
    <w:rsid w:val="001766E8"/>
    <w:rsid w:val="00502BA3"/>
    <w:rsid w:val="00566E12"/>
    <w:rsid w:val="007818D7"/>
    <w:rsid w:val="008E50FD"/>
    <w:rsid w:val="00A555C7"/>
    <w:rsid w:val="00BA6E79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C2EBE-7B3A-425F-B049-F379213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6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E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6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E12"/>
    <w:rPr>
      <w:rFonts w:ascii="Times New Roman" w:hAnsi="Times New Roman"/>
      <w:sz w:val="28"/>
    </w:rPr>
  </w:style>
  <w:style w:type="character" w:styleId="a8">
    <w:name w:val="page number"/>
    <w:basedOn w:val="a0"/>
    <w:rsid w:val="0056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2023-05-19T10:05:00Z</cp:lastPrinted>
  <dcterms:created xsi:type="dcterms:W3CDTF">2023-05-25T07:52:00Z</dcterms:created>
  <dcterms:modified xsi:type="dcterms:W3CDTF">2023-05-25T07:52:00Z</dcterms:modified>
</cp:coreProperties>
</file>