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EF" w:rsidRDefault="007B6FEF" w:rsidP="00656C1A">
      <w:pPr>
        <w:spacing w:line="120" w:lineRule="atLeast"/>
        <w:jc w:val="center"/>
        <w:rPr>
          <w:sz w:val="24"/>
          <w:szCs w:val="24"/>
        </w:rPr>
      </w:pPr>
    </w:p>
    <w:p w:rsidR="007B6FEF" w:rsidRDefault="007B6FEF" w:rsidP="00656C1A">
      <w:pPr>
        <w:spacing w:line="120" w:lineRule="atLeast"/>
        <w:jc w:val="center"/>
        <w:rPr>
          <w:sz w:val="24"/>
          <w:szCs w:val="24"/>
        </w:rPr>
      </w:pPr>
    </w:p>
    <w:p w:rsidR="007B6FEF" w:rsidRPr="00852378" w:rsidRDefault="007B6FEF" w:rsidP="00656C1A">
      <w:pPr>
        <w:spacing w:line="120" w:lineRule="atLeast"/>
        <w:jc w:val="center"/>
        <w:rPr>
          <w:sz w:val="10"/>
          <w:szCs w:val="10"/>
        </w:rPr>
      </w:pPr>
    </w:p>
    <w:p w:rsidR="007B6FEF" w:rsidRDefault="007B6FEF" w:rsidP="00656C1A">
      <w:pPr>
        <w:spacing w:line="120" w:lineRule="atLeast"/>
        <w:jc w:val="center"/>
        <w:rPr>
          <w:sz w:val="10"/>
          <w:szCs w:val="24"/>
        </w:rPr>
      </w:pPr>
    </w:p>
    <w:p w:rsidR="007B6FEF" w:rsidRPr="005541F0" w:rsidRDefault="007B6F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6FEF" w:rsidRDefault="007B6F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6FEF" w:rsidRPr="005541F0" w:rsidRDefault="007B6F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6FEF" w:rsidRPr="005649E4" w:rsidRDefault="007B6FEF" w:rsidP="00656C1A">
      <w:pPr>
        <w:spacing w:line="120" w:lineRule="atLeast"/>
        <w:jc w:val="center"/>
        <w:rPr>
          <w:sz w:val="18"/>
          <w:szCs w:val="24"/>
        </w:rPr>
      </w:pPr>
    </w:p>
    <w:p w:rsidR="007B6FEF" w:rsidRPr="00656C1A" w:rsidRDefault="007B6F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6FEF" w:rsidRPr="005541F0" w:rsidRDefault="007B6FEF" w:rsidP="00656C1A">
      <w:pPr>
        <w:spacing w:line="120" w:lineRule="atLeast"/>
        <w:jc w:val="center"/>
        <w:rPr>
          <w:sz w:val="18"/>
          <w:szCs w:val="24"/>
        </w:rPr>
      </w:pPr>
    </w:p>
    <w:p w:rsidR="007B6FEF" w:rsidRPr="005541F0" w:rsidRDefault="007B6FEF" w:rsidP="00656C1A">
      <w:pPr>
        <w:spacing w:line="120" w:lineRule="atLeast"/>
        <w:jc w:val="center"/>
        <w:rPr>
          <w:sz w:val="20"/>
          <w:szCs w:val="24"/>
        </w:rPr>
      </w:pPr>
    </w:p>
    <w:p w:rsidR="007B6FEF" w:rsidRPr="00656C1A" w:rsidRDefault="007B6FE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B6FEF" w:rsidRDefault="007B6FEF" w:rsidP="00656C1A">
      <w:pPr>
        <w:spacing w:line="120" w:lineRule="atLeast"/>
        <w:jc w:val="center"/>
        <w:rPr>
          <w:sz w:val="30"/>
          <w:szCs w:val="24"/>
        </w:rPr>
      </w:pPr>
    </w:p>
    <w:p w:rsidR="007B6FEF" w:rsidRPr="00656C1A" w:rsidRDefault="007B6FE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B6FE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6FEF" w:rsidRPr="00F8214F" w:rsidRDefault="007B6F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6FEF" w:rsidRPr="00F8214F" w:rsidRDefault="006C34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6FEF" w:rsidRPr="00F8214F" w:rsidRDefault="007B6F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6FEF" w:rsidRPr="00F8214F" w:rsidRDefault="006C34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B6FEF" w:rsidRPr="00A63FB0" w:rsidRDefault="007B6F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6FEF" w:rsidRPr="00A3761A" w:rsidRDefault="006C34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B6FEF" w:rsidRPr="00F8214F" w:rsidRDefault="007B6FE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B6FEF" w:rsidRPr="00F8214F" w:rsidRDefault="007B6FE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B6FEF" w:rsidRPr="00AB4194" w:rsidRDefault="007B6F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B6FEF" w:rsidRPr="00F8214F" w:rsidRDefault="006C34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1465</w:t>
            </w:r>
          </w:p>
        </w:tc>
      </w:tr>
    </w:tbl>
    <w:p w:rsidR="007B6FEF" w:rsidRPr="000C4AB5" w:rsidRDefault="007B6FEF" w:rsidP="00C725A6">
      <w:pPr>
        <w:rPr>
          <w:rFonts w:cs="Times New Roman"/>
          <w:szCs w:val="28"/>
          <w:lang w:val="en-US"/>
        </w:rPr>
      </w:pPr>
    </w:p>
    <w:p w:rsidR="007B6FEF" w:rsidRDefault="007B6FEF" w:rsidP="007B6FEF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 внесении изменения в распоряжение </w:t>
      </w:r>
    </w:p>
    <w:p w:rsidR="007B6FEF" w:rsidRDefault="007B6FEF" w:rsidP="007B6FEF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Администрации города от 30.01.2023 № 258 </w:t>
      </w:r>
    </w:p>
    <w:p w:rsidR="007B6FEF" w:rsidRDefault="007B6FEF" w:rsidP="007B6FEF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«</w:t>
      </w:r>
      <w:r w:rsidRPr="00BF3AD3">
        <w:rPr>
          <w:rFonts w:eastAsia="Times New Roman" w:cs="Times New Roman"/>
          <w:szCs w:val="20"/>
          <w:lang w:eastAsia="ru-RU"/>
        </w:rPr>
        <w:t>Об утверждении перечня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F3AD3">
        <w:rPr>
          <w:rFonts w:eastAsia="Times New Roman" w:cs="Times New Roman"/>
          <w:szCs w:val="20"/>
          <w:lang w:eastAsia="ru-RU"/>
        </w:rPr>
        <w:t xml:space="preserve">получателей </w:t>
      </w:r>
    </w:p>
    <w:p w:rsidR="007B6FEF" w:rsidRPr="00BF3AD3" w:rsidRDefault="007B6FEF" w:rsidP="007B6FEF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</w:t>
      </w:r>
      <w:r w:rsidRPr="00BF3AD3">
        <w:rPr>
          <w:rFonts w:eastAsia="Times New Roman" w:cs="Times New Roman"/>
          <w:szCs w:val="20"/>
          <w:lang w:eastAsia="ru-RU"/>
        </w:rPr>
        <w:t>убсидии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F3AD3">
        <w:rPr>
          <w:rFonts w:eastAsia="Times New Roman" w:cs="Times New Roman"/>
          <w:szCs w:val="20"/>
          <w:lang w:eastAsia="ru-RU"/>
        </w:rPr>
        <w:t>и объема предоставляемой</w:t>
      </w:r>
    </w:p>
    <w:p w:rsidR="007B6FEF" w:rsidRDefault="007B6FEF" w:rsidP="007B6FEF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>субсидии на возмещение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F3AD3">
        <w:rPr>
          <w:rFonts w:eastAsia="Times New Roman" w:cs="Times New Roman"/>
          <w:szCs w:val="20"/>
          <w:lang w:eastAsia="ru-RU"/>
        </w:rPr>
        <w:t xml:space="preserve">недополученных </w:t>
      </w:r>
    </w:p>
    <w:p w:rsidR="007B6FEF" w:rsidRPr="00BF3AD3" w:rsidRDefault="007B6FEF" w:rsidP="007B6FEF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 xml:space="preserve">доходов, возникающих в связи </w:t>
      </w:r>
    </w:p>
    <w:p w:rsidR="007B6FEF" w:rsidRDefault="007B6FEF" w:rsidP="007B6FEF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 xml:space="preserve">с бесплатным проездом отдельных </w:t>
      </w:r>
    </w:p>
    <w:p w:rsidR="007B6FEF" w:rsidRPr="00BF3AD3" w:rsidRDefault="007B6FEF" w:rsidP="007B6FEF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>категорий населения,</w:t>
      </w:r>
      <w:r>
        <w:rPr>
          <w:rFonts w:eastAsia="Times New Roman" w:cs="Times New Roman"/>
          <w:szCs w:val="20"/>
          <w:lang w:eastAsia="ru-RU"/>
        </w:rPr>
        <w:t xml:space="preserve"> в 2023</w:t>
      </w:r>
      <w:r w:rsidRPr="00BF3AD3">
        <w:rPr>
          <w:rFonts w:eastAsia="Times New Roman" w:cs="Times New Roman"/>
          <w:szCs w:val="20"/>
          <w:lang w:eastAsia="ru-RU"/>
        </w:rPr>
        <w:t xml:space="preserve"> году</w:t>
      </w:r>
      <w:r>
        <w:rPr>
          <w:rFonts w:eastAsia="Times New Roman" w:cs="Times New Roman"/>
          <w:szCs w:val="20"/>
          <w:lang w:eastAsia="ru-RU"/>
        </w:rPr>
        <w:t>»</w:t>
      </w:r>
    </w:p>
    <w:p w:rsidR="007B6FEF" w:rsidRPr="004A7000" w:rsidRDefault="007B6FEF" w:rsidP="007B6FEF">
      <w:pPr>
        <w:rPr>
          <w:rFonts w:eastAsia="Times New Roman" w:cs="Times New Roman"/>
          <w:szCs w:val="28"/>
          <w:lang w:eastAsia="ru-RU"/>
        </w:rPr>
      </w:pPr>
    </w:p>
    <w:p w:rsidR="007B6FEF" w:rsidRPr="004A7000" w:rsidRDefault="007B6FEF" w:rsidP="007B6FEF">
      <w:pPr>
        <w:rPr>
          <w:rFonts w:eastAsia="Times New Roman" w:cs="Times New Roman"/>
          <w:szCs w:val="28"/>
          <w:lang w:eastAsia="ru-RU"/>
        </w:rPr>
      </w:pPr>
    </w:p>
    <w:p w:rsidR="007B6FEF" w:rsidRPr="00BF3AD3" w:rsidRDefault="007B6FEF" w:rsidP="007B6F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bookmarkStart w:id="6" w:name="sub_4"/>
    </w:p>
    <w:p w:rsidR="007B6FEF" w:rsidRPr="00BF3AD3" w:rsidRDefault="007B6FEF" w:rsidP="007B6F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AD3">
        <w:rPr>
          <w:rFonts w:eastAsia="Times New Roman" w:cs="Times New Roman"/>
          <w:szCs w:val="28"/>
          <w:lang w:eastAsia="ru-RU"/>
        </w:rPr>
        <w:t>В соответст</w:t>
      </w:r>
      <w:r>
        <w:rPr>
          <w:rFonts w:eastAsia="Times New Roman" w:cs="Times New Roman"/>
          <w:szCs w:val="28"/>
          <w:lang w:eastAsia="ru-RU"/>
        </w:rPr>
        <w:t xml:space="preserve">вии с </w:t>
      </w:r>
      <w:r w:rsidRPr="00BF3AD3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BF3AD3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от 21.04.2021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BF3AD3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7B6FEF" w:rsidRPr="00BF3AD3" w:rsidRDefault="007B6FEF" w:rsidP="007B6F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AD3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Внести в распоряжение Администрации города от 30.01.2023 № 258               «Об утверждении перечня</w:t>
      </w:r>
      <w:r w:rsidRPr="00BF3AD3">
        <w:rPr>
          <w:rFonts w:eastAsia="Times New Roman" w:cs="Times New Roman"/>
          <w:szCs w:val="28"/>
          <w:lang w:eastAsia="ru-RU"/>
        </w:rPr>
        <w:t xml:space="preserve"> получателей субсидии и объем</w:t>
      </w:r>
      <w:r>
        <w:rPr>
          <w:rFonts w:eastAsia="Times New Roman" w:cs="Times New Roman"/>
          <w:szCs w:val="28"/>
          <w:lang w:eastAsia="ru-RU"/>
        </w:rPr>
        <w:t>а</w:t>
      </w:r>
      <w:r w:rsidRPr="00BF3AD3">
        <w:rPr>
          <w:rFonts w:eastAsia="Times New Roman" w:cs="Times New Roman"/>
          <w:szCs w:val="28"/>
          <w:lang w:eastAsia="ru-RU"/>
        </w:rPr>
        <w:t xml:space="preserve"> предоставляемой субсидии на </w:t>
      </w:r>
      <w:r w:rsidRPr="00BF3AD3">
        <w:rPr>
          <w:rFonts w:eastAsia="Times New Roman" w:cs="Times New Roman"/>
          <w:bCs/>
          <w:szCs w:val="28"/>
          <w:lang w:eastAsia="ru-RU"/>
        </w:rPr>
        <w:t xml:space="preserve">возмещение недополученных доходов, возникающих в связи                    с бесплатным проездом отдельных категорий населения, </w:t>
      </w:r>
      <w:r w:rsidRPr="00BF3AD3">
        <w:rPr>
          <w:rFonts w:eastAsia="Times New Roman" w:cs="Times New Roman"/>
          <w:szCs w:val="28"/>
          <w:lang w:eastAsia="ru-RU"/>
        </w:rPr>
        <w:t>в 202</w:t>
      </w:r>
      <w:r>
        <w:rPr>
          <w:rFonts w:eastAsia="Times New Roman" w:cs="Times New Roman"/>
          <w:szCs w:val="28"/>
          <w:lang w:eastAsia="ru-RU"/>
        </w:rPr>
        <w:t>3</w:t>
      </w:r>
      <w:r w:rsidRPr="00BF3AD3">
        <w:rPr>
          <w:rFonts w:eastAsia="Times New Roman" w:cs="Times New Roman"/>
          <w:szCs w:val="28"/>
          <w:lang w:eastAsia="ru-RU"/>
        </w:rPr>
        <w:t xml:space="preserve"> году</w:t>
      </w:r>
      <w:r>
        <w:rPr>
          <w:rFonts w:eastAsia="Times New Roman" w:cs="Times New Roman"/>
          <w:szCs w:val="28"/>
          <w:lang w:eastAsia="ru-RU"/>
        </w:rPr>
        <w:t>»                                (с изменениями от 20.04.2023 № 1191) изменение, изложив приложение в новой редакции согласно приложению к настоящему распоряжению.</w:t>
      </w:r>
    </w:p>
    <w:p w:rsidR="007B6FEF" w:rsidRPr="00BF3AD3" w:rsidRDefault="007B6FEF" w:rsidP="007B6F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AD3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F3AD3">
        <w:rPr>
          <w:rFonts w:eastAsia="Times New Roman" w:cs="Times New Roman"/>
          <w:szCs w:val="28"/>
          <w:lang w:val="en-US" w:eastAsia="ru-RU"/>
        </w:rPr>
        <w:t>www</w:t>
      </w:r>
      <w:r w:rsidRPr="00BF3AD3">
        <w:rPr>
          <w:rFonts w:eastAsia="Times New Roman" w:cs="Times New Roman"/>
          <w:szCs w:val="28"/>
          <w:lang w:eastAsia="ru-RU"/>
        </w:rPr>
        <w:t>.</w:t>
      </w:r>
      <w:r w:rsidRPr="00BF3AD3">
        <w:rPr>
          <w:rFonts w:eastAsia="Times New Roman" w:cs="Times New Roman"/>
          <w:szCs w:val="28"/>
          <w:lang w:val="en-US" w:eastAsia="ru-RU"/>
        </w:rPr>
        <w:t>admsurgut</w:t>
      </w:r>
      <w:r w:rsidRPr="00BF3AD3">
        <w:rPr>
          <w:rFonts w:eastAsia="Times New Roman" w:cs="Times New Roman"/>
          <w:szCs w:val="28"/>
          <w:lang w:eastAsia="ru-RU"/>
        </w:rPr>
        <w:t>.</w:t>
      </w:r>
      <w:r w:rsidRPr="00BF3AD3">
        <w:rPr>
          <w:rFonts w:eastAsia="Times New Roman" w:cs="Times New Roman"/>
          <w:szCs w:val="28"/>
          <w:lang w:val="en-US" w:eastAsia="ru-RU"/>
        </w:rPr>
        <w:t>ru</w:t>
      </w:r>
      <w:r w:rsidRPr="00BF3AD3">
        <w:rPr>
          <w:rFonts w:eastAsia="Times New Roman" w:cs="Times New Roman"/>
          <w:szCs w:val="28"/>
          <w:lang w:eastAsia="ru-RU"/>
        </w:rPr>
        <w:t>.</w:t>
      </w:r>
    </w:p>
    <w:p w:rsidR="007B6FEF" w:rsidRDefault="007B6FEF" w:rsidP="007B6F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AD3">
        <w:rPr>
          <w:rFonts w:eastAsia="Times New Roman" w:cs="Times New Roman"/>
          <w:szCs w:val="28"/>
          <w:lang w:eastAsia="ru-RU"/>
        </w:rPr>
        <w:t xml:space="preserve">3. </w:t>
      </w:r>
      <w:r w:rsidRPr="0035528A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7B6FEF" w:rsidRPr="00BF3AD3" w:rsidRDefault="007B6FEF" w:rsidP="007B6F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BF3AD3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</w:t>
      </w:r>
      <w:r>
        <w:rPr>
          <w:rFonts w:eastAsia="Times New Roman" w:cs="Times New Roman"/>
          <w:szCs w:val="28"/>
          <w:lang w:eastAsia="ru-RU"/>
        </w:rPr>
        <w:t xml:space="preserve"> его</w:t>
      </w:r>
      <w:r w:rsidRPr="00BF3AD3">
        <w:rPr>
          <w:rFonts w:eastAsia="Times New Roman" w:cs="Times New Roman"/>
          <w:szCs w:val="28"/>
          <w:lang w:eastAsia="ru-RU"/>
        </w:rPr>
        <w:t xml:space="preserve"> издания.</w:t>
      </w:r>
    </w:p>
    <w:p w:rsidR="007B6FEF" w:rsidRPr="00BF3AD3" w:rsidRDefault="007B6FEF" w:rsidP="007B6F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BF3AD3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bookmarkEnd w:id="5"/>
    <w:bookmarkEnd w:id="6"/>
    <w:p w:rsidR="007B6FEF" w:rsidRPr="004A7000" w:rsidRDefault="007B6FEF" w:rsidP="007B6FE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B6FEF" w:rsidRDefault="007B6FEF" w:rsidP="007B6FEF">
      <w:pPr>
        <w:rPr>
          <w:rFonts w:eastAsia="Times New Roman" w:cs="Times New Roman"/>
          <w:szCs w:val="28"/>
          <w:lang w:eastAsia="ru-RU"/>
        </w:rPr>
      </w:pPr>
    </w:p>
    <w:p w:rsidR="007B6FEF" w:rsidRPr="004A7000" w:rsidRDefault="007B6FEF" w:rsidP="007B6FEF">
      <w:pPr>
        <w:rPr>
          <w:rFonts w:eastAsia="Times New Roman" w:cs="Times New Roman"/>
          <w:szCs w:val="28"/>
          <w:lang w:eastAsia="ru-RU"/>
        </w:rPr>
      </w:pPr>
    </w:p>
    <w:p w:rsidR="007B6FEF" w:rsidRPr="004A7000" w:rsidRDefault="007B6FEF" w:rsidP="007B6FEF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A7000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4A7000">
        <w:rPr>
          <w:rFonts w:eastAsia="Times New Roman" w:cs="Times New Roman"/>
          <w:szCs w:val="28"/>
          <w:lang w:eastAsia="ru-RU"/>
        </w:rPr>
        <w:tab/>
      </w:r>
      <w:r w:rsidRPr="004A7000">
        <w:rPr>
          <w:rFonts w:eastAsia="Times New Roman" w:cs="Times New Roman"/>
          <w:szCs w:val="28"/>
          <w:lang w:eastAsia="ru-RU"/>
        </w:rPr>
        <w:tab/>
      </w:r>
      <w:r w:rsidRPr="004A7000">
        <w:rPr>
          <w:rFonts w:eastAsia="Times New Roman" w:cs="Times New Roman"/>
          <w:szCs w:val="28"/>
          <w:lang w:eastAsia="ru-RU"/>
        </w:rPr>
        <w:tab/>
        <w:t xml:space="preserve">            </w:t>
      </w:r>
      <w:r w:rsidRPr="004A7000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4A7000">
        <w:rPr>
          <w:rFonts w:eastAsia="Times New Roman" w:cs="Times New Roman"/>
          <w:szCs w:val="28"/>
          <w:lang w:eastAsia="ru-RU"/>
        </w:rPr>
        <w:tab/>
        <w:t xml:space="preserve">           С.А. Агафонов</w:t>
      </w:r>
    </w:p>
    <w:p w:rsidR="007B6FEF" w:rsidRPr="004A7000" w:rsidRDefault="007B6FEF" w:rsidP="007B6FEF">
      <w:pPr>
        <w:rPr>
          <w:rFonts w:eastAsia="Times New Roman" w:cs="Times New Roman"/>
          <w:sz w:val="24"/>
          <w:szCs w:val="24"/>
          <w:lang w:eastAsia="ru-RU"/>
        </w:rPr>
        <w:sectPr w:rsidR="007B6FEF" w:rsidRPr="004A7000" w:rsidSect="007B6FEF">
          <w:pgSz w:w="11906" w:h="16838"/>
          <w:pgMar w:top="1134" w:right="567" w:bottom="567" w:left="1701" w:header="720" w:footer="720" w:gutter="0"/>
          <w:cols w:space="720"/>
        </w:sectPr>
      </w:pPr>
    </w:p>
    <w:p w:rsidR="007B6FEF" w:rsidRDefault="007B6FEF" w:rsidP="007B6FEF">
      <w:pPr>
        <w:widowControl w:val="0"/>
        <w:autoSpaceDE w:val="0"/>
        <w:autoSpaceDN w:val="0"/>
        <w:adjustRightInd w:val="0"/>
        <w:ind w:left="1190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7000">
        <w:rPr>
          <w:rFonts w:eastAsia="Times New Roman" w:cs="Times New Roman"/>
          <w:szCs w:val="28"/>
          <w:lang w:eastAsia="ru-RU"/>
        </w:rPr>
        <w:t>Приложение</w:t>
      </w:r>
    </w:p>
    <w:p w:rsidR="007B6FEF" w:rsidRPr="004A7000" w:rsidRDefault="007B6FEF" w:rsidP="007B6FEF">
      <w:pPr>
        <w:widowControl w:val="0"/>
        <w:autoSpaceDE w:val="0"/>
        <w:autoSpaceDN w:val="0"/>
        <w:adjustRightInd w:val="0"/>
        <w:ind w:left="1190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7000">
        <w:rPr>
          <w:rFonts w:eastAsia="Times New Roman" w:cs="Times New Roman"/>
          <w:szCs w:val="28"/>
          <w:lang w:eastAsia="ru-RU"/>
        </w:rPr>
        <w:t>к распоряжению</w:t>
      </w:r>
    </w:p>
    <w:p w:rsidR="007B6FEF" w:rsidRPr="004A7000" w:rsidRDefault="007B6FEF" w:rsidP="007B6FEF">
      <w:pPr>
        <w:widowControl w:val="0"/>
        <w:autoSpaceDE w:val="0"/>
        <w:autoSpaceDN w:val="0"/>
        <w:adjustRightInd w:val="0"/>
        <w:ind w:left="1190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700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B6FEF" w:rsidRPr="004A7000" w:rsidRDefault="007B6FEF" w:rsidP="007B6FEF">
      <w:pPr>
        <w:ind w:left="1190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4A70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700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________</w:t>
      </w:r>
    </w:p>
    <w:p w:rsidR="007B6FEF" w:rsidRPr="004A7000" w:rsidRDefault="007B6FEF" w:rsidP="007B6FEF">
      <w:pPr>
        <w:ind w:left="11907"/>
        <w:rPr>
          <w:rFonts w:eastAsia="Times New Roman" w:cs="Times New Roman"/>
          <w:szCs w:val="28"/>
          <w:lang w:eastAsia="ru-RU"/>
        </w:rPr>
      </w:pPr>
    </w:p>
    <w:p w:rsidR="007B6FEF" w:rsidRPr="004A7000" w:rsidRDefault="007B6FEF" w:rsidP="007B6FEF">
      <w:pPr>
        <w:rPr>
          <w:rFonts w:eastAsia="Times New Roman" w:cs="Times New Roman"/>
          <w:szCs w:val="28"/>
          <w:lang w:eastAsia="ru-RU"/>
        </w:rPr>
      </w:pPr>
    </w:p>
    <w:p w:rsidR="007B6FEF" w:rsidRPr="000130A3" w:rsidRDefault="007B6FEF" w:rsidP="007B6FEF">
      <w:pPr>
        <w:jc w:val="center"/>
        <w:rPr>
          <w:rFonts w:eastAsia="Times New Roman" w:cs="Times New Roman"/>
          <w:szCs w:val="24"/>
          <w:lang w:eastAsia="ru-RU"/>
        </w:rPr>
      </w:pPr>
      <w:r w:rsidRPr="000130A3">
        <w:rPr>
          <w:rFonts w:eastAsia="Times New Roman" w:cs="Times New Roman"/>
          <w:szCs w:val="24"/>
          <w:lang w:eastAsia="ru-RU"/>
        </w:rPr>
        <w:t>Перечень</w:t>
      </w:r>
    </w:p>
    <w:p w:rsidR="007B6FEF" w:rsidRPr="000130A3" w:rsidRDefault="007B6FEF" w:rsidP="007B6FEF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0130A3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0130A3">
        <w:rPr>
          <w:rFonts w:eastAsia="Times New Roman" w:cs="Times New Roman"/>
          <w:bCs/>
          <w:szCs w:val="24"/>
          <w:lang w:eastAsia="ru-RU"/>
        </w:rPr>
        <w:t xml:space="preserve">на возмещение недополученных доходов, </w:t>
      </w:r>
    </w:p>
    <w:p w:rsidR="007B6FEF" w:rsidRDefault="007B6FEF" w:rsidP="007B6FEF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0130A3">
        <w:rPr>
          <w:rFonts w:eastAsia="Times New Roman" w:cs="Times New Roman"/>
          <w:bCs/>
          <w:szCs w:val="24"/>
          <w:lang w:eastAsia="ru-RU"/>
        </w:rPr>
        <w:t>возникающих в связи с бесплатным проездом отдел</w:t>
      </w:r>
      <w:r>
        <w:rPr>
          <w:rFonts w:eastAsia="Times New Roman" w:cs="Times New Roman"/>
          <w:bCs/>
          <w:szCs w:val="24"/>
          <w:lang w:eastAsia="ru-RU"/>
        </w:rPr>
        <w:t>ьных категорий населения, в 2023 году</w:t>
      </w:r>
    </w:p>
    <w:p w:rsidR="007B6FEF" w:rsidRPr="000130A3" w:rsidRDefault="007B6FEF" w:rsidP="007B6FEF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7B6FEF" w:rsidRPr="004A7000" w:rsidRDefault="007B6FEF" w:rsidP="007B6FEF">
      <w:pPr>
        <w:jc w:val="center"/>
        <w:rPr>
          <w:rFonts w:eastAsia="Times New Roman" w:cs="Times New Roman"/>
          <w:sz w:val="6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10"/>
        <w:gridCol w:w="567"/>
        <w:gridCol w:w="708"/>
        <w:gridCol w:w="1843"/>
        <w:gridCol w:w="2267"/>
        <w:gridCol w:w="2126"/>
      </w:tblGrid>
      <w:tr w:rsidR="007B6FEF" w:rsidRPr="004A7000" w:rsidTr="007B6FEF">
        <w:trPr>
          <w:trHeight w:val="316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Название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FEF" w:rsidRPr="00751BF1" w:rsidRDefault="007B6FEF" w:rsidP="00A033B3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FEF" w:rsidRPr="00751BF1" w:rsidRDefault="007B6FEF" w:rsidP="00A033B3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FEF" w:rsidRPr="00751BF1" w:rsidRDefault="007B6FEF" w:rsidP="00A033B3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Сумма</w:t>
            </w:r>
          </w:p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2023 года,</w:t>
            </w:r>
          </w:p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7B6FEF" w:rsidRPr="004A7000" w:rsidTr="007B6FEF">
        <w:trPr>
          <w:trHeight w:val="925"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 xml:space="preserve">за счет средств местного </w:t>
            </w:r>
            <w:r w:rsidRPr="00751BF1">
              <w:rPr>
                <w:rFonts w:eastAsia="Times New Roman" w:cs="Times New Roman"/>
                <w:szCs w:val="28"/>
                <w:lang w:eastAsia="ru-RU"/>
              </w:rPr>
              <w:br/>
              <w:t>бюджета</w:t>
            </w:r>
          </w:p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 xml:space="preserve">за счет средств бюджетов </w:t>
            </w:r>
            <w:r w:rsidRPr="00751BF1">
              <w:rPr>
                <w:rFonts w:eastAsia="Times New Roman" w:cs="Times New Roman"/>
                <w:szCs w:val="28"/>
                <w:lang w:eastAsia="ru-RU"/>
              </w:rPr>
              <w:br/>
              <w:t>других уровней</w:t>
            </w:r>
          </w:p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7B6FEF" w:rsidRPr="004A7000" w:rsidTr="007B6FE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 xml:space="preserve">Субсидия на </w:t>
            </w:r>
            <w:r w:rsidRPr="00751BF1">
              <w:rPr>
                <w:rFonts w:eastAsia="Times New Roman" w:cs="Times New Roman"/>
                <w:bCs/>
                <w:szCs w:val="28"/>
                <w:lang w:eastAsia="ru-RU"/>
              </w:rPr>
              <w:t xml:space="preserve">возмещение недополученных доходов, </w:t>
            </w:r>
          </w:p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bCs/>
                <w:szCs w:val="28"/>
                <w:lang w:eastAsia="ru-RU"/>
              </w:rPr>
              <w:t>возникающих в связи с бесплатным проездом отдельных категорий населения</w:t>
            </w:r>
            <w:r w:rsidRPr="00751BF1">
              <w:rPr>
                <w:rFonts w:eastAsia="Times New Roman" w:cs="Times New Roman"/>
                <w:szCs w:val="28"/>
                <w:lang w:eastAsia="ru-RU"/>
              </w:rPr>
              <w:t>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8C2E32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11 526 894,00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5B0ACD" w:rsidRDefault="007B6FEF" w:rsidP="00A033B3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11 526 894,00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B6FEF" w:rsidRPr="004A7000" w:rsidTr="007B6FE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1 630 524,00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1 630 524,00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B6FEF" w:rsidRPr="004A7000" w:rsidTr="007B6FEF"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 по получателям субсидии</w:t>
            </w:r>
          </w:p>
        </w:tc>
      </w:tr>
      <w:tr w:rsidR="007B6FEF" w:rsidRPr="004A7000" w:rsidTr="007B6FE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Общество с ограниченной ответственностью «Центр»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4DD5">
              <w:rPr>
                <w:rFonts w:eastAsia="Times New Roman" w:cs="Times New Roman"/>
                <w:szCs w:val="28"/>
                <w:lang w:eastAsia="ru-RU"/>
              </w:rPr>
              <w:t>5 372 970,00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5 372 970,00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B6FEF" w:rsidRPr="004A7000" w:rsidTr="007B6FE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870 240,00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870 240,00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B6FEF" w:rsidRPr="004A7000" w:rsidTr="007B6FEF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Общество с ограниченной ответственностью «ЗапСибАвто»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4DD5">
              <w:rPr>
                <w:rFonts w:eastAsia="Times New Roman" w:cs="Times New Roman"/>
                <w:szCs w:val="28"/>
                <w:lang w:eastAsia="ru-RU"/>
              </w:rPr>
              <w:t>1 864 312,00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1 864 312,00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B6FEF" w:rsidRPr="004A7000" w:rsidTr="007B6FEF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261 352,00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261 352,00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B6FEF" w:rsidRPr="004A7000" w:rsidTr="007B6FE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4 289 612,00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4 289 612,00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B6FEF" w:rsidRPr="004A7000" w:rsidTr="007B6FE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A547C5" w:rsidRDefault="007B6FEF" w:rsidP="00A033B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498 932,00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498 932,00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F" w:rsidRPr="00751BF1" w:rsidRDefault="007B6FEF" w:rsidP="00A033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7B6FEF" w:rsidRPr="004A7000" w:rsidRDefault="007B6FEF" w:rsidP="007B6FEF"/>
    <w:p w:rsidR="00951FE5" w:rsidRPr="007B6FEF" w:rsidRDefault="006C34D4" w:rsidP="007B6FEF"/>
    <w:sectPr w:rsidR="00951FE5" w:rsidRPr="007B6FEF" w:rsidSect="007B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2A" w:rsidRDefault="005F252A">
      <w:r>
        <w:separator/>
      </w:r>
    </w:p>
  </w:endnote>
  <w:endnote w:type="continuationSeparator" w:id="0">
    <w:p w:rsidR="005F252A" w:rsidRDefault="005F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34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34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34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2A" w:rsidRDefault="005F252A">
      <w:r>
        <w:separator/>
      </w:r>
    </w:p>
  </w:footnote>
  <w:footnote w:type="continuationSeparator" w:id="0">
    <w:p w:rsidR="005F252A" w:rsidRDefault="005F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3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4EE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7B6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7B6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7B6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7B6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B7B6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6C34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34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EF"/>
    <w:rsid w:val="00084051"/>
    <w:rsid w:val="000B7B60"/>
    <w:rsid w:val="002A036C"/>
    <w:rsid w:val="002E1F5B"/>
    <w:rsid w:val="00417970"/>
    <w:rsid w:val="005F252A"/>
    <w:rsid w:val="006A4EEC"/>
    <w:rsid w:val="006C34D4"/>
    <w:rsid w:val="00780FCF"/>
    <w:rsid w:val="007B6FEF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F388EC-C27A-4A25-AFA0-32A95647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6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6F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6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FEF"/>
    <w:rPr>
      <w:rFonts w:ascii="Times New Roman" w:hAnsi="Times New Roman"/>
      <w:sz w:val="28"/>
    </w:rPr>
  </w:style>
  <w:style w:type="character" w:styleId="a8">
    <w:name w:val="page number"/>
    <w:basedOn w:val="a0"/>
    <w:rsid w:val="007B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E003-F3C0-4196-8A1E-A094F22E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2023-05-18T04:41:00Z</cp:lastPrinted>
  <dcterms:created xsi:type="dcterms:W3CDTF">2023-05-22T05:05:00Z</dcterms:created>
  <dcterms:modified xsi:type="dcterms:W3CDTF">2023-05-22T05:05:00Z</dcterms:modified>
</cp:coreProperties>
</file>