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9E" w:rsidRPr="00564BB9" w:rsidRDefault="00E16413" w:rsidP="003F2015">
      <w:pPr>
        <w:pStyle w:val="ab"/>
      </w:pPr>
      <w:r>
        <w:t xml:space="preserve">                                                                             </w:t>
      </w:r>
      <w:r w:rsidR="003F2015">
        <w:t xml:space="preserve"> </w:t>
      </w:r>
      <w:r w:rsidR="00564BB9" w:rsidRPr="00564BB9">
        <w:t>УТВЕРЖДАЮ</w:t>
      </w:r>
    </w:p>
    <w:p w:rsidR="00240805" w:rsidRDefault="00E16413" w:rsidP="003F2015">
      <w:pPr>
        <w:pStyle w:val="ab"/>
      </w:pPr>
      <w:r>
        <w:t xml:space="preserve">                                                                            </w:t>
      </w:r>
      <w:r w:rsidR="003F2015">
        <w:t xml:space="preserve">  </w:t>
      </w:r>
      <w:r w:rsidR="00564BB9" w:rsidRPr="00564BB9">
        <w:t xml:space="preserve">Начальник управления по </w:t>
      </w:r>
      <w:r w:rsidR="00564BB9">
        <w:t>д</w:t>
      </w:r>
      <w:r w:rsidR="00564BB9" w:rsidRPr="00564BB9">
        <w:t>елам</w:t>
      </w:r>
    </w:p>
    <w:p w:rsidR="00564BB9" w:rsidRPr="00564BB9" w:rsidRDefault="00E16413" w:rsidP="003F2015">
      <w:pPr>
        <w:pStyle w:val="ab"/>
      </w:pPr>
      <w:r>
        <w:t xml:space="preserve">                                                                              </w:t>
      </w:r>
      <w:r w:rsidR="00564BB9" w:rsidRPr="00564BB9">
        <w:t>ГО</w:t>
      </w:r>
      <w:r>
        <w:t xml:space="preserve"> </w:t>
      </w:r>
      <w:r w:rsidR="00564BB9" w:rsidRPr="00564BB9">
        <w:t>и ЧС</w:t>
      </w:r>
      <w:r>
        <w:t xml:space="preserve"> города </w:t>
      </w:r>
      <w:r w:rsidR="00564BB9" w:rsidRPr="00564BB9">
        <w:t>Сургута</w:t>
      </w:r>
    </w:p>
    <w:p w:rsidR="00564BB9" w:rsidRPr="00564BB9" w:rsidRDefault="00E16413" w:rsidP="003F2015">
      <w:pPr>
        <w:pStyle w:val="ab"/>
      </w:pPr>
      <w:r>
        <w:t xml:space="preserve">                                                                              __</w:t>
      </w:r>
      <w:r w:rsidR="00564BB9" w:rsidRPr="00564BB9">
        <w:t xml:space="preserve">______________ Р.Ф. </w:t>
      </w:r>
      <w:proofErr w:type="spellStart"/>
      <w:r w:rsidR="00564BB9" w:rsidRPr="00564BB9">
        <w:t>Абраров</w:t>
      </w:r>
      <w:proofErr w:type="spellEnd"/>
    </w:p>
    <w:p w:rsidR="00564BB9" w:rsidRDefault="00E16413" w:rsidP="003F2015">
      <w:pPr>
        <w:pStyle w:val="ab"/>
      </w:pPr>
      <w:r>
        <w:t xml:space="preserve">                                                                              </w:t>
      </w:r>
      <w:r w:rsidR="00564BB9" w:rsidRPr="00564BB9">
        <w:t>«____» ______________</w:t>
      </w:r>
      <w:r>
        <w:t xml:space="preserve"> </w:t>
      </w:r>
      <w:r w:rsidR="00564BB9" w:rsidRPr="00564BB9">
        <w:t>2013 г.</w:t>
      </w:r>
    </w:p>
    <w:p w:rsidR="00564BB9" w:rsidRDefault="00564BB9" w:rsidP="003F2015">
      <w:pPr>
        <w:pStyle w:val="ab"/>
      </w:pPr>
    </w:p>
    <w:p w:rsidR="00FF1E7E" w:rsidRDefault="00FF1E7E" w:rsidP="002F6D1F">
      <w:pPr>
        <w:spacing w:after="0"/>
        <w:jc w:val="right"/>
        <w:rPr>
          <w:rFonts w:cs="Times New Roman"/>
          <w:szCs w:val="28"/>
        </w:rPr>
      </w:pPr>
    </w:p>
    <w:p w:rsidR="00564BB9" w:rsidRDefault="00564BB9" w:rsidP="002F6D1F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АКТ</w:t>
      </w:r>
    </w:p>
    <w:p w:rsidR="00564BB9" w:rsidRDefault="00FF1E7E" w:rsidP="002F6D1F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564BB9">
        <w:rPr>
          <w:rFonts w:cs="Times New Roman"/>
          <w:szCs w:val="28"/>
        </w:rPr>
        <w:t xml:space="preserve">роверки деятельности муниципального учреждения </w:t>
      </w:r>
    </w:p>
    <w:p w:rsidR="00E16413" w:rsidRDefault="00E16413" w:rsidP="002F6D1F">
      <w:pPr>
        <w:spacing w:after="0"/>
        <w:jc w:val="center"/>
        <w:rPr>
          <w:rFonts w:cs="Times New Roman"/>
          <w:szCs w:val="28"/>
        </w:rPr>
      </w:pPr>
    </w:p>
    <w:p w:rsidR="00564BB9" w:rsidRDefault="00564BB9" w:rsidP="002F6D1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г. Сургут</w:t>
      </w:r>
      <w:r w:rsidR="00240805">
        <w:rPr>
          <w:rFonts w:cs="Times New Roman"/>
          <w:szCs w:val="28"/>
        </w:rPr>
        <w:t>                                                                            </w:t>
      </w:r>
      <w:r>
        <w:rPr>
          <w:rFonts w:cs="Times New Roman"/>
          <w:szCs w:val="28"/>
        </w:rPr>
        <w:t xml:space="preserve"> «____» ________2013 г.</w:t>
      </w:r>
    </w:p>
    <w:p w:rsidR="002F6D1F" w:rsidRDefault="002F6D1F" w:rsidP="002F6D1F">
      <w:pPr>
        <w:spacing w:after="0"/>
        <w:ind w:firstLine="567"/>
        <w:rPr>
          <w:rFonts w:cs="Times New Roman"/>
          <w:szCs w:val="28"/>
        </w:rPr>
      </w:pPr>
    </w:p>
    <w:p w:rsidR="00240805" w:rsidRPr="0084244C" w:rsidRDefault="00240805" w:rsidP="008E5E46">
      <w:pPr>
        <w:pStyle w:val="ab"/>
        <w:ind w:firstLine="708"/>
        <w:rPr>
          <w:b/>
        </w:rPr>
      </w:pPr>
      <w:r w:rsidRPr="00240805">
        <w:t>Муниципальное казенное учреждение «Единая дежурно-диспетчерская служба города Сургута»</w:t>
      </w:r>
      <w:r w:rsidR="002F6D1F">
        <w:t xml:space="preserve">, </w:t>
      </w:r>
      <w:r w:rsidR="00E16413">
        <w:t>(</w:t>
      </w:r>
      <w:r w:rsidR="002F6D1F">
        <w:t>г. Сургут, ул.</w:t>
      </w:r>
      <w:r w:rsidR="00E16413">
        <w:t xml:space="preserve"> </w:t>
      </w:r>
      <w:r w:rsidR="002F6D1F">
        <w:t>Г.</w:t>
      </w:r>
      <w:r w:rsidR="00E16413">
        <w:t xml:space="preserve"> </w:t>
      </w:r>
      <w:proofErr w:type="spellStart"/>
      <w:r w:rsidR="002F6D1F">
        <w:t>Кукуевицкого</w:t>
      </w:r>
      <w:proofErr w:type="spellEnd"/>
      <w:r w:rsidR="002F6D1F">
        <w:t xml:space="preserve">, дом </w:t>
      </w:r>
      <w:r w:rsidR="002F6D1F" w:rsidRPr="0084244C">
        <w:t>12/1</w:t>
      </w:r>
      <w:r w:rsidR="00E16413">
        <w:t>)</w:t>
      </w:r>
      <w:r w:rsidR="002F6D1F" w:rsidRPr="0084244C">
        <w:t>.</w:t>
      </w:r>
    </w:p>
    <w:p w:rsidR="00240805" w:rsidRPr="00240805" w:rsidRDefault="00240805" w:rsidP="002F6D1F">
      <w:pPr>
        <w:spacing w:after="0"/>
        <w:ind w:firstLine="567"/>
        <w:rPr>
          <w:rFonts w:cs="Times New Roman"/>
          <w:szCs w:val="28"/>
        </w:rPr>
      </w:pPr>
    </w:p>
    <w:p w:rsidR="00564BB9" w:rsidRPr="00240805" w:rsidRDefault="00240805" w:rsidP="008E5E46">
      <w:pPr>
        <w:pStyle w:val="ab"/>
        <w:ind w:firstLine="708"/>
      </w:pPr>
      <w:r w:rsidRPr="00240805">
        <w:t>Комиссией в составе:</w:t>
      </w:r>
    </w:p>
    <w:p w:rsidR="00240805" w:rsidRPr="00240805" w:rsidRDefault="00240805" w:rsidP="008E5E46">
      <w:pPr>
        <w:pStyle w:val="ab"/>
        <w:ind w:firstLine="708"/>
      </w:pPr>
      <w:r w:rsidRPr="00240805">
        <w:t>Председателя комиссии</w:t>
      </w:r>
      <w:r w:rsidR="00E16413">
        <w:t xml:space="preserve"> </w:t>
      </w:r>
      <w:r w:rsidR="007B5243">
        <w:t xml:space="preserve">- </w:t>
      </w:r>
      <w:proofErr w:type="spellStart"/>
      <w:r w:rsidRPr="00240805">
        <w:t>Пухтеева</w:t>
      </w:r>
      <w:proofErr w:type="spellEnd"/>
      <w:r w:rsidR="007B5243">
        <w:t xml:space="preserve"> О.В.</w:t>
      </w:r>
      <w:r w:rsidRPr="00240805">
        <w:t xml:space="preserve"> – заместителя начальника управления по делам ГО и ЧС </w:t>
      </w:r>
      <w:proofErr w:type="spellStart"/>
      <w:r w:rsidRPr="00240805">
        <w:t>г</w:t>
      </w:r>
      <w:proofErr w:type="gramStart"/>
      <w:r w:rsidRPr="00240805">
        <w:t>.С</w:t>
      </w:r>
      <w:proofErr w:type="gramEnd"/>
      <w:r w:rsidRPr="00240805">
        <w:t>ургута</w:t>
      </w:r>
      <w:proofErr w:type="spellEnd"/>
      <w:r w:rsidRPr="00240805">
        <w:t>.</w:t>
      </w:r>
    </w:p>
    <w:p w:rsidR="00564BB9" w:rsidRDefault="00240805" w:rsidP="008E5E46">
      <w:pPr>
        <w:pStyle w:val="ab"/>
        <w:ind w:firstLine="708"/>
      </w:pPr>
      <w:r w:rsidRPr="00240805">
        <w:t>Членов комиссии:</w:t>
      </w:r>
    </w:p>
    <w:p w:rsidR="00240805" w:rsidRDefault="00E16413" w:rsidP="00EB03F0">
      <w:pPr>
        <w:pStyle w:val="ab"/>
      </w:pPr>
      <w:r>
        <w:t xml:space="preserve">- </w:t>
      </w:r>
      <w:r w:rsidR="007B5243">
        <w:t xml:space="preserve"> </w:t>
      </w:r>
      <w:proofErr w:type="spellStart"/>
      <w:r w:rsidR="00240805">
        <w:t>Береснева</w:t>
      </w:r>
      <w:proofErr w:type="spellEnd"/>
      <w:r w:rsidR="007B5243">
        <w:t xml:space="preserve"> В.Ю.</w:t>
      </w:r>
      <w:r w:rsidR="00240805">
        <w:t xml:space="preserve"> – начальника отдела</w:t>
      </w:r>
      <w:r w:rsidR="0039659D">
        <w:t xml:space="preserve"> по</w:t>
      </w:r>
      <w:r w:rsidR="00240805">
        <w:t xml:space="preserve"> </w:t>
      </w:r>
      <w:r>
        <w:t>защит</w:t>
      </w:r>
      <w:r w:rsidR="0039659D">
        <w:t>е</w:t>
      </w:r>
      <w:r>
        <w:t xml:space="preserve"> </w:t>
      </w:r>
      <w:r w:rsidR="00240805">
        <w:t>населения</w:t>
      </w:r>
      <w:r w:rsidR="0039659D">
        <w:t xml:space="preserve"> и территории</w:t>
      </w:r>
      <w:r>
        <w:t xml:space="preserve"> города от чрезвычайных ситуаций</w:t>
      </w:r>
      <w:r w:rsidR="00240805">
        <w:t>;</w:t>
      </w:r>
    </w:p>
    <w:p w:rsidR="00240805" w:rsidRDefault="007B5243" w:rsidP="00EB03F0">
      <w:pPr>
        <w:pStyle w:val="ab"/>
      </w:pPr>
      <w:r>
        <w:t xml:space="preserve">- </w:t>
      </w:r>
      <w:proofErr w:type="spellStart"/>
      <w:r w:rsidR="00240805">
        <w:t>Шаповалова</w:t>
      </w:r>
      <w:proofErr w:type="spellEnd"/>
      <w:r>
        <w:t xml:space="preserve"> Ю.Н.</w:t>
      </w:r>
      <w:r w:rsidR="00240805">
        <w:t xml:space="preserve"> – начальника отдела планир</w:t>
      </w:r>
      <w:r w:rsidR="00E16413">
        <w:t>ования и оперативной подготовки</w:t>
      </w:r>
      <w:r w:rsidR="002F6D1F">
        <w:t>.</w:t>
      </w:r>
    </w:p>
    <w:p w:rsidR="00285079" w:rsidRDefault="002F6D1F" w:rsidP="008E5E46">
      <w:pPr>
        <w:pStyle w:val="ab"/>
        <w:ind w:firstLine="708"/>
      </w:pPr>
      <w:r>
        <w:t xml:space="preserve">В присутствии </w:t>
      </w:r>
      <w:r w:rsidR="00E450E5">
        <w:t>директора</w:t>
      </w:r>
      <w:r>
        <w:t xml:space="preserve"> </w:t>
      </w:r>
      <w:r w:rsidR="00E450E5">
        <w:t>муниципального казенного учреждения</w:t>
      </w:r>
      <w:r w:rsidR="00E450E5" w:rsidRPr="00240805">
        <w:t xml:space="preserve"> «Единая дежурно-диспетчерская служба города Сургута»</w:t>
      </w:r>
      <w:r w:rsidR="00E450E5">
        <w:t xml:space="preserve">  </w:t>
      </w:r>
      <w:proofErr w:type="spellStart"/>
      <w:r w:rsidR="00E450E5">
        <w:t>Рябиковой</w:t>
      </w:r>
      <w:proofErr w:type="spellEnd"/>
      <w:r w:rsidR="007B5243">
        <w:t xml:space="preserve"> Л.И.</w:t>
      </w:r>
      <w:r w:rsidR="00E450E5">
        <w:t>,</w:t>
      </w:r>
    </w:p>
    <w:p w:rsidR="002F6D1F" w:rsidRDefault="00C35DCA" w:rsidP="00EB03F0">
      <w:pPr>
        <w:pStyle w:val="ab"/>
      </w:pPr>
      <w:r>
        <w:t xml:space="preserve">в соответствии с постановлением Администрации города от 14.03.2011 № 1267 «Об утверждении порядка осуществления </w:t>
      </w:r>
      <w:proofErr w:type="gramStart"/>
      <w:r>
        <w:t>контроля за</w:t>
      </w:r>
      <w:proofErr w:type="gramEnd"/>
      <w:r>
        <w:t xml:space="preserve"> деятельностью муниципальных бюджетных и казенных учреждений» </w:t>
      </w:r>
      <w:r w:rsidR="00E450E5">
        <w:t>в период  с 05 по 25 марта 2013 года осуществлялась</w:t>
      </w:r>
      <w:r>
        <w:t xml:space="preserve"> п</w:t>
      </w:r>
      <w:r w:rsidR="001229C8">
        <w:t>роверка деятель</w:t>
      </w:r>
      <w:r>
        <w:t xml:space="preserve">ности </w:t>
      </w:r>
      <w:r w:rsidR="00E450E5">
        <w:t>муниципального казенного учреждения</w:t>
      </w:r>
      <w:r w:rsidR="00E450E5" w:rsidRPr="00240805">
        <w:t xml:space="preserve"> «Единая дежурно-диспетчерская служба города Сургута»</w:t>
      </w:r>
      <w:r w:rsidR="00E450E5">
        <w:t xml:space="preserve">  (далее - </w:t>
      </w:r>
      <w:r>
        <w:t>МКУ «ЕДДС города Сургута»</w:t>
      </w:r>
      <w:r w:rsidR="00E450E5">
        <w:t>)</w:t>
      </w:r>
      <w:r w:rsidR="001229C8">
        <w:t>.</w:t>
      </w:r>
    </w:p>
    <w:p w:rsidR="00C35DCA" w:rsidRDefault="00C35DCA" w:rsidP="00EB03F0">
      <w:pPr>
        <w:pStyle w:val="ab"/>
      </w:pPr>
    </w:p>
    <w:p w:rsidR="002F6D1F" w:rsidRPr="00D86EE4" w:rsidRDefault="00C92E13" w:rsidP="008E5E46">
      <w:pPr>
        <w:pStyle w:val="ab"/>
        <w:ind w:firstLine="708"/>
      </w:pPr>
      <w:r>
        <w:t>Проверяемые вопросы:</w:t>
      </w:r>
    </w:p>
    <w:p w:rsidR="00590FBA" w:rsidRPr="00C92E13" w:rsidRDefault="00C92E13" w:rsidP="008E5E46">
      <w:pPr>
        <w:pStyle w:val="ab"/>
        <w:ind w:firstLine="708"/>
      </w:pPr>
      <w:r>
        <w:t xml:space="preserve">1. </w:t>
      </w:r>
      <w:r w:rsidR="00D86EE4" w:rsidRPr="00C92E13">
        <w:t>Осуществление</w:t>
      </w:r>
      <w:r w:rsidR="002F62EB" w:rsidRPr="002F62EB">
        <w:t xml:space="preserve"> </w:t>
      </w:r>
      <w:r w:rsidR="002F62EB" w:rsidRPr="00C92E13">
        <w:t>видов деятельности</w:t>
      </w:r>
      <w:r>
        <w:t xml:space="preserve">, </w:t>
      </w:r>
      <w:r w:rsidR="00D86EE4" w:rsidRPr="00C92E13">
        <w:t>предусмотренных уставом</w:t>
      </w:r>
      <w:r w:rsidR="002F62EB" w:rsidRPr="002F62EB">
        <w:t xml:space="preserve"> </w:t>
      </w:r>
      <w:r w:rsidR="002F62EB">
        <w:t>муниципального казенного учреждения</w:t>
      </w:r>
      <w:r w:rsidR="002F62EB" w:rsidRPr="00240805">
        <w:t xml:space="preserve"> «Единая дежурно-диспетчерская служба города Сургута»</w:t>
      </w:r>
      <w:r w:rsidR="00D86EE4" w:rsidRPr="00C92E13">
        <w:t>, в том числе оказание п</w:t>
      </w:r>
      <w:r w:rsidR="002F62EB">
        <w:t>латных услуг (выполнение работ)</w:t>
      </w:r>
      <w:r>
        <w:t>.</w:t>
      </w:r>
    </w:p>
    <w:p w:rsidR="00D86EE4" w:rsidRDefault="00C92E13" w:rsidP="008E5E46">
      <w:pPr>
        <w:pStyle w:val="ab"/>
        <w:ind w:firstLine="708"/>
      </w:pPr>
      <w:r>
        <w:t xml:space="preserve">2. </w:t>
      </w:r>
      <w:r w:rsidR="00D86EE4" w:rsidRPr="00C92E13">
        <w:t xml:space="preserve">Качество предоставления муниципальным казенным учреждением </w:t>
      </w:r>
      <w:r w:rsidR="002F62EB" w:rsidRPr="00240805">
        <w:t>«Единая дежурно-диспетчерская служба города Сургута»</w:t>
      </w:r>
      <w:r w:rsidR="002F62EB">
        <w:t xml:space="preserve"> </w:t>
      </w:r>
      <w:r w:rsidR="00D86EE4" w:rsidRPr="00C92E13">
        <w:t>муниципальных услуг (выполнения работ).</w:t>
      </w:r>
    </w:p>
    <w:p w:rsidR="0039659D" w:rsidRDefault="0039659D" w:rsidP="008E5E46">
      <w:pPr>
        <w:pStyle w:val="ab"/>
        <w:ind w:firstLine="708"/>
      </w:pPr>
    </w:p>
    <w:p w:rsidR="008E5E46" w:rsidRDefault="008E5E46" w:rsidP="008E5E46">
      <w:pPr>
        <w:pStyle w:val="ab"/>
        <w:ind w:firstLine="708"/>
      </w:pPr>
    </w:p>
    <w:p w:rsidR="002F62EB" w:rsidRPr="0039659D" w:rsidRDefault="0039659D" w:rsidP="002F62EB">
      <w:pPr>
        <w:pStyle w:val="ab"/>
        <w:ind w:firstLine="708"/>
        <w:rPr>
          <w:b/>
        </w:rPr>
      </w:pPr>
      <w:r w:rsidRPr="0039659D">
        <w:rPr>
          <w:b/>
        </w:rPr>
        <w:lastRenderedPageBreak/>
        <w:t xml:space="preserve">1. </w:t>
      </w:r>
      <w:r w:rsidR="002F62EB" w:rsidRPr="0039659D">
        <w:rPr>
          <w:b/>
        </w:rPr>
        <w:t>Осуществление видов деятельности, предусмотренных уставом муниципального казенного учреждения «Единая дежурно-диспетчерская служба города Сургута», в том числе оказание платных услуг (выполнение работ).</w:t>
      </w:r>
    </w:p>
    <w:p w:rsidR="00D74C77" w:rsidRDefault="00717B88" w:rsidP="008E5E46">
      <w:pPr>
        <w:pStyle w:val="ab"/>
        <w:ind w:firstLine="708"/>
      </w:pPr>
      <w:r w:rsidRPr="00653CC7">
        <w:t xml:space="preserve">В ходе проверки </w:t>
      </w:r>
      <w:r w:rsidR="001229C8" w:rsidRPr="00653CC7">
        <w:t>МКУ «ЕДДС города Сургута»</w:t>
      </w:r>
      <w:r w:rsidR="00D74C77">
        <w:t xml:space="preserve"> </w:t>
      </w:r>
      <w:r w:rsidR="00331E73" w:rsidRPr="00653CC7">
        <w:t>были проверены</w:t>
      </w:r>
    </w:p>
    <w:p w:rsidR="00EB03F0" w:rsidRDefault="00331E73" w:rsidP="00EB03F0">
      <w:pPr>
        <w:pStyle w:val="ab"/>
      </w:pPr>
      <w:r w:rsidRPr="00653CC7">
        <w:t xml:space="preserve">следующие виды деятельности, </w:t>
      </w:r>
      <w:r w:rsidR="00522296" w:rsidRPr="00653CC7">
        <w:t>предусмотренные</w:t>
      </w:r>
      <w:r w:rsidR="001229C8" w:rsidRPr="00653CC7">
        <w:t xml:space="preserve"> уставом учреждения:</w:t>
      </w:r>
    </w:p>
    <w:p w:rsidR="002F62EB" w:rsidRDefault="002F62EB" w:rsidP="00EB03F0">
      <w:pPr>
        <w:pStyle w:val="ab"/>
      </w:pPr>
    </w:p>
    <w:p w:rsidR="00EB03F0" w:rsidRDefault="008C3122" w:rsidP="008E5E46">
      <w:pPr>
        <w:pStyle w:val="ab"/>
        <w:ind w:firstLine="708"/>
      </w:pPr>
      <w:r>
        <w:rPr>
          <w:lang w:val="en-US"/>
        </w:rPr>
        <w:t>I</w:t>
      </w:r>
      <w:r w:rsidR="00EB03F0">
        <w:t xml:space="preserve">. </w:t>
      </w:r>
      <w:r w:rsidR="001229C8" w:rsidRPr="00D74C77">
        <w:t xml:space="preserve">Сбор, обработка и обмен в установленном порядке </w:t>
      </w:r>
      <w:proofErr w:type="gramStart"/>
      <w:r w:rsidR="001229C8" w:rsidRPr="00D74C77">
        <w:t>информацией  в</w:t>
      </w:r>
      <w:proofErr w:type="gramEnd"/>
      <w:r w:rsidR="001229C8" w:rsidRPr="00D74C77">
        <w:t xml:space="preserve"> области защиты населения и территории муниципального образования городской округ город Сургут от ЧС.</w:t>
      </w:r>
    </w:p>
    <w:p w:rsidR="0058415A" w:rsidRPr="00EB03F0" w:rsidRDefault="00D86EE4" w:rsidP="008E5E46">
      <w:pPr>
        <w:pStyle w:val="ab"/>
        <w:ind w:firstLine="708"/>
      </w:pPr>
      <w:r w:rsidRPr="00EB03F0">
        <w:t>Сбор, обработк</w:t>
      </w:r>
      <w:r w:rsidR="00EB03F0">
        <w:t>а</w:t>
      </w:r>
      <w:r w:rsidRPr="00EB03F0">
        <w:t xml:space="preserve"> и обмен информацией </w:t>
      </w:r>
      <w:r w:rsidR="00A72A96" w:rsidRPr="00EB03F0">
        <w:t xml:space="preserve">в МКУ «ЕДДС города Сургута» </w:t>
      </w:r>
      <w:r w:rsidR="0039659D">
        <w:t>возложены</w:t>
      </w:r>
      <w:r w:rsidR="00EB03F0">
        <w:t xml:space="preserve"> на</w:t>
      </w:r>
      <w:r w:rsidRPr="00EB03F0">
        <w:t xml:space="preserve"> с</w:t>
      </w:r>
      <w:r w:rsidR="00EB03F0">
        <w:t>пециалистов</w:t>
      </w:r>
      <w:r w:rsidR="00C75E31" w:rsidRPr="00EB03F0">
        <w:t xml:space="preserve"> </w:t>
      </w:r>
      <w:r w:rsidR="00A72A96" w:rsidRPr="00EB03F0">
        <w:t xml:space="preserve">пункта управления (далее </w:t>
      </w:r>
      <w:r w:rsidR="00A15325" w:rsidRPr="00EB03F0">
        <w:t>ПУ</w:t>
      </w:r>
      <w:r w:rsidR="00885912" w:rsidRPr="00EB03F0">
        <w:t>)</w:t>
      </w:r>
      <w:r w:rsidR="009B3CB9" w:rsidRPr="00EB03F0">
        <w:t>, которые</w:t>
      </w:r>
      <w:r w:rsidR="00EB03F0">
        <w:t xml:space="preserve"> </w:t>
      </w:r>
      <w:r w:rsidR="00522296" w:rsidRPr="00EB03F0">
        <w:t>осуществля</w:t>
      </w:r>
      <w:r w:rsidR="00C75E31" w:rsidRPr="00EB03F0">
        <w:t>ю</w:t>
      </w:r>
      <w:r w:rsidR="00522296" w:rsidRPr="00EB03F0">
        <w:t>т круглосуточное дежурство в режиме готовности к экстренному реагированию на угрозу или возникновение ЧС.</w:t>
      </w:r>
      <w:r w:rsidR="0001013F" w:rsidRPr="00EB03F0">
        <w:t xml:space="preserve"> Суточная работа для дежурной смены (5 человек) планируется с учетом возможных рисков и сложившейся обстановки.</w:t>
      </w:r>
      <w:r w:rsidR="00EB03F0">
        <w:t xml:space="preserve"> </w:t>
      </w:r>
      <w:r w:rsidR="0058415A" w:rsidRPr="00EB03F0">
        <w:t xml:space="preserve">В функции </w:t>
      </w:r>
      <w:r w:rsidR="00A72A96" w:rsidRPr="00EB03F0">
        <w:t xml:space="preserve">специалистов ПУ </w:t>
      </w:r>
      <w:r w:rsidR="0058415A" w:rsidRPr="00EB03F0">
        <w:t>входит:</w:t>
      </w:r>
    </w:p>
    <w:p w:rsidR="00EB03F0" w:rsidRDefault="008E5E46" w:rsidP="008E5E46">
      <w:pPr>
        <w:pStyle w:val="ab"/>
        <w:ind w:firstLine="708"/>
      </w:pPr>
      <w:r>
        <w:t>1) П</w:t>
      </w:r>
      <w:r w:rsidR="0001013F" w:rsidRPr="00EB03F0">
        <w:t>рием от населения и организаций сообщений о любых чрезвычайных происшествиях, несущих информацию об угрозе или факте возникновения ЧС (пожара), а также происшествиях, несущих угрозу жизни и здоровью населения и окружающей среде, их регистрацию и сортировку по принадлежности и уровням ответственности</w:t>
      </w:r>
      <w:r w:rsidR="000C5B39" w:rsidRPr="00EB03F0">
        <w:t>.</w:t>
      </w:r>
      <w:r w:rsidR="00EB03F0">
        <w:t xml:space="preserve"> </w:t>
      </w:r>
    </w:p>
    <w:p w:rsidR="0039659D" w:rsidRDefault="000C5B39" w:rsidP="008E5E46">
      <w:pPr>
        <w:pStyle w:val="ab"/>
        <w:ind w:firstLine="708"/>
      </w:pPr>
      <w:r w:rsidRPr="00EB03F0">
        <w:t xml:space="preserve">В среднем за сутки в МКУ «ЕДДС города Сургута» поступает около 1 000 сообщений. На момент проверки с 5 марта по 25 марта было принято </w:t>
      </w:r>
    </w:p>
    <w:p w:rsidR="00285079" w:rsidRPr="00EB03F0" w:rsidRDefault="000C5B39" w:rsidP="0039659D">
      <w:pPr>
        <w:pStyle w:val="ab"/>
      </w:pPr>
      <w:r w:rsidRPr="00EB03F0">
        <w:t>29 114 сообщений.</w:t>
      </w:r>
    </w:p>
    <w:p w:rsidR="008E5E46" w:rsidRDefault="008E5E46" w:rsidP="008E5E46">
      <w:pPr>
        <w:pStyle w:val="ab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885912">
        <w:rPr>
          <w:rFonts w:cs="Times New Roman"/>
          <w:szCs w:val="28"/>
        </w:rPr>
        <w:t>Н</w:t>
      </w:r>
      <w:r w:rsidR="0019412D">
        <w:rPr>
          <w:rFonts w:cs="Times New Roman"/>
          <w:szCs w:val="28"/>
        </w:rPr>
        <w:t xml:space="preserve">езамедлительное доведение поступившей информации до </w:t>
      </w:r>
      <w:r w:rsidR="0019412D" w:rsidRPr="00522296">
        <w:rPr>
          <w:rFonts w:cs="Times New Roman"/>
          <w:szCs w:val="28"/>
        </w:rPr>
        <w:t>дежурно-диспетчерских служб организаций (далее – ДДС)</w:t>
      </w:r>
      <w:r w:rsidR="0019412D">
        <w:rPr>
          <w:rFonts w:cs="Times New Roman"/>
          <w:szCs w:val="28"/>
        </w:rPr>
        <w:t>, в компетенцию которых входит реагирование на принятое сообщение и осуществл</w:t>
      </w:r>
      <w:r w:rsidR="000C5B39">
        <w:rPr>
          <w:rFonts w:cs="Times New Roman"/>
          <w:szCs w:val="28"/>
        </w:rPr>
        <w:t xml:space="preserve">ение </w:t>
      </w:r>
      <w:proofErr w:type="gramStart"/>
      <w:r w:rsidR="000C5B39">
        <w:rPr>
          <w:rFonts w:cs="Times New Roman"/>
          <w:szCs w:val="28"/>
        </w:rPr>
        <w:t>контроля за</w:t>
      </w:r>
      <w:proofErr w:type="gramEnd"/>
      <w:r w:rsidR="000C5B39">
        <w:rPr>
          <w:rFonts w:cs="Times New Roman"/>
          <w:szCs w:val="28"/>
        </w:rPr>
        <w:t xml:space="preserve"> ее исполнением. </w:t>
      </w:r>
    </w:p>
    <w:p w:rsidR="0019412D" w:rsidRDefault="000C5B39" w:rsidP="008E5E46">
      <w:pPr>
        <w:pStyle w:val="ab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МКУ «ЕДДС города С</w:t>
      </w:r>
      <w:r w:rsidR="008E5E46">
        <w:rPr>
          <w:rFonts w:cs="Times New Roman"/>
          <w:szCs w:val="28"/>
        </w:rPr>
        <w:t>ургута» взаимодействует с 34 дежурно-диспетчерскими службами организаций города.</w:t>
      </w:r>
    </w:p>
    <w:p w:rsidR="00CC403A" w:rsidRDefault="008E5E46" w:rsidP="008E5E46">
      <w:pPr>
        <w:pStyle w:val="ab"/>
        <w:ind w:firstLine="708"/>
        <w:rPr>
          <w:spacing w:val="-4"/>
          <w:szCs w:val="28"/>
        </w:rPr>
      </w:pPr>
      <w:r>
        <w:rPr>
          <w:szCs w:val="28"/>
        </w:rPr>
        <w:t xml:space="preserve">3) </w:t>
      </w:r>
      <w:r w:rsidR="00885912">
        <w:rPr>
          <w:szCs w:val="28"/>
        </w:rPr>
        <w:t>В</w:t>
      </w:r>
      <w:r w:rsidR="00CC403A">
        <w:rPr>
          <w:szCs w:val="28"/>
        </w:rPr>
        <w:t xml:space="preserve">несение необходимых дополнений и изменений в банк данных, а также в структуру и содержание оперативных документов </w:t>
      </w:r>
      <w:r w:rsidR="000C5B39">
        <w:rPr>
          <w:szCs w:val="28"/>
        </w:rPr>
        <w:t xml:space="preserve">МКУ «ЕДДС города Сургута» </w:t>
      </w:r>
      <w:r w:rsidR="00CC403A">
        <w:rPr>
          <w:szCs w:val="28"/>
        </w:rPr>
        <w:t>по реа</w:t>
      </w:r>
      <w:r w:rsidR="00CC403A">
        <w:rPr>
          <w:spacing w:val="-4"/>
          <w:szCs w:val="28"/>
        </w:rPr>
        <w:t>гированию на происшествия, связанные с угрозой для жизни людей, ЧС,</w:t>
      </w:r>
      <w:r w:rsidR="000C5B39">
        <w:rPr>
          <w:spacing w:val="-4"/>
          <w:szCs w:val="28"/>
        </w:rPr>
        <w:t xml:space="preserve"> пожары. </w:t>
      </w:r>
    </w:p>
    <w:p w:rsidR="009B3CB9" w:rsidRPr="009B3CB9" w:rsidRDefault="009B3CB9" w:rsidP="008E5E46">
      <w:pPr>
        <w:pStyle w:val="ab"/>
        <w:ind w:firstLine="708"/>
        <w:rPr>
          <w:spacing w:val="-4"/>
          <w:szCs w:val="28"/>
        </w:rPr>
      </w:pPr>
      <w:r w:rsidRPr="009B3CB9">
        <w:rPr>
          <w:spacing w:val="-4"/>
          <w:szCs w:val="28"/>
        </w:rPr>
        <w:t>Оперативной документацией ПУ являются следующие документы:</w:t>
      </w:r>
    </w:p>
    <w:p w:rsidR="009B3CB9" w:rsidRPr="009B3CB9" w:rsidRDefault="008E5E46" w:rsidP="008E5E46">
      <w:pPr>
        <w:pStyle w:val="ab"/>
        <w:rPr>
          <w:szCs w:val="28"/>
        </w:rPr>
      </w:pPr>
      <w:r>
        <w:rPr>
          <w:szCs w:val="28"/>
        </w:rPr>
        <w:t xml:space="preserve">- </w:t>
      </w:r>
      <w:r w:rsidR="009B3CB9" w:rsidRPr="009B3CB9">
        <w:rPr>
          <w:szCs w:val="28"/>
        </w:rPr>
        <w:t>журнал учета полученной и переданной информации, полученных и переданных распоряжений и сигналов;</w:t>
      </w:r>
    </w:p>
    <w:p w:rsidR="009B3CB9" w:rsidRPr="009B3CB9" w:rsidRDefault="008E5E46" w:rsidP="008E5E46">
      <w:pPr>
        <w:pStyle w:val="ab"/>
        <w:rPr>
          <w:szCs w:val="28"/>
        </w:rPr>
      </w:pPr>
      <w:r>
        <w:rPr>
          <w:szCs w:val="28"/>
        </w:rPr>
        <w:t xml:space="preserve">- </w:t>
      </w:r>
      <w:r w:rsidR="009B3CB9" w:rsidRPr="009B3CB9">
        <w:rPr>
          <w:szCs w:val="28"/>
        </w:rPr>
        <w:t>инструкции по действиям дежурного персонала при получении информации об угрозе или возникновении ЧС;</w:t>
      </w:r>
    </w:p>
    <w:p w:rsidR="009B3CB9" w:rsidRPr="009B3CB9" w:rsidRDefault="008E5E46" w:rsidP="008E5E46">
      <w:pPr>
        <w:pStyle w:val="ab"/>
        <w:rPr>
          <w:szCs w:val="28"/>
        </w:rPr>
      </w:pPr>
      <w:r>
        <w:rPr>
          <w:szCs w:val="28"/>
        </w:rPr>
        <w:t xml:space="preserve">- </w:t>
      </w:r>
      <w:r w:rsidR="009B3CB9" w:rsidRPr="009B3CB9">
        <w:rPr>
          <w:szCs w:val="28"/>
        </w:rPr>
        <w:t>инструкции о несении дежурства в повседневной деятельности, в режимах повышенной готовности и ЧС;</w:t>
      </w:r>
    </w:p>
    <w:p w:rsidR="009B3CB9" w:rsidRPr="009B3CB9" w:rsidRDefault="008E5E46" w:rsidP="008E5E46">
      <w:pPr>
        <w:pStyle w:val="ab"/>
        <w:rPr>
          <w:szCs w:val="28"/>
        </w:rPr>
      </w:pPr>
      <w:r>
        <w:rPr>
          <w:szCs w:val="28"/>
        </w:rPr>
        <w:t xml:space="preserve">- </w:t>
      </w:r>
      <w:r w:rsidR="009B3CB9" w:rsidRPr="009B3CB9">
        <w:rPr>
          <w:szCs w:val="28"/>
        </w:rPr>
        <w:t>инструкции по мерам пожарной безопасности и техники безопасности;</w:t>
      </w:r>
    </w:p>
    <w:p w:rsidR="009B3CB9" w:rsidRPr="009B3CB9" w:rsidRDefault="008E5E46" w:rsidP="008E5E46">
      <w:pPr>
        <w:pStyle w:val="ab"/>
        <w:rPr>
          <w:szCs w:val="28"/>
        </w:rPr>
      </w:pPr>
      <w:r>
        <w:rPr>
          <w:szCs w:val="28"/>
        </w:rPr>
        <w:lastRenderedPageBreak/>
        <w:t xml:space="preserve">- </w:t>
      </w:r>
      <w:r w:rsidR="009B3CB9" w:rsidRPr="009B3CB9">
        <w:rPr>
          <w:szCs w:val="28"/>
        </w:rPr>
        <w:t>схемы и списки оповещения руководства вышестоящих органов управления, руководящего состава городского звена РСЧС в случае угрозы и возникновения ЧС;</w:t>
      </w:r>
    </w:p>
    <w:p w:rsidR="009B3CB9" w:rsidRPr="009B3CB9" w:rsidRDefault="008E5E46" w:rsidP="008E5E46">
      <w:pPr>
        <w:pStyle w:val="ab"/>
        <w:rPr>
          <w:szCs w:val="28"/>
        </w:rPr>
      </w:pPr>
      <w:r>
        <w:rPr>
          <w:spacing w:val="-2"/>
          <w:szCs w:val="28"/>
        </w:rPr>
        <w:t xml:space="preserve">- </w:t>
      </w:r>
      <w:r w:rsidR="009B3CB9" w:rsidRPr="009B3CB9">
        <w:rPr>
          <w:spacing w:val="-2"/>
          <w:szCs w:val="28"/>
        </w:rPr>
        <w:t xml:space="preserve">рабочие карты Ханты-Мансийского автономного округа – Югры и города </w:t>
      </w:r>
      <w:r w:rsidR="009B3CB9" w:rsidRPr="009B3CB9">
        <w:rPr>
          <w:szCs w:val="28"/>
        </w:rPr>
        <w:t>Сургута;</w:t>
      </w:r>
    </w:p>
    <w:p w:rsidR="009B3CB9" w:rsidRPr="009B3CB9" w:rsidRDefault="008E5E46" w:rsidP="008E5E46">
      <w:pPr>
        <w:pStyle w:val="ab"/>
        <w:rPr>
          <w:szCs w:val="28"/>
        </w:rPr>
      </w:pPr>
      <w:r>
        <w:rPr>
          <w:szCs w:val="28"/>
        </w:rPr>
        <w:t xml:space="preserve">- </w:t>
      </w:r>
      <w:r w:rsidR="009B3CB9" w:rsidRPr="009B3CB9">
        <w:rPr>
          <w:szCs w:val="28"/>
        </w:rPr>
        <w:t>схема управления и связи;</w:t>
      </w:r>
    </w:p>
    <w:p w:rsidR="009B3CB9" w:rsidRPr="000C5B39" w:rsidRDefault="008E5E46" w:rsidP="008E5E46">
      <w:pPr>
        <w:pStyle w:val="ab"/>
        <w:rPr>
          <w:szCs w:val="28"/>
        </w:rPr>
      </w:pPr>
      <w:r>
        <w:rPr>
          <w:szCs w:val="28"/>
        </w:rPr>
        <w:t xml:space="preserve">- </w:t>
      </w:r>
      <w:r w:rsidR="009B3CB9" w:rsidRPr="009B3CB9">
        <w:rPr>
          <w:szCs w:val="28"/>
        </w:rPr>
        <w:t xml:space="preserve">формализованные бланки управленческих документов с заранее </w:t>
      </w:r>
      <w:r w:rsidR="009B3CB9" w:rsidRPr="000C5B39">
        <w:rPr>
          <w:szCs w:val="28"/>
        </w:rPr>
        <w:t>заготовленной постоянной частью текста;</w:t>
      </w:r>
    </w:p>
    <w:p w:rsidR="000C5B39" w:rsidRPr="000C5B39" w:rsidRDefault="008E5E46" w:rsidP="008E5E46">
      <w:pPr>
        <w:pStyle w:val="ab"/>
        <w:rPr>
          <w:szCs w:val="28"/>
        </w:rPr>
      </w:pPr>
      <w:r>
        <w:rPr>
          <w:szCs w:val="28"/>
        </w:rPr>
        <w:t xml:space="preserve">- </w:t>
      </w:r>
      <w:r w:rsidR="000C5B39" w:rsidRPr="000C5B39">
        <w:rPr>
          <w:szCs w:val="28"/>
        </w:rPr>
        <w:t>формы ЧС;</w:t>
      </w:r>
    </w:p>
    <w:p w:rsidR="000C5B39" w:rsidRPr="000C5B39" w:rsidRDefault="008E5E46" w:rsidP="008E5E46">
      <w:pPr>
        <w:pStyle w:val="ab"/>
        <w:rPr>
          <w:szCs w:val="28"/>
        </w:rPr>
      </w:pPr>
      <w:r>
        <w:rPr>
          <w:szCs w:val="28"/>
        </w:rPr>
        <w:t xml:space="preserve">- </w:t>
      </w:r>
      <w:r w:rsidR="000C5B39" w:rsidRPr="000C5B39">
        <w:rPr>
          <w:szCs w:val="28"/>
        </w:rPr>
        <w:t>строевая</w:t>
      </w:r>
      <w:r>
        <w:rPr>
          <w:szCs w:val="28"/>
        </w:rPr>
        <w:t xml:space="preserve"> записка сил и средств городского звена </w:t>
      </w:r>
      <w:r w:rsidR="008C3122">
        <w:rPr>
          <w:szCs w:val="28"/>
        </w:rPr>
        <w:t>территориальной подсистемы</w:t>
      </w:r>
      <w:r w:rsidR="000C5B39" w:rsidRPr="000C5B39">
        <w:rPr>
          <w:szCs w:val="28"/>
        </w:rPr>
        <w:t xml:space="preserve"> </w:t>
      </w:r>
      <w:r w:rsidR="008C3122" w:rsidRPr="0019412D">
        <w:t xml:space="preserve">единой государственной системы предупреждения и ликвидации чрезвычайных ситуаций </w:t>
      </w:r>
      <w:r w:rsidR="008C3122">
        <w:t xml:space="preserve">(далее – </w:t>
      </w:r>
      <w:r w:rsidR="000C5B39" w:rsidRPr="000C5B39">
        <w:rPr>
          <w:szCs w:val="28"/>
        </w:rPr>
        <w:t>РСЧС</w:t>
      </w:r>
      <w:r w:rsidR="008C3122">
        <w:rPr>
          <w:szCs w:val="28"/>
        </w:rPr>
        <w:t>)</w:t>
      </w:r>
      <w:r w:rsidR="000C5B39" w:rsidRPr="000C5B39">
        <w:rPr>
          <w:szCs w:val="28"/>
        </w:rPr>
        <w:t>;</w:t>
      </w:r>
    </w:p>
    <w:p w:rsidR="000C5B39" w:rsidRPr="000C5B39" w:rsidRDefault="008E5E46" w:rsidP="008E5E46">
      <w:pPr>
        <w:pStyle w:val="ab"/>
        <w:rPr>
          <w:szCs w:val="28"/>
        </w:rPr>
      </w:pPr>
      <w:r>
        <w:rPr>
          <w:szCs w:val="28"/>
        </w:rPr>
        <w:t xml:space="preserve">- </w:t>
      </w:r>
      <w:r w:rsidR="000C5B39" w:rsidRPr="000C5B39">
        <w:rPr>
          <w:szCs w:val="28"/>
        </w:rPr>
        <w:t>план работы ЕДДС на сутки;</w:t>
      </w:r>
    </w:p>
    <w:p w:rsidR="000C5B39" w:rsidRPr="000C5B39" w:rsidRDefault="008E5E46" w:rsidP="008E5E46">
      <w:pPr>
        <w:pStyle w:val="ab"/>
        <w:rPr>
          <w:szCs w:val="28"/>
        </w:rPr>
      </w:pPr>
      <w:r>
        <w:rPr>
          <w:szCs w:val="28"/>
        </w:rPr>
        <w:t xml:space="preserve">- </w:t>
      </w:r>
      <w:r w:rsidR="000C5B39" w:rsidRPr="000C5B39">
        <w:rPr>
          <w:szCs w:val="28"/>
        </w:rPr>
        <w:t>ведомость контроля ЕДДС;</w:t>
      </w:r>
    </w:p>
    <w:p w:rsidR="000C5B39" w:rsidRPr="000C5B39" w:rsidRDefault="008E5E46" w:rsidP="008E5E46">
      <w:pPr>
        <w:pStyle w:val="ab"/>
        <w:rPr>
          <w:szCs w:val="28"/>
        </w:rPr>
      </w:pPr>
      <w:r>
        <w:rPr>
          <w:szCs w:val="28"/>
        </w:rPr>
        <w:t xml:space="preserve">- </w:t>
      </w:r>
      <w:r w:rsidR="000C5B39" w:rsidRPr="000C5B39">
        <w:rPr>
          <w:szCs w:val="28"/>
        </w:rPr>
        <w:t>паспорт ЕДДС города Сургута;</w:t>
      </w:r>
    </w:p>
    <w:p w:rsidR="000C5B39" w:rsidRPr="000C5B39" w:rsidRDefault="008E5E46" w:rsidP="008E5E46">
      <w:pPr>
        <w:pStyle w:val="ab"/>
        <w:rPr>
          <w:szCs w:val="28"/>
        </w:rPr>
      </w:pPr>
      <w:r>
        <w:rPr>
          <w:szCs w:val="28"/>
        </w:rPr>
        <w:t xml:space="preserve">- </w:t>
      </w:r>
      <w:r w:rsidR="000C5B39" w:rsidRPr="000C5B39">
        <w:rPr>
          <w:szCs w:val="28"/>
        </w:rPr>
        <w:t>паспорт территории города;</w:t>
      </w:r>
    </w:p>
    <w:p w:rsidR="000C5B39" w:rsidRPr="000C5B39" w:rsidRDefault="008C3122" w:rsidP="008E5E46">
      <w:pPr>
        <w:pStyle w:val="ab"/>
        <w:rPr>
          <w:szCs w:val="28"/>
        </w:rPr>
      </w:pPr>
      <w:r>
        <w:rPr>
          <w:szCs w:val="28"/>
        </w:rPr>
        <w:t xml:space="preserve">- </w:t>
      </w:r>
      <w:r w:rsidR="000C5B39" w:rsidRPr="000C5B39">
        <w:rPr>
          <w:szCs w:val="28"/>
        </w:rPr>
        <w:t>ежесуточная справка - доклад Главе города;</w:t>
      </w:r>
    </w:p>
    <w:p w:rsidR="00285079" w:rsidRDefault="008C3122" w:rsidP="008C3122">
      <w:pPr>
        <w:pStyle w:val="ab"/>
        <w:rPr>
          <w:szCs w:val="28"/>
        </w:rPr>
      </w:pPr>
      <w:r>
        <w:rPr>
          <w:szCs w:val="28"/>
        </w:rPr>
        <w:t xml:space="preserve">- </w:t>
      </w:r>
      <w:r w:rsidR="000C5B39" w:rsidRPr="000C5B39">
        <w:rPr>
          <w:szCs w:val="28"/>
        </w:rPr>
        <w:t>отчет о посту</w:t>
      </w:r>
      <w:r>
        <w:rPr>
          <w:szCs w:val="28"/>
        </w:rPr>
        <w:t>пивших звонках на телефон «112» и др.</w:t>
      </w:r>
    </w:p>
    <w:p w:rsidR="008C3122" w:rsidRPr="00C75E31" w:rsidRDefault="008C3122" w:rsidP="008C3122">
      <w:pPr>
        <w:pStyle w:val="ab"/>
        <w:rPr>
          <w:szCs w:val="28"/>
        </w:rPr>
      </w:pPr>
      <w:r>
        <w:rPr>
          <w:szCs w:val="28"/>
        </w:rPr>
        <w:tab/>
        <w:t>Оперативная документация на момент проверки представлена в полном объеме.</w:t>
      </w:r>
    </w:p>
    <w:p w:rsidR="008C3122" w:rsidRDefault="008C3122" w:rsidP="008C3122">
      <w:pPr>
        <w:pStyle w:val="ab"/>
      </w:pPr>
    </w:p>
    <w:p w:rsidR="00CC403A" w:rsidRPr="00CC403A" w:rsidRDefault="008C3122" w:rsidP="008C3122">
      <w:pPr>
        <w:pStyle w:val="ab"/>
        <w:ind w:firstLine="708"/>
      </w:pPr>
      <w:r>
        <w:rPr>
          <w:lang w:val="en-US"/>
        </w:rPr>
        <w:t>II</w:t>
      </w:r>
      <w:r>
        <w:t xml:space="preserve">. </w:t>
      </w:r>
      <w:r w:rsidR="001229C8" w:rsidRPr="0019412D">
        <w:t>Прием-передача сигналов боевого управления (оповещения).</w:t>
      </w:r>
    </w:p>
    <w:p w:rsidR="008C3122" w:rsidRDefault="00CC403A" w:rsidP="008C3122">
      <w:pPr>
        <w:pStyle w:val="ab"/>
        <w:ind w:firstLine="708"/>
      </w:pPr>
      <w:r>
        <w:t>Главной функцией</w:t>
      </w:r>
      <w:r w:rsidR="008C3122" w:rsidRPr="008C3122">
        <w:t xml:space="preserve"> данного вида деятельности </w:t>
      </w:r>
      <w:r>
        <w:t>является н</w:t>
      </w:r>
      <w:r w:rsidR="0019412D">
        <w:t xml:space="preserve">езамедлительное </w:t>
      </w:r>
      <w:r w:rsidR="0019412D" w:rsidRPr="0019412D">
        <w:t xml:space="preserve">доведение сигналов боевого управления (оповещения) до начальника управления по делам </w:t>
      </w:r>
      <w:r w:rsidR="008C3122">
        <w:t>ГО и ЧС</w:t>
      </w:r>
      <w:r w:rsidR="0019412D" w:rsidRPr="0019412D">
        <w:t xml:space="preserve"> города, Главы города, заместителя главы Администрации города – председателя комиссии по ЧС и ОПБ города, взаимодействующих органов управления РСЧС и гражданской обороны в соответствии с треб</w:t>
      </w:r>
      <w:r w:rsidR="000C5B39">
        <w:t>ованиями директивных документов.</w:t>
      </w:r>
      <w:r w:rsidR="008C3122" w:rsidRPr="008C3122">
        <w:t xml:space="preserve"> </w:t>
      </w:r>
    </w:p>
    <w:p w:rsidR="000C5B39" w:rsidRDefault="000C5B39" w:rsidP="008C3122">
      <w:pPr>
        <w:pStyle w:val="ab"/>
        <w:ind w:firstLine="708"/>
      </w:pPr>
      <w:r w:rsidRPr="000C5B39">
        <w:t>Документы хранятся в сейфе, который находится на пункте управления.</w:t>
      </w:r>
    </w:p>
    <w:p w:rsidR="000C5B39" w:rsidRPr="000C5B39" w:rsidRDefault="000C5B39" w:rsidP="008C3122">
      <w:pPr>
        <w:pStyle w:val="ab"/>
      </w:pPr>
    </w:p>
    <w:p w:rsidR="001229C8" w:rsidRDefault="00A3437C" w:rsidP="00A3437C">
      <w:pPr>
        <w:pStyle w:val="ab"/>
        <w:ind w:firstLine="708"/>
      </w:pPr>
      <w:r>
        <w:rPr>
          <w:lang w:val="en-US"/>
        </w:rPr>
        <w:t>III</w:t>
      </w:r>
      <w:r w:rsidRPr="00A3437C">
        <w:t xml:space="preserve">. </w:t>
      </w:r>
      <w:r w:rsidR="001229C8" w:rsidRPr="00A3437C">
        <w:t xml:space="preserve">Информационное обеспечение работы комиссии по предупреждению и ликвидации чрезвычайных ситуаций и обеспечению пожарной </w:t>
      </w:r>
      <w:proofErr w:type="gramStart"/>
      <w:r w:rsidR="001229C8" w:rsidRPr="00A3437C">
        <w:t>безопасности  города</w:t>
      </w:r>
      <w:proofErr w:type="gramEnd"/>
      <w:r w:rsidR="001229C8" w:rsidRPr="00A3437C">
        <w:t xml:space="preserve"> (далее – комиссия по ЧС и ОПБ города) и управления по делам </w:t>
      </w:r>
      <w:r>
        <w:t>ГО и ЧС города.</w:t>
      </w:r>
    </w:p>
    <w:p w:rsidR="00A3437C" w:rsidRPr="00A3437C" w:rsidRDefault="00A3437C" w:rsidP="00A3437C">
      <w:pPr>
        <w:pStyle w:val="ab"/>
        <w:ind w:firstLine="708"/>
      </w:pPr>
      <w:r>
        <w:t>Данный вид деятельности включает в себя:</w:t>
      </w:r>
    </w:p>
    <w:p w:rsidR="00A3437C" w:rsidRDefault="00A3437C" w:rsidP="00A3437C">
      <w:pPr>
        <w:pStyle w:val="ab"/>
        <w:ind w:firstLine="708"/>
      </w:pPr>
      <w:r>
        <w:t xml:space="preserve">1) </w:t>
      </w:r>
      <w:r w:rsidR="00885912">
        <w:t>Н</w:t>
      </w:r>
      <w:r w:rsidR="00CC403A" w:rsidRPr="000C5B39">
        <w:t xml:space="preserve">езамедлительное доведение информации об угрозе или возникновении ЧС и пожаров до начальника управления по делам </w:t>
      </w:r>
      <w:r>
        <w:t>ГО и ЧС города,</w:t>
      </w:r>
      <w:r w:rsidR="00CC403A" w:rsidRPr="000C5B39">
        <w:t xml:space="preserve"> и</w:t>
      </w:r>
      <w:r w:rsidR="00A15325" w:rsidRPr="000C5B39">
        <w:t xml:space="preserve">сполнение указаний </w:t>
      </w:r>
      <w:r w:rsidR="00CC403A" w:rsidRPr="000C5B39">
        <w:t>начальника управления и осуще</w:t>
      </w:r>
      <w:r w:rsidR="000C5B39" w:rsidRPr="000C5B39">
        <w:t xml:space="preserve">ствление контроля их выполнения. </w:t>
      </w:r>
    </w:p>
    <w:p w:rsidR="00C83233" w:rsidRPr="000C5B39" w:rsidRDefault="000C5B39" w:rsidP="00A3437C">
      <w:pPr>
        <w:pStyle w:val="ab"/>
        <w:ind w:firstLine="708"/>
      </w:pPr>
      <w:r w:rsidRPr="000C5B39">
        <w:t>Н</w:t>
      </w:r>
      <w:r w:rsidR="00C83233" w:rsidRPr="000C5B39">
        <w:t>а момент проверки с на</w:t>
      </w:r>
      <w:r w:rsidR="009B3CB9" w:rsidRPr="000C5B39">
        <w:t xml:space="preserve">чала года в МКУ </w:t>
      </w:r>
      <w:r w:rsidR="007528A4" w:rsidRPr="000C5B39">
        <w:t>«</w:t>
      </w:r>
      <w:r w:rsidR="009B3CB9" w:rsidRPr="000C5B39">
        <w:t>ЕДДС</w:t>
      </w:r>
      <w:r w:rsidR="007528A4" w:rsidRPr="000C5B39">
        <w:t xml:space="preserve"> города Сургута»</w:t>
      </w:r>
      <w:r w:rsidR="009B3CB9" w:rsidRPr="000C5B39">
        <w:t xml:space="preserve"> поступило </w:t>
      </w:r>
      <w:r w:rsidRPr="000C5B39">
        <w:t xml:space="preserve">15 724 </w:t>
      </w:r>
      <w:r w:rsidR="00B5181B" w:rsidRPr="000C5B39">
        <w:t>сообщени</w:t>
      </w:r>
      <w:r w:rsidRPr="000C5B39">
        <w:t>я.</w:t>
      </w:r>
    </w:p>
    <w:p w:rsidR="00A3437C" w:rsidRDefault="00A3437C" w:rsidP="00A3437C">
      <w:pPr>
        <w:pStyle w:val="ab"/>
        <w:ind w:firstLine="708"/>
      </w:pPr>
      <w:r>
        <w:t xml:space="preserve">2) </w:t>
      </w:r>
      <w:r w:rsidR="00885912">
        <w:t>Н</w:t>
      </w:r>
      <w:r w:rsidR="00CC403A" w:rsidRPr="000C5B39">
        <w:t xml:space="preserve">езамедлительное доведение сигналов боевого управления (оповещения) до начальника управления, Главы города, заместителя главы Администрации города – председателя комиссии по ЧС и ОПБ города, </w:t>
      </w:r>
      <w:r w:rsidR="00CC403A" w:rsidRPr="000C5B39">
        <w:lastRenderedPageBreak/>
        <w:t>взаимодействующих органов управления РСЧС и гражданской обороны в соответствии с треб</w:t>
      </w:r>
      <w:r w:rsidR="000C5B39" w:rsidRPr="000C5B39">
        <w:t xml:space="preserve">ованиями директивных документов. </w:t>
      </w:r>
    </w:p>
    <w:p w:rsidR="00C83233" w:rsidRPr="000C5B39" w:rsidRDefault="000C5B39" w:rsidP="00A3437C">
      <w:pPr>
        <w:pStyle w:val="ab"/>
        <w:ind w:firstLine="708"/>
      </w:pPr>
      <w:r w:rsidRPr="000C5B39">
        <w:t>На момент проверки с начала года в МКУ «ЕДДС города Сургута» поступил 1 сигнал (20.03.2013).</w:t>
      </w:r>
    </w:p>
    <w:p w:rsidR="00CC403A" w:rsidRDefault="00A3437C" w:rsidP="00A3437C">
      <w:pPr>
        <w:pStyle w:val="ab"/>
        <w:ind w:firstLine="708"/>
      </w:pPr>
      <w:r>
        <w:t xml:space="preserve">3) </w:t>
      </w:r>
      <w:r w:rsidR="00885912">
        <w:t>П</w:t>
      </w:r>
      <w:r w:rsidR="00A15325">
        <w:t>одготовка ежесуточной справки-</w:t>
      </w:r>
      <w:r w:rsidR="00CC403A" w:rsidRPr="00CC403A">
        <w:t>доклада председателю комиссии по ЧС и ОПБ города и начальнику управления</w:t>
      </w:r>
      <w:r w:rsidR="0039659D">
        <w:t xml:space="preserve"> по делам ГО и ЧС города</w:t>
      </w:r>
      <w:r w:rsidR="00CC403A" w:rsidRPr="00CC403A">
        <w:t xml:space="preserve"> о состоянии гражданской обороны и предупреждении чрезвычайных ситуаций в городе Сургуте, включая анализ работы систем (объектов) </w:t>
      </w:r>
      <w:r w:rsidR="000C5B39">
        <w:t>жизнеобеспечения города Сургута.</w:t>
      </w:r>
    </w:p>
    <w:p w:rsidR="00CC403A" w:rsidRDefault="00A3437C" w:rsidP="00A3437C">
      <w:pPr>
        <w:pStyle w:val="ab"/>
        <w:ind w:firstLine="708"/>
      </w:pPr>
      <w:r>
        <w:t xml:space="preserve">4) </w:t>
      </w:r>
      <w:r w:rsidR="00885912">
        <w:t>П</w:t>
      </w:r>
      <w:r w:rsidR="00CC403A" w:rsidRPr="00CC403A">
        <w:t>одготовка еженедельной справки-доклада председателю комиссии по ЧС и ОПБ города и начальнику управления</w:t>
      </w:r>
      <w:r w:rsidR="0039659D">
        <w:t xml:space="preserve"> по делам ГО и ЧС города</w:t>
      </w:r>
      <w:r w:rsidR="00CC403A" w:rsidRPr="00CC403A">
        <w:t xml:space="preserve"> о состоянии гражданской  обороны и предупреждению чрезвычайных ситуаций в городе Сургуте, включая анализ работы систем (объектов) </w:t>
      </w:r>
      <w:r w:rsidR="000C5B39">
        <w:t>жизнеобеспечения города Сургута.</w:t>
      </w:r>
    </w:p>
    <w:p w:rsidR="00CC403A" w:rsidRDefault="00A3437C" w:rsidP="00A3437C">
      <w:pPr>
        <w:pStyle w:val="ab"/>
        <w:ind w:firstLine="708"/>
      </w:pPr>
      <w:r>
        <w:t xml:space="preserve">5) </w:t>
      </w:r>
      <w:r w:rsidR="00885912">
        <w:t>О</w:t>
      </w:r>
      <w:r w:rsidR="00CC403A" w:rsidRPr="00CC403A">
        <w:t xml:space="preserve">повещение и персональный вызов должностных лиц согласно спискам оповещения автоматизированного комплекса прогнозирования и оповещения по указанию Главы города, заместителя главы Администрации города – председателя комиссии по ЧС и ОПБ города, начальника управления по делам </w:t>
      </w:r>
      <w:r>
        <w:t>ГО и ЧС</w:t>
      </w:r>
      <w:r w:rsidR="000C5B39">
        <w:t xml:space="preserve"> города.</w:t>
      </w:r>
    </w:p>
    <w:p w:rsidR="00107A4B" w:rsidRPr="00290541" w:rsidRDefault="00107A4B" w:rsidP="00A3437C">
      <w:pPr>
        <w:pStyle w:val="ab"/>
        <w:ind w:firstLine="708"/>
      </w:pPr>
      <w:r w:rsidRPr="00290541">
        <w:t xml:space="preserve">В соответствии с приказом </w:t>
      </w:r>
      <w:r w:rsidR="00A3437C">
        <w:t>начальника у</w:t>
      </w:r>
      <w:r w:rsidRPr="00290541">
        <w:t xml:space="preserve">правления по делам </w:t>
      </w:r>
      <w:r w:rsidR="00A3437C">
        <w:t>ГО и ЧС</w:t>
      </w:r>
      <w:r w:rsidRPr="00290541">
        <w:t xml:space="preserve"> города от 19.10.2012 г. № 11 «Об организации оповещения» ежемесячно управление по делам ГО и ЧС</w:t>
      </w:r>
      <w:r w:rsidR="0039659D">
        <w:t xml:space="preserve"> города</w:t>
      </w:r>
      <w:r w:rsidRPr="00290541">
        <w:t xml:space="preserve"> направляет в МКУ «ЕДДС города Сургута» </w:t>
      </w:r>
      <w:r w:rsidR="00290541">
        <w:t>сверенные и уточненные следующие</w:t>
      </w:r>
      <w:r w:rsidRPr="00290541">
        <w:t xml:space="preserve"> списк</w:t>
      </w:r>
      <w:r w:rsidR="00290541">
        <w:t>и</w:t>
      </w:r>
      <w:r w:rsidRPr="00290541">
        <w:t xml:space="preserve"> оповещения:</w:t>
      </w:r>
    </w:p>
    <w:p w:rsidR="00107A4B" w:rsidRPr="00290541" w:rsidRDefault="00A3437C" w:rsidP="00A3437C">
      <w:pPr>
        <w:pStyle w:val="ab"/>
      </w:pPr>
      <w:r>
        <w:t>- с</w:t>
      </w:r>
      <w:r w:rsidR="00107A4B" w:rsidRPr="00290541">
        <w:t>писок руководящего состава гражданской обороны города;</w:t>
      </w:r>
    </w:p>
    <w:p w:rsidR="00107A4B" w:rsidRPr="00290541" w:rsidRDefault="00A3437C" w:rsidP="00A3437C">
      <w:pPr>
        <w:pStyle w:val="ab"/>
      </w:pPr>
      <w:r>
        <w:t>- с</w:t>
      </w:r>
      <w:r w:rsidR="00107A4B" w:rsidRPr="00290541">
        <w:t>писок комиссии по предупреждению и ликвидации чрезвычайных ситуаций и обеспечению пожарной безопасности города;</w:t>
      </w:r>
    </w:p>
    <w:p w:rsidR="00107A4B" w:rsidRPr="00290541" w:rsidRDefault="00A3437C" w:rsidP="00A3437C">
      <w:pPr>
        <w:pStyle w:val="ab"/>
      </w:pPr>
      <w:r>
        <w:t>- с</w:t>
      </w:r>
      <w:r w:rsidR="00107A4B" w:rsidRPr="00290541">
        <w:t>писок эвакуационной комиссии города;</w:t>
      </w:r>
    </w:p>
    <w:p w:rsidR="00107A4B" w:rsidRPr="00290541" w:rsidRDefault="007A247C" w:rsidP="00A3437C">
      <w:pPr>
        <w:pStyle w:val="ab"/>
      </w:pPr>
      <w:r>
        <w:t>- с</w:t>
      </w:r>
      <w:r w:rsidR="00107A4B" w:rsidRPr="00290541">
        <w:t>писок</w:t>
      </w:r>
      <w:r>
        <w:t xml:space="preserve"> </w:t>
      </w:r>
      <w:r w:rsidR="00107A4B" w:rsidRPr="00290541">
        <w:t xml:space="preserve">комиссии по повышению </w:t>
      </w:r>
      <w:proofErr w:type="gramStart"/>
      <w:r w:rsidR="00107A4B" w:rsidRPr="00290541">
        <w:t>устойчивости функционирования организаций города Сургута</w:t>
      </w:r>
      <w:proofErr w:type="gramEnd"/>
      <w:r w:rsidR="00107A4B" w:rsidRPr="00290541">
        <w:t>;</w:t>
      </w:r>
    </w:p>
    <w:p w:rsidR="00107A4B" w:rsidRPr="00290541" w:rsidRDefault="007A247C" w:rsidP="00A3437C">
      <w:pPr>
        <w:pStyle w:val="ab"/>
      </w:pPr>
      <w:r>
        <w:t>- с</w:t>
      </w:r>
      <w:r w:rsidR="00107A4B" w:rsidRPr="00290541">
        <w:t xml:space="preserve">писок управления по делам </w:t>
      </w:r>
      <w:r>
        <w:t>ГО</w:t>
      </w:r>
      <w:r w:rsidR="0039659D">
        <w:t xml:space="preserve"> и</w:t>
      </w:r>
      <w:r>
        <w:t xml:space="preserve"> ЧС </w:t>
      </w:r>
      <w:r w:rsidR="00107A4B" w:rsidRPr="00290541">
        <w:t>города;</w:t>
      </w:r>
    </w:p>
    <w:p w:rsidR="00107A4B" w:rsidRPr="00290541" w:rsidRDefault="007A247C" w:rsidP="00A3437C">
      <w:pPr>
        <w:pStyle w:val="ab"/>
      </w:pPr>
      <w:r>
        <w:t>- с</w:t>
      </w:r>
      <w:r w:rsidR="00107A4B" w:rsidRPr="00290541">
        <w:t>писок работников муниципального казенного учреждения «</w:t>
      </w:r>
      <w:proofErr w:type="spellStart"/>
      <w:r w:rsidR="00107A4B" w:rsidRPr="00290541">
        <w:t>Сургутская</w:t>
      </w:r>
      <w:proofErr w:type="spellEnd"/>
      <w:r w:rsidR="00107A4B" w:rsidRPr="00290541">
        <w:t xml:space="preserve"> спасательная служба»;</w:t>
      </w:r>
    </w:p>
    <w:p w:rsidR="00107A4B" w:rsidRPr="00290541" w:rsidRDefault="007A247C" w:rsidP="00A3437C">
      <w:pPr>
        <w:pStyle w:val="ab"/>
      </w:pPr>
      <w:r>
        <w:t>- с</w:t>
      </w:r>
      <w:r w:rsidR="00290541" w:rsidRPr="00290541">
        <w:t>писок работников муниципального казенного учреждения «</w:t>
      </w:r>
      <w:proofErr w:type="spellStart"/>
      <w:r w:rsidR="00290541" w:rsidRPr="00290541">
        <w:t>Сургутская</w:t>
      </w:r>
      <w:proofErr w:type="spellEnd"/>
      <w:r w:rsidR="00290541" w:rsidRPr="00290541">
        <w:t xml:space="preserve"> водолазно-спасательная служба»;</w:t>
      </w:r>
    </w:p>
    <w:p w:rsidR="00290541" w:rsidRPr="00290541" w:rsidRDefault="007A247C" w:rsidP="00A3437C">
      <w:pPr>
        <w:pStyle w:val="ab"/>
      </w:pPr>
      <w:r>
        <w:t>- с</w:t>
      </w:r>
      <w:r w:rsidR="00290541" w:rsidRPr="00290541">
        <w:t>писок штаба по борьбе с лесными пожарами;</w:t>
      </w:r>
    </w:p>
    <w:p w:rsidR="00290541" w:rsidRDefault="007A247C" w:rsidP="00A3437C">
      <w:pPr>
        <w:pStyle w:val="ab"/>
      </w:pPr>
      <w:r>
        <w:t>- с</w:t>
      </w:r>
      <w:r w:rsidR="00290541" w:rsidRPr="00290541">
        <w:t>писок службы государственных надзорных органов.</w:t>
      </w:r>
    </w:p>
    <w:p w:rsidR="000C5B39" w:rsidRDefault="000C5B39" w:rsidP="007A247C">
      <w:pPr>
        <w:pStyle w:val="ab"/>
        <w:ind w:firstLine="708"/>
      </w:pPr>
      <w:r>
        <w:t>Помимо вышеуказанных списков в МКУ «ЕДДС города Сургута» имеются следующие списки оповещения:</w:t>
      </w:r>
    </w:p>
    <w:p w:rsidR="000C5B39" w:rsidRPr="000C5B39" w:rsidRDefault="007A247C" w:rsidP="00A3437C">
      <w:pPr>
        <w:pStyle w:val="ab"/>
      </w:pPr>
      <w:r>
        <w:t xml:space="preserve">- список инспекторов </w:t>
      </w:r>
      <w:r w:rsidR="000C5B39" w:rsidRPr="000C5B39">
        <w:t>ГИМС;</w:t>
      </w:r>
    </w:p>
    <w:p w:rsidR="000C5B39" w:rsidRPr="000C5B39" w:rsidRDefault="007A247C" w:rsidP="00A3437C">
      <w:pPr>
        <w:pStyle w:val="ab"/>
      </w:pPr>
      <w:r>
        <w:t xml:space="preserve">- список </w:t>
      </w:r>
      <w:r w:rsidR="000C5B39" w:rsidRPr="000C5B39">
        <w:t>Отдел</w:t>
      </w:r>
      <w:r>
        <w:t>а</w:t>
      </w:r>
      <w:r w:rsidR="000C5B39" w:rsidRPr="000C5B39">
        <w:t xml:space="preserve"> военного комиссариата ХМАО-Югры по городу Сургуту;</w:t>
      </w:r>
    </w:p>
    <w:p w:rsidR="000C5B39" w:rsidRPr="000C5B39" w:rsidRDefault="007A247C" w:rsidP="00A3437C">
      <w:pPr>
        <w:pStyle w:val="ab"/>
      </w:pPr>
      <w:r>
        <w:t xml:space="preserve">- </w:t>
      </w:r>
      <w:r w:rsidR="000C5B39">
        <w:t xml:space="preserve">20 списков </w:t>
      </w:r>
      <w:r>
        <w:t xml:space="preserve">структурных подразделений ФГКУ «1 </w:t>
      </w:r>
      <w:r w:rsidR="000C5B39">
        <w:t>ОФПС</w:t>
      </w:r>
      <w:r>
        <w:t xml:space="preserve"> по ХМАО-Югре»</w:t>
      </w:r>
      <w:r w:rsidR="000C5B39">
        <w:t>.</w:t>
      </w:r>
    </w:p>
    <w:p w:rsidR="00CC403A" w:rsidRPr="00CC403A" w:rsidRDefault="007A247C" w:rsidP="007A247C">
      <w:pPr>
        <w:pStyle w:val="ab"/>
        <w:ind w:firstLine="708"/>
      </w:pPr>
      <w:r>
        <w:t xml:space="preserve">6) </w:t>
      </w:r>
      <w:r w:rsidR="00885912">
        <w:t>П</w:t>
      </w:r>
      <w:r w:rsidR="00CC403A" w:rsidRPr="00CC403A">
        <w:t xml:space="preserve">редставление в установленном порядке докладов (донесений) о сложившейся обстановке, возможных вариантов решений и действиях по ее </w:t>
      </w:r>
      <w:r w:rsidR="00CC403A" w:rsidRPr="00CC403A">
        <w:lastRenderedPageBreak/>
        <w:t>ликвидации органам управления городского звена РСЧС и в Центр у</w:t>
      </w:r>
      <w:r>
        <w:t>правления в кризисных ситуациях.</w:t>
      </w:r>
    </w:p>
    <w:p w:rsidR="00CC403A" w:rsidRDefault="007A247C" w:rsidP="007A247C">
      <w:pPr>
        <w:pStyle w:val="ab"/>
        <w:ind w:firstLine="360"/>
      </w:pPr>
      <w:r>
        <w:t xml:space="preserve">  </w:t>
      </w:r>
      <w:r>
        <w:tab/>
        <w:t xml:space="preserve">7) </w:t>
      </w:r>
      <w:r w:rsidR="00885912">
        <w:t>Д</w:t>
      </w:r>
      <w:r w:rsidR="00CC403A" w:rsidRPr="00CC403A">
        <w:t>оведение задач, поставленных вышестоящими органами РСЧС, до ДДС и подчиненных сил постоянной готовности, контроль их выполнен</w:t>
      </w:r>
      <w:r>
        <w:t>ия и организация взаимодействия.</w:t>
      </w:r>
    </w:p>
    <w:p w:rsidR="007A247C" w:rsidRPr="00CC403A" w:rsidRDefault="007A247C" w:rsidP="007A247C">
      <w:pPr>
        <w:pStyle w:val="ab"/>
        <w:ind w:firstLine="360"/>
      </w:pPr>
    </w:p>
    <w:p w:rsidR="001229C8" w:rsidRDefault="007A247C" w:rsidP="007A247C">
      <w:pPr>
        <w:pStyle w:val="ab"/>
        <w:ind w:firstLine="708"/>
      </w:pPr>
      <w:r>
        <w:rPr>
          <w:lang w:val="en-US"/>
        </w:rPr>
        <w:t>IV</w:t>
      </w:r>
      <w:r>
        <w:t>.</w:t>
      </w:r>
      <w:r w:rsidRPr="007A247C">
        <w:t xml:space="preserve"> </w:t>
      </w:r>
      <w:r w:rsidR="001229C8" w:rsidRPr="00522296">
        <w:t>Оперативное реагирование и координация совместных действий ведомственных ДДС в условиях угрозы и (или) возникновении ЧС, оперативное управление силами и с</w:t>
      </w:r>
      <w:r w:rsidR="00522296" w:rsidRPr="00522296">
        <w:t>редствами городского звена РСЧС.</w:t>
      </w:r>
    </w:p>
    <w:p w:rsidR="00A15325" w:rsidRDefault="00E76DED" w:rsidP="007A247C">
      <w:pPr>
        <w:pStyle w:val="ab"/>
        <w:ind w:firstLine="708"/>
      </w:pPr>
      <w:proofErr w:type="gramStart"/>
      <w:r>
        <w:t>Оперативное реагирование при угрозе и (или) возникновении ЧС дежурной сменой МКУ «ЕДДС города Сургута» осуществляется путем оповещения должностных лиц согласно спискам оповещения через автоматизированный</w:t>
      </w:r>
      <w:r w:rsidR="00A15325" w:rsidRPr="00E76DED">
        <w:t xml:space="preserve"> комплекс прогнозирования и оповещения по указанию Главы города, заместителя главы Администрации города – председателя комиссии по ЧС и ОПБ города, начальника управления по делам </w:t>
      </w:r>
      <w:r w:rsidR="007A247C" w:rsidRPr="00E76DED">
        <w:t>ГО и ЧС</w:t>
      </w:r>
      <w:r>
        <w:t xml:space="preserve"> города.</w:t>
      </w:r>
      <w:proofErr w:type="gramEnd"/>
    </w:p>
    <w:p w:rsidR="00DA3BA1" w:rsidRDefault="00E76DED" w:rsidP="00DA3BA1">
      <w:pPr>
        <w:pStyle w:val="ab"/>
        <w:ind w:firstLine="708"/>
      </w:pPr>
      <w:r>
        <w:t>Координация совместных действий ведомственных ДДС и оперативное</w:t>
      </w:r>
      <w:r w:rsidR="00DA3BA1" w:rsidRPr="00DA3BA1">
        <w:t xml:space="preserve"> </w:t>
      </w:r>
      <w:r w:rsidR="00DA3BA1" w:rsidRPr="00522296">
        <w:t>управление силами и средствами городского звена РСЧС</w:t>
      </w:r>
      <w:r w:rsidR="00DA3BA1">
        <w:t xml:space="preserve"> осуществляется через доведение дежурной сменой распоряжений </w:t>
      </w:r>
      <w:r w:rsidR="00DA3BA1" w:rsidRPr="00E76DED">
        <w:t>Главы города, заместителя главы Администрации города – председателя комиссии по ЧС и ОПБ города, начальника управления по делам ГО и ЧС</w:t>
      </w:r>
      <w:r w:rsidR="00DA3BA1">
        <w:t xml:space="preserve"> города до исполнителей, контроль выполнения переданных распоряжений.</w:t>
      </w:r>
    </w:p>
    <w:p w:rsidR="00DA3BA1" w:rsidRDefault="002D7ED2" w:rsidP="00DA3BA1">
      <w:pPr>
        <w:pStyle w:val="ab"/>
        <w:ind w:firstLine="708"/>
      </w:pPr>
      <w:r>
        <w:t xml:space="preserve">На момент проведения проверки в городе чрезвычайных ситуаций не зарегистрировано. </w:t>
      </w:r>
    </w:p>
    <w:p w:rsidR="002D7ED2" w:rsidRDefault="002D7ED2" w:rsidP="002D7ED2">
      <w:pPr>
        <w:pStyle w:val="ab"/>
        <w:ind w:firstLine="708"/>
      </w:pPr>
      <w:r w:rsidRPr="00522296">
        <w:t>Оперативное реагирование и координация совместных действий ведомственных ДДС в условиях угрозы и (или) возникновении ЧС, оперативное управление силами и с</w:t>
      </w:r>
      <w:r>
        <w:t>редствами городского звена РСЧС отрабатывается персоналом МКУ «ЕДДС города Сургута» на тренировках с ЦУКС Главного управления МЧС России по Ханты-Мансийскому автономному округу – Югре. По состоян</w:t>
      </w:r>
      <w:r w:rsidR="00930542">
        <w:t>ию на 25 марта было проведено 9</w:t>
      </w:r>
      <w:r>
        <w:t xml:space="preserve"> тренировок. Анализ проведенных тренировок показал </w:t>
      </w:r>
      <w:r w:rsidR="0039659D">
        <w:t>удовлетворительный</w:t>
      </w:r>
      <w:r>
        <w:t xml:space="preserve"> уровень профессиональной подготовленности дежурных смен.</w:t>
      </w:r>
    </w:p>
    <w:p w:rsidR="00E76DED" w:rsidRPr="00E76DED" w:rsidRDefault="00E76DED" w:rsidP="00254D84">
      <w:pPr>
        <w:pStyle w:val="ab"/>
      </w:pPr>
    </w:p>
    <w:p w:rsidR="00254D84" w:rsidRDefault="00254D84" w:rsidP="00254D84">
      <w:pPr>
        <w:pStyle w:val="ab"/>
        <w:ind w:firstLine="708"/>
        <w:rPr>
          <w:rFonts w:cs="Times New Roman"/>
          <w:szCs w:val="28"/>
        </w:rPr>
      </w:pPr>
      <w:proofErr w:type="gramStart"/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>. Обеспечение</w:t>
      </w:r>
      <w:r w:rsidR="001229C8" w:rsidRPr="00522296">
        <w:rPr>
          <w:rFonts w:cs="Times New Roman"/>
          <w:szCs w:val="28"/>
        </w:rPr>
        <w:t xml:space="preserve">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в ме</w:t>
      </w:r>
      <w:r>
        <w:rPr>
          <w:rFonts w:cs="Times New Roman"/>
          <w:szCs w:val="28"/>
        </w:rPr>
        <w:t>стах массового пребывания людей</w:t>
      </w:r>
      <w:r w:rsidR="001229C8" w:rsidRPr="00522296">
        <w:rPr>
          <w:rFonts w:cs="Times New Roman"/>
          <w:szCs w:val="28"/>
        </w:rPr>
        <w:t xml:space="preserve"> об угрозе и (или) возникновении ЧС.</w:t>
      </w:r>
      <w:proofErr w:type="gramEnd"/>
      <w:r w:rsidR="00290541">
        <w:rPr>
          <w:rFonts w:cs="Times New Roman"/>
          <w:szCs w:val="28"/>
        </w:rPr>
        <w:t xml:space="preserve"> </w:t>
      </w:r>
    </w:p>
    <w:p w:rsidR="00254D84" w:rsidRPr="0064796B" w:rsidRDefault="00254D84" w:rsidP="00254D84">
      <w:pPr>
        <w:pStyle w:val="ab"/>
        <w:ind w:firstLine="708"/>
      </w:pPr>
      <w:r w:rsidRPr="0064796B">
        <w:t>Оповещение населения проводится оперативным дежурным МКУ «ЕДДС города Сургута» по указанию начальника управления по делам ГО и ЧС города путём включения 28 электромеханических сирен, в том числе 4-х ведомственных, расположенных на территории железнодорожной станции Сургут.</w:t>
      </w:r>
    </w:p>
    <w:p w:rsidR="00254D84" w:rsidRPr="00D801EB" w:rsidRDefault="00254D84" w:rsidP="00254D84">
      <w:pPr>
        <w:pStyle w:val="ab"/>
        <w:ind w:firstLine="708"/>
        <w:rPr>
          <w:szCs w:val="28"/>
        </w:rPr>
      </w:pPr>
      <w:r w:rsidRPr="00D801EB">
        <w:rPr>
          <w:szCs w:val="28"/>
        </w:rPr>
        <w:t xml:space="preserve">Для оповещения и информирования населения города в речевой форме о ЧС предусмотрено использование речевого сообщения. Информация </w:t>
      </w:r>
      <w:r w:rsidRPr="00D801EB">
        <w:rPr>
          <w:szCs w:val="28"/>
        </w:rPr>
        <w:lastRenderedPageBreak/>
        <w:t xml:space="preserve">населению города передаётся через телевещательные каналы, по каналам проводного радио и в диапазоне </w:t>
      </w:r>
      <w:r w:rsidRPr="00D801EB">
        <w:rPr>
          <w:szCs w:val="28"/>
          <w:lang w:val="en-US"/>
        </w:rPr>
        <w:t>FM</w:t>
      </w:r>
      <w:r w:rsidRPr="00D801EB">
        <w:rPr>
          <w:szCs w:val="28"/>
        </w:rPr>
        <w:t xml:space="preserve"> частот. </w:t>
      </w:r>
    </w:p>
    <w:p w:rsidR="00254D84" w:rsidRPr="0064796B" w:rsidRDefault="00D801EB" w:rsidP="00D801EB">
      <w:pPr>
        <w:pStyle w:val="ab"/>
        <w:ind w:firstLine="708"/>
      </w:pPr>
      <w:r w:rsidRPr="0064796B">
        <w:t>МКУ «ЕДДС города Сургута»</w:t>
      </w:r>
      <w:r>
        <w:t xml:space="preserve"> работает с городскими </w:t>
      </w:r>
      <w:r w:rsidR="00254D84" w:rsidRPr="0064796B">
        <w:t>средствами</w:t>
      </w:r>
      <w:r>
        <w:t xml:space="preserve"> массовой информации</w:t>
      </w:r>
      <w:r w:rsidR="00254D84" w:rsidRPr="0064796B">
        <w:t>:</w:t>
      </w:r>
    </w:p>
    <w:p w:rsidR="00254D84" w:rsidRPr="0064796B" w:rsidRDefault="00D801EB" w:rsidP="00254D84">
      <w:pPr>
        <w:pStyle w:val="ab"/>
      </w:pPr>
      <w:r>
        <w:t xml:space="preserve">- </w:t>
      </w:r>
      <w:r w:rsidR="00254D84" w:rsidRPr="0064796B">
        <w:t>ЗАО телекомпания «</w:t>
      </w:r>
      <w:proofErr w:type="spellStart"/>
      <w:r w:rsidR="00254D84" w:rsidRPr="0064796B">
        <w:t>СургутИнформТВ</w:t>
      </w:r>
      <w:proofErr w:type="spellEnd"/>
      <w:r w:rsidR="00254D84" w:rsidRPr="0064796B">
        <w:t>»;</w:t>
      </w:r>
    </w:p>
    <w:p w:rsidR="00254D84" w:rsidRPr="0064796B" w:rsidRDefault="00D801EB" w:rsidP="00254D84">
      <w:pPr>
        <w:pStyle w:val="ab"/>
      </w:pPr>
      <w:r>
        <w:t xml:space="preserve">- </w:t>
      </w:r>
      <w:r w:rsidR="00254D84" w:rsidRPr="0064796B">
        <w:t>ЗАО «Телерадиокомпания «</w:t>
      </w:r>
      <w:proofErr w:type="spellStart"/>
      <w:r w:rsidR="00254D84" w:rsidRPr="0064796B">
        <w:t>Сургутинтерновости</w:t>
      </w:r>
      <w:proofErr w:type="spellEnd"/>
      <w:r w:rsidR="00254D84" w:rsidRPr="0064796B">
        <w:t>»;</w:t>
      </w:r>
    </w:p>
    <w:p w:rsidR="00254D84" w:rsidRPr="0064796B" w:rsidRDefault="00D801EB" w:rsidP="00254D84">
      <w:pPr>
        <w:pStyle w:val="ab"/>
      </w:pPr>
      <w:r>
        <w:t xml:space="preserve">- </w:t>
      </w:r>
      <w:r w:rsidR="00254D84" w:rsidRPr="0064796B">
        <w:t>ООО «Телерадиокомпания «ТВК»;</w:t>
      </w:r>
    </w:p>
    <w:p w:rsidR="00254D84" w:rsidRPr="0064796B" w:rsidRDefault="00D801EB" w:rsidP="00254D84">
      <w:pPr>
        <w:pStyle w:val="ab"/>
      </w:pPr>
      <w:r>
        <w:t xml:space="preserve">- </w:t>
      </w:r>
      <w:r w:rsidR="00254D84" w:rsidRPr="0064796B">
        <w:t>ОАО «Телерадиокомпания «Север»;</w:t>
      </w:r>
    </w:p>
    <w:p w:rsidR="00254D84" w:rsidRPr="0064796B" w:rsidRDefault="00D801EB" w:rsidP="00254D84">
      <w:pPr>
        <w:pStyle w:val="ab"/>
      </w:pPr>
      <w:r>
        <w:t xml:space="preserve">- </w:t>
      </w:r>
      <w:r w:rsidR="00254D84" w:rsidRPr="0064796B">
        <w:t>«Радио Серебряный дождь в Сургуте»;</w:t>
      </w:r>
    </w:p>
    <w:p w:rsidR="00254D84" w:rsidRPr="0064796B" w:rsidRDefault="00D801EB" w:rsidP="00254D84">
      <w:pPr>
        <w:pStyle w:val="ab"/>
      </w:pPr>
      <w:r>
        <w:t xml:space="preserve">- </w:t>
      </w:r>
      <w:r w:rsidR="00254D84" w:rsidRPr="0064796B">
        <w:t>Телекомпания «ТНТ + Альфа»;</w:t>
      </w:r>
    </w:p>
    <w:p w:rsidR="00254D84" w:rsidRPr="0064796B" w:rsidRDefault="00D801EB" w:rsidP="00254D84">
      <w:pPr>
        <w:pStyle w:val="ab"/>
      </w:pPr>
      <w:r>
        <w:t xml:space="preserve">- </w:t>
      </w:r>
      <w:r w:rsidR="00254D84" w:rsidRPr="0064796B">
        <w:t>«Радио Европа Плюс Югра»;</w:t>
      </w:r>
    </w:p>
    <w:p w:rsidR="00254D84" w:rsidRPr="0064796B" w:rsidRDefault="00D801EB" w:rsidP="00254D84">
      <w:pPr>
        <w:pStyle w:val="ab"/>
      </w:pPr>
      <w:r>
        <w:t xml:space="preserve">- </w:t>
      </w:r>
      <w:r w:rsidR="00254D84" w:rsidRPr="0064796B">
        <w:t>«Радио Ретро Сургут»;</w:t>
      </w:r>
    </w:p>
    <w:p w:rsidR="00254D84" w:rsidRPr="0064796B" w:rsidRDefault="00D801EB" w:rsidP="00254D84">
      <w:pPr>
        <w:pStyle w:val="ab"/>
      </w:pPr>
      <w:r>
        <w:t xml:space="preserve">- </w:t>
      </w:r>
      <w:r w:rsidR="00254D84" w:rsidRPr="0064796B">
        <w:t>«</w:t>
      </w:r>
      <w:proofErr w:type="spellStart"/>
      <w:r w:rsidR="00254D84" w:rsidRPr="0064796B">
        <w:t>Северавторадио</w:t>
      </w:r>
      <w:proofErr w:type="spellEnd"/>
      <w:r w:rsidR="00254D84" w:rsidRPr="0064796B">
        <w:t>»;</w:t>
      </w:r>
    </w:p>
    <w:p w:rsidR="00254D84" w:rsidRPr="0064796B" w:rsidRDefault="00D801EB" w:rsidP="00254D84">
      <w:pPr>
        <w:pStyle w:val="ab"/>
      </w:pPr>
      <w:r>
        <w:t xml:space="preserve">- </w:t>
      </w:r>
      <w:r w:rsidR="00254D84" w:rsidRPr="0064796B">
        <w:t>«Радио 7»;</w:t>
      </w:r>
    </w:p>
    <w:p w:rsidR="00254D84" w:rsidRPr="0064796B" w:rsidRDefault="00D801EB" w:rsidP="00254D84">
      <w:pPr>
        <w:pStyle w:val="ab"/>
      </w:pPr>
      <w:r>
        <w:t xml:space="preserve">- </w:t>
      </w:r>
      <w:r w:rsidR="00254D84" w:rsidRPr="0064796B">
        <w:t>Радио «Максимум»;</w:t>
      </w:r>
    </w:p>
    <w:p w:rsidR="00254D84" w:rsidRPr="0064796B" w:rsidRDefault="00D801EB" w:rsidP="00254D84">
      <w:pPr>
        <w:pStyle w:val="ab"/>
      </w:pPr>
      <w:r>
        <w:t xml:space="preserve">- </w:t>
      </w:r>
      <w:r w:rsidR="00254D84" w:rsidRPr="0064796B">
        <w:t>«Русское радио в Сургуте»;</w:t>
      </w:r>
    </w:p>
    <w:p w:rsidR="00254D84" w:rsidRPr="0064796B" w:rsidRDefault="00D801EB" w:rsidP="00254D84">
      <w:pPr>
        <w:pStyle w:val="ab"/>
      </w:pPr>
      <w:r>
        <w:t xml:space="preserve">- </w:t>
      </w:r>
      <w:r w:rsidR="00254D84" w:rsidRPr="0064796B">
        <w:t>«Радио 88» - «Шансон».</w:t>
      </w:r>
    </w:p>
    <w:p w:rsidR="00254D84" w:rsidRPr="0064796B" w:rsidRDefault="00254D84" w:rsidP="00D801EB">
      <w:pPr>
        <w:pStyle w:val="ab"/>
        <w:ind w:firstLine="708"/>
      </w:pPr>
      <w:r w:rsidRPr="0064796B">
        <w:t>Указанные телерадиокомпании по распоряжению начальника управления по делам ГО и ЧС города предоставляют свои каналы для передачи экстренной информации населению города.</w:t>
      </w:r>
    </w:p>
    <w:p w:rsidR="00254D84" w:rsidRPr="0064796B" w:rsidRDefault="00254D84" w:rsidP="00D801EB">
      <w:pPr>
        <w:pStyle w:val="ab"/>
        <w:ind w:firstLine="708"/>
      </w:pPr>
      <w:r w:rsidRPr="0064796B">
        <w:t>Также оповещение населения осуществля</w:t>
      </w:r>
      <w:r w:rsidR="00D801EB">
        <w:t>е</w:t>
      </w:r>
      <w:r w:rsidRPr="0064796B">
        <w:t>тся оперативным дежурным МКУ «ЕДДС города Сургута» по проводному радио, которое обеспечивает оповещение населения через 12 164 стационарных радиоточек, установленных в квартирах жильцов города.</w:t>
      </w:r>
    </w:p>
    <w:p w:rsidR="0075429C" w:rsidRDefault="00D801EB" w:rsidP="0075429C">
      <w:pPr>
        <w:pStyle w:val="ab"/>
        <w:rPr>
          <w:szCs w:val="28"/>
        </w:rPr>
      </w:pPr>
      <w:r>
        <w:rPr>
          <w:rFonts w:cs="Times New Roman"/>
        </w:rPr>
        <w:tab/>
        <w:t xml:space="preserve">Последняя тренировка по проверке системы оповещения населения города с привлечением городских СМИ проводилась 10 августа 2012 года. </w:t>
      </w:r>
      <w:r w:rsidR="0075429C">
        <w:rPr>
          <w:rFonts w:cs="Times New Roman"/>
        </w:rPr>
        <w:t>В</w:t>
      </w:r>
      <w:r w:rsidR="0075429C">
        <w:rPr>
          <w:szCs w:val="28"/>
        </w:rPr>
        <w:t>се составляющие  городской системы оповещения населения отработали успешно, во время запуска сирен  технических проблем не возникло.</w:t>
      </w:r>
      <w:r w:rsidR="0039659D">
        <w:rPr>
          <w:szCs w:val="28"/>
        </w:rPr>
        <w:t xml:space="preserve"> Дежурная смена МКУ «ЕДДС города Сургута» действовала правильно.</w:t>
      </w:r>
    </w:p>
    <w:p w:rsidR="00254D84" w:rsidRDefault="00254D84" w:rsidP="00254D84">
      <w:pPr>
        <w:pStyle w:val="ab"/>
        <w:rPr>
          <w:rFonts w:cs="Times New Roman"/>
        </w:rPr>
      </w:pPr>
    </w:p>
    <w:p w:rsidR="00A15325" w:rsidRDefault="00254D84" w:rsidP="00254D84">
      <w:pPr>
        <w:pStyle w:val="ab"/>
        <w:ind w:firstLine="708"/>
      </w:pPr>
      <w:r>
        <w:rPr>
          <w:lang w:val="en-US"/>
        </w:rPr>
        <w:t>VI</w:t>
      </w:r>
      <w:r>
        <w:t xml:space="preserve">. </w:t>
      </w:r>
      <w:r w:rsidR="001229C8" w:rsidRPr="0019412D">
        <w:t xml:space="preserve">Сбор, обобщение, анализ и передача в вышестоящие органы управления и взаимодействующие ДДС информации, полученной по техническим средствам </w:t>
      </w:r>
      <w:r w:rsidR="0019412D" w:rsidRPr="0019412D">
        <w:t xml:space="preserve">системы «Безопасный город». </w:t>
      </w:r>
    </w:p>
    <w:p w:rsidR="000105BB" w:rsidRDefault="0075429C" w:rsidP="0075429C">
      <w:pPr>
        <w:pStyle w:val="ab"/>
        <w:ind w:firstLine="708"/>
      </w:pPr>
      <w:r>
        <w:t>Система «Безопасный город»</w:t>
      </w:r>
      <w:r w:rsidR="00612633">
        <w:t xml:space="preserve"> включает в себя 325</w:t>
      </w:r>
      <w:bookmarkStart w:id="0" w:name="_GoBack"/>
      <w:bookmarkEnd w:id="0"/>
      <w:r w:rsidR="000105BB">
        <w:t xml:space="preserve"> видеокамер и </w:t>
      </w:r>
      <w:r>
        <w:t xml:space="preserve"> обеспечивает п</w:t>
      </w:r>
      <w:r w:rsidR="0019412D" w:rsidRPr="0019412D">
        <w:t>роведение видео мониторинга площадей, улиц, социально значимых</w:t>
      </w:r>
      <w:r>
        <w:t xml:space="preserve"> </w:t>
      </w:r>
      <w:r w:rsidR="0019412D" w:rsidRPr="0019412D">
        <w:t xml:space="preserve">и потенциально-опасных объектов города с целью обеспечения защиты населения и территории города от чрезвычайных ситуаций и </w:t>
      </w:r>
      <w:r>
        <w:t>социально-значимых происшествий.</w:t>
      </w:r>
    </w:p>
    <w:p w:rsidR="00A15325" w:rsidRDefault="000105BB" w:rsidP="000105BB">
      <w:pPr>
        <w:pStyle w:val="ab"/>
        <w:ind w:firstLine="708"/>
      </w:pPr>
      <w:r>
        <w:t xml:space="preserve">Система «Безопасный город» анализирует поступающую информацию, затем данная информация документируется и направляется </w:t>
      </w:r>
      <w:r w:rsidR="0019412D" w:rsidRPr="0019412D">
        <w:t>в органы местного самоуправления муниципального образования городской округ го</w:t>
      </w:r>
      <w:r w:rsidR="00885912">
        <w:t>род Сургут для принятия решения.</w:t>
      </w:r>
    </w:p>
    <w:p w:rsidR="00C35DCA" w:rsidRPr="00C93F49" w:rsidRDefault="000105BB" w:rsidP="002F62EB">
      <w:pPr>
        <w:pStyle w:val="ab"/>
        <w:ind w:firstLine="708"/>
        <w:rPr>
          <w:color w:val="000000" w:themeColor="text1"/>
        </w:rPr>
      </w:pPr>
      <w:proofErr w:type="gramStart"/>
      <w:r>
        <w:t xml:space="preserve">Система «Безопасный город» </w:t>
      </w:r>
      <w:r w:rsidR="002F62EB">
        <w:t xml:space="preserve">поддерживается в постоянном технически исправном состоянии. </w:t>
      </w:r>
      <w:r w:rsidR="00C93F49" w:rsidRPr="00C93F49">
        <w:rPr>
          <w:color w:val="000000" w:themeColor="text1"/>
        </w:rPr>
        <w:t>22.01.2013 между МКУ «Е</w:t>
      </w:r>
      <w:r w:rsidR="002F62EB">
        <w:rPr>
          <w:color w:val="000000" w:themeColor="text1"/>
        </w:rPr>
        <w:t xml:space="preserve">ДДС города Сургута» и ООО </w:t>
      </w:r>
      <w:r w:rsidR="002F62EB">
        <w:rPr>
          <w:color w:val="000000" w:themeColor="text1"/>
        </w:rPr>
        <w:lastRenderedPageBreak/>
        <w:t>«ВЭЛЛ»</w:t>
      </w:r>
      <w:r w:rsidR="00C93F49" w:rsidRPr="00C93F49">
        <w:rPr>
          <w:color w:val="000000" w:themeColor="text1"/>
        </w:rPr>
        <w:t xml:space="preserve">  заключен муниципальный контракт </w:t>
      </w:r>
      <w:r w:rsidR="00C93F49" w:rsidRPr="00C93F49">
        <w:rPr>
          <w:bCs/>
          <w:color w:val="000000" w:themeColor="text1"/>
        </w:rPr>
        <w:t>№ 2-МК «Н</w:t>
      </w:r>
      <w:r w:rsidR="00C93F49" w:rsidRPr="00C93F49">
        <w:rPr>
          <w:color w:val="000000" w:themeColor="text1"/>
        </w:rPr>
        <w:t>а оказание услуг по техническому обслуживанию и текущему ремонту систем видеонаблюдения «Безопасный город» в 2013 году» на общую сумму 22 543 711,08 (двадцать два миллиона пятьсот сорок три тысячи семьсот одиннадцать рублей) 08 копеек.</w:t>
      </w:r>
      <w:proofErr w:type="gramEnd"/>
    </w:p>
    <w:p w:rsidR="007A5472" w:rsidRDefault="007A5472" w:rsidP="007A5472">
      <w:pPr>
        <w:pStyle w:val="ab"/>
      </w:pPr>
    </w:p>
    <w:p w:rsidR="0039659D" w:rsidRDefault="0039659D" w:rsidP="007A5472">
      <w:pPr>
        <w:pStyle w:val="ab"/>
        <w:ind w:firstLine="708"/>
      </w:pPr>
      <w:r>
        <w:t>Вывод:</w:t>
      </w:r>
    </w:p>
    <w:p w:rsidR="007A5472" w:rsidRDefault="007A5472" w:rsidP="007A5472">
      <w:pPr>
        <w:pStyle w:val="ab"/>
        <w:ind w:firstLine="708"/>
      </w:pPr>
      <w:r>
        <w:t>В</w:t>
      </w:r>
      <w:r w:rsidR="002F62EB" w:rsidRPr="00C92E13">
        <w:t>ид</w:t>
      </w:r>
      <w:r>
        <w:t>ы</w:t>
      </w:r>
      <w:r w:rsidR="002F62EB" w:rsidRPr="00C92E13">
        <w:t xml:space="preserve"> деятельности</w:t>
      </w:r>
      <w:r w:rsidR="002F62EB">
        <w:t xml:space="preserve">, </w:t>
      </w:r>
      <w:r w:rsidR="002F62EB" w:rsidRPr="00C92E13">
        <w:t>предусмотренны</w:t>
      </w:r>
      <w:r>
        <w:t>е</w:t>
      </w:r>
      <w:r w:rsidR="002F62EB" w:rsidRPr="00C92E13">
        <w:t xml:space="preserve"> уставом</w:t>
      </w:r>
      <w:r w:rsidR="002F62EB" w:rsidRPr="002F62EB">
        <w:t xml:space="preserve"> </w:t>
      </w:r>
      <w:r w:rsidR="002F62EB">
        <w:t>муниципального казенного учреждения</w:t>
      </w:r>
      <w:r w:rsidR="002F62EB" w:rsidRPr="00240805">
        <w:t xml:space="preserve"> «Единая дежурно-диспетчерская служба города Сургута»</w:t>
      </w:r>
      <w:r w:rsidR="002F62EB" w:rsidRPr="00C92E13">
        <w:t xml:space="preserve"> </w:t>
      </w:r>
      <w:r>
        <w:t>о</w:t>
      </w:r>
      <w:r w:rsidR="002F62EB" w:rsidRPr="00C92E13">
        <w:t>существл</w:t>
      </w:r>
      <w:r>
        <w:t xml:space="preserve">яются в полном объеме и с высоким качеством. </w:t>
      </w:r>
    </w:p>
    <w:p w:rsidR="002F62EB" w:rsidRPr="00C92E13" w:rsidRDefault="007A5472" w:rsidP="007A5472">
      <w:pPr>
        <w:pStyle w:val="ab"/>
        <w:ind w:firstLine="708"/>
      </w:pPr>
      <w:r>
        <w:t>Платные</w:t>
      </w:r>
      <w:r w:rsidR="002F62EB">
        <w:t xml:space="preserve"> услуг</w:t>
      </w:r>
      <w:r>
        <w:t>и</w:t>
      </w:r>
      <w:r w:rsidR="002F62EB">
        <w:t xml:space="preserve"> (выполнение работ)</w:t>
      </w:r>
      <w:r>
        <w:t xml:space="preserve"> МКУ «ЕДДС города Сургута» населению города</w:t>
      </w:r>
      <w:r w:rsidRPr="007A5472">
        <w:t xml:space="preserve"> </w:t>
      </w:r>
      <w:r>
        <w:t>не о</w:t>
      </w:r>
      <w:r w:rsidRPr="00C92E13">
        <w:t>каз</w:t>
      </w:r>
      <w:r>
        <w:t>ывает.</w:t>
      </w:r>
    </w:p>
    <w:p w:rsidR="00254D84" w:rsidRPr="002F62EB" w:rsidRDefault="00254D84" w:rsidP="00254D84">
      <w:pPr>
        <w:pStyle w:val="ab"/>
        <w:rPr>
          <w:color w:val="000000" w:themeColor="text1"/>
        </w:rPr>
      </w:pPr>
    </w:p>
    <w:p w:rsidR="007A5472" w:rsidRPr="0039659D" w:rsidRDefault="0039659D" w:rsidP="007A5472">
      <w:pPr>
        <w:pStyle w:val="ab"/>
        <w:ind w:firstLine="708"/>
        <w:rPr>
          <w:b/>
        </w:rPr>
      </w:pPr>
      <w:r w:rsidRPr="0039659D">
        <w:rPr>
          <w:b/>
        </w:rPr>
        <w:t xml:space="preserve">2. </w:t>
      </w:r>
      <w:r w:rsidR="007A5472" w:rsidRPr="0039659D">
        <w:rPr>
          <w:b/>
        </w:rPr>
        <w:t>Качество предоставления муниципальным казенным учреждением «Единая дежурно-диспетчерская служба города Сургута» муниципальных услуг (выполнения работ).</w:t>
      </w:r>
    </w:p>
    <w:p w:rsidR="00C93F49" w:rsidRDefault="007A5472" w:rsidP="007A5472">
      <w:pPr>
        <w:pStyle w:val="ab"/>
      </w:pPr>
      <w:r>
        <w:tab/>
      </w:r>
      <w:proofErr w:type="gramStart"/>
      <w:r w:rsidR="00496CD0" w:rsidRPr="00496CD0">
        <w:t xml:space="preserve">В соответствии с постановлением Администрации города от 18.01.2013 № 205 «Об утверждении муниципальных заданий на оказание муниципальных услуг (выполнение работ) на 2013-2015 годы муниципальным учреждениям, курируемым управлением по делам гражданской обороны и чрезвычайным ситуациям» </w:t>
      </w:r>
      <w:r w:rsidR="00496CD0">
        <w:t>МКУ «ЕДДС города Сургута» оказывает  физическим и юридическим лицам следующую муниципальную услугу: сбор и обмен информацией в области защиты населения и территории городского округа от чрезвычайных ситуаций</w:t>
      </w:r>
      <w:proofErr w:type="gramEnd"/>
      <w:r w:rsidR="00496CD0">
        <w:t xml:space="preserve">, обеспечение своевременного оповещения и информирования населения об угрозе возникновения или возникновении чрезвычайных ситуаций. </w:t>
      </w:r>
    </w:p>
    <w:p w:rsidR="004F64D3" w:rsidRDefault="004F64D3" w:rsidP="007A5472">
      <w:pPr>
        <w:pStyle w:val="ab"/>
        <w:ind w:firstLine="708"/>
      </w:pPr>
      <w:r>
        <w:t>Муниципальная услуга оказывается бесплатно на территории города Сургута всем гражданам, вне зависимости от пола, возраста, национальности, религиозных убеждений, места жительства, места регистрации, иных обстоятельств, а также всем юридическим лицам (организации, учреждения предприятия независимо от форм собственности).</w:t>
      </w:r>
    </w:p>
    <w:p w:rsidR="004F64D3" w:rsidRDefault="004F64D3" w:rsidP="007A5472">
      <w:pPr>
        <w:pStyle w:val="ab"/>
        <w:ind w:firstLine="708"/>
      </w:pPr>
      <w:r>
        <w:t>Основанием для предоставления муниципальной услуги является обращение заявителя в МКУ «ЕДДС города Сургута» по всем имеющимся каналам связи. Порядок оказания муниципальной услуги определяется в соответствии с постановлением Администрации города от 24.12.2012 № 9894 «Об утверждении отдельных стандартов качества муниципальной услуги».</w:t>
      </w:r>
    </w:p>
    <w:p w:rsidR="007A5472" w:rsidRDefault="007A5472" w:rsidP="007A5472">
      <w:pPr>
        <w:pStyle w:val="ab"/>
        <w:ind w:firstLine="708"/>
      </w:pPr>
    </w:p>
    <w:p w:rsidR="004F64D3" w:rsidRDefault="003E5EFD" w:rsidP="007A5472">
      <w:pPr>
        <w:pStyle w:val="ab"/>
      </w:pPr>
      <w:r>
        <w:t>Показатели, характеризующие качество оказания муниципальной услуги:</w:t>
      </w:r>
    </w:p>
    <w:p w:rsidR="007A5472" w:rsidRDefault="007A5472" w:rsidP="007A5472">
      <w:pPr>
        <w:pStyle w:val="ab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2552"/>
      </w:tblGrid>
      <w:tr w:rsidR="004F64D3" w:rsidTr="00930542">
        <w:tc>
          <w:tcPr>
            <w:tcW w:w="675" w:type="dxa"/>
          </w:tcPr>
          <w:p w:rsidR="004F64D3" w:rsidRDefault="004F64D3" w:rsidP="007A5472">
            <w:pPr>
              <w:pStyle w:val="ab"/>
            </w:pPr>
            <w:r>
              <w:t>№</w:t>
            </w:r>
          </w:p>
          <w:p w:rsidR="004F64D3" w:rsidRDefault="004F64D3" w:rsidP="007A5472">
            <w:pPr>
              <w:pStyle w:val="ab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</w:tcPr>
          <w:p w:rsidR="004F64D3" w:rsidRDefault="004F64D3" w:rsidP="007A5472">
            <w:pPr>
              <w:pStyle w:val="ab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4F64D3" w:rsidRDefault="004F64D3" w:rsidP="007A5472">
            <w:pPr>
              <w:pStyle w:val="ab"/>
            </w:pPr>
            <w:r>
              <w:t>Ед. изм</w:t>
            </w:r>
            <w:r w:rsidR="00930542">
              <w:t>ерения</w:t>
            </w:r>
          </w:p>
        </w:tc>
        <w:tc>
          <w:tcPr>
            <w:tcW w:w="2552" w:type="dxa"/>
          </w:tcPr>
          <w:p w:rsidR="004F64D3" w:rsidRDefault="004F64D3" w:rsidP="007A5472">
            <w:pPr>
              <w:pStyle w:val="ab"/>
            </w:pPr>
            <w:r>
              <w:t>Январь-март 2013</w:t>
            </w:r>
          </w:p>
        </w:tc>
      </w:tr>
      <w:tr w:rsidR="004F64D3" w:rsidTr="00930542">
        <w:tc>
          <w:tcPr>
            <w:tcW w:w="675" w:type="dxa"/>
          </w:tcPr>
          <w:p w:rsidR="004F64D3" w:rsidRDefault="004F64D3" w:rsidP="007A5472">
            <w:pPr>
              <w:pStyle w:val="ab"/>
            </w:pPr>
            <w:r>
              <w:t>1</w:t>
            </w:r>
          </w:p>
        </w:tc>
        <w:tc>
          <w:tcPr>
            <w:tcW w:w="4536" w:type="dxa"/>
          </w:tcPr>
          <w:p w:rsidR="004F64D3" w:rsidRDefault="004F64D3" w:rsidP="007A5472">
            <w:pPr>
              <w:pStyle w:val="ab"/>
            </w:pPr>
            <w:r>
              <w:t>Удовлетворенность населения качеством оказываемой муниципальной услуги</w:t>
            </w:r>
          </w:p>
          <w:p w:rsidR="0039659D" w:rsidRDefault="0039659D" w:rsidP="007A5472">
            <w:pPr>
              <w:pStyle w:val="ab"/>
            </w:pPr>
          </w:p>
        </w:tc>
        <w:tc>
          <w:tcPr>
            <w:tcW w:w="1701" w:type="dxa"/>
          </w:tcPr>
          <w:p w:rsidR="004F64D3" w:rsidRDefault="003E5EFD" w:rsidP="007A5472">
            <w:pPr>
              <w:pStyle w:val="ab"/>
            </w:pPr>
            <w:r>
              <w:t>%</w:t>
            </w:r>
          </w:p>
        </w:tc>
        <w:tc>
          <w:tcPr>
            <w:tcW w:w="2552" w:type="dxa"/>
          </w:tcPr>
          <w:p w:rsidR="004F64D3" w:rsidRDefault="003E5EFD" w:rsidP="007A5472">
            <w:pPr>
              <w:pStyle w:val="ab"/>
            </w:pPr>
            <w:r>
              <w:t>100</w:t>
            </w:r>
          </w:p>
        </w:tc>
      </w:tr>
      <w:tr w:rsidR="004F64D3" w:rsidTr="00930542">
        <w:tc>
          <w:tcPr>
            <w:tcW w:w="675" w:type="dxa"/>
          </w:tcPr>
          <w:p w:rsidR="004F64D3" w:rsidRDefault="003E5EFD" w:rsidP="007A5472">
            <w:pPr>
              <w:pStyle w:val="ab"/>
            </w:pPr>
            <w:r>
              <w:lastRenderedPageBreak/>
              <w:t>2</w:t>
            </w:r>
          </w:p>
        </w:tc>
        <w:tc>
          <w:tcPr>
            <w:tcW w:w="4536" w:type="dxa"/>
          </w:tcPr>
          <w:p w:rsidR="004F64D3" w:rsidRDefault="003E5EFD" w:rsidP="007A5472">
            <w:pPr>
              <w:pStyle w:val="ab"/>
            </w:pPr>
            <w:r>
              <w:t>Охват населения при оповещении и информировании об угрозе возникновения или возникновении чрезвычайных ситуаций</w:t>
            </w:r>
          </w:p>
          <w:p w:rsidR="0039659D" w:rsidRDefault="0039659D" w:rsidP="007A5472">
            <w:pPr>
              <w:pStyle w:val="ab"/>
            </w:pPr>
          </w:p>
        </w:tc>
        <w:tc>
          <w:tcPr>
            <w:tcW w:w="1701" w:type="dxa"/>
          </w:tcPr>
          <w:p w:rsidR="004F64D3" w:rsidRDefault="003E5EFD" w:rsidP="007A5472">
            <w:pPr>
              <w:pStyle w:val="ab"/>
            </w:pPr>
            <w:r>
              <w:t>%</w:t>
            </w:r>
          </w:p>
        </w:tc>
        <w:tc>
          <w:tcPr>
            <w:tcW w:w="2552" w:type="dxa"/>
          </w:tcPr>
          <w:p w:rsidR="004F64D3" w:rsidRDefault="003E5EFD" w:rsidP="007A5472">
            <w:pPr>
              <w:pStyle w:val="ab"/>
            </w:pPr>
            <w:r>
              <w:t>100</w:t>
            </w:r>
          </w:p>
        </w:tc>
      </w:tr>
      <w:tr w:rsidR="004F64D3" w:rsidTr="00930542">
        <w:tc>
          <w:tcPr>
            <w:tcW w:w="675" w:type="dxa"/>
          </w:tcPr>
          <w:p w:rsidR="004F64D3" w:rsidRDefault="003E5EFD" w:rsidP="007A5472">
            <w:pPr>
              <w:pStyle w:val="ab"/>
            </w:pPr>
            <w:r>
              <w:t>3</w:t>
            </w:r>
          </w:p>
        </w:tc>
        <w:tc>
          <w:tcPr>
            <w:tcW w:w="4536" w:type="dxa"/>
          </w:tcPr>
          <w:p w:rsidR="004F64D3" w:rsidRDefault="003E5EFD" w:rsidP="007A5472">
            <w:pPr>
              <w:pStyle w:val="ab"/>
            </w:pPr>
            <w:r>
              <w:t>Среднее время обработки поступившего сообщения</w:t>
            </w:r>
          </w:p>
          <w:p w:rsidR="0039659D" w:rsidRDefault="0039659D" w:rsidP="007A5472">
            <w:pPr>
              <w:pStyle w:val="ab"/>
            </w:pPr>
          </w:p>
        </w:tc>
        <w:tc>
          <w:tcPr>
            <w:tcW w:w="1701" w:type="dxa"/>
          </w:tcPr>
          <w:p w:rsidR="004F64D3" w:rsidRDefault="003E5EFD" w:rsidP="007A5472">
            <w:pPr>
              <w:pStyle w:val="ab"/>
            </w:pPr>
            <w:r>
              <w:t>мин</w:t>
            </w:r>
          </w:p>
        </w:tc>
        <w:tc>
          <w:tcPr>
            <w:tcW w:w="2552" w:type="dxa"/>
          </w:tcPr>
          <w:p w:rsidR="004F64D3" w:rsidRDefault="003E5EFD" w:rsidP="007A5472">
            <w:pPr>
              <w:pStyle w:val="ab"/>
            </w:pPr>
            <w:r>
              <w:t>1</w:t>
            </w:r>
          </w:p>
        </w:tc>
      </w:tr>
    </w:tbl>
    <w:p w:rsidR="00852915" w:rsidRDefault="00852915" w:rsidP="007A5472">
      <w:pPr>
        <w:pStyle w:val="ab"/>
      </w:pPr>
    </w:p>
    <w:p w:rsidR="0039659D" w:rsidRDefault="0039659D" w:rsidP="007A5472">
      <w:pPr>
        <w:pStyle w:val="ab"/>
        <w:ind w:firstLine="708"/>
      </w:pPr>
      <w:r>
        <w:t>Вывод:</w:t>
      </w:r>
    </w:p>
    <w:p w:rsidR="000A3EB9" w:rsidRDefault="00496CD0" w:rsidP="007A5472">
      <w:pPr>
        <w:pStyle w:val="ab"/>
        <w:ind w:firstLine="708"/>
      </w:pPr>
      <w:r>
        <w:t xml:space="preserve">МКУ «ЕДДС города Сургута» </w:t>
      </w:r>
      <w:r w:rsidR="009C39D8" w:rsidRPr="0031410E">
        <w:t>соответствует требованиям действующего законодательства, регулирующего правоотношения в данной сфере</w:t>
      </w:r>
      <w:r w:rsidR="00C93F49">
        <w:t>.</w:t>
      </w:r>
    </w:p>
    <w:p w:rsidR="00BC75C3" w:rsidRDefault="00BC75C3" w:rsidP="007A5472">
      <w:pPr>
        <w:pStyle w:val="ab"/>
      </w:pPr>
    </w:p>
    <w:p w:rsidR="005377AF" w:rsidRPr="00653CC7" w:rsidRDefault="005377AF" w:rsidP="007A5472">
      <w:pPr>
        <w:pStyle w:val="ab"/>
        <w:ind w:firstLine="708"/>
      </w:pPr>
      <w:r w:rsidRPr="00653CC7">
        <w:t>Заключение</w:t>
      </w:r>
      <w:r w:rsidR="00885912">
        <w:t>:</w:t>
      </w:r>
    </w:p>
    <w:p w:rsidR="007A5472" w:rsidRDefault="00653CC7" w:rsidP="007A5472">
      <w:pPr>
        <w:pStyle w:val="ab"/>
        <w:ind w:firstLine="708"/>
      </w:pPr>
      <w:r w:rsidRPr="00653CC7">
        <w:t xml:space="preserve">Комиссия рекомендует признать оценку результатов деятельности МКУ «ЕДДС города Сургута» удовлетворительной. </w:t>
      </w:r>
    </w:p>
    <w:p w:rsidR="00C738DF" w:rsidRPr="0021666B" w:rsidRDefault="00C738DF" w:rsidP="00C738DF">
      <w:pPr>
        <w:pStyle w:val="ab"/>
        <w:ind w:firstLine="708"/>
      </w:pPr>
      <w:r w:rsidRPr="0021666B">
        <w:t>Нарушений требований нормативных право</w:t>
      </w:r>
      <w:r>
        <w:t xml:space="preserve">вых актов Российской Федерации, </w:t>
      </w:r>
      <w:r w:rsidRPr="0021666B">
        <w:t>Ханты-Мансийского автономного округа</w:t>
      </w:r>
      <w:r>
        <w:t xml:space="preserve"> </w:t>
      </w:r>
      <w:r w:rsidRPr="0021666B">
        <w:t>-</w:t>
      </w:r>
      <w:r>
        <w:t xml:space="preserve"> </w:t>
      </w:r>
      <w:r w:rsidRPr="0021666B">
        <w:t>Югры, муниципальн</w:t>
      </w:r>
      <w:r>
        <w:t xml:space="preserve">ых </w:t>
      </w:r>
      <w:r w:rsidRPr="0021666B">
        <w:t xml:space="preserve">правовых актов, регламентирующих деятельность МКУ </w:t>
      </w:r>
      <w:r>
        <w:t xml:space="preserve">«ЕДДС города Сургута» </w:t>
      </w:r>
      <w:r w:rsidRPr="0021666B">
        <w:t>не выявлено.</w:t>
      </w:r>
    </w:p>
    <w:p w:rsidR="00C738DF" w:rsidRDefault="00653CC7" w:rsidP="007A5472">
      <w:pPr>
        <w:pStyle w:val="ab"/>
        <w:ind w:firstLine="708"/>
      </w:pPr>
      <w:r w:rsidRPr="00653CC7">
        <w:t xml:space="preserve">Отклонений в </w:t>
      </w:r>
      <w:r w:rsidR="00C738DF">
        <w:t>работе</w:t>
      </w:r>
      <w:r w:rsidRPr="00653CC7">
        <w:t xml:space="preserve"> МКУ «ЕДДС города Сургута»</w:t>
      </w:r>
      <w:r w:rsidR="00C738DF">
        <w:t xml:space="preserve"> при осуществлении</w:t>
      </w:r>
      <w:r w:rsidR="00C738DF" w:rsidRPr="00C738DF">
        <w:t xml:space="preserve"> </w:t>
      </w:r>
      <w:r w:rsidR="00C738DF" w:rsidRPr="00653CC7">
        <w:t>видов деятельности</w:t>
      </w:r>
      <w:r w:rsidR="00C738DF" w:rsidRPr="00C738DF">
        <w:t xml:space="preserve"> </w:t>
      </w:r>
      <w:r w:rsidR="00C738DF" w:rsidRPr="00653CC7">
        <w:t>не выявлено.</w:t>
      </w:r>
    </w:p>
    <w:p w:rsidR="005377AF" w:rsidRDefault="00653CC7" w:rsidP="007A5472">
      <w:pPr>
        <w:pStyle w:val="ab"/>
        <w:ind w:firstLine="708"/>
      </w:pPr>
      <w:r w:rsidRPr="00653CC7">
        <w:t xml:space="preserve"> </w:t>
      </w:r>
    </w:p>
    <w:p w:rsidR="00D963CF" w:rsidRDefault="0039659D" w:rsidP="0039659D">
      <w:pPr>
        <w:pStyle w:val="ab"/>
      </w:pPr>
      <w:r>
        <w:t>Председатель комиссии:</w:t>
      </w:r>
      <w:r w:rsidRPr="0039659D">
        <w:t xml:space="preserve"> </w:t>
      </w:r>
      <w:r>
        <w:t xml:space="preserve"> </w:t>
      </w:r>
    </w:p>
    <w:p w:rsidR="00D963CF" w:rsidRDefault="00D963CF" w:rsidP="0039659D">
      <w:pPr>
        <w:pStyle w:val="ab"/>
      </w:pPr>
      <w:r>
        <w:t xml:space="preserve">Заместитель начальника управления по делам ГО и ЧС города  </w:t>
      </w:r>
    </w:p>
    <w:p w:rsidR="0039659D" w:rsidRDefault="0039659D" w:rsidP="0039659D">
      <w:pPr>
        <w:pStyle w:val="ab"/>
      </w:pPr>
      <w:r>
        <w:t xml:space="preserve">                                        </w:t>
      </w:r>
      <w:r w:rsidR="00D963CF">
        <w:t xml:space="preserve">                                                          </w:t>
      </w:r>
      <w:r>
        <w:t xml:space="preserve">               </w:t>
      </w:r>
      <w:r w:rsidR="00D963CF" w:rsidRPr="00653CC7">
        <w:t>О.В.</w:t>
      </w:r>
      <w:r w:rsidR="00D963CF">
        <w:t xml:space="preserve"> </w:t>
      </w:r>
      <w:r w:rsidRPr="00653CC7">
        <w:t xml:space="preserve">Пухтеев </w:t>
      </w:r>
    </w:p>
    <w:p w:rsidR="0039659D" w:rsidRDefault="0039659D" w:rsidP="0039659D">
      <w:pPr>
        <w:pStyle w:val="ab"/>
      </w:pPr>
      <w:r>
        <w:t>Члены комиссии:</w:t>
      </w:r>
    </w:p>
    <w:p w:rsidR="00D963CF" w:rsidRDefault="00D963CF" w:rsidP="00D963CF">
      <w:pPr>
        <w:pStyle w:val="ab"/>
      </w:pPr>
      <w:r>
        <w:t xml:space="preserve">Начальник отдела по защите населения и территории города от чрезвычайных ситуаций                                                                                              </w:t>
      </w:r>
      <w:r w:rsidRPr="00653CC7">
        <w:t>В.Ю.</w:t>
      </w:r>
      <w:r>
        <w:t xml:space="preserve"> </w:t>
      </w:r>
      <w:proofErr w:type="spellStart"/>
      <w:r w:rsidRPr="00653CC7">
        <w:t>Береснев</w:t>
      </w:r>
      <w:proofErr w:type="spellEnd"/>
      <w:r w:rsidRPr="00653CC7">
        <w:t xml:space="preserve"> </w:t>
      </w:r>
    </w:p>
    <w:p w:rsidR="00D963CF" w:rsidRDefault="00D963CF" w:rsidP="00D963CF">
      <w:pPr>
        <w:pStyle w:val="ab"/>
      </w:pPr>
      <w:r>
        <w:t>Начальник отдела планирования и оперативной подготовки</w:t>
      </w:r>
    </w:p>
    <w:p w:rsidR="0039659D" w:rsidRDefault="00D963CF" w:rsidP="007A5472">
      <w:pPr>
        <w:pStyle w:val="ab"/>
        <w:ind w:firstLine="708"/>
      </w:pPr>
      <w:r>
        <w:t xml:space="preserve">                                                                                               </w:t>
      </w:r>
      <w:r w:rsidRPr="001453B4">
        <w:t>Ю.Н</w:t>
      </w:r>
      <w:r>
        <w:t>.</w:t>
      </w:r>
      <w:r w:rsidRPr="001453B4">
        <w:t xml:space="preserve"> </w:t>
      </w:r>
      <w:r w:rsidR="0039659D" w:rsidRPr="001453B4">
        <w:t>Шаповалов</w:t>
      </w:r>
    </w:p>
    <w:p w:rsidR="0039659D" w:rsidRDefault="0039659D" w:rsidP="0039659D">
      <w:pPr>
        <w:pStyle w:val="ab"/>
      </w:pPr>
    </w:p>
    <w:p w:rsidR="00D963CF" w:rsidRDefault="00D963CF" w:rsidP="0039659D">
      <w:pPr>
        <w:pStyle w:val="ab"/>
      </w:pPr>
    </w:p>
    <w:p w:rsidR="0039659D" w:rsidRDefault="0039659D" w:rsidP="0039659D">
      <w:pPr>
        <w:pStyle w:val="ab"/>
      </w:pPr>
      <w:r>
        <w:t xml:space="preserve">С актом </w:t>
      </w:r>
      <w:proofErr w:type="gramStart"/>
      <w:r>
        <w:t>ознакомлен</w:t>
      </w:r>
      <w:proofErr w:type="gramEnd"/>
      <w:r>
        <w:t>:</w:t>
      </w:r>
    </w:p>
    <w:p w:rsidR="0039659D" w:rsidRDefault="0039659D" w:rsidP="0039659D">
      <w:pPr>
        <w:pStyle w:val="ab"/>
      </w:pPr>
      <w:r>
        <w:t xml:space="preserve">Директор МКУ «ЕДДС города Сургута»   </w:t>
      </w:r>
      <w:r w:rsidR="00D963CF">
        <w:t xml:space="preserve">                                      Л.И. </w:t>
      </w:r>
      <w:proofErr w:type="spellStart"/>
      <w:r w:rsidR="00D963CF">
        <w:t>Рябикова</w:t>
      </w:r>
      <w:proofErr w:type="spellEnd"/>
    </w:p>
    <w:p w:rsidR="0039659D" w:rsidRPr="00653CC7" w:rsidRDefault="0039659D" w:rsidP="007A5472">
      <w:pPr>
        <w:pStyle w:val="ab"/>
        <w:ind w:firstLine="708"/>
      </w:pPr>
    </w:p>
    <w:p w:rsidR="001453B4" w:rsidRPr="001453B4" w:rsidRDefault="00D963CF" w:rsidP="007A5472">
      <w:pPr>
        <w:pStyle w:val="ab"/>
      </w:pPr>
      <w:r>
        <w:t>«____» __________ 2013 г.</w:t>
      </w:r>
    </w:p>
    <w:sectPr w:rsidR="001453B4" w:rsidRPr="001453B4" w:rsidSect="00885912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AC" w:rsidRDefault="008857AC" w:rsidP="00254D84">
      <w:pPr>
        <w:spacing w:after="0" w:line="240" w:lineRule="auto"/>
      </w:pPr>
      <w:r>
        <w:separator/>
      </w:r>
    </w:p>
  </w:endnote>
  <w:endnote w:type="continuationSeparator" w:id="0">
    <w:p w:rsidR="008857AC" w:rsidRDefault="008857AC" w:rsidP="0025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7657"/>
    </w:sdtPr>
    <w:sdtEndPr/>
    <w:sdtContent>
      <w:p w:rsidR="007A5472" w:rsidRDefault="009500D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6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A5472" w:rsidRDefault="007A54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AC" w:rsidRDefault="008857AC" w:rsidP="00254D84">
      <w:pPr>
        <w:spacing w:after="0" w:line="240" w:lineRule="auto"/>
      </w:pPr>
      <w:r>
        <w:separator/>
      </w:r>
    </w:p>
  </w:footnote>
  <w:footnote w:type="continuationSeparator" w:id="0">
    <w:p w:rsidR="008857AC" w:rsidRDefault="008857AC" w:rsidP="0025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F47"/>
    <w:multiLevelType w:val="hybridMultilevel"/>
    <w:tmpl w:val="A73660E2"/>
    <w:lvl w:ilvl="0" w:tplc="74E25B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6E32"/>
    <w:multiLevelType w:val="hybridMultilevel"/>
    <w:tmpl w:val="632CED6A"/>
    <w:lvl w:ilvl="0" w:tplc="74E25B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525B64"/>
    <w:multiLevelType w:val="hybridMultilevel"/>
    <w:tmpl w:val="A21A4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362A1"/>
    <w:multiLevelType w:val="hybridMultilevel"/>
    <w:tmpl w:val="27786E0C"/>
    <w:lvl w:ilvl="0" w:tplc="297C0476">
      <w:numFmt w:val="bullet"/>
      <w:lvlText w:val="-"/>
      <w:lvlJc w:val="right"/>
      <w:pPr>
        <w:ind w:left="720" w:hanging="360"/>
      </w:pPr>
      <w:rPr>
        <w:rFonts w:ascii="Arial" w:hAnsi="Arial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B3D17"/>
    <w:multiLevelType w:val="hybridMultilevel"/>
    <w:tmpl w:val="B3B6CBC8"/>
    <w:lvl w:ilvl="0" w:tplc="74E25B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2594B"/>
    <w:multiLevelType w:val="hybridMultilevel"/>
    <w:tmpl w:val="90EE9964"/>
    <w:lvl w:ilvl="0" w:tplc="7FD0E3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806BBE"/>
    <w:multiLevelType w:val="hybridMultilevel"/>
    <w:tmpl w:val="21181840"/>
    <w:lvl w:ilvl="0" w:tplc="D444CE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D3BD9"/>
    <w:multiLevelType w:val="hybridMultilevel"/>
    <w:tmpl w:val="498E4B0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3083F7D"/>
    <w:multiLevelType w:val="hybridMultilevel"/>
    <w:tmpl w:val="AE12541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4B891D66"/>
    <w:multiLevelType w:val="hybridMultilevel"/>
    <w:tmpl w:val="16704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995D2B"/>
    <w:multiLevelType w:val="hybridMultilevel"/>
    <w:tmpl w:val="50A8C66A"/>
    <w:lvl w:ilvl="0" w:tplc="44C4A5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75778B5"/>
    <w:multiLevelType w:val="hybridMultilevel"/>
    <w:tmpl w:val="3990C2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C0229D"/>
    <w:multiLevelType w:val="hybridMultilevel"/>
    <w:tmpl w:val="113CA8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0F740D3"/>
    <w:multiLevelType w:val="hybridMultilevel"/>
    <w:tmpl w:val="3782BD6A"/>
    <w:lvl w:ilvl="0" w:tplc="6396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36094"/>
    <w:multiLevelType w:val="hybridMultilevel"/>
    <w:tmpl w:val="CBD0820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  <w:num w:numId="13">
    <w:abstractNumId w:val="1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B9"/>
    <w:rsid w:val="0001013F"/>
    <w:rsid w:val="000105BB"/>
    <w:rsid w:val="000A3EB9"/>
    <w:rsid w:val="000A4AB3"/>
    <w:rsid w:val="000C5B39"/>
    <w:rsid w:val="00107A4B"/>
    <w:rsid w:val="001229C8"/>
    <w:rsid w:val="001453B4"/>
    <w:rsid w:val="0019412D"/>
    <w:rsid w:val="001E01D8"/>
    <w:rsid w:val="0021666B"/>
    <w:rsid w:val="00240805"/>
    <w:rsid w:val="00250842"/>
    <w:rsid w:val="00254D84"/>
    <w:rsid w:val="00285079"/>
    <w:rsid w:val="00290541"/>
    <w:rsid w:val="002D7ED2"/>
    <w:rsid w:val="002F62EB"/>
    <w:rsid w:val="002F6D1F"/>
    <w:rsid w:val="00331E73"/>
    <w:rsid w:val="00362C93"/>
    <w:rsid w:val="0039659D"/>
    <w:rsid w:val="003E5EFD"/>
    <w:rsid w:val="003F2015"/>
    <w:rsid w:val="00404157"/>
    <w:rsid w:val="0042479E"/>
    <w:rsid w:val="00430491"/>
    <w:rsid w:val="004776EB"/>
    <w:rsid w:val="00496CD0"/>
    <w:rsid w:val="004C4FC0"/>
    <w:rsid w:val="004D1805"/>
    <w:rsid w:val="004F64D3"/>
    <w:rsid w:val="00522296"/>
    <w:rsid w:val="005377AF"/>
    <w:rsid w:val="00564BB9"/>
    <w:rsid w:val="0058415A"/>
    <w:rsid w:val="00590FBA"/>
    <w:rsid w:val="005A0C69"/>
    <w:rsid w:val="005A6E15"/>
    <w:rsid w:val="00612633"/>
    <w:rsid w:val="00653CC7"/>
    <w:rsid w:val="006E4A85"/>
    <w:rsid w:val="00700288"/>
    <w:rsid w:val="00717B88"/>
    <w:rsid w:val="00741BFC"/>
    <w:rsid w:val="007528A4"/>
    <w:rsid w:val="0075429C"/>
    <w:rsid w:val="007A247C"/>
    <w:rsid w:val="007A5472"/>
    <w:rsid w:val="007B5243"/>
    <w:rsid w:val="0084244C"/>
    <w:rsid w:val="00852915"/>
    <w:rsid w:val="008857AC"/>
    <w:rsid w:val="00885912"/>
    <w:rsid w:val="008C3122"/>
    <w:rsid w:val="008E5E46"/>
    <w:rsid w:val="00930542"/>
    <w:rsid w:val="009500DF"/>
    <w:rsid w:val="00957258"/>
    <w:rsid w:val="009655D7"/>
    <w:rsid w:val="009B3CB9"/>
    <w:rsid w:val="009C39D8"/>
    <w:rsid w:val="009D7A94"/>
    <w:rsid w:val="00A15325"/>
    <w:rsid w:val="00A3437C"/>
    <w:rsid w:val="00A72A96"/>
    <w:rsid w:val="00AD0333"/>
    <w:rsid w:val="00B5181B"/>
    <w:rsid w:val="00BC75C3"/>
    <w:rsid w:val="00C35DCA"/>
    <w:rsid w:val="00C6559C"/>
    <w:rsid w:val="00C7088A"/>
    <w:rsid w:val="00C738DF"/>
    <w:rsid w:val="00C75E31"/>
    <w:rsid w:val="00C83233"/>
    <w:rsid w:val="00C92E13"/>
    <w:rsid w:val="00C93F49"/>
    <w:rsid w:val="00CC403A"/>
    <w:rsid w:val="00CD2AB7"/>
    <w:rsid w:val="00D16A5A"/>
    <w:rsid w:val="00D74C77"/>
    <w:rsid w:val="00D801EB"/>
    <w:rsid w:val="00D86EE4"/>
    <w:rsid w:val="00D94BF8"/>
    <w:rsid w:val="00D963CF"/>
    <w:rsid w:val="00DA3BA1"/>
    <w:rsid w:val="00DC0856"/>
    <w:rsid w:val="00DE383A"/>
    <w:rsid w:val="00DF2A51"/>
    <w:rsid w:val="00E16413"/>
    <w:rsid w:val="00E450E5"/>
    <w:rsid w:val="00E76DED"/>
    <w:rsid w:val="00EB03F0"/>
    <w:rsid w:val="00F35B86"/>
    <w:rsid w:val="00FF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F0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93F49"/>
    <w:pPr>
      <w:keepNext/>
      <w:spacing w:after="0" w:line="240" w:lineRule="auto"/>
      <w:jc w:val="center"/>
      <w:outlineLvl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B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19412D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941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4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3F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C93F49"/>
    <w:pPr>
      <w:spacing w:after="0" w:line="240" w:lineRule="auto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a">
    <w:name w:val="Название Знак"/>
    <w:basedOn w:val="a0"/>
    <w:link w:val="a9"/>
    <w:rsid w:val="00C93F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No Spacing"/>
    <w:uiPriority w:val="1"/>
    <w:qFormat/>
    <w:rsid w:val="00EB03F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25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54D8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25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4D84"/>
    <w:rPr>
      <w:rFonts w:ascii="Times New Roman" w:hAnsi="Times New Roman"/>
      <w:sz w:val="28"/>
    </w:rPr>
  </w:style>
  <w:style w:type="paragraph" w:styleId="af0">
    <w:name w:val="Body Text"/>
    <w:basedOn w:val="a"/>
    <w:link w:val="af1"/>
    <w:uiPriority w:val="99"/>
    <w:semiHidden/>
    <w:unhideWhenUsed/>
    <w:rsid w:val="00254D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54D8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F0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93F49"/>
    <w:pPr>
      <w:keepNext/>
      <w:spacing w:after="0" w:line="240" w:lineRule="auto"/>
      <w:jc w:val="center"/>
      <w:outlineLvl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B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19412D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941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4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3F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C93F49"/>
    <w:pPr>
      <w:spacing w:after="0" w:line="240" w:lineRule="auto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a">
    <w:name w:val="Название Знак"/>
    <w:basedOn w:val="a0"/>
    <w:link w:val="a9"/>
    <w:rsid w:val="00C93F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No Spacing"/>
    <w:uiPriority w:val="1"/>
    <w:qFormat/>
    <w:rsid w:val="00EB03F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25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54D8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25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4D84"/>
    <w:rPr>
      <w:rFonts w:ascii="Times New Roman" w:hAnsi="Times New Roman"/>
      <w:sz w:val="28"/>
    </w:rPr>
  </w:style>
  <w:style w:type="paragraph" w:styleId="af0">
    <w:name w:val="Body Text"/>
    <w:basedOn w:val="a"/>
    <w:link w:val="af1"/>
    <w:uiPriority w:val="99"/>
    <w:semiHidden/>
    <w:unhideWhenUsed/>
    <w:rsid w:val="00254D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54D8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2013-05-24T02:49:00Z</cp:lastPrinted>
  <dcterms:created xsi:type="dcterms:W3CDTF">2013-05-24T08:26:00Z</dcterms:created>
  <dcterms:modified xsi:type="dcterms:W3CDTF">2013-06-03T03:56:00Z</dcterms:modified>
</cp:coreProperties>
</file>