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4ED7" w:rsidTr="00934891">
        <w:trPr>
          <w:jc w:val="center"/>
        </w:trPr>
        <w:tc>
          <w:tcPr>
            <w:tcW w:w="142" w:type="dxa"/>
            <w:noWrap/>
          </w:tcPr>
          <w:p w:rsidR="00C34ED7" w:rsidRPr="005541F0" w:rsidRDefault="00C34ED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34ED7" w:rsidRPr="00EC7D10" w:rsidRDefault="004B682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C34ED7" w:rsidRPr="005541F0" w:rsidRDefault="00C34ED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4ED7" w:rsidRPr="004B6829" w:rsidRDefault="004B682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34ED7" w:rsidRPr="005541F0" w:rsidRDefault="00C34ED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4ED7" w:rsidRPr="00EC7D10" w:rsidRDefault="004B682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34ED7" w:rsidRPr="005541F0" w:rsidRDefault="00C34ED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34ED7" w:rsidRPr="005541F0" w:rsidRDefault="00C34ED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34ED7" w:rsidRPr="005541F0" w:rsidRDefault="00C34ED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4ED7" w:rsidRPr="004B6829" w:rsidRDefault="004B682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2116</w:t>
            </w:r>
          </w:p>
        </w:tc>
      </w:tr>
    </w:tbl>
    <w:p w:rsidR="00C34ED7" w:rsidRDefault="00C34ED7" w:rsidP="00C34ED7">
      <w:pPr>
        <w:jc w:val="both"/>
        <w:rPr>
          <w:rFonts w:cs="Times New Roman"/>
          <w:szCs w:val="28"/>
        </w:rPr>
      </w:pP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03.10.2017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1747 «О создании рабочей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группы по вопросу строительства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объектов общеобразовательных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учреждений и быстровозводимых </w:t>
      </w:r>
    </w:p>
    <w:p w:rsidR="00C34ED7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спортивных сооружений </w:t>
      </w:r>
    </w:p>
    <w:p w:rsidR="00C34ED7" w:rsidRPr="008D08CC" w:rsidRDefault="00C34ED7" w:rsidP="00C34ED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Сургута»</w:t>
      </w:r>
    </w:p>
    <w:p w:rsidR="00C34ED7" w:rsidRDefault="00C34ED7" w:rsidP="000060EC">
      <w:pPr>
        <w:rPr>
          <w:rFonts w:cs="Times New Roman"/>
        </w:rPr>
      </w:pPr>
    </w:p>
    <w:p w:rsidR="00C34ED7" w:rsidRPr="00EE45CB" w:rsidRDefault="00C34ED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34ED7" w:rsidRPr="00C46D9A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34ED7" w:rsidRPr="005541F0" w:rsidRDefault="00C34E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34ED7" w:rsidRPr="00C46D9A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34ED7" w:rsidRPr="005541F0" w:rsidRDefault="00C34E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34ED7" w:rsidRDefault="00C34ED7" w:rsidP="00C34ED7">
      <w:pPr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>В соответствии с распоряжением Администрации города от 30.12.2005                    № 3686 «Об утверждении Регламента Администрации города», протоколом                   заседания фракции Всероссийской политической Партии «ЕДИНАЯ РОССИЯ» в Думе города от 23.06.2017 № 5, в целях решения вопросов, направленных                       на строительство объектов, включенных в государственную программу Ханты-Мансийского автономного округа – Югры «Развитие образования в Ханты-               Мансийском автономном округе – Югре на 2016 – 2020 годы», утвержденной постановлением Правительства Ханты-Мансийского автономного округа – Югры от 09.10.2013 № 413-п, и быстровозводимых спортивных сооружений                      на территории города</w:t>
      </w:r>
      <w:r w:rsidRPr="00C13523">
        <w:rPr>
          <w:rFonts w:cs="Times New Roman"/>
          <w:szCs w:val="28"/>
        </w:rPr>
        <w:t>:</w:t>
      </w:r>
    </w:p>
    <w:p w:rsidR="00C34ED7" w:rsidRDefault="00C34ED7" w:rsidP="00C34ED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03.10.2017 № 1747                  «О создании рабочей группы по вопросу строительства объектов общеобразовательных учреждений и быстровозводимых спортивных сооружений на терри-             тории города Сургута» изменение, изложив приложение 1 к распоряжению                        в новой редакции согласно приложению к настоящему распоряжению.</w:t>
      </w:r>
    </w:p>
    <w:p w:rsidR="00C34ED7" w:rsidRPr="00C062F7" w:rsidRDefault="00C34ED7" w:rsidP="00C34ED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</w:t>
      </w:r>
      <w:r w:rsidRPr="00C34ED7">
        <w:rPr>
          <w:rFonts w:cs="Times New Roman"/>
          <w:spacing w:val="-4"/>
          <w:szCs w:val="32"/>
        </w:rPr>
        <w:t xml:space="preserve">мации </w:t>
      </w:r>
      <w:r w:rsidRPr="00C34ED7">
        <w:rPr>
          <w:rFonts w:cs="Times New Roman"/>
          <w:spacing w:val="-4"/>
          <w:szCs w:val="28"/>
        </w:rPr>
        <w:t xml:space="preserve">опубликовать настоящее </w:t>
      </w:r>
      <w:r w:rsidR="00017D54">
        <w:rPr>
          <w:rFonts w:cs="Times New Roman"/>
          <w:spacing w:val="-4"/>
          <w:szCs w:val="28"/>
        </w:rPr>
        <w:t>распоряжение</w:t>
      </w:r>
      <w:r w:rsidRPr="00C34ED7">
        <w:rPr>
          <w:rFonts w:cs="Times New Roman"/>
          <w:spacing w:val="-4"/>
          <w:szCs w:val="28"/>
        </w:rPr>
        <w:t xml:space="preserve"> в средствах массовой информации </w:t>
      </w:r>
      <w:r w:rsidR="00017D54">
        <w:rPr>
          <w:rFonts w:cs="Times New Roman"/>
          <w:spacing w:val="-4"/>
          <w:szCs w:val="28"/>
        </w:rPr>
        <w:t xml:space="preserve">       </w:t>
      </w:r>
      <w:r w:rsidRPr="00C062F7">
        <w:rPr>
          <w:rFonts w:cs="Times New Roman"/>
          <w:szCs w:val="28"/>
        </w:rPr>
        <w:t>и разместить на официальном портале Администрации города.</w:t>
      </w:r>
    </w:p>
    <w:p w:rsidR="00C34ED7" w:rsidRPr="00C062F7" w:rsidRDefault="00C34ED7" w:rsidP="00C34ED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 w:rsidR="00017D54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Главы</w:t>
      </w:r>
      <w:r w:rsidRPr="00C062F7">
        <w:rPr>
          <w:rFonts w:cs="Times New Roman"/>
          <w:szCs w:val="28"/>
        </w:rPr>
        <w:t xml:space="preserve"> города </w:t>
      </w:r>
      <w:r>
        <w:rPr>
          <w:rFonts w:cs="Times New Roman"/>
          <w:szCs w:val="28"/>
        </w:rPr>
        <w:t>Шерстневу А.Ю.</w:t>
      </w:r>
    </w:p>
    <w:bookmarkEnd w:id="0"/>
    <w:p w:rsidR="00C34ED7" w:rsidRDefault="00C34ED7" w:rsidP="00C34ED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4ED7" w:rsidRDefault="00C34ED7" w:rsidP="00C34ED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4ED7" w:rsidRDefault="00C34ED7" w:rsidP="00C34ED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4ED7" w:rsidRDefault="00C34ED7" w:rsidP="00C34ED7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Глава города                                                                                                В.Н. Шувалов</w:t>
      </w:r>
    </w:p>
    <w:p w:rsidR="00C34ED7" w:rsidRDefault="00C34ED7" w:rsidP="00C34ED7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</w:p>
    <w:p w:rsidR="00C34ED7" w:rsidRPr="00002AAB" w:rsidRDefault="00C34ED7" w:rsidP="00C34ED7">
      <w:pPr>
        <w:widowControl w:val="0"/>
        <w:autoSpaceDE w:val="0"/>
        <w:autoSpaceDN w:val="0"/>
        <w:adjustRightInd w:val="0"/>
        <w:ind w:left="6379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 xml:space="preserve">Приложение </w:t>
      </w:r>
    </w:p>
    <w:p w:rsidR="00C34ED7" w:rsidRPr="00002AAB" w:rsidRDefault="00C34ED7" w:rsidP="00C34ED7">
      <w:pPr>
        <w:ind w:left="6379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 xml:space="preserve">к распоряжению </w:t>
      </w:r>
    </w:p>
    <w:p w:rsidR="00C34ED7" w:rsidRPr="00002AAB" w:rsidRDefault="00C34ED7" w:rsidP="00C34ED7">
      <w:pPr>
        <w:ind w:left="6379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Администрации города</w:t>
      </w:r>
    </w:p>
    <w:p w:rsidR="00C34ED7" w:rsidRDefault="00C34ED7" w:rsidP="00C34ED7">
      <w:pPr>
        <w:ind w:left="6379"/>
        <w:rPr>
          <w:rFonts w:cs="Times New Roman"/>
          <w:szCs w:val="20"/>
        </w:rPr>
      </w:pPr>
      <w:r w:rsidRPr="00002AAB">
        <w:rPr>
          <w:rFonts w:cs="Times New Roman"/>
          <w:szCs w:val="20"/>
        </w:rPr>
        <w:t>от ___________ № ______</w:t>
      </w:r>
    </w:p>
    <w:p w:rsidR="00C34ED7" w:rsidRDefault="00C34ED7" w:rsidP="00C34ED7">
      <w:pPr>
        <w:ind w:left="6096"/>
        <w:rPr>
          <w:rFonts w:cs="Times New Roman"/>
          <w:szCs w:val="20"/>
        </w:rPr>
      </w:pPr>
    </w:p>
    <w:p w:rsidR="00C34ED7" w:rsidRDefault="00C34ED7" w:rsidP="00C34ED7">
      <w:pPr>
        <w:ind w:left="6096"/>
        <w:rPr>
          <w:rFonts w:cs="Times New Roman"/>
          <w:szCs w:val="20"/>
        </w:rPr>
      </w:pPr>
    </w:p>
    <w:p w:rsidR="00C34ED7" w:rsidRDefault="00C34ED7" w:rsidP="00C34ED7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Состав рабочей группы </w:t>
      </w:r>
    </w:p>
    <w:p w:rsidR="00C34ED7" w:rsidRDefault="00C34ED7" w:rsidP="00C34ED7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по вопросу строительства объектов общеобразовательных учреждений </w:t>
      </w:r>
    </w:p>
    <w:p w:rsidR="00C34ED7" w:rsidRDefault="00C34ED7" w:rsidP="00C34ED7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и быстровозводимых спортивных сооружений на территории города Сургута</w:t>
      </w:r>
    </w:p>
    <w:p w:rsidR="00C34ED7" w:rsidRDefault="00C34ED7" w:rsidP="00C34ED7">
      <w:pPr>
        <w:jc w:val="center"/>
        <w:rPr>
          <w:rFonts w:cs="Times New Roman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4ED7" w:rsidTr="00C34ED7"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 w:rsidRPr="00002AAB">
              <w:rPr>
                <w:szCs w:val="28"/>
              </w:rPr>
              <w:t>Резервный состав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города, председатель рабочей группы</w:t>
            </w:r>
          </w:p>
        </w:tc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Роман Евгеньевич – заместитель Главы города, заместитель председателя рабочей группы</w:t>
            </w:r>
          </w:p>
        </w:tc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Фищук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Елена Николаевна – начальник отдела инвестиций и проектного управления управления экономики и стратегического планирования, секретарь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рабочей группы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Гердт 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Елена Витальевна – специалист-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эксперт отдела инвестиций и проектного управления управления экономики и стратегического планирования </w:t>
            </w:r>
          </w:p>
        </w:tc>
      </w:tr>
      <w:tr w:rsidR="00C34ED7" w:rsidTr="00C34ED7">
        <w:tc>
          <w:tcPr>
            <w:tcW w:w="9628" w:type="dxa"/>
            <w:gridSpan w:val="2"/>
          </w:tcPr>
          <w:p w:rsidR="00C34ED7" w:rsidRDefault="00C34ED7" w:rsidP="00C34ED7">
            <w:pPr>
              <w:rPr>
                <w:sz w:val="10"/>
                <w:szCs w:val="10"/>
              </w:rPr>
            </w:pPr>
          </w:p>
          <w:p w:rsidR="00C34ED7" w:rsidRDefault="00C34ED7" w:rsidP="00C34ED7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члены рабочей группы:</w:t>
            </w:r>
          </w:p>
          <w:p w:rsidR="00C34ED7" w:rsidRPr="00C34ED7" w:rsidRDefault="00C34ED7" w:rsidP="00C34ED7">
            <w:pPr>
              <w:rPr>
                <w:sz w:val="10"/>
                <w:szCs w:val="10"/>
              </w:rPr>
            </w:pP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 w:rsidRPr="00C34ED7">
              <w:rPr>
                <w:spacing w:val="-4"/>
                <w:szCs w:val="28"/>
              </w:rPr>
              <w:t>Александр Рудольфович – заместитель</w:t>
            </w:r>
            <w:r>
              <w:rPr>
                <w:szCs w:val="28"/>
              </w:rPr>
              <w:t xml:space="preserve"> Главы города</w:t>
            </w:r>
          </w:p>
        </w:tc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Анна Николаевна – директор департамента образования 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Полякова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Ирина Викторовна – заместитель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017D54" w:rsidRDefault="00C34ED7" w:rsidP="00017D54">
            <w:pPr>
              <w:rPr>
                <w:szCs w:val="28"/>
              </w:rPr>
            </w:pPr>
            <w:r>
              <w:rPr>
                <w:szCs w:val="28"/>
              </w:rPr>
              <w:t xml:space="preserve">Алексей Васильевич –директор </w:t>
            </w:r>
          </w:p>
          <w:p w:rsidR="00C34ED7" w:rsidRDefault="00C34ED7" w:rsidP="00017D54">
            <w:pPr>
              <w:rPr>
                <w:szCs w:val="28"/>
              </w:rPr>
            </w:pPr>
            <w:r>
              <w:rPr>
                <w:szCs w:val="28"/>
              </w:rPr>
              <w:t>департамента архитектуры и градостроительства</w:t>
            </w:r>
            <w:r w:rsidR="00017D54">
              <w:rPr>
                <w:szCs w:val="28"/>
              </w:rPr>
              <w:t>-главный архитектор</w:t>
            </w:r>
          </w:p>
        </w:tc>
        <w:tc>
          <w:tcPr>
            <w:tcW w:w="4814" w:type="dxa"/>
          </w:tcPr>
          <w:p w:rsidR="00C34ED7" w:rsidRDefault="00C34ED7" w:rsidP="00C3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Светлана Геннадьевна – начальник управления экономики и стратегического планирования </w:t>
            </w:r>
          </w:p>
        </w:tc>
        <w:tc>
          <w:tcPr>
            <w:tcW w:w="4814" w:type="dxa"/>
          </w:tcPr>
          <w:p w:rsidR="00C34ED7" w:rsidRPr="00002AAB" w:rsidRDefault="00C34ED7" w:rsidP="00C34E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Шамиль Бикбулатович – начальник управления физической культуры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Гразно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Ольга Васильевна – начальник отдела спортивной подготовки управления физической культуры и спорта </w:t>
            </w:r>
          </w:p>
        </w:tc>
      </w:tr>
    </w:tbl>
    <w:p w:rsidR="00C34ED7" w:rsidRDefault="00C34ED7" w:rsidP="00C34ED7">
      <w:pPr>
        <w:rPr>
          <w:szCs w:val="28"/>
        </w:rPr>
        <w:sectPr w:rsidR="00C34ED7" w:rsidSect="00C34ED7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Мокринская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Ирина Анатольевна – начальник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комплексной застройки территории города департамента архитектуры и градостроительства 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Суржко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Елена Борисовна – ведущий инженер отдела комплексной застройки территории города департамента архитектуры и градостроительства 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финансов 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Хрусталева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Анатольевна – заместитель 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директора департамента финансов 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Никитин</w:t>
            </w:r>
          </w:p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Владимир Сергеевич – директор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 w:rsidRPr="00C34ED7">
              <w:rPr>
                <w:spacing w:val="-6"/>
                <w:szCs w:val="28"/>
              </w:rPr>
              <w:t>муниципального казенного учреждения</w:t>
            </w:r>
            <w:r>
              <w:rPr>
                <w:szCs w:val="28"/>
              </w:rPr>
              <w:t xml:space="preserve"> «Управление капитального строительства»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Дёмин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Владимир Игоревич – заместитель директора муниципального казенного учреждения «Управление капитального строительства»</w:t>
            </w:r>
          </w:p>
        </w:tc>
      </w:tr>
      <w:tr w:rsidR="00C34ED7" w:rsidTr="00C34ED7"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Слепов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Максим Николаевич – заместитель Председателя Думы города, депутат Думы города (по согласованию)</w:t>
            </w:r>
          </w:p>
        </w:tc>
        <w:tc>
          <w:tcPr>
            <w:tcW w:w="4814" w:type="dxa"/>
          </w:tcPr>
          <w:p w:rsidR="00C34ED7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C34ED7" w:rsidRPr="00002AAB" w:rsidRDefault="00C34ED7" w:rsidP="00C34ED7">
            <w:pPr>
              <w:rPr>
                <w:szCs w:val="28"/>
              </w:rPr>
            </w:pPr>
            <w:r>
              <w:rPr>
                <w:szCs w:val="28"/>
              </w:rPr>
              <w:t>Сергей Васильевич – депутат Думы города (по согласованию)</w:t>
            </w:r>
          </w:p>
        </w:tc>
      </w:tr>
    </w:tbl>
    <w:p w:rsidR="0060767A" w:rsidRPr="00C34ED7" w:rsidRDefault="0060767A" w:rsidP="00C34ED7"/>
    <w:sectPr w:rsidR="0060767A" w:rsidRPr="00C34ED7" w:rsidSect="00C34ED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6B" w:rsidRDefault="0078296B" w:rsidP="00C34ED7">
      <w:r>
        <w:separator/>
      </w:r>
    </w:p>
  </w:endnote>
  <w:endnote w:type="continuationSeparator" w:id="0">
    <w:p w:rsidR="0078296B" w:rsidRDefault="0078296B" w:rsidP="00C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6B" w:rsidRDefault="0078296B" w:rsidP="00C34ED7">
      <w:r>
        <w:separator/>
      </w:r>
    </w:p>
  </w:footnote>
  <w:footnote w:type="continuationSeparator" w:id="0">
    <w:p w:rsidR="0078296B" w:rsidRDefault="0078296B" w:rsidP="00C3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6063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4ED7" w:rsidRPr="00C34ED7" w:rsidRDefault="00C34ED7">
        <w:pPr>
          <w:pStyle w:val="a6"/>
          <w:jc w:val="center"/>
          <w:rPr>
            <w:sz w:val="20"/>
            <w:szCs w:val="20"/>
          </w:rPr>
        </w:pPr>
        <w:r w:rsidRPr="00C34ED7">
          <w:rPr>
            <w:sz w:val="20"/>
            <w:szCs w:val="20"/>
          </w:rPr>
          <w:fldChar w:fldCharType="begin"/>
        </w:r>
        <w:r w:rsidRPr="00C34ED7">
          <w:rPr>
            <w:sz w:val="20"/>
            <w:szCs w:val="20"/>
          </w:rPr>
          <w:instrText>PAGE   \* MERGEFORMAT</w:instrText>
        </w:r>
        <w:r w:rsidRPr="00C34ED7">
          <w:rPr>
            <w:sz w:val="20"/>
            <w:szCs w:val="20"/>
          </w:rPr>
          <w:fldChar w:fldCharType="separate"/>
        </w:r>
        <w:r w:rsidR="004B6829">
          <w:rPr>
            <w:noProof/>
            <w:sz w:val="20"/>
            <w:szCs w:val="20"/>
          </w:rPr>
          <w:t>2</w:t>
        </w:r>
        <w:r w:rsidRPr="00C34ED7">
          <w:rPr>
            <w:sz w:val="20"/>
            <w:szCs w:val="20"/>
          </w:rPr>
          <w:fldChar w:fldCharType="end"/>
        </w:r>
      </w:p>
    </w:sdtContent>
  </w:sdt>
  <w:p w:rsidR="00C34ED7" w:rsidRDefault="00C34E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7"/>
    <w:rsid w:val="00017D54"/>
    <w:rsid w:val="004B6829"/>
    <w:rsid w:val="00556E74"/>
    <w:rsid w:val="005F6BF1"/>
    <w:rsid w:val="0060767A"/>
    <w:rsid w:val="0067316D"/>
    <w:rsid w:val="0078296B"/>
    <w:rsid w:val="00914FE0"/>
    <w:rsid w:val="00C34ED7"/>
    <w:rsid w:val="00E730A8"/>
    <w:rsid w:val="00E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D9C4-C988-421E-BD78-6FAEF21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34E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34E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4ED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34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4ED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2017-11-27T12:13:00Z</cp:lastPrinted>
  <dcterms:created xsi:type="dcterms:W3CDTF">2017-11-30T07:05:00Z</dcterms:created>
  <dcterms:modified xsi:type="dcterms:W3CDTF">2017-11-30T07:05:00Z</dcterms:modified>
</cp:coreProperties>
</file>