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911" w:rsidRDefault="009D7911" w:rsidP="00656C1A">
      <w:pPr>
        <w:spacing w:line="120" w:lineRule="atLeast"/>
        <w:jc w:val="center"/>
        <w:rPr>
          <w:sz w:val="24"/>
          <w:szCs w:val="24"/>
        </w:rPr>
      </w:pPr>
    </w:p>
    <w:p w:rsidR="009D7911" w:rsidRDefault="009D7911" w:rsidP="00656C1A">
      <w:pPr>
        <w:spacing w:line="120" w:lineRule="atLeast"/>
        <w:jc w:val="center"/>
        <w:rPr>
          <w:sz w:val="24"/>
          <w:szCs w:val="24"/>
        </w:rPr>
      </w:pPr>
    </w:p>
    <w:p w:rsidR="009D7911" w:rsidRPr="00852378" w:rsidRDefault="009D7911" w:rsidP="00656C1A">
      <w:pPr>
        <w:spacing w:line="120" w:lineRule="atLeast"/>
        <w:jc w:val="center"/>
        <w:rPr>
          <w:sz w:val="10"/>
          <w:szCs w:val="10"/>
        </w:rPr>
      </w:pPr>
    </w:p>
    <w:p w:rsidR="009D7911" w:rsidRDefault="009D7911" w:rsidP="00656C1A">
      <w:pPr>
        <w:spacing w:line="120" w:lineRule="atLeast"/>
        <w:jc w:val="center"/>
        <w:rPr>
          <w:sz w:val="10"/>
          <w:szCs w:val="24"/>
        </w:rPr>
      </w:pPr>
    </w:p>
    <w:p w:rsidR="009D7911" w:rsidRPr="005541F0" w:rsidRDefault="009D79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D7911" w:rsidRPr="005541F0" w:rsidRDefault="009D791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D7911" w:rsidRPr="005649E4" w:rsidRDefault="009D7911" w:rsidP="00656C1A">
      <w:pPr>
        <w:spacing w:line="120" w:lineRule="atLeast"/>
        <w:jc w:val="center"/>
        <w:rPr>
          <w:sz w:val="18"/>
          <w:szCs w:val="24"/>
        </w:rPr>
      </w:pPr>
    </w:p>
    <w:p w:rsidR="009D7911" w:rsidRPr="001D25B0" w:rsidRDefault="009D7911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9D7911" w:rsidRPr="005541F0" w:rsidRDefault="009D7911" w:rsidP="00656C1A">
      <w:pPr>
        <w:spacing w:line="120" w:lineRule="atLeast"/>
        <w:jc w:val="center"/>
        <w:rPr>
          <w:sz w:val="18"/>
          <w:szCs w:val="24"/>
        </w:rPr>
      </w:pPr>
    </w:p>
    <w:p w:rsidR="009D7911" w:rsidRPr="005541F0" w:rsidRDefault="009D7911" w:rsidP="00656C1A">
      <w:pPr>
        <w:spacing w:line="120" w:lineRule="atLeast"/>
        <w:jc w:val="center"/>
        <w:rPr>
          <w:sz w:val="20"/>
          <w:szCs w:val="24"/>
        </w:rPr>
      </w:pPr>
    </w:p>
    <w:p w:rsidR="009D7911" w:rsidRPr="001D25B0" w:rsidRDefault="009D7911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9D7911" w:rsidRDefault="009D7911" w:rsidP="00656C1A">
      <w:pPr>
        <w:spacing w:line="120" w:lineRule="atLeast"/>
        <w:jc w:val="center"/>
        <w:rPr>
          <w:sz w:val="30"/>
          <w:szCs w:val="24"/>
        </w:rPr>
      </w:pPr>
    </w:p>
    <w:p w:rsidR="009D7911" w:rsidRPr="00656C1A" w:rsidRDefault="009D7911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9D7911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D7911" w:rsidRPr="00F8214F" w:rsidRDefault="009D79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9D7911" w:rsidRPr="00F8214F" w:rsidRDefault="00CD1D4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D7911" w:rsidRPr="00F8214F" w:rsidRDefault="009D791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9D7911" w:rsidRPr="00F8214F" w:rsidRDefault="00CD1D4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9D7911" w:rsidRPr="00A63FB0" w:rsidRDefault="009D791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9D7911" w:rsidRPr="00A3761A" w:rsidRDefault="00CD1D4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9D7911" w:rsidRPr="00F8214F" w:rsidRDefault="009D791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9D7911" w:rsidRPr="00F8214F" w:rsidRDefault="009D7911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9D7911" w:rsidRPr="00AB4194" w:rsidRDefault="009D791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9D7911" w:rsidRPr="00F8214F" w:rsidRDefault="00CD1D4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134</w:t>
            </w:r>
          </w:p>
        </w:tc>
      </w:tr>
    </w:tbl>
    <w:p w:rsidR="009D7911" w:rsidRPr="00C725A6" w:rsidRDefault="009D7911" w:rsidP="00C725A6">
      <w:pPr>
        <w:rPr>
          <w:rFonts w:cs="Times New Roman"/>
          <w:szCs w:val="28"/>
        </w:rPr>
      </w:pPr>
    </w:p>
    <w:p w:rsidR="009D7911" w:rsidRPr="009D7911" w:rsidRDefault="009D7911" w:rsidP="009D7911">
      <w:pPr>
        <w:suppressAutoHyphens/>
        <w:rPr>
          <w:rFonts w:eastAsia="Times New Roman" w:cs="Times New Roman"/>
          <w:szCs w:val="28"/>
          <w:lang w:eastAsia="ar-SA"/>
        </w:rPr>
      </w:pPr>
      <w:r w:rsidRPr="009D7911">
        <w:rPr>
          <w:rFonts w:eastAsia="Times New Roman" w:cs="Times New Roman"/>
          <w:szCs w:val="28"/>
          <w:lang w:eastAsia="ar-SA"/>
        </w:rPr>
        <w:t xml:space="preserve">Об эвакуационной </w:t>
      </w:r>
    </w:p>
    <w:p w:rsidR="009D7911" w:rsidRPr="009D7911" w:rsidRDefault="009D7911" w:rsidP="009D7911">
      <w:pPr>
        <w:suppressAutoHyphens/>
        <w:rPr>
          <w:rFonts w:eastAsia="Times New Roman" w:cs="Times New Roman"/>
          <w:szCs w:val="28"/>
          <w:lang w:eastAsia="ar-SA"/>
        </w:rPr>
      </w:pPr>
      <w:r w:rsidRPr="009D7911">
        <w:rPr>
          <w:rFonts w:eastAsia="Times New Roman" w:cs="Times New Roman"/>
          <w:szCs w:val="28"/>
          <w:lang w:eastAsia="ar-SA"/>
        </w:rPr>
        <w:t>комиссии города Сургута</w:t>
      </w:r>
    </w:p>
    <w:p w:rsidR="009D7911" w:rsidRPr="009D7911" w:rsidRDefault="009D7911" w:rsidP="009D7911">
      <w:pPr>
        <w:suppressAutoHyphens/>
        <w:jc w:val="both"/>
        <w:rPr>
          <w:rFonts w:eastAsia="Times New Roman" w:cs="Times New Roman"/>
          <w:szCs w:val="28"/>
          <w:lang w:eastAsia="ar-SA"/>
        </w:rPr>
      </w:pPr>
    </w:p>
    <w:p w:rsidR="009D7911" w:rsidRPr="009D7911" w:rsidRDefault="009D7911" w:rsidP="009D7911">
      <w:pPr>
        <w:suppressAutoHyphens/>
        <w:jc w:val="both"/>
        <w:rPr>
          <w:rFonts w:eastAsia="Times New Roman" w:cs="Times New Roman"/>
          <w:szCs w:val="28"/>
          <w:lang w:eastAsia="ar-SA"/>
        </w:rPr>
      </w:pPr>
    </w:p>
    <w:p w:rsidR="009D7911" w:rsidRPr="009D7911" w:rsidRDefault="009D7911" w:rsidP="009D7911">
      <w:pPr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ar-SA"/>
        </w:rPr>
      </w:pPr>
      <w:r w:rsidRPr="009D7911">
        <w:rPr>
          <w:rFonts w:eastAsia="Times New Roman" w:cs="Times New Roman"/>
          <w:szCs w:val="28"/>
          <w:lang w:eastAsia="ar-SA"/>
        </w:rPr>
        <w:t xml:space="preserve">В соответствии с </w:t>
      </w:r>
      <w:r w:rsidR="00413692">
        <w:rPr>
          <w:rFonts w:eastAsia="Times New Roman" w:cs="Times New Roman"/>
          <w:szCs w:val="28"/>
          <w:lang w:eastAsia="ar-SA"/>
        </w:rPr>
        <w:t>ф</w:t>
      </w:r>
      <w:r w:rsidRPr="009D7911">
        <w:rPr>
          <w:rFonts w:eastAsia="Times New Roman" w:cs="Times New Roman"/>
          <w:szCs w:val="28"/>
          <w:lang w:eastAsia="ar-SA"/>
        </w:rPr>
        <w:t xml:space="preserve">едеральными законами от 12.02.1998 № 28-ФЗ                    «О гражданской обороне», от 21.12.1994 № 68-ФЗ «О защите населения                        и территорий от чрезвычайных ситуаций природного и техногенного характера», постановлениями Правительства Российской Федерации от 22.06.2004 </w:t>
      </w:r>
      <w:r>
        <w:rPr>
          <w:rFonts w:eastAsia="Times New Roman" w:cs="Times New Roman"/>
          <w:szCs w:val="28"/>
          <w:lang w:eastAsia="ar-SA"/>
        </w:rPr>
        <w:t xml:space="preserve">                              </w:t>
      </w:r>
      <w:r w:rsidRPr="009D7911">
        <w:rPr>
          <w:rFonts w:eastAsia="Times New Roman" w:cs="Times New Roman"/>
          <w:szCs w:val="28"/>
          <w:lang w:eastAsia="ar-SA"/>
        </w:rPr>
        <w:t>№ 303-дсп «О порядке эвакуации населения, материальных и культурных ценностей в безопасные районы», от 03.02.2016 № 61-дсп «О внесении изменений в Правила эвакуации населения, материальных и культурных ценностей в безопасные районы»</w:t>
      </w:r>
      <w:r>
        <w:rPr>
          <w:rFonts w:eastAsia="Times New Roman" w:cs="Times New Roman"/>
          <w:szCs w:val="28"/>
          <w:lang w:eastAsia="ar-SA"/>
        </w:rPr>
        <w:t>,</w:t>
      </w:r>
      <w:r w:rsidRPr="009D7911">
        <w:rPr>
          <w:rFonts w:eastAsia="Times New Roman" w:cs="Times New Roman"/>
          <w:szCs w:val="28"/>
          <w:lang w:eastAsia="ar-SA"/>
        </w:rPr>
        <w:t xml:space="preserve"> в целях организации планирования, подготовки и проведения эвакуационных мероприятий на территории города Сургута:</w:t>
      </w:r>
    </w:p>
    <w:p w:rsidR="009D7911" w:rsidRPr="009D7911" w:rsidRDefault="009D7911" w:rsidP="009D7911">
      <w:pPr>
        <w:tabs>
          <w:tab w:val="left" w:pos="993"/>
        </w:tabs>
        <w:suppressAutoHyphens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</w:t>
      </w:r>
      <w:r w:rsidRPr="009D7911">
        <w:rPr>
          <w:rFonts w:eastAsia="Calibri" w:cs="Times New Roman"/>
          <w:szCs w:val="28"/>
        </w:rPr>
        <w:t>Создать эвакуационную комиссию города Сургута.</w:t>
      </w:r>
    </w:p>
    <w:p w:rsidR="009D7911" w:rsidRPr="009D7911" w:rsidRDefault="009D7911" w:rsidP="009D7911">
      <w:pPr>
        <w:tabs>
          <w:tab w:val="left" w:pos="993"/>
        </w:tabs>
        <w:suppressAutoHyphens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</w:t>
      </w:r>
      <w:r w:rsidRPr="009D7911">
        <w:rPr>
          <w:rFonts w:eastAsia="Calibri" w:cs="Times New Roman"/>
          <w:szCs w:val="28"/>
        </w:rPr>
        <w:t>Утвердить:</w:t>
      </w:r>
    </w:p>
    <w:p w:rsidR="009D7911" w:rsidRPr="009D7911" w:rsidRDefault="009D7911" w:rsidP="009D7911">
      <w:pPr>
        <w:tabs>
          <w:tab w:val="left" w:pos="142"/>
          <w:tab w:val="left" w:pos="284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9D7911">
        <w:rPr>
          <w:rFonts w:eastAsia="Calibri" w:cs="Times New Roman"/>
          <w:szCs w:val="28"/>
        </w:rPr>
        <w:t xml:space="preserve">2.1. Положение об эвакуационной комиссии города Сургута согласно </w:t>
      </w:r>
      <w:r>
        <w:rPr>
          <w:rFonts w:eastAsia="Calibri" w:cs="Times New Roman"/>
          <w:szCs w:val="28"/>
        </w:rPr>
        <w:t xml:space="preserve">                </w:t>
      </w:r>
      <w:r w:rsidRPr="009D7911">
        <w:rPr>
          <w:rFonts w:eastAsia="Calibri" w:cs="Times New Roman"/>
          <w:szCs w:val="28"/>
        </w:rPr>
        <w:t>приложению 1.</w:t>
      </w:r>
    </w:p>
    <w:p w:rsidR="009D7911" w:rsidRPr="009D7911" w:rsidRDefault="009D7911" w:rsidP="009D7911">
      <w:pPr>
        <w:tabs>
          <w:tab w:val="left" w:pos="142"/>
          <w:tab w:val="left" w:pos="284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9D7911">
        <w:rPr>
          <w:rFonts w:eastAsia="Calibri" w:cs="Times New Roman"/>
          <w:szCs w:val="28"/>
        </w:rPr>
        <w:t>2.2. Состав эвакуационной комиссии города Сургута согласно прило</w:t>
      </w:r>
      <w:r>
        <w:rPr>
          <w:rFonts w:eastAsia="Calibri" w:cs="Times New Roman"/>
          <w:szCs w:val="28"/>
        </w:rPr>
        <w:t xml:space="preserve">-                  </w:t>
      </w:r>
      <w:r w:rsidRPr="009D7911">
        <w:rPr>
          <w:rFonts w:eastAsia="Calibri" w:cs="Times New Roman"/>
          <w:szCs w:val="28"/>
        </w:rPr>
        <w:t>жению 2.</w:t>
      </w:r>
    </w:p>
    <w:p w:rsidR="009D7911" w:rsidRPr="009D7911" w:rsidRDefault="009D7911" w:rsidP="009D7911">
      <w:pPr>
        <w:keepNext/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  <w:r w:rsidRPr="009D7911">
        <w:rPr>
          <w:rFonts w:eastAsia="Times New Roman" w:cs="Arial"/>
          <w:bCs/>
          <w:szCs w:val="28"/>
          <w:lang w:eastAsia="ar-SA"/>
        </w:rPr>
        <w:t>2.3.</w:t>
      </w:r>
      <w:r w:rsidRPr="009D7911">
        <w:rPr>
          <w:rFonts w:eastAsia="Times New Roman" w:cs="Times New Roman"/>
          <w:bCs/>
          <w:szCs w:val="28"/>
          <w:lang w:eastAsia="ar-SA"/>
        </w:rPr>
        <w:t xml:space="preserve"> Перечень документов, разрабатываемых на предприятии, учреждении                  и организации города по эвакуационным мероприятиям</w:t>
      </w:r>
      <w:r w:rsidR="00413692">
        <w:rPr>
          <w:rFonts w:eastAsia="Times New Roman" w:cs="Times New Roman"/>
          <w:bCs/>
          <w:szCs w:val="28"/>
          <w:lang w:eastAsia="ar-SA"/>
        </w:rPr>
        <w:t>,</w:t>
      </w:r>
      <w:r w:rsidRPr="009D7911">
        <w:rPr>
          <w:rFonts w:eastAsia="Times New Roman" w:cs="Times New Roman"/>
          <w:bCs/>
          <w:szCs w:val="28"/>
          <w:lang w:eastAsia="ar-SA"/>
        </w:rPr>
        <w:t xml:space="preserve"> согласно                 приложению 3.</w:t>
      </w:r>
    </w:p>
    <w:p w:rsidR="009D7911" w:rsidRPr="009D7911" w:rsidRDefault="009D7911" w:rsidP="009D7911">
      <w:pPr>
        <w:tabs>
          <w:tab w:val="left" w:pos="993"/>
        </w:tabs>
        <w:suppressAutoHyphens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 </w:t>
      </w:r>
      <w:r w:rsidRPr="009D7911">
        <w:rPr>
          <w:rFonts w:eastAsia="Calibri" w:cs="Times New Roman"/>
          <w:szCs w:val="28"/>
        </w:rPr>
        <w:t>Руководителям предприятий, организаций и учреждений города:</w:t>
      </w:r>
    </w:p>
    <w:p w:rsidR="009D7911" w:rsidRPr="009D7911" w:rsidRDefault="009D7911" w:rsidP="009D7911">
      <w:pPr>
        <w:tabs>
          <w:tab w:val="left" w:pos="284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9D7911">
        <w:rPr>
          <w:rFonts w:eastAsia="Calibri" w:cs="Times New Roman"/>
          <w:szCs w:val="28"/>
        </w:rPr>
        <w:t xml:space="preserve">3.1. Создать эвакуационные комиссии. </w:t>
      </w:r>
    </w:p>
    <w:p w:rsidR="009D7911" w:rsidRPr="009D7911" w:rsidRDefault="009D7911" w:rsidP="009D7911">
      <w:pPr>
        <w:tabs>
          <w:tab w:val="left" w:pos="284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9D7911">
        <w:rPr>
          <w:rFonts w:eastAsia="Calibri" w:cs="Times New Roman"/>
          <w:szCs w:val="28"/>
        </w:rPr>
        <w:t>3.2. Разработать организационные и планирующие документы                        эвакуационной комиссии согласно приложению 3.</w:t>
      </w:r>
    </w:p>
    <w:p w:rsidR="009D7911" w:rsidRPr="009D7911" w:rsidRDefault="009D7911" w:rsidP="009D7911">
      <w:pPr>
        <w:tabs>
          <w:tab w:val="left" w:pos="993"/>
        </w:tabs>
        <w:suppressAutoHyphens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4. </w:t>
      </w:r>
      <w:r w:rsidRPr="009D7911">
        <w:rPr>
          <w:rFonts w:eastAsia="Calibri" w:cs="Times New Roman"/>
          <w:szCs w:val="28"/>
        </w:rPr>
        <w:t>Признать утратившим</w:t>
      </w:r>
      <w:r>
        <w:rPr>
          <w:rFonts w:eastAsia="Calibri" w:cs="Times New Roman"/>
          <w:szCs w:val="28"/>
        </w:rPr>
        <w:t>и</w:t>
      </w:r>
      <w:r w:rsidRPr="009D7911">
        <w:rPr>
          <w:rFonts w:eastAsia="Calibri" w:cs="Times New Roman"/>
          <w:szCs w:val="28"/>
        </w:rPr>
        <w:t xml:space="preserve"> силу постановления Главы города:</w:t>
      </w:r>
    </w:p>
    <w:p w:rsidR="009D7911" w:rsidRPr="009D7911" w:rsidRDefault="009D7911" w:rsidP="009D7911">
      <w:pPr>
        <w:tabs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9D7911">
        <w:rPr>
          <w:rFonts w:eastAsia="Calibri" w:cs="Times New Roman"/>
          <w:szCs w:val="28"/>
        </w:rPr>
        <w:t>- от 12.10.2015 № 122 «Об эвакуационной комиссии города Сургута»;</w:t>
      </w:r>
    </w:p>
    <w:p w:rsidR="009D7911" w:rsidRPr="009D7911" w:rsidRDefault="009D7911" w:rsidP="009D7911">
      <w:pPr>
        <w:tabs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9D7911">
        <w:rPr>
          <w:rFonts w:eastAsia="Calibri" w:cs="Times New Roman"/>
          <w:szCs w:val="28"/>
        </w:rPr>
        <w:t>- от 20.04.2016 № 41 «О внесении изменения в постановление Главы города от 12.10.2015 № 122 «Об эвакуационной комиссии города Сургута»;</w:t>
      </w:r>
    </w:p>
    <w:p w:rsidR="009D7911" w:rsidRPr="009D7911" w:rsidRDefault="009D7911" w:rsidP="009D7911">
      <w:pPr>
        <w:tabs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9D7911">
        <w:rPr>
          <w:rFonts w:eastAsia="Calibri" w:cs="Times New Roman"/>
          <w:szCs w:val="28"/>
        </w:rPr>
        <w:t>- от 25.07.2016 № 93 «О внесении изменений в постановление Главы города от 12.10.2015 № 122 «Об эвакуационной комиссии города Сургута»;</w:t>
      </w:r>
    </w:p>
    <w:p w:rsidR="009D7911" w:rsidRPr="009D7911" w:rsidRDefault="009D7911" w:rsidP="009D7911">
      <w:pPr>
        <w:tabs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9D7911">
        <w:rPr>
          <w:rFonts w:eastAsia="Calibri" w:cs="Times New Roman"/>
          <w:szCs w:val="28"/>
        </w:rPr>
        <w:lastRenderedPageBreak/>
        <w:t xml:space="preserve">- от 12.10.2016 № 123 «О внесении изменения в постановление Главы </w:t>
      </w:r>
      <w:r>
        <w:rPr>
          <w:rFonts w:eastAsia="Calibri" w:cs="Times New Roman"/>
          <w:szCs w:val="28"/>
        </w:rPr>
        <w:t xml:space="preserve">                   </w:t>
      </w:r>
      <w:r w:rsidRPr="009D7911">
        <w:rPr>
          <w:rFonts w:eastAsia="Calibri" w:cs="Times New Roman"/>
          <w:szCs w:val="28"/>
        </w:rPr>
        <w:t>города от 12.10.2015 № 122 «Об эвакуационной комиссии города Сургута»;</w:t>
      </w:r>
    </w:p>
    <w:p w:rsidR="009D7911" w:rsidRPr="009D7911" w:rsidRDefault="009D7911" w:rsidP="009D7911">
      <w:pPr>
        <w:tabs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9D7911">
        <w:rPr>
          <w:rFonts w:eastAsia="Calibri" w:cs="Times New Roman"/>
          <w:szCs w:val="28"/>
        </w:rPr>
        <w:t xml:space="preserve">- от 20.12.2016 № 174 «О внесении изменения в постановление Главы </w:t>
      </w:r>
      <w:r>
        <w:rPr>
          <w:rFonts w:eastAsia="Calibri" w:cs="Times New Roman"/>
          <w:szCs w:val="28"/>
        </w:rPr>
        <w:t xml:space="preserve">                    </w:t>
      </w:r>
      <w:r w:rsidRPr="009D7911">
        <w:rPr>
          <w:rFonts w:eastAsia="Calibri" w:cs="Times New Roman"/>
          <w:szCs w:val="28"/>
        </w:rPr>
        <w:t xml:space="preserve">города </w:t>
      </w:r>
      <w:r w:rsidR="00664143">
        <w:rPr>
          <w:rFonts w:eastAsia="Calibri" w:cs="Times New Roman"/>
          <w:szCs w:val="28"/>
        </w:rPr>
        <w:t xml:space="preserve">от </w:t>
      </w:r>
      <w:r w:rsidRPr="009D7911">
        <w:rPr>
          <w:rFonts w:eastAsia="Calibri" w:cs="Times New Roman"/>
          <w:szCs w:val="28"/>
        </w:rPr>
        <w:t>12.10.2015 № 122 «Об эвакуационной комиссии города Сургута»;</w:t>
      </w:r>
    </w:p>
    <w:p w:rsidR="009D7911" w:rsidRPr="009D7911" w:rsidRDefault="009D7911" w:rsidP="009D7911">
      <w:pPr>
        <w:tabs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9D7911">
        <w:rPr>
          <w:rFonts w:eastAsia="Calibri" w:cs="Times New Roman"/>
          <w:szCs w:val="28"/>
        </w:rPr>
        <w:t>- от 02.03.2017 № 28 «О внесении изменения в постановление Главы города от 12.10.2015 № 122 «Об эвакуационной комиссии города Сургута»;</w:t>
      </w:r>
    </w:p>
    <w:p w:rsidR="009D7911" w:rsidRPr="009D7911" w:rsidRDefault="009D7911" w:rsidP="009D7911">
      <w:pPr>
        <w:tabs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9D7911">
        <w:rPr>
          <w:rFonts w:eastAsia="Calibri" w:cs="Times New Roman"/>
          <w:szCs w:val="28"/>
        </w:rPr>
        <w:t>- от 09.08.2017 № 118 «О внесении изменения в постановление Главы</w:t>
      </w:r>
      <w:r>
        <w:rPr>
          <w:rFonts w:eastAsia="Calibri" w:cs="Times New Roman"/>
          <w:szCs w:val="28"/>
        </w:rPr>
        <w:t xml:space="preserve">                   </w:t>
      </w:r>
      <w:r w:rsidRPr="009D7911">
        <w:rPr>
          <w:rFonts w:eastAsia="Calibri" w:cs="Times New Roman"/>
          <w:szCs w:val="28"/>
        </w:rPr>
        <w:t xml:space="preserve"> города от 12.10.2015 № 122 «Об эвакуационной комиссии города Сургута»;</w:t>
      </w:r>
    </w:p>
    <w:p w:rsidR="009D7911" w:rsidRPr="009D7911" w:rsidRDefault="009D7911" w:rsidP="009D7911">
      <w:pPr>
        <w:tabs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9D7911">
        <w:rPr>
          <w:rFonts w:eastAsia="Calibri" w:cs="Times New Roman"/>
          <w:szCs w:val="28"/>
        </w:rPr>
        <w:t>- от 13.12.2017 № 187 «О внесении изменений в постановление Главы</w:t>
      </w:r>
      <w:r>
        <w:rPr>
          <w:rFonts w:eastAsia="Calibri" w:cs="Times New Roman"/>
          <w:szCs w:val="28"/>
        </w:rPr>
        <w:t xml:space="preserve">                 </w:t>
      </w:r>
      <w:r w:rsidRPr="009D7911">
        <w:rPr>
          <w:rFonts w:eastAsia="Calibri" w:cs="Times New Roman"/>
          <w:szCs w:val="28"/>
        </w:rPr>
        <w:t xml:space="preserve"> города от 12.10.2015 № 122 «Об эвакуац</w:t>
      </w:r>
      <w:r>
        <w:rPr>
          <w:rFonts w:eastAsia="Calibri" w:cs="Times New Roman"/>
          <w:szCs w:val="28"/>
        </w:rPr>
        <w:t>ионной комиссии города Сургута».</w:t>
      </w:r>
    </w:p>
    <w:p w:rsidR="009D7911" w:rsidRPr="009D7911" w:rsidRDefault="009D7911" w:rsidP="009D791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9D7911">
        <w:rPr>
          <w:rFonts w:eastAsia="Times New Roman" w:cs="Times New Roman"/>
          <w:bCs/>
          <w:szCs w:val="28"/>
          <w:lang w:eastAsia="ru-RU"/>
        </w:rPr>
        <w:t>5. Управлению документационного и информационного обеспечения опубликовать настоящее постановление в средствах массовой информации                              и</w:t>
      </w:r>
      <w:r w:rsidR="00664143">
        <w:rPr>
          <w:rFonts w:eastAsia="Times New Roman" w:cs="Times New Roman"/>
          <w:bCs/>
          <w:szCs w:val="28"/>
          <w:lang w:eastAsia="ru-RU"/>
        </w:rPr>
        <w:t xml:space="preserve"> разместить </w:t>
      </w:r>
      <w:r w:rsidRPr="009D7911">
        <w:rPr>
          <w:rFonts w:eastAsia="Times New Roman" w:cs="Times New Roman"/>
          <w:bCs/>
          <w:szCs w:val="28"/>
          <w:lang w:eastAsia="ru-RU"/>
        </w:rPr>
        <w:t>на официальном портале Администрации города.</w:t>
      </w:r>
    </w:p>
    <w:p w:rsidR="009D7911" w:rsidRPr="009D7911" w:rsidRDefault="009D7911" w:rsidP="009D7911">
      <w:pPr>
        <w:tabs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9D7911">
        <w:rPr>
          <w:rFonts w:eastAsia="Calibri" w:cs="Times New Roman"/>
          <w:szCs w:val="28"/>
        </w:rPr>
        <w:t>6. Контроль за выполнением постановления возложить на заместителя Главы города Кривцова Н.Н.</w:t>
      </w:r>
    </w:p>
    <w:p w:rsidR="009D7911" w:rsidRPr="009D7911" w:rsidRDefault="009D7911" w:rsidP="009D7911">
      <w:pPr>
        <w:suppressAutoHyphens/>
        <w:ind w:firstLine="709"/>
        <w:contextualSpacing/>
        <w:jc w:val="both"/>
        <w:rPr>
          <w:rFonts w:eastAsia="Times New Roman" w:cs="Times New Roman"/>
          <w:b/>
          <w:szCs w:val="28"/>
          <w:lang w:eastAsia="ar-SA"/>
        </w:rPr>
      </w:pPr>
    </w:p>
    <w:p w:rsidR="009D7911" w:rsidRPr="009D7911" w:rsidRDefault="009D7911" w:rsidP="009D7911">
      <w:pPr>
        <w:suppressAutoHyphens/>
        <w:ind w:right="57"/>
        <w:contextualSpacing/>
        <w:jc w:val="both"/>
        <w:rPr>
          <w:rFonts w:eastAsia="Times New Roman" w:cs="Times New Roman"/>
          <w:b/>
          <w:szCs w:val="28"/>
          <w:lang w:eastAsia="ar-SA"/>
        </w:rPr>
      </w:pPr>
    </w:p>
    <w:p w:rsidR="009D7911" w:rsidRPr="009D7911" w:rsidRDefault="009D7911" w:rsidP="009D7911">
      <w:pPr>
        <w:suppressAutoHyphens/>
        <w:ind w:right="57"/>
        <w:contextualSpacing/>
        <w:jc w:val="both"/>
        <w:rPr>
          <w:rFonts w:eastAsia="Times New Roman" w:cs="Times New Roman"/>
          <w:b/>
          <w:szCs w:val="28"/>
          <w:lang w:eastAsia="ar-SA"/>
        </w:rPr>
      </w:pPr>
    </w:p>
    <w:p w:rsidR="009D7911" w:rsidRPr="009D7911" w:rsidRDefault="009D7911" w:rsidP="009D7911">
      <w:pPr>
        <w:suppressAutoHyphens/>
        <w:jc w:val="both"/>
        <w:rPr>
          <w:rFonts w:eastAsia="Times New Roman" w:cs="Times New Roman"/>
          <w:spacing w:val="-4"/>
          <w:szCs w:val="28"/>
          <w:lang w:eastAsia="ar-SA"/>
        </w:rPr>
      </w:pPr>
      <w:r w:rsidRPr="009D7911">
        <w:rPr>
          <w:rFonts w:eastAsia="Times New Roman" w:cs="Times New Roman"/>
          <w:spacing w:val="-4"/>
          <w:szCs w:val="28"/>
          <w:lang w:eastAsia="ar-SA"/>
        </w:rPr>
        <w:t xml:space="preserve">Глава города                                               </w:t>
      </w:r>
      <w:r w:rsidR="00664143">
        <w:rPr>
          <w:rFonts w:eastAsia="Times New Roman" w:cs="Times New Roman"/>
          <w:spacing w:val="-4"/>
          <w:szCs w:val="28"/>
          <w:lang w:eastAsia="ar-SA"/>
        </w:rPr>
        <w:t xml:space="preserve">    </w:t>
      </w:r>
      <w:r w:rsidRPr="009D7911">
        <w:rPr>
          <w:rFonts w:eastAsia="Times New Roman" w:cs="Times New Roman"/>
          <w:spacing w:val="-4"/>
          <w:szCs w:val="28"/>
          <w:lang w:eastAsia="ar-SA"/>
        </w:rPr>
        <w:t xml:space="preserve">                                                  В.Н. Шувалов</w:t>
      </w:r>
    </w:p>
    <w:p w:rsidR="009D7911" w:rsidRPr="009D7911" w:rsidRDefault="009D7911" w:rsidP="009D7911">
      <w:pPr>
        <w:suppressAutoHyphens/>
        <w:jc w:val="both"/>
        <w:rPr>
          <w:rFonts w:eastAsia="Times New Roman" w:cs="Times New Roman"/>
          <w:spacing w:val="-4"/>
          <w:szCs w:val="28"/>
          <w:lang w:eastAsia="ar-SA"/>
        </w:rPr>
      </w:pPr>
    </w:p>
    <w:p w:rsidR="009D7911" w:rsidRPr="009D7911" w:rsidRDefault="009D7911" w:rsidP="009D7911">
      <w:pPr>
        <w:suppressAutoHyphens/>
        <w:jc w:val="both"/>
        <w:rPr>
          <w:rFonts w:eastAsia="Times New Roman" w:cs="Times New Roman"/>
          <w:spacing w:val="-4"/>
          <w:szCs w:val="28"/>
          <w:lang w:eastAsia="ar-SA"/>
        </w:rPr>
      </w:pPr>
    </w:p>
    <w:p w:rsidR="009D7911" w:rsidRDefault="009D7911" w:rsidP="009D7911">
      <w:pPr>
        <w:suppressAutoHyphens/>
        <w:jc w:val="both"/>
        <w:rPr>
          <w:rFonts w:eastAsia="Times New Roman" w:cs="Times New Roman"/>
          <w:spacing w:val="-4"/>
          <w:szCs w:val="28"/>
          <w:lang w:eastAsia="ar-SA"/>
        </w:rPr>
      </w:pPr>
    </w:p>
    <w:p w:rsidR="009D7911" w:rsidRDefault="009D7911" w:rsidP="009D7911">
      <w:pPr>
        <w:suppressAutoHyphens/>
        <w:jc w:val="both"/>
        <w:rPr>
          <w:rFonts w:eastAsia="Times New Roman" w:cs="Times New Roman"/>
          <w:spacing w:val="-4"/>
          <w:szCs w:val="28"/>
          <w:lang w:eastAsia="ar-SA"/>
        </w:rPr>
      </w:pPr>
    </w:p>
    <w:p w:rsidR="009D7911" w:rsidRDefault="009D7911" w:rsidP="009D7911">
      <w:pPr>
        <w:suppressAutoHyphens/>
        <w:jc w:val="both"/>
        <w:rPr>
          <w:rFonts w:eastAsia="Times New Roman" w:cs="Times New Roman"/>
          <w:spacing w:val="-4"/>
          <w:szCs w:val="28"/>
          <w:lang w:eastAsia="ar-SA"/>
        </w:rPr>
      </w:pPr>
    </w:p>
    <w:p w:rsidR="009D7911" w:rsidRDefault="009D7911" w:rsidP="009D7911">
      <w:pPr>
        <w:suppressAutoHyphens/>
        <w:jc w:val="both"/>
        <w:rPr>
          <w:rFonts w:eastAsia="Times New Roman" w:cs="Times New Roman"/>
          <w:spacing w:val="-4"/>
          <w:szCs w:val="28"/>
          <w:lang w:eastAsia="ar-SA"/>
        </w:rPr>
      </w:pPr>
    </w:p>
    <w:p w:rsidR="009D7911" w:rsidRDefault="009D7911" w:rsidP="009D7911">
      <w:pPr>
        <w:suppressAutoHyphens/>
        <w:jc w:val="both"/>
        <w:rPr>
          <w:rFonts w:eastAsia="Times New Roman" w:cs="Times New Roman"/>
          <w:spacing w:val="-4"/>
          <w:szCs w:val="28"/>
          <w:lang w:eastAsia="ar-SA"/>
        </w:rPr>
      </w:pPr>
    </w:p>
    <w:p w:rsidR="009D7911" w:rsidRDefault="009D7911" w:rsidP="009D7911">
      <w:pPr>
        <w:suppressAutoHyphens/>
        <w:jc w:val="both"/>
        <w:rPr>
          <w:rFonts w:eastAsia="Times New Roman" w:cs="Times New Roman"/>
          <w:spacing w:val="-4"/>
          <w:szCs w:val="28"/>
          <w:lang w:eastAsia="ar-SA"/>
        </w:rPr>
      </w:pPr>
    </w:p>
    <w:p w:rsidR="009D7911" w:rsidRDefault="009D7911" w:rsidP="009D7911">
      <w:pPr>
        <w:suppressAutoHyphens/>
        <w:jc w:val="both"/>
        <w:rPr>
          <w:rFonts w:eastAsia="Times New Roman" w:cs="Times New Roman"/>
          <w:spacing w:val="-4"/>
          <w:szCs w:val="28"/>
          <w:lang w:eastAsia="ar-SA"/>
        </w:rPr>
      </w:pPr>
    </w:p>
    <w:p w:rsidR="009D7911" w:rsidRDefault="009D7911" w:rsidP="009D7911">
      <w:pPr>
        <w:suppressAutoHyphens/>
        <w:jc w:val="both"/>
        <w:rPr>
          <w:rFonts w:eastAsia="Times New Roman" w:cs="Times New Roman"/>
          <w:spacing w:val="-4"/>
          <w:szCs w:val="28"/>
          <w:lang w:eastAsia="ar-SA"/>
        </w:rPr>
      </w:pPr>
    </w:p>
    <w:p w:rsidR="009D7911" w:rsidRDefault="009D7911" w:rsidP="009D7911">
      <w:pPr>
        <w:suppressAutoHyphens/>
        <w:jc w:val="both"/>
        <w:rPr>
          <w:rFonts w:eastAsia="Times New Roman" w:cs="Times New Roman"/>
          <w:spacing w:val="-4"/>
          <w:szCs w:val="28"/>
          <w:lang w:eastAsia="ar-SA"/>
        </w:rPr>
      </w:pPr>
    </w:p>
    <w:p w:rsidR="009D7911" w:rsidRDefault="009D7911" w:rsidP="009D7911">
      <w:pPr>
        <w:suppressAutoHyphens/>
        <w:jc w:val="both"/>
        <w:rPr>
          <w:rFonts w:eastAsia="Times New Roman" w:cs="Times New Roman"/>
          <w:spacing w:val="-4"/>
          <w:szCs w:val="28"/>
          <w:lang w:eastAsia="ar-SA"/>
        </w:rPr>
      </w:pPr>
    </w:p>
    <w:p w:rsidR="009D7911" w:rsidRDefault="009D7911" w:rsidP="009D7911">
      <w:pPr>
        <w:suppressAutoHyphens/>
        <w:jc w:val="both"/>
        <w:rPr>
          <w:rFonts w:eastAsia="Times New Roman" w:cs="Times New Roman"/>
          <w:spacing w:val="-4"/>
          <w:szCs w:val="28"/>
          <w:lang w:eastAsia="ar-SA"/>
        </w:rPr>
      </w:pPr>
    </w:p>
    <w:p w:rsidR="009D7911" w:rsidRDefault="009D7911" w:rsidP="009D7911">
      <w:pPr>
        <w:suppressAutoHyphens/>
        <w:jc w:val="both"/>
        <w:rPr>
          <w:rFonts w:eastAsia="Times New Roman" w:cs="Times New Roman"/>
          <w:spacing w:val="-4"/>
          <w:szCs w:val="28"/>
          <w:lang w:eastAsia="ar-SA"/>
        </w:rPr>
      </w:pPr>
    </w:p>
    <w:p w:rsidR="009D7911" w:rsidRDefault="009D7911" w:rsidP="009D7911">
      <w:pPr>
        <w:suppressAutoHyphens/>
        <w:jc w:val="both"/>
        <w:rPr>
          <w:rFonts w:eastAsia="Times New Roman" w:cs="Times New Roman"/>
          <w:spacing w:val="-4"/>
          <w:szCs w:val="28"/>
          <w:lang w:eastAsia="ar-SA"/>
        </w:rPr>
      </w:pPr>
    </w:p>
    <w:p w:rsidR="009D7911" w:rsidRDefault="009D7911" w:rsidP="009D7911">
      <w:pPr>
        <w:suppressAutoHyphens/>
        <w:jc w:val="both"/>
        <w:rPr>
          <w:rFonts w:eastAsia="Times New Roman" w:cs="Times New Roman"/>
          <w:spacing w:val="-4"/>
          <w:szCs w:val="28"/>
          <w:lang w:eastAsia="ar-SA"/>
        </w:rPr>
      </w:pPr>
    </w:p>
    <w:p w:rsidR="009D7911" w:rsidRDefault="009D7911" w:rsidP="009D7911">
      <w:pPr>
        <w:suppressAutoHyphens/>
        <w:jc w:val="both"/>
        <w:rPr>
          <w:rFonts w:eastAsia="Times New Roman" w:cs="Times New Roman"/>
          <w:spacing w:val="-4"/>
          <w:szCs w:val="28"/>
          <w:lang w:eastAsia="ar-SA"/>
        </w:rPr>
      </w:pPr>
    </w:p>
    <w:p w:rsidR="009D7911" w:rsidRDefault="009D7911" w:rsidP="009D7911">
      <w:pPr>
        <w:suppressAutoHyphens/>
        <w:jc w:val="both"/>
        <w:rPr>
          <w:rFonts w:eastAsia="Times New Roman" w:cs="Times New Roman"/>
          <w:spacing w:val="-4"/>
          <w:szCs w:val="28"/>
          <w:lang w:eastAsia="ar-SA"/>
        </w:rPr>
      </w:pPr>
    </w:p>
    <w:p w:rsidR="009D7911" w:rsidRDefault="009D7911" w:rsidP="009D7911">
      <w:pPr>
        <w:suppressAutoHyphens/>
        <w:jc w:val="both"/>
        <w:rPr>
          <w:rFonts w:eastAsia="Times New Roman" w:cs="Times New Roman"/>
          <w:spacing w:val="-4"/>
          <w:szCs w:val="28"/>
          <w:lang w:eastAsia="ar-SA"/>
        </w:rPr>
      </w:pPr>
    </w:p>
    <w:p w:rsidR="009D7911" w:rsidRDefault="009D7911" w:rsidP="009D7911">
      <w:pPr>
        <w:suppressAutoHyphens/>
        <w:jc w:val="both"/>
        <w:rPr>
          <w:rFonts w:eastAsia="Times New Roman" w:cs="Times New Roman"/>
          <w:spacing w:val="-4"/>
          <w:szCs w:val="28"/>
          <w:lang w:eastAsia="ar-SA"/>
        </w:rPr>
      </w:pPr>
    </w:p>
    <w:p w:rsidR="009D7911" w:rsidRPr="009D7911" w:rsidRDefault="009D7911" w:rsidP="009D7911">
      <w:pPr>
        <w:suppressAutoHyphens/>
        <w:jc w:val="both"/>
        <w:rPr>
          <w:rFonts w:eastAsia="Times New Roman" w:cs="Times New Roman"/>
          <w:spacing w:val="-4"/>
          <w:szCs w:val="28"/>
          <w:lang w:eastAsia="ar-SA"/>
        </w:rPr>
      </w:pPr>
    </w:p>
    <w:p w:rsidR="009D7911" w:rsidRPr="009D7911" w:rsidRDefault="009D7911" w:rsidP="009D7911">
      <w:pPr>
        <w:suppressAutoHyphens/>
        <w:jc w:val="both"/>
        <w:rPr>
          <w:rFonts w:eastAsia="Times New Roman" w:cs="Times New Roman"/>
          <w:spacing w:val="-4"/>
          <w:szCs w:val="28"/>
          <w:lang w:eastAsia="ar-SA"/>
        </w:rPr>
      </w:pPr>
    </w:p>
    <w:p w:rsidR="006762C2" w:rsidRPr="006762C2" w:rsidRDefault="006762C2" w:rsidP="006762C2">
      <w:pPr>
        <w:keepNext/>
        <w:tabs>
          <w:tab w:val="left" w:pos="6804"/>
        </w:tabs>
        <w:suppressAutoHyphens/>
        <w:ind w:left="5954"/>
        <w:outlineLvl w:val="0"/>
        <w:rPr>
          <w:rFonts w:eastAsia="Times New Roman" w:cs="Times New Roman"/>
          <w:bCs/>
          <w:szCs w:val="28"/>
          <w:lang w:eastAsia="ar-SA"/>
        </w:rPr>
      </w:pPr>
      <w:bookmarkStart w:id="5" w:name="sub_10"/>
      <w:r w:rsidRPr="006762C2">
        <w:rPr>
          <w:rFonts w:eastAsia="Times New Roman" w:cs="Times New Roman"/>
          <w:bCs/>
          <w:szCs w:val="28"/>
          <w:lang w:eastAsia="ar-SA"/>
        </w:rPr>
        <w:lastRenderedPageBreak/>
        <w:t>Приложение 1</w:t>
      </w:r>
    </w:p>
    <w:p w:rsidR="006762C2" w:rsidRPr="006762C2" w:rsidRDefault="006762C2" w:rsidP="006762C2">
      <w:pPr>
        <w:keepNext/>
        <w:suppressAutoHyphens/>
        <w:ind w:left="5954"/>
        <w:outlineLvl w:val="0"/>
        <w:rPr>
          <w:rFonts w:eastAsia="Times New Roman" w:cs="Times New Roman"/>
          <w:bCs/>
          <w:szCs w:val="28"/>
          <w:lang w:eastAsia="ar-SA"/>
        </w:rPr>
      </w:pPr>
      <w:r w:rsidRPr="006762C2">
        <w:rPr>
          <w:rFonts w:eastAsia="Times New Roman" w:cs="Times New Roman"/>
          <w:bCs/>
          <w:szCs w:val="28"/>
          <w:lang w:eastAsia="ar-SA"/>
        </w:rPr>
        <w:t>к постановлению</w:t>
      </w:r>
    </w:p>
    <w:p w:rsidR="006762C2" w:rsidRPr="006762C2" w:rsidRDefault="006762C2" w:rsidP="006762C2">
      <w:pPr>
        <w:keepNext/>
        <w:suppressAutoHyphens/>
        <w:ind w:left="5954"/>
        <w:outlineLvl w:val="0"/>
        <w:rPr>
          <w:rFonts w:eastAsia="Times New Roman" w:cs="Times New Roman"/>
          <w:bCs/>
          <w:szCs w:val="28"/>
          <w:lang w:eastAsia="ar-SA"/>
        </w:rPr>
      </w:pPr>
      <w:r w:rsidRPr="006762C2">
        <w:rPr>
          <w:rFonts w:eastAsia="Times New Roman" w:cs="Times New Roman"/>
          <w:bCs/>
          <w:szCs w:val="28"/>
          <w:lang w:eastAsia="ar-SA"/>
        </w:rPr>
        <w:t>Главы города</w:t>
      </w:r>
    </w:p>
    <w:p w:rsidR="006762C2" w:rsidRPr="006762C2" w:rsidRDefault="006762C2" w:rsidP="006762C2">
      <w:pPr>
        <w:suppressAutoHyphens/>
        <w:ind w:left="5954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от ___________ № ________</w:t>
      </w:r>
    </w:p>
    <w:p w:rsidR="006762C2" w:rsidRPr="006762C2" w:rsidRDefault="006762C2" w:rsidP="006762C2">
      <w:pPr>
        <w:suppressAutoHyphens/>
        <w:ind w:left="5954"/>
        <w:jc w:val="center"/>
        <w:rPr>
          <w:rFonts w:eastAsia="Times New Roman" w:cs="Times New Roman"/>
          <w:szCs w:val="28"/>
          <w:lang w:eastAsia="ar-SA"/>
        </w:rPr>
      </w:pPr>
    </w:p>
    <w:p w:rsidR="006762C2" w:rsidRPr="006762C2" w:rsidRDefault="006762C2" w:rsidP="006762C2">
      <w:pPr>
        <w:keepNext/>
        <w:suppressAutoHyphens/>
        <w:ind w:left="450" w:hanging="450"/>
        <w:jc w:val="center"/>
        <w:outlineLvl w:val="0"/>
        <w:rPr>
          <w:rFonts w:eastAsia="Times New Roman" w:cs="Times New Roman"/>
          <w:bCs/>
          <w:szCs w:val="28"/>
          <w:lang w:eastAsia="ar-SA"/>
        </w:rPr>
      </w:pPr>
    </w:p>
    <w:p w:rsidR="006762C2" w:rsidRDefault="006762C2" w:rsidP="006762C2">
      <w:pPr>
        <w:keepNext/>
        <w:suppressAutoHyphens/>
        <w:ind w:left="450" w:hanging="450"/>
        <w:jc w:val="center"/>
        <w:outlineLvl w:val="0"/>
        <w:rPr>
          <w:rFonts w:eastAsia="Times New Roman" w:cs="Times New Roman"/>
          <w:bCs/>
          <w:szCs w:val="28"/>
          <w:lang w:eastAsia="ar-SA"/>
        </w:rPr>
      </w:pPr>
      <w:r w:rsidRPr="006762C2">
        <w:rPr>
          <w:rFonts w:eastAsia="Times New Roman" w:cs="Times New Roman"/>
          <w:bCs/>
          <w:szCs w:val="28"/>
          <w:lang w:eastAsia="ar-SA"/>
        </w:rPr>
        <w:t>Положение</w:t>
      </w:r>
      <w:r w:rsidRPr="006762C2">
        <w:rPr>
          <w:rFonts w:eastAsia="Times New Roman" w:cs="Times New Roman"/>
          <w:bCs/>
          <w:szCs w:val="28"/>
          <w:lang w:eastAsia="ar-SA"/>
        </w:rPr>
        <w:br/>
        <w:t>об эвакуационной комиссии города Сургута</w:t>
      </w:r>
    </w:p>
    <w:p w:rsidR="006762C2" w:rsidRPr="006762C2" w:rsidRDefault="006762C2" w:rsidP="006762C2">
      <w:pPr>
        <w:keepNext/>
        <w:suppressAutoHyphens/>
        <w:ind w:left="450" w:hanging="450"/>
        <w:jc w:val="center"/>
        <w:outlineLvl w:val="0"/>
        <w:rPr>
          <w:rFonts w:eastAsia="Times New Roman" w:cs="Times New Roman"/>
          <w:bCs/>
          <w:szCs w:val="28"/>
          <w:lang w:eastAsia="ar-SA"/>
        </w:rPr>
      </w:pPr>
      <w:r>
        <w:rPr>
          <w:rFonts w:eastAsia="Times New Roman" w:cs="Times New Roman"/>
          <w:bCs/>
          <w:szCs w:val="28"/>
          <w:lang w:eastAsia="ar-SA"/>
        </w:rPr>
        <w:t>(далее – положение)</w:t>
      </w:r>
      <w:r w:rsidRPr="006762C2">
        <w:rPr>
          <w:rFonts w:eastAsia="Times New Roman" w:cs="Times New Roman"/>
          <w:bCs/>
          <w:szCs w:val="28"/>
          <w:lang w:eastAsia="ar-SA"/>
        </w:rPr>
        <w:br/>
      </w:r>
      <w:bookmarkEnd w:id="5"/>
    </w:p>
    <w:p w:rsidR="006762C2" w:rsidRPr="006762C2" w:rsidRDefault="006762C2" w:rsidP="006762C2">
      <w:pPr>
        <w:keepNext/>
        <w:tabs>
          <w:tab w:val="left" w:pos="1134"/>
        </w:tabs>
        <w:suppressAutoHyphens/>
        <w:ind w:left="720"/>
        <w:outlineLvl w:val="0"/>
        <w:rPr>
          <w:rFonts w:eastAsia="Times New Roman" w:cs="Times New Roman"/>
          <w:bCs/>
          <w:szCs w:val="28"/>
          <w:lang w:eastAsia="ar-SA"/>
        </w:rPr>
      </w:pPr>
      <w:r w:rsidRPr="006762C2">
        <w:rPr>
          <w:rFonts w:eastAsia="Times New Roman" w:cs="Times New Roman"/>
          <w:bCs/>
          <w:szCs w:val="28"/>
          <w:lang w:eastAsia="ar-SA"/>
        </w:rPr>
        <w:t xml:space="preserve">Раздел </w:t>
      </w:r>
      <w:r w:rsidRPr="006762C2">
        <w:rPr>
          <w:rFonts w:eastAsia="Times New Roman" w:cs="Times New Roman"/>
          <w:bCs/>
          <w:szCs w:val="28"/>
          <w:lang w:val="en-US" w:eastAsia="ar-SA"/>
        </w:rPr>
        <w:t>I</w:t>
      </w:r>
      <w:r w:rsidRPr="006762C2">
        <w:rPr>
          <w:rFonts w:eastAsia="Times New Roman" w:cs="Times New Roman"/>
          <w:bCs/>
          <w:szCs w:val="28"/>
          <w:lang w:eastAsia="ar-SA"/>
        </w:rPr>
        <w:t>. Общие положения</w:t>
      </w:r>
    </w:p>
    <w:p w:rsidR="006762C2" w:rsidRPr="006762C2" w:rsidRDefault="006762C2" w:rsidP="006762C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ru-RU"/>
        </w:rPr>
        <w:t xml:space="preserve">1. Эвакуационная комиссия города Сургута (далее </w:t>
      </w:r>
      <w:r w:rsidRPr="006762C2">
        <w:rPr>
          <w:rFonts w:eastAsia="Times New Roman" w:cs="Times New Roman"/>
          <w:szCs w:val="28"/>
          <w:lang w:eastAsia="ar-SA"/>
        </w:rPr>
        <w:t>–</w:t>
      </w:r>
      <w:r w:rsidRPr="006762C2">
        <w:rPr>
          <w:rFonts w:eastAsia="Times New Roman" w:cs="Times New Roman"/>
          <w:szCs w:val="28"/>
          <w:lang w:eastAsia="ru-RU"/>
        </w:rPr>
        <w:t xml:space="preserve"> эвакуационная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6762C2">
        <w:rPr>
          <w:rFonts w:eastAsia="Times New Roman" w:cs="Times New Roman"/>
          <w:szCs w:val="28"/>
          <w:lang w:eastAsia="ru-RU"/>
        </w:rPr>
        <w:t xml:space="preserve">комиссия) создается при Администрации муниципального образования городской округ город Сургут в целях организации заблаговременного планирования, всесторонней подготовки и организованного проведения мероприятий по эвакуации населения, материальных и культурных ценностей  на территории города от опасностей, возникающих при военных конфликтах или вследствие этих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6762C2">
        <w:rPr>
          <w:rFonts w:eastAsia="Times New Roman" w:cs="Times New Roman"/>
          <w:szCs w:val="28"/>
          <w:lang w:eastAsia="ru-RU"/>
        </w:rPr>
        <w:t>конфликтов, а также при возникновении чрезвычайных ситуаций природного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6762C2">
        <w:rPr>
          <w:rFonts w:eastAsia="Times New Roman" w:cs="Times New Roman"/>
          <w:szCs w:val="28"/>
          <w:lang w:eastAsia="ru-RU"/>
        </w:rPr>
        <w:t xml:space="preserve"> и техногенного характера.</w:t>
      </w:r>
    </w:p>
    <w:p w:rsidR="006762C2" w:rsidRPr="006762C2" w:rsidRDefault="006762C2" w:rsidP="006762C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ru-RU"/>
        </w:rPr>
        <w:t xml:space="preserve">2. Общее руководство деятельностью эвакуационной комиссии осуществляет Глава города Сургута. Непосредственно возглавляет и организует работу эвакуационной комиссии </w:t>
      </w:r>
      <w:r>
        <w:rPr>
          <w:rFonts w:eastAsia="Times New Roman" w:cs="Times New Roman"/>
          <w:szCs w:val="28"/>
          <w:lang w:eastAsia="ru-RU"/>
        </w:rPr>
        <w:t>–</w:t>
      </w:r>
      <w:r w:rsidRPr="006762C2">
        <w:rPr>
          <w:rFonts w:eastAsia="Times New Roman" w:cs="Times New Roman"/>
          <w:szCs w:val="28"/>
          <w:lang w:eastAsia="ru-RU"/>
        </w:rPr>
        <w:t xml:space="preserve"> председатель эвакуационной комиссии.</w:t>
      </w:r>
      <w:r w:rsidRPr="006762C2">
        <w:rPr>
          <w:rFonts w:eastAsia="Times New Roman" w:cs="Times New Roman"/>
          <w:szCs w:val="28"/>
          <w:lang w:eastAsia="ar-SA"/>
        </w:rPr>
        <w:t xml:space="preserve"> </w:t>
      </w:r>
    </w:p>
    <w:p w:rsidR="006762C2" w:rsidRPr="006762C2" w:rsidRDefault="006762C2" w:rsidP="006762C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3. Председателю эвакуационной комиссии подчиняются все создаваемые на территории города эвакуационные органы.</w:t>
      </w:r>
    </w:p>
    <w:p w:rsidR="006762C2" w:rsidRPr="006762C2" w:rsidRDefault="006762C2" w:rsidP="006762C2">
      <w:pPr>
        <w:tabs>
          <w:tab w:val="left" w:pos="1134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 xml:space="preserve">4. Эвакуационная комиссия в своей деятельности руководствуется </w:t>
      </w:r>
      <w:r w:rsidR="00413692">
        <w:rPr>
          <w:rFonts w:eastAsia="Times New Roman" w:cs="Times New Roman"/>
          <w:szCs w:val="28"/>
          <w:lang w:eastAsia="ru-RU"/>
        </w:rPr>
        <w:t>ф</w:t>
      </w:r>
      <w:r w:rsidRPr="006762C2">
        <w:rPr>
          <w:rFonts w:eastAsia="Times New Roman" w:cs="Times New Roman"/>
          <w:szCs w:val="28"/>
          <w:lang w:eastAsia="ru-RU"/>
        </w:rPr>
        <w:t xml:space="preserve">едеральными законами, нормативными правовыми актами Президента Российской Федерации, Правительства Российской Федерации, Министерства по делам гражданской обороны, чрезвычайным ситуациям и ликвидации последствий стихийных бедствий, федеральных органов исполнительной власти Российской Федерации, нормативными правовыми актами муниципального образования городской округ город Сургут, методическими рекомендациями соответствующих органов, осуществляющих управление гражданской обороной, а также настоящим </w:t>
      </w:r>
      <w:r>
        <w:rPr>
          <w:rFonts w:eastAsia="Times New Roman" w:cs="Times New Roman"/>
          <w:szCs w:val="28"/>
          <w:lang w:eastAsia="ru-RU"/>
        </w:rPr>
        <w:t>п</w:t>
      </w:r>
      <w:r w:rsidRPr="006762C2">
        <w:rPr>
          <w:rFonts w:eastAsia="Times New Roman" w:cs="Times New Roman"/>
          <w:szCs w:val="28"/>
          <w:lang w:eastAsia="ru-RU"/>
        </w:rPr>
        <w:t>оложением.</w:t>
      </w:r>
    </w:p>
    <w:p w:rsidR="006762C2" w:rsidRPr="006762C2" w:rsidRDefault="006762C2" w:rsidP="006762C2">
      <w:pPr>
        <w:tabs>
          <w:tab w:val="left" w:pos="1134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762C2" w:rsidRPr="006762C2" w:rsidRDefault="006762C2" w:rsidP="00676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 xml:space="preserve">Раздел </w:t>
      </w:r>
      <w:r w:rsidRPr="006762C2">
        <w:rPr>
          <w:rFonts w:eastAsia="Times New Roman" w:cs="Times New Roman"/>
          <w:szCs w:val="28"/>
          <w:lang w:val="en-US" w:eastAsia="ar-SA"/>
        </w:rPr>
        <w:t>II</w:t>
      </w:r>
      <w:r w:rsidRPr="006762C2">
        <w:rPr>
          <w:rFonts w:eastAsia="Times New Roman" w:cs="Times New Roman"/>
          <w:szCs w:val="28"/>
          <w:lang w:eastAsia="ru-RU"/>
        </w:rPr>
        <w:t>. Основные задачи эвакуационной комиссии</w:t>
      </w:r>
    </w:p>
    <w:p w:rsidR="006762C2" w:rsidRPr="006762C2" w:rsidRDefault="006762C2" w:rsidP="006762C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>1. В режиме повседневной деятельности:</w:t>
      </w:r>
    </w:p>
    <w:p w:rsidR="006762C2" w:rsidRPr="006762C2" w:rsidRDefault="006762C2" w:rsidP="00676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>1.1. Разработка и ежегодное уточнение планирующих документов                  по эвакуационным мероприятиям мирного и военного времени.</w:t>
      </w:r>
    </w:p>
    <w:p w:rsidR="006762C2" w:rsidRPr="006762C2" w:rsidRDefault="006762C2" w:rsidP="00676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>1.2. Взаимодействие со спасательными службами гражданской обороны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6762C2">
        <w:rPr>
          <w:rFonts w:eastAsia="Times New Roman" w:cs="Times New Roman"/>
          <w:szCs w:val="28"/>
          <w:lang w:eastAsia="ru-RU"/>
        </w:rPr>
        <w:t xml:space="preserve">  и службами единой государственной системы предупреждения и ликвидации чрезвычайных ситуаций, а также с органами военного командования                             по вопросам планирования, всестороннего обеспечения и проведения эвакуационных мероприятий на территории города.</w:t>
      </w:r>
    </w:p>
    <w:p w:rsidR="006762C2" w:rsidRPr="006762C2" w:rsidRDefault="006762C2" w:rsidP="00676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>1.3. Контроль за созданием, комплектованием и подготовкой подчиненных эвакуационных органов.</w:t>
      </w:r>
    </w:p>
    <w:p w:rsidR="006762C2" w:rsidRPr="006762C2" w:rsidRDefault="006762C2" w:rsidP="00676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>1.4. Определение количества и выбор мест дислокации сборных эвакуационных пунктов, пунктов временного размещения, пунктов длительного проживания, пунктов посадки на транспорт.</w:t>
      </w:r>
    </w:p>
    <w:p w:rsidR="006762C2" w:rsidRPr="006762C2" w:rsidRDefault="006762C2" w:rsidP="00676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 xml:space="preserve">1.5. Участие в учениях, тренировках с целью проверки реальности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6762C2">
        <w:rPr>
          <w:rFonts w:eastAsia="Times New Roman" w:cs="Times New Roman"/>
          <w:szCs w:val="28"/>
          <w:lang w:eastAsia="ru-RU"/>
        </w:rPr>
        <w:t xml:space="preserve">разрабатываемых планов эвакуации и приобретения практических навыков  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6762C2">
        <w:rPr>
          <w:rFonts w:eastAsia="Times New Roman" w:cs="Times New Roman"/>
          <w:szCs w:val="28"/>
          <w:lang w:eastAsia="ru-RU"/>
        </w:rPr>
        <w:t xml:space="preserve">  по организации эвакуационных мероприятий.</w:t>
      </w:r>
    </w:p>
    <w:p w:rsidR="006762C2" w:rsidRPr="006762C2" w:rsidRDefault="006762C2" w:rsidP="00676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>1.6. Организация проверок готовности эвакуационных органов города                по обеспечению эвакуационных мероприятий.</w:t>
      </w:r>
    </w:p>
    <w:p w:rsidR="006762C2" w:rsidRPr="006762C2" w:rsidRDefault="006762C2" w:rsidP="006762C2">
      <w:pPr>
        <w:widowControl w:val="0"/>
        <w:suppressAutoHyphens/>
        <w:ind w:firstLine="709"/>
        <w:jc w:val="both"/>
        <w:rPr>
          <w:rFonts w:eastAsia="Times New Roman" w:cs="Times New Roman"/>
          <w:bCs/>
          <w:iCs/>
          <w:snapToGrid w:val="0"/>
          <w:szCs w:val="28"/>
          <w:lang w:eastAsia="ar-SA"/>
        </w:rPr>
      </w:pPr>
      <w:bookmarkStart w:id="6" w:name="e0_347_"/>
      <w:r w:rsidRPr="006762C2">
        <w:rPr>
          <w:rFonts w:eastAsia="Times New Roman" w:cs="Times New Roman"/>
          <w:szCs w:val="28"/>
          <w:lang w:eastAsia="ru-RU"/>
        </w:rPr>
        <w:t xml:space="preserve">2. </w:t>
      </w:r>
      <w:r w:rsidRPr="006762C2">
        <w:rPr>
          <w:rFonts w:eastAsia="Times New Roman" w:cs="Times New Roman"/>
          <w:bCs/>
          <w:iCs/>
          <w:snapToGrid w:val="0"/>
          <w:szCs w:val="28"/>
          <w:lang w:eastAsia="ar-SA"/>
        </w:rPr>
        <w:t xml:space="preserve">В режиме повышенной готовности (при угрозе возникновения </w:t>
      </w:r>
      <w:r w:rsidRPr="006762C2">
        <w:rPr>
          <w:rFonts w:eastAsia="Times New Roman" w:cs="Times New Roman"/>
          <w:bCs/>
          <w:iCs/>
          <w:snapToGrid w:val="0"/>
          <w:szCs w:val="28"/>
          <w:lang w:eastAsia="ar-SA"/>
        </w:rPr>
        <w:br/>
        <w:t xml:space="preserve">чрезвычайных ситуаций): </w:t>
      </w:r>
    </w:p>
    <w:p w:rsidR="006762C2" w:rsidRPr="006762C2" w:rsidRDefault="006762C2" w:rsidP="006762C2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6762C2">
        <w:rPr>
          <w:rFonts w:eastAsia="Times New Roman" w:cs="Times New Roman"/>
          <w:snapToGrid w:val="0"/>
          <w:szCs w:val="28"/>
          <w:lang w:eastAsia="ru-RU"/>
        </w:rPr>
        <w:t>2.1. Организация постоянного взаимодействия с оперативным дежурным муниципального каз</w:t>
      </w:r>
      <w:r>
        <w:rPr>
          <w:rFonts w:eastAsia="Times New Roman" w:cs="Times New Roman"/>
          <w:snapToGrid w:val="0"/>
          <w:szCs w:val="28"/>
          <w:lang w:eastAsia="ru-RU"/>
        </w:rPr>
        <w:t>е</w:t>
      </w:r>
      <w:r w:rsidRPr="006762C2">
        <w:rPr>
          <w:rFonts w:eastAsia="Times New Roman" w:cs="Times New Roman"/>
          <w:snapToGrid w:val="0"/>
          <w:szCs w:val="28"/>
          <w:lang w:eastAsia="ru-RU"/>
        </w:rPr>
        <w:t>нного учреждения «Единая дежурно-диспетчерская служба города Сургута» по вопросам уточнения прогноза складывающейся обстановки.</w:t>
      </w:r>
    </w:p>
    <w:p w:rsidR="006762C2" w:rsidRPr="006762C2" w:rsidRDefault="006762C2" w:rsidP="006762C2">
      <w:pPr>
        <w:widowControl w:val="0"/>
        <w:tabs>
          <w:tab w:val="left" w:pos="993"/>
        </w:tabs>
        <w:ind w:firstLine="709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6762C2">
        <w:rPr>
          <w:rFonts w:eastAsia="Times New Roman" w:cs="Times New Roman"/>
          <w:snapToGrid w:val="0"/>
          <w:szCs w:val="28"/>
          <w:lang w:eastAsia="ru-RU"/>
        </w:rPr>
        <w:t xml:space="preserve">2.2. Уточнение принятых решений и ранее разработанных планов </w:t>
      </w:r>
      <w:r w:rsidRPr="006762C2">
        <w:rPr>
          <w:rFonts w:eastAsia="Times New Roman" w:cs="Times New Roman"/>
          <w:snapToGrid w:val="0"/>
          <w:szCs w:val="28"/>
          <w:lang w:eastAsia="ru-RU"/>
        </w:rPr>
        <w:br/>
        <w:t>эвакуации.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2.3. Проверка готовности системы связи и оповещения.</w:t>
      </w:r>
    </w:p>
    <w:p w:rsidR="006762C2" w:rsidRPr="006762C2" w:rsidRDefault="006762C2" w:rsidP="00676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ar-SA"/>
        </w:rPr>
        <w:t xml:space="preserve">2.4. </w:t>
      </w:r>
      <w:r w:rsidRPr="006762C2">
        <w:rPr>
          <w:rFonts w:eastAsia="Times New Roman" w:cs="Times New Roman"/>
          <w:szCs w:val="28"/>
          <w:lang w:eastAsia="ru-RU"/>
        </w:rPr>
        <w:t>Организация подготовки пунктов временного размещения и пунктов длительного проживания к приему и размещению эвакуируемого населения.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2.5. Уточнение численности населения, подлежащего эвакуации пешим порядком и транспортом.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 xml:space="preserve">2.6. Уточнение расчетов на вывоз населения. 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2.7. Организация подготовки маршрутов эвакуации.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2.8. Контроль за подготовкой транспорта к обеспечению эвакуационных мероприятий</w:t>
      </w:r>
      <w:r w:rsidR="00413692">
        <w:rPr>
          <w:rFonts w:eastAsia="Times New Roman" w:cs="Times New Roman"/>
          <w:szCs w:val="28"/>
          <w:lang w:eastAsia="ar-SA"/>
        </w:rPr>
        <w:t>.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2.9. Подготовка пунктов посадки.</w:t>
      </w:r>
    </w:p>
    <w:bookmarkEnd w:id="6"/>
    <w:p w:rsidR="006762C2" w:rsidRPr="006762C2" w:rsidRDefault="006762C2" w:rsidP="006762C2">
      <w:pPr>
        <w:widowControl w:val="0"/>
        <w:suppressAutoHyphens/>
        <w:ind w:firstLine="709"/>
        <w:jc w:val="both"/>
        <w:rPr>
          <w:rFonts w:eastAsia="Times New Roman" w:cs="Times New Roman"/>
          <w:bCs/>
          <w:iCs/>
          <w:snapToGrid w:val="0"/>
          <w:szCs w:val="28"/>
          <w:lang w:eastAsia="ar-SA"/>
        </w:rPr>
      </w:pPr>
      <w:r w:rsidRPr="006762C2">
        <w:rPr>
          <w:rFonts w:eastAsia="Times New Roman" w:cs="Times New Roman"/>
          <w:bCs/>
          <w:iCs/>
          <w:snapToGrid w:val="0"/>
          <w:szCs w:val="28"/>
          <w:lang w:eastAsia="ar-SA"/>
        </w:rPr>
        <w:t xml:space="preserve">3. </w:t>
      </w:r>
      <w:bookmarkStart w:id="7" w:name="e0_373_"/>
      <w:bookmarkEnd w:id="7"/>
      <w:r w:rsidRPr="006762C2">
        <w:rPr>
          <w:rFonts w:eastAsia="Times New Roman" w:cs="Times New Roman"/>
          <w:bCs/>
          <w:iCs/>
          <w:snapToGrid w:val="0"/>
          <w:szCs w:val="28"/>
          <w:lang w:eastAsia="ar-SA"/>
        </w:rPr>
        <w:t>В режиме чрезвычайной ситуации:</w:t>
      </w:r>
    </w:p>
    <w:p w:rsidR="006762C2" w:rsidRPr="006762C2" w:rsidRDefault="006762C2" w:rsidP="00676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 xml:space="preserve">3.1. Организация взаимодействия с комиссией по предупреждению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6762C2">
        <w:rPr>
          <w:rFonts w:eastAsia="Times New Roman" w:cs="Times New Roman"/>
          <w:szCs w:val="28"/>
          <w:lang w:eastAsia="ru-RU"/>
        </w:rPr>
        <w:t xml:space="preserve"> и ликвидации чрезвычайных ситуаций и обеспечению пожарной безопасности города по вопросам проведения эвакуационных мероприятий.</w:t>
      </w:r>
    </w:p>
    <w:p w:rsidR="006762C2" w:rsidRPr="006762C2" w:rsidRDefault="006762C2" w:rsidP="00676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>3.2. Организация работы по оповещению и информированию подлежащего эвакуации населения города.</w:t>
      </w:r>
    </w:p>
    <w:p w:rsidR="006762C2" w:rsidRPr="006762C2" w:rsidRDefault="006762C2" w:rsidP="00676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>3.3. Контроль за развертываем пунктов временного размещения, пунктов длительного проживания.</w:t>
      </w:r>
    </w:p>
    <w:p w:rsidR="006762C2" w:rsidRPr="006762C2" w:rsidRDefault="006762C2" w:rsidP="00676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>3.4. Организация вывоза (вывода) эвакуируемого населения в места                 его временного размещения, а также организация его учета.</w:t>
      </w:r>
    </w:p>
    <w:p w:rsidR="006762C2" w:rsidRPr="006762C2" w:rsidRDefault="006762C2" w:rsidP="00676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>3.5. Организация первоочередного жизнеобеспечения эвакуированного населения в пунктах временного размещения и пунктах длительного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6762C2">
        <w:rPr>
          <w:rFonts w:eastAsia="Times New Roman" w:cs="Times New Roman"/>
          <w:szCs w:val="28"/>
          <w:lang w:eastAsia="ru-RU"/>
        </w:rPr>
        <w:t xml:space="preserve"> проживания.</w:t>
      </w:r>
    </w:p>
    <w:p w:rsidR="006762C2" w:rsidRPr="006762C2" w:rsidRDefault="006762C2" w:rsidP="00676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>3.6. Руководство работой подчин</w:t>
      </w:r>
      <w:r>
        <w:rPr>
          <w:rFonts w:eastAsia="Times New Roman" w:cs="Times New Roman"/>
          <w:szCs w:val="28"/>
          <w:lang w:eastAsia="ru-RU"/>
        </w:rPr>
        <w:t>е</w:t>
      </w:r>
      <w:r w:rsidRPr="006762C2">
        <w:rPr>
          <w:rFonts w:eastAsia="Times New Roman" w:cs="Times New Roman"/>
          <w:szCs w:val="28"/>
          <w:lang w:eastAsia="ru-RU"/>
        </w:rPr>
        <w:t>нных эвакуационных органов: пунктов временного размещения и пунктов длительного проживания.</w:t>
      </w:r>
    </w:p>
    <w:p w:rsidR="006762C2" w:rsidRPr="006762C2" w:rsidRDefault="006762C2" w:rsidP="00676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 xml:space="preserve">3.7. Организация работы по возвращению эвакуированного населения    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6762C2">
        <w:rPr>
          <w:rFonts w:eastAsia="Times New Roman" w:cs="Times New Roman"/>
          <w:szCs w:val="28"/>
          <w:lang w:eastAsia="ru-RU"/>
        </w:rPr>
        <w:t xml:space="preserve">  в места постоянного проживания после ликвидации чрезвычайной ситуации.</w:t>
      </w:r>
    </w:p>
    <w:p w:rsidR="006762C2" w:rsidRPr="006762C2" w:rsidRDefault="006762C2" w:rsidP="00676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 xml:space="preserve">3.8. Сбор и обобщение данных о ходе эвакуации населения из зоны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6762C2">
        <w:rPr>
          <w:rFonts w:eastAsia="Times New Roman" w:cs="Times New Roman"/>
          <w:szCs w:val="28"/>
          <w:lang w:eastAsia="ru-RU"/>
        </w:rPr>
        <w:t xml:space="preserve">чрезвычайной ситуации, предоставление информации в комиссию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Pr="006762C2">
        <w:rPr>
          <w:rFonts w:eastAsia="Times New Roman" w:cs="Times New Roman"/>
          <w:szCs w:val="28"/>
          <w:lang w:eastAsia="ru-RU"/>
        </w:rPr>
        <w:t>по преду</w:t>
      </w:r>
      <w:r>
        <w:rPr>
          <w:rFonts w:eastAsia="Times New Roman" w:cs="Times New Roman"/>
          <w:szCs w:val="28"/>
          <w:lang w:eastAsia="ru-RU"/>
        </w:rPr>
        <w:t>п</w:t>
      </w:r>
      <w:r w:rsidRPr="006762C2">
        <w:rPr>
          <w:rFonts w:eastAsia="Times New Roman" w:cs="Times New Roman"/>
          <w:szCs w:val="28"/>
          <w:lang w:eastAsia="ru-RU"/>
        </w:rPr>
        <w:t>реждению и ликвидации чрезвычайных ситуаций и обеспечению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6762C2">
        <w:rPr>
          <w:rFonts w:eastAsia="Times New Roman" w:cs="Times New Roman"/>
          <w:szCs w:val="28"/>
          <w:lang w:eastAsia="ru-RU"/>
        </w:rPr>
        <w:t xml:space="preserve"> пожарной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762C2">
        <w:rPr>
          <w:rFonts w:eastAsia="Times New Roman" w:cs="Times New Roman"/>
          <w:szCs w:val="28"/>
          <w:lang w:eastAsia="ru-RU"/>
        </w:rPr>
        <w:t>безопасности города.</w:t>
      </w:r>
    </w:p>
    <w:p w:rsidR="006762C2" w:rsidRPr="006762C2" w:rsidRDefault="006762C2" w:rsidP="00676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>4. При переводе гражданской обороны с мирного на военное время:</w:t>
      </w:r>
    </w:p>
    <w:p w:rsidR="006762C2" w:rsidRPr="006762C2" w:rsidRDefault="006762C2" w:rsidP="00676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>4.1. Контроль за приведением в готовность подчин</w:t>
      </w:r>
      <w:r>
        <w:rPr>
          <w:rFonts w:eastAsia="Times New Roman" w:cs="Times New Roman"/>
          <w:szCs w:val="28"/>
          <w:lang w:eastAsia="ru-RU"/>
        </w:rPr>
        <w:t>е</w:t>
      </w:r>
      <w:r w:rsidRPr="006762C2">
        <w:rPr>
          <w:rFonts w:eastAsia="Times New Roman" w:cs="Times New Roman"/>
          <w:szCs w:val="28"/>
          <w:lang w:eastAsia="ru-RU"/>
        </w:rPr>
        <w:t>нных эвакуационных органов города, проверка схем оповещения и связи.</w:t>
      </w:r>
    </w:p>
    <w:p w:rsidR="006762C2" w:rsidRPr="006762C2" w:rsidRDefault="006762C2" w:rsidP="00676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>4.2. Уточнение численности населения города, подлежащего эвакуации.</w:t>
      </w:r>
    </w:p>
    <w:p w:rsidR="006762C2" w:rsidRPr="006762C2" w:rsidRDefault="006762C2" w:rsidP="006762C2">
      <w:pPr>
        <w:suppressAutoHyphens/>
        <w:autoSpaceDE w:val="0"/>
        <w:autoSpaceDN w:val="0"/>
        <w:adjustRightInd w:val="0"/>
        <w:ind w:left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4.3. </w:t>
      </w:r>
      <w:r w:rsidRPr="006762C2">
        <w:rPr>
          <w:rFonts w:eastAsia="Times New Roman" w:cs="Times New Roman"/>
          <w:szCs w:val="28"/>
          <w:lang w:eastAsia="ru-RU"/>
        </w:rPr>
        <w:t xml:space="preserve">Уточнение </w:t>
      </w:r>
      <w:r>
        <w:rPr>
          <w:rFonts w:eastAsia="Times New Roman" w:cs="Times New Roman"/>
          <w:szCs w:val="28"/>
          <w:lang w:eastAsia="ru-RU"/>
        </w:rPr>
        <w:t>п</w:t>
      </w:r>
      <w:r w:rsidRPr="006762C2">
        <w:rPr>
          <w:rFonts w:eastAsia="Times New Roman" w:cs="Times New Roman"/>
          <w:szCs w:val="28"/>
          <w:lang w:eastAsia="ru-RU"/>
        </w:rPr>
        <w:t>лана эвакуации населения города Сургута.</w:t>
      </w:r>
    </w:p>
    <w:p w:rsidR="006762C2" w:rsidRPr="006762C2" w:rsidRDefault="006762C2" w:rsidP="00676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 xml:space="preserve">4.4. Организация подготовки к развертыванию сборных эвакуационных пунктов, пунктов посадки. </w:t>
      </w:r>
    </w:p>
    <w:p w:rsidR="006762C2" w:rsidRPr="006762C2" w:rsidRDefault="006762C2" w:rsidP="00676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>4.5. Контроль за приведением в готовность имеющихся укрытий в районах расположения сборных эвакуационных пунктов.</w:t>
      </w:r>
    </w:p>
    <w:p w:rsidR="006762C2" w:rsidRPr="006762C2" w:rsidRDefault="006762C2" w:rsidP="00676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4.6. </w:t>
      </w:r>
      <w:r w:rsidRPr="006762C2">
        <w:rPr>
          <w:rFonts w:eastAsia="Times New Roman" w:cs="Times New Roman"/>
          <w:szCs w:val="28"/>
          <w:lang w:eastAsia="ru-RU"/>
        </w:rPr>
        <w:t xml:space="preserve">Контроль за подготовкой транспортных средств к эвакуационным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6762C2">
        <w:rPr>
          <w:rFonts w:eastAsia="Times New Roman" w:cs="Times New Roman"/>
          <w:szCs w:val="28"/>
          <w:lang w:eastAsia="ru-RU"/>
        </w:rPr>
        <w:t>перевозкам населения.</w:t>
      </w:r>
    </w:p>
    <w:p w:rsidR="006762C2" w:rsidRPr="006762C2" w:rsidRDefault="006762C2" w:rsidP="00676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>4.</w:t>
      </w:r>
      <w:r>
        <w:rPr>
          <w:rFonts w:eastAsia="Times New Roman" w:cs="Times New Roman"/>
          <w:szCs w:val="28"/>
          <w:lang w:eastAsia="ru-RU"/>
        </w:rPr>
        <w:t>7</w:t>
      </w:r>
      <w:r w:rsidRPr="006762C2">
        <w:rPr>
          <w:rFonts w:eastAsia="Times New Roman" w:cs="Times New Roman"/>
          <w:szCs w:val="28"/>
          <w:lang w:eastAsia="ru-RU"/>
        </w:rPr>
        <w:t xml:space="preserve">. Уточнение совместно с транспортными предприятиями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6762C2">
        <w:rPr>
          <w:rFonts w:eastAsia="Times New Roman" w:cs="Times New Roman"/>
          <w:szCs w:val="28"/>
          <w:lang w:eastAsia="ru-RU"/>
        </w:rPr>
        <w:t>порядка использования транспорта, выделяемого для вывоза населения                        в безопасные районы.</w:t>
      </w:r>
    </w:p>
    <w:p w:rsidR="006762C2" w:rsidRPr="006762C2" w:rsidRDefault="006762C2" w:rsidP="006762C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>5. С получением распоряжения на проведение эвакуационных меро</w:t>
      </w:r>
      <w:r>
        <w:rPr>
          <w:rFonts w:eastAsia="Times New Roman" w:cs="Times New Roman"/>
          <w:szCs w:val="28"/>
          <w:lang w:eastAsia="ru-RU"/>
        </w:rPr>
        <w:t xml:space="preserve">-                  </w:t>
      </w:r>
      <w:r w:rsidRPr="006762C2">
        <w:rPr>
          <w:rFonts w:eastAsia="Times New Roman" w:cs="Times New Roman"/>
          <w:szCs w:val="28"/>
          <w:lang w:eastAsia="ru-RU"/>
        </w:rPr>
        <w:t>приятий:</w:t>
      </w:r>
    </w:p>
    <w:p w:rsidR="006762C2" w:rsidRPr="006762C2" w:rsidRDefault="006762C2" w:rsidP="006762C2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>5.1. Доведение распоряжения на проведение эвакуационных мероприятий до подчин</w:t>
      </w:r>
      <w:r>
        <w:rPr>
          <w:rFonts w:eastAsia="Times New Roman" w:cs="Times New Roman"/>
          <w:szCs w:val="28"/>
          <w:lang w:eastAsia="ru-RU"/>
        </w:rPr>
        <w:t>е</w:t>
      </w:r>
      <w:r w:rsidRPr="006762C2">
        <w:rPr>
          <w:rFonts w:eastAsia="Times New Roman" w:cs="Times New Roman"/>
          <w:szCs w:val="28"/>
          <w:lang w:eastAsia="ru-RU"/>
        </w:rPr>
        <w:t>нных эвакуационных органов города.</w:t>
      </w:r>
    </w:p>
    <w:p w:rsidR="006762C2" w:rsidRPr="006762C2" w:rsidRDefault="006762C2" w:rsidP="006762C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 xml:space="preserve">5.2. Введение в действие </w:t>
      </w:r>
      <w:r>
        <w:rPr>
          <w:rFonts w:eastAsia="Times New Roman" w:cs="Times New Roman"/>
          <w:szCs w:val="28"/>
          <w:lang w:eastAsia="ru-RU"/>
        </w:rPr>
        <w:t>п</w:t>
      </w:r>
      <w:r w:rsidRPr="006762C2">
        <w:rPr>
          <w:rFonts w:eastAsia="Times New Roman" w:cs="Times New Roman"/>
          <w:szCs w:val="28"/>
          <w:lang w:eastAsia="ru-RU"/>
        </w:rPr>
        <w:t>лана эвакуации населения города Сургута               в полном объеме.</w:t>
      </w:r>
    </w:p>
    <w:p w:rsidR="006762C2" w:rsidRPr="006762C2" w:rsidRDefault="006762C2" w:rsidP="006762C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 xml:space="preserve">5.3. Установление и поддержание устойчивой связи с подчиненными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6762C2">
        <w:rPr>
          <w:rFonts w:eastAsia="Times New Roman" w:cs="Times New Roman"/>
          <w:szCs w:val="28"/>
          <w:lang w:eastAsia="ru-RU"/>
        </w:rPr>
        <w:t xml:space="preserve">эвакуационными органами города. </w:t>
      </w:r>
    </w:p>
    <w:p w:rsidR="006762C2" w:rsidRPr="006762C2" w:rsidRDefault="006762C2" w:rsidP="00676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>5.</w:t>
      </w:r>
      <w:r w:rsidR="00413692">
        <w:rPr>
          <w:rFonts w:eastAsia="Times New Roman" w:cs="Times New Roman"/>
          <w:szCs w:val="28"/>
          <w:lang w:eastAsia="ru-RU"/>
        </w:rPr>
        <w:t>4</w:t>
      </w:r>
      <w:r w:rsidRPr="006762C2">
        <w:rPr>
          <w:rFonts w:eastAsia="Times New Roman" w:cs="Times New Roman"/>
          <w:szCs w:val="28"/>
          <w:lang w:eastAsia="ru-RU"/>
        </w:rPr>
        <w:t>. Контроль за ходом оповещения населения о начале эвакуации                     и сроков подачи транспортных средств на сборные эвакуационные пункты.</w:t>
      </w:r>
    </w:p>
    <w:p w:rsidR="006762C2" w:rsidRPr="006762C2" w:rsidRDefault="006762C2" w:rsidP="00676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>5.</w:t>
      </w:r>
      <w:r w:rsidR="00413692">
        <w:rPr>
          <w:rFonts w:eastAsia="Times New Roman" w:cs="Times New Roman"/>
          <w:szCs w:val="28"/>
          <w:lang w:eastAsia="ru-RU"/>
        </w:rPr>
        <w:t>5</w:t>
      </w:r>
      <w:r w:rsidRPr="006762C2">
        <w:rPr>
          <w:rFonts w:eastAsia="Times New Roman" w:cs="Times New Roman"/>
          <w:szCs w:val="28"/>
          <w:lang w:eastAsia="ru-RU"/>
        </w:rPr>
        <w:t xml:space="preserve">. Руководство работой подчиненных эвакуационных органов города 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6762C2">
        <w:rPr>
          <w:rFonts w:eastAsia="Times New Roman" w:cs="Times New Roman"/>
          <w:szCs w:val="28"/>
          <w:lang w:eastAsia="ru-RU"/>
        </w:rPr>
        <w:t>по оповещению и сбору эвакуируемого населения и отправкой его в безопасные районы.</w:t>
      </w:r>
    </w:p>
    <w:p w:rsidR="006762C2" w:rsidRPr="006762C2" w:rsidRDefault="006762C2" w:rsidP="00676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>5.</w:t>
      </w:r>
      <w:r w:rsidR="00413692">
        <w:rPr>
          <w:rFonts w:eastAsia="Times New Roman" w:cs="Times New Roman"/>
          <w:szCs w:val="28"/>
          <w:lang w:eastAsia="ru-RU"/>
        </w:rPr>
        <w:t>6</w:t>
      </w:r>
      <w:r w:rsidRPr="006762C2">
        <w:rPr>
          <w:rFonts w:eastAsia="Times New Roman" w:cs="Times New Roman"/>
          <w:szCs w:val="28"/>
          <w:lang w:eastAsia="ru-RU"/>
        </w:rPr>
        <w:t>. Организация взаимодействия с органами военного командования                       и спасательными службами гражданской обороны по вопросам организации, обеспечения и проведения эвакуационных мероприятий на территории города.</w:t>
      </w:r>
    </w:p>
    <w:p w:rsidR="006762C2" w:rsidRPr="006762C2" w:rsidRDefault="006762C2" w:rsidP="00676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>5.</w:t>
      </w:r>
      <w:r w:rsidR="00413692">
        <w:rPr>
          <w:rFonts w:eastAsia="Times New Roman" w:cs="Times New Roman"/>
          <w:szCs w:val="28"/>
          <w:lang w:eastAsia="ru-RU"/>
        </w:rPr>
        <w:t>7</w:t>
      </w:r>
      <w:r w:rsidRPr="006762C2">
        <w:rPr>
          <w:rFonts w:eastAsia="Times New Roman" w:cs="Times New Roman"/>
          <w:szCs w:val="28"/>
          <w:lang w:eastAsia="ru-RU"/>
        </w:rPr>
        <w:t>. Сбор и обобщение данных о ходе эвакуации населения города.</w:t>
      </w:r>
    </w:p>
    <w:p w:rsidR="006762C2" w:rsidRPr="006762C2" w:rsidRDefault="006762C2" w:rsidP="00676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>6. В ходе проведения эвакуационных мероприятий:</w:t>
      </w:r>
    </w:p>
    <w:p w:rsidR="006762C2" w:rsidRPr="006762C2" w:rsidRDefault="006762C2" w:rsidP="00676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>6.1. Ведение учета подачи транспорта на пункты посадки.</w:t>
      </w:r>
    </w:p>
    <w:p w:rsidR="006762C2" w:rsidRPr="006762C2" w:rsidRDefault="006762C2" w:rsidP="00676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>6.2. Организация охраны эвакуируемого населения на сборных эвакуационных пунктах и в пути следования в безопасные районы.</w:t>
      </w:r>
    </w:p>
    <w:p w:rsidR="006762C2" w:rsidRPr="006762C2" w:rsidRDefault="006762C2" w:rsidP="006762C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>6.3. Организация регулирования движения и поддержания общественного порядка в ходе проведения эвакуационных мероприятий.</w:t>
      </w:r>
    </w:p>
    <w:p w:rsidR="006762C2" w:rsidRPr="006762C2" w:rsidRDefault="006762C2" w:rsidP="006762C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 xml:space="preserve">6.4. Представление донесений </w:t>
      </w:r>
      <w:r>
        <w:rPr>
          <w:rFonts w:eastAsia="Times New Roman" w:cs="Times New Roman"/>
          <w:szCs w:val="28"/>
          <w:lang w:eastAsia="ru-RU"/>
        </w:rPr>
        <w:t>р</w:t>
      </w:r>
      <w:r w:rsidRPr="006762C2">
        <w:rPr>
          <w:rFonts w:eastAsia="Times New Roman" w:cs="Times New Roman"/>
          <w:szCs w:val="28"/>
          <w:lang w:eastAsia="ru-RU"/>
        </w:rPr>
        <w:t>уководителю гражданской обороны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6762C2">
        <w:rPr>
          <w:rFonts w:eastAsia="Times New Roman" w:cs="Times New Roman"/>
          <w:szCs w:val="28"/>
          <w:lang w:eastAsia="ru-RU"/>
        </w:rPr>
        <w:t xml:space="preserve"> города, в постоянную эвакуационную комиссию Ханты-Мансийского автономного округа </w:t>
      </w:r>
      <w:r w:rsidRPr="006762C2">
        <w:rPr>
          <w:rFonts w:eastAsia="Times New Roman" w:cs="Times New Roman"/>
          <w:szCs w:val="28"/>
          <w:lang w:eastAsia="ar-SA"/>
        </w:rPr>
        <w:t xml:space="preserve">– </w:t>
      </w:r>
      <w:r w:rsidRPr="006762C2">
        <w:rPr>
          <w:rFonts w:eastAsia="Times New Roman" w:cs="Times New Roman"/>
          <w:szCs w:val="28"/>
          <w:lang w:eastAsia="ru-RU"/>
        </w:rPr>
        <w:t>Югры.</w:t>
      </w:r>
    </w:p>
    <w:p w:rsidR="006762C2" w:rsidRPr="006762C2" w:rsidRDefault="006762C2" w:rsidP="006762C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>Раздел</w:t>
      </w:r>
      <w:r w:rsidRPr="006762C2">
        <w:rPr>
          <w:rFonts w:eastAsia="Times New Roman" w:cs="Times New Roman"/>
          <w:szCs w:val="28"/>
          <w:lang w:eastAsia="ar-SA"/>
        </w:rPr>
        <w:t xml:space="preserve"> </w:t>
      </w:r>
      <w:r w:rsidRPr="006762C2">
        <w:rPr>
          <w:rFonts w:eastAsia="Times New Roman" w:cs="Times New Roman"/>
          <w:szCs w:val="28"/>
          <w:lang w:val="en-US" w:eastAsia="ar-SA"/>
        </w:rPr>
        <w:t>III</w:t>
      </w:r>
      <w:r w:rsidRPr="006762C2">
        <w:rPr>
          <w:rFonts w:eastAsia="Times New Roman" w:cs="Times New Roman"/>
          <w:szCs w:val="28"/>
          <w:lang w:eastAsia="ar-SA"/>
        </w:rPr>
        <w:t xml:space="preserve">. </w:t>
      </w:r>
      <w:r>
        <w:rPr>
          <w:rFonts w:eastAsia="Times New Roman" w:cs="Times New Roman"/>
          <w:szCs w:val="28"/>
          <w:lang w:eastAsia="ar-SA"/>
        </w:rPr>
        <w:t>Права э</w:t>
      </w:r>
      <w:r w:rsidRPr="006762C2">
        <w:rPr>
          <w:rFonts w:eastAsia="Times New Roman" w:cs="Times New Roman"/>
          <w:szCs w:val="28"/>
          <w:lang w:eastAsia="ru-RU"/>
        </w:rPr>
        <w:t>вакуационн</w:t>
      </w:r>
      <w:r>
        <w:rPr>
          <w:rFonts w:eastAsia="Times New Roman" w:cs="Times New Roman"/>
          <w:szCs w:val="28"/>
          <w:lang w:eastAsia="ru-RU"/>
        </w:rPr>
        <w:t>ой</w:t>
      </w:r>
      <w:r w:rsidRPr="006762C2">
        <w:rPr>
          <w:rFonts w:eastAsia="Times New Roman" w:cs="Times New Roman"/>
          <w:szCs w:val="28"/>
          <w:lang w:eastAsia="ru-RU"/>
        </w:rPr>
        <w:t xml:space="preserve"> комисси</w:t>
      </w:r>
      <w:r>
        <w:rPr>
          <w:rFonts w:eastAsia="Times New Roman" w:cs="Times New Roman"/>
          <w:szCs w:val="28"/>
          <w:lang w:eastAsia="ru-RU"/>
        </w:rPr>
        <w:t>и</w:t>
      </w:r>
    </w:p>
    <w:p w:rsidR="006762C2" w:rsidRPr="006762C2" w:rsidRDefault="006762C2" w:rsidP="006762C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>1. Дов</w:t>
      </w:r>
      <w:r>
        <w:rPr>
          <w:rFonts w:eastAsia="Times New Roman" w:cs="Times New Roman"/>
          <w:szCs w:val="28"/>
          <w:lang w:eastAsia="ru-RU"/>
        </w:rPr>
        <w:t>едение</w:t>
      </w:r>
      <w:r w:rsidRPr="006762C2">
        <w:rPr>
          <w:rFonts w:eastAsia="Times New Roman" w:cs="Times New Roman"/>
          <w:szCs w:val="28"/>
          <w:lang w:eastAsia="ru-RU"/>
        </w:rPr>
        <w:t xml:space="preserve"> постановлени</w:t>
      </w:r>
      <w:r>
        <w:rPr>
          <w:rFonts w:eastAsia="Times New Roman" w:cs="Times New Roman"/>
          <w:szCs w:val="28"/>
          <w:lang w:eastAsia="ru-RU"/>
        </w:rPr>
        <w:t>й</w:t>
      </w:r>
      <w:r w:rsidRPr="006762C2">
        <w:rPr>
          <w:rFonts w:eastAsia="Times New Roman" w:cs="Times New Roman"/>
          <w:szCs w:val="28"/>
          <w:lang w:eastAsia="ru-RU"/>
        </w:rPr>
        <w:t xml:space="preserve"> и распоряжени</w:t>
      </w:r>
      <w:r>
        <w:rPr>
          <w:rFonts w:eastAsia="Times New Roman" w:cs="Times New Roman"/>
          <w:szCs w:val="28"/>
          <w:lang w:eastAsia="ru-RU"/>
        </w:rPr>
        <w:t>й</w:t>
      </w:r>
      <w:r w:rsidRPr="006762C2">
        <w:rPr>
          <w:rFonts w:eastAsia="Times New Roman" w:cs="Times New Roman"/>
          <w:szCs w:val="28"/>
          <w:lang w:eastAsia="ru-RU"/>
        </w:rPr>
        <w:t xml:space="preserve"> Главы города по эвакуаци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6762C2">
        <w:rPr>
          <w:rFonts w:eastAsia="Times New Roman" w:cs="Times New Roman"/>
          <w:szCs w:val="28"/>
          <w:lang w:eastAsia="ru-RU"/>
        </w:rPr>
        <w:t xml:space="preserve">онным мероприятиям </w:t>
      </w:r>
      <w:r>
        <w:rPr>
          <w:rFonts w:eastAsia="Times New Roman" w:cs="Times New Roman"/>
          <w:szCs w:val="28"/>
          <w:lang w:eastAsia="ru-RU"/>
        </w:rPr>
        <w:t xml:space="preserve">до </w:t>
      </w:r>
      <w:r w:rsidRPr="006762C2">
        <w:rPr>
          <w:rFonts w:eastAsia="Times New Roman" w:cs="Times New Roman"/>
          <w:szCs w:val="28"/>
          <w:lang w:eastAsia="ru-RU"/>
        </w:rPr>
        <w:t>все</w:t>
      </w:r>
      <w:r>
        <w:rPr>
          <w:rFonts w:eastAsia="Times New Roman" w:cs="Times New Roman"/>
          <w:szCs w:val="28"/>
          <w:lang w:eastAsia="ru-RU"/>
        </w:rPr>
        <w:t>х</w:t>
      </w:r>
      <w:r w:rsidRPr="006762C2">
        <w:rPr>
          <w:rFonts w:eastAsia="Times New Roman" w:cs="Times New Roman"/>
          <w:szCs w:val="28"/>
          <w:lang w:eastAsia="ru-RU"/>
        </w:rPr>
        <w:t xml:space="preserve"> структурны</w:t>
      </w:r>
      <w:r>
        <w:rPr>
          <w:rFonts w:eastAsia="Times New Roman" w:cs="Times New Roman"/>
          <w:szCs w:val="28"/>
          <w:lang w:eastAsia="ru-RU"/>
        </w:rPr>
        <w:t>х</w:t>
      </w:r>
      <w:r w:rsidRPr="006762C2">
        <w:rPr>
          <w:rFonts w:eastAsia="Times New Roman" w:cs="Times New Roman"/>
          <w:szCs w:val="28"/>
          <w:lang w:eastAsia="ru-RU"/>
        </w:rPr>
        <w:t xml:space="preserve"> подразделени</w:t>
      </w:r>
      <w:r>
        <w:rPr>
          <w:rFonts w:eastAsia="Times New Roman" w:cs="Times New Roman"/>
          <w:szCs w:val="28"/>
          <w:lang w:eastAsia="ru-RU"/>
        </w:rPr>
        <w:t>й</w:t>
      </w:r>
      <w:r w:rsidRPr="006762C2">
        <w:rPr>
          <w:rFonts w:eastAsia="Times New Roman" w:cs="Times New Roman"/>
          <w:szCs w:val="28"/>
          <w:lang w:eastAsia="ru-RU"/>
        </w:rPr>
        <w:t xml:space="preserve">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6762C2">
        <w:rPr>
          <w:rFonts w:eastAsia="Times New Roman" w:cs="Times New Roman"/>
          <w:szCs w:val="28"/>
          <w:lang w:eastAsia="ru-RU"/>
        </w:rPr>
        <w:t>города, предприяти</w:t>
      </w:r>
      <w:r>
        <w:rPr>
          <w:rFonts w:eastAsia="Times New Roman" w:cs="Times New Roman"/>
          <w:szCs w:val="28"/>
          <w:lang w:eastAsia="ru-RU"/>
        </w:rPr>
        <w:t>й</w:t>
      </w:r>
      <w:r w:rsidRPr="006762C2">
        <w:rPr>
          <w:rFonts w:eastAsia="Times New Roman" w:cs="Times New Roman"/>
          <w:szCs w:val="28"/>
          <w:lang w:eastAsia="ru-RU"/>
        </w:rPr>
        <w:t>, организаци</w:t>
      </w:r>
      <w:r>
        <w:rPr>
          <w:rFonts w:eastAsia="Times New Roman" w:cs="Times New Roman"/>
          <w:szCs w:val="28"/>
          <w:lang w:eastAsia="ru-RU"/>
        </w:rPr>
        <w:t>й,</w:t>
      </w:r>
      <w:r w:rsidRPr="006762C2">
        <w:rPr>
          <w:rFonts w:eastAsia="Times New Roman" w:cs="Times New Roman"/>
          <w:szCs w:val="28"/>
          <w:lang w:eastAsia="ru-RU"/>
        </w:rPr>
        <w:t xml:space="preserve"> учреждени</w:t>
      </w:r>
      <w:r>
        <w:rPr>
          <w:rFonts w:eastAsia="Times New Roman" w:cs="Times New Roman"/>
          <w:szCs w:val="28"/>
          <w:lang w:eastAsia="ru-RU"/>
        </w:rPr>
        <w:t>й</w:t>
      </w:r>
      <w:r w:rsidRPr="006762C2">
        <w:rPr>
          <w:rFonts w:eastAsia="Times New Roman" w:cs="Times New Roman"/>
          <w:szCs w:val="28"/>
          <w:lang w:eastAsia="ru-RU"/>
        </w:rPr>
        <w:t>, расположенны</w:t>
      </w:r>
      <w:r>
        <w:rPr>
          <w:rFonts w:eastAsia="Times New Roman" w:cs="Times New Roman"/>
          <w:szCs w:val="28"/>
          <w:lang w:eastAsia="ru-RU"/>
        </w:rPr>
        <w:t>х</w:t>
      </w:r>
      <w:r w:rsidRPr="006762C2">
        <w:rPr>
          <w:rFonts w:eastAsia="Times New Roman" w:cs="Times New Roman"/>
          <w:szCs w:val="28"/>
          <w:lang w:eastAsia="ru-RU"/>
        </w:rPr>
        <w:t xml:space="preserve"> на территории города, контроль их исполнени</w:t>
      </w:r>
      <w:r w:rsidR="00413692">
        <w:rPr>
          <w:rFonts w:eastAsia="Times New Roman" w:cs="Times New Roman"/>
          <w:szCs w:val="28"/>
          <w:lang w:eastAsia="ru-RU"/>
        </w:rPr>
        <w:t>я</w:t>
      </w:r>
      <w:r w:rsidRPr="006762C2">
        <w:rPr>
          <w:rFonts w:eastAsia="Times New Roman" w:cs="Times New Roman"/>
          <w:szCs w:val="28"/>
          <w:lang w:eastAsia="ru-RU"/>
        </w:rPr>
        <w:t>.</w:t>
      </w:r>
    </w:p>
    <w:p w:rsidR="006762C2" w:rsidRPr="006762C2" w:rsidRDefault="006762C2" w:rsidP="006762C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>2. Запр</w:t>
      </w:r>
      <w:r>
        <w:rPr>
          <w:rFonts w:eastAsia="Times New Roman" w:cs="Times New Roman"/>
          <w:szCs w:val="28"/>
          <w:lang w:eastAsia="ru-RU"/>
        </w:rPr>
        <w:t>ос</w:t>
      </w:r>
      <w:r w:rsidRPr="006762C2">
        <w:rPr>
          <w:rFonts w:eastAsia="Times New Roman" w:cs="Times New Roman"/>
          <w:szCs w:val="28"/>
          <w:lang w:eastAsia="ru-RU"/>
        </w:rPr>
        <w:t xml:space="preserve"> у структурных подразделений Администрации города, предприятий, организаций и учреждений, расположенных на территории города,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6762C2">
        <w:rPr>
          <w:rFonts w:eastAsia="Times New Roman" w:cs="Times New Roman"/>
          <w:szCs w:val="28"/>
          <w:lang w:eastAsia="ru-RU"/>
        </w:rPr>
        <w:t xml:space="preserve"> информаци</w:t>
      </w:r>
      <w:r>
        <w:rPr>
          <w:rFonts w:eastAsia="Times New Roman" w:cs="Times New Roman"/>
          <w:szCs w:val="28"/>
          <w:lang w:eastAsia="ru-RU"/>
        </w:rPr>
        <w:t>и</w:t>
      </w:r>
      <w:r w:rsidRPr="006762C2">
        <w:rPr>
          <w:rFonts w:eastAsia="Times New Roman" w:cs="Times New Roman"/>
          <w:szCs w:val="28"/>
          <w:lang w:eastAsia="ru-RU"/>
        </w:rPr>
        <w:t>, необходим</w:t>
      </w:r>
      <w:r>
        <w:rPr>
          <w:rFonts w:eastAsia="Times New Roman" w:cs="Times New Roman"/>
          <w:szCs w:val="28"/>
          <w:lang w:eastAsia="ru-RU"/>
        </w:rPr>
        <w:t>ой</w:t>
      </w:r>
      <w:r w:rsidRPr="006762C2">
        <w:rPr>
          <w:rFonts w:eastAsia="Times New Roman" w:cs="Times New Roman"/>
          <w:szCs w:val="28"/>
          <w:lang w:eastAsia="ru-RU"/>
        </w:rPr>
        <w:t xml:space="preserve"> для принятия решений по вопросам планирования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6762C2">
        <w:rPr>
          <w:rFonts w:eastAsia="Times New Roman" w:cs="Times New Roman"/>
          <w:szCs w:val="28"/>
          <w:lang w:eastAsia="ru-RU"/>
        </w:rPr>
        <w:t xml:space="preserve"> эвакуации населения, материальных и культурных ценностей города.</w:t>
      </w:r>
    </w:p>
    <w:p w:rsidR="006762C2" w:rsidRPr="006762C2" w:rsidRDefault="006762C2" w:rsidP="006762C2">
      <w:pPr>
        <w:tabs>
          <w:tab w:val="left" w:pos="1134"/>
        </w:tabs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3. Участ</w:t>
      </w:r>
      <w:r>
        <w:rPr>
          <w:rFonts w:eastAsia="Times New Roman" w:cs="Times New Roman"/>
          <w:szCs w:val="28"/>
          <w:lang w:eastAsia="ar-SA"/>
        </w:rPr>
        <w:t>ие</w:t>
      </w:r>
      <w:r w:rsidRPr="006762C2">
        <w:rPr>
          <w:rFonts w:eastAsia="Times New Roman" w:cs="Times New Roman"/>
          <w:szCs w:val="28"/>
          <w:lang w:eastAsia="ar-SA"/>
        </w:rPr>
        <w:t xml:space="preserve"> в рассмотрении вопросов, касающихся эвакуации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6762C2">
        <w:rPr>
          <w:rFonts w:eastAsia="Times New Roman" w:cs="Times New Roman"/>
          <w:szCs w:val="28"/>
          <w:lang w:eastAsia="ar-SA"/>
        </w:rPr>
        <w:t>в безопасные районы</w:t>
      </w:r>
      <w:r w:rsidR="00413692">
        <w:rPr>
          <w:rFonts w:eastAsia="Times New Roman" w:cs="Times New Roman"/>
          <w:szCs w:val="28"/>
          <w:lang w:eastAsia="ar-SA"/>
        </w:rPr>
        <w:t>,</w:t>
      </w:r>
      <w:r w:rsidRPr="006762C2">
        <w:rPr>
          <w:rFonts w:eastAsia="Times New Roman" w:cs="Times New Roman"/>
          <w:szCs w:val="28"/>
          <w:lang w:eastAsia="ar-SA"/>
        </w:rPr>
        <w:t xml:space="preserve"> на заседаниях комиссии по предупреждению и ликвидации чрезвычайных ситуаций и обеспечению пожарной безопасности города.</w:t>
      </w:r>
    </w:p>
    <w:p w:rsidR="006762C2" w:rsidRPr="006762C2" w:rsidRDefault="006762C2" w:rsidP="006762C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4. Непосредственно</w:t>
      </w:r>
      <w:r>
        <w:rPr>
          <w:rFonts w:eastAsia="Times New Roman" w:cs="Times New Roman"/>
          <w:szCs w:val="28"/>
          <w:lang w:eastAsia="ar-SA"/>
        </w:rPr>
        <w:t>е</w:t>
      </w:r>
      <w:r w:rsidRPr="006762C2">
        <w:rPr>
          <w:rFonts w:eastAsia="Times New Roman" w:cs="Times New Roman"/>
          <w:szCs w:val="28"/>
          <w:lang w:eastAsia="ar-SA"/>
        </w:rPr>
        <w:t xml:space="preserve"> руковод</w:t>
      </w:r>
      <w:r>
        <w:rPr>
          <w:rFonts w:eastAsia="Times New Roman" w:cs="Times New Roman"/>
          <w:szCs w:val="28"/>
          <w:lang w:eastAsia="ar-SA"/>
        </w:rPr>
        <w:t>ство</w:t>
      </w:r>
      <w:r w:rsidRPr="006762C2">
        <w:rPr>
          <w:rFonts w:eastAsia="Times New Roman" w:cs="Times New Roman"/>
          <w:szCs w:val="28"/>
          <w:lang w:eastAsia="ar-SA"/>
        </w:rPr>
        <w:t xml:space="preserve"> эвакуационными мероприятиями </w:t>
      </w:r>
      <w:r>
        <w:rPr>
          <w:rFonts w:eastAsia="Times New Roman" w:cs="Times New Roman"/>
          <w:szCs w:val="28"/>
          <w:lang w:eastAsia="ar-SA"/>
        </w:rPr>
        <w:t xml:space="preserve">                            </w:t>
      </w:r>
      <w:r w:rsidRPr="006762C2">
        <w:rPr>
          <w:rFonts w:eastAsia="Times New Roman" w:cs="Times New Roman"/>
          <w:szCs w:val="28"/>
          <w:lang w:eastAsia="ar-SA"/>
        </w:rPr>
        <w:t xml:space="preserve">на территории города </w:t>
      </w:r>
      <w:r w:rsidRPr="006762C2">
        <w:rPr>
          <w:rFonts w:eastAsia="Times New Roman" w:cs="Times New Roman"/>
          <w:szCs w:val="28"/>
          <w:lang w:eastAsia="ru-RU"/>
        </w:rPr>
        <w:t>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6762C2" w:rsidRPr="006762C2" w:rsidRDefault="006762C2" w:rsidP="006762C2">
      <w:pPr>
        <w:tabs>
          <w:tab w:val="left" w:pos="1134"/>
        </w:tabs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ru-RU"/>
        </w:rPr>
        <w:t>5. Осуществл</w:t>
      </w:r>
      <w:r>
        <w:rPr>
          <w:rFonts w:eastAsia="Times New Roman" w:cs="Times New Roman"/>
          <w:szCs w:val="28"/>
          <w:lang w:eastAsia="ru-RU"/>
        </w:rPr>
        <w:t>ение</w:t>
      </w:r>
      <w:r w:rsidRPr="006762C2">
        <w:rPr>
          <w:rFonts w:eastAsia="Times New Roman" w:cs="Times New Roman"/>
          <w:szCs w:val="28"/>
          <w:lang w:eastAsia="ar-SA"/>
        </w:rPr>
        <w:t xml:space="preserve"> контрол</w:t>
      </w:r>
      <w:r>
        <w:rPr>
          <w:rFonts w:eastAsia="Times New Roman" w:cs="Times New Roman"/>
          <w:szCs w:val="28"/>
          <w:lang w:eastAsia="ar-SA"/>
        </w:rPr>
        <w:t>я</w:t>
      </w:r>
      <w:r w:rsidRPr="006762C2">
        <w:rPr>
          <w:rFonts w:eastAsia="Times New Roman" w:cs="Times New Roman"/>
          <w:szCs w:val="28"/>
          <w:lang w:eastAsia="ar-SA"/>
        </w:rPr>
        <w:t xml:space="preserve"> </w:t>
      </w:r>
      <w:r w:rsidRPr="006762C2">
        <w:rPr>
          <w:rFonts w:eastAsia="Times New Roman" w:cs="Times New Roman"/>
          <w:szCs w:val="28"/>
          <w:lang w:eastAsia="ru-RU"/>
        </w:rPr>
        <w:t xml:space="preserve">за деятельностью </w:t>
      </w:r>
      <w:r w:rsidRPr="006762C2">
        <w:rPr>
          <w:rFonts w:eastAsia="Times New Roman" w:cs="Times New Roman"/>
          <w:szCs w:val="28"/>
          <w:lang w:eastAsia="ar-SA"/>
        </w:rPr>
        <w:t xml:space="preserve">подчиненных </w:t>
      </w:r>
      <w:r>
        <w:rPr>
          <w:rFonts w:eastAsia="Times New Roman" w:cs="Times New Roman"/>
          <w:szCs w:val="28"/>
          <w:lang w:eastAsia="ar-SA"/>
        </w:rPr>
        <w:t>э</w:t>
      </w:r>
      <w:r w:rsidRPr="006762C2">
        <w:rPr>
          <w:rFonts w:eastAsia="Times New Roman" w:cs="Times New Roman"/>
          <w:szCs w:val="28"/>
          <w:lang w:eastAsia="ar-SA"/>
        </w:rPr>
        <w:t>вакуационных органов города</w:t>
      </w:r>
      <w:r w:rsidRPr="006762C2">
        <w:rPr>
          <w:rFonts w:eastAsia="Times New Roman" w:cs="Times New Roman"/>
          <w:szCs w:val="28"/>
          <w:lang w:eastAsia="ru-RU"/>
        </w:rPr>
        <w:t xml:space="preserve"> по вопросам планирования и всесторонней подготовк</w:t>
      </w:r>
      <w:r w:rsidR="00413692">
        <w:rPr>
          <w:rFonts w:eastAsia="Times New Roman" w:cs="Times New Roman"/>
          <w:szCs w:val="28"/>
          <w:lang w:eastAsia="ru-RU"/>
        </w:rPr>
        <w:t>и</w:t>
      </w:r>
      <w:r w:rsidRPr="006762C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к</w:t>
      </w:r>
      <w:r w:rsidRPr="006762C2">
        <w:rPr>
          <w:rFonts w:eastAsia="Times New Roman" w:cs="Times New Roman"/>
          <w:szCs w:val="28"/>
          <w:lang w:eastAsia="ru-RU"/>
        </w:rPr>
        <w:t xml:space="preserve"> проведению эвакуационных мероприятий</w:t>
      </w:r>
      <w:r w:rsidRPr="006762C2">
        <w:rPr>
          <w:rFonts w:eastAsia="Times New Roman" w:cs="Times New Roman"/>
          <w:szCs w:val="28"/>
          <w:lang w:eastAsia="ar-SA"/>
        </w:rPr>
        <w:t>, приглаш</w:t>
      </w:r>
      <w:r>
        <w:rPr>
          <w:rFonts w:eastAsia="Times New Roman" w:cs="Times New Roman"/>
          <w:szCs w:val="28"/>
          <w:lang w:eastAsia="ar-SA"/>
        </w:rPr>
        <w:t xml:space="preserve">ение                                 </w:t>
      </w:r>
      <w:r w:rsidRPr="006762C2">
        <w:rPr>
          <w:rFonts w:eastAsia="Times New Roman" w:cs="Times New Roman"/>
          <w:szCs w:val="28"/>
          <w:lang w:eastAsia="ar-SA"/>
        </w:rPr>
        <w:t xml:space="preserve"> и заслушива</w:t>
      </w:r>
      <w:r>
        <w:rPr>
          <w:rFonts w:eastAsia="Times New Roman" w:cs="Times New Roman"/>
          <w:szCs w:val="28"/>
          <w:lang w:eastAsia="ar-SA"/>
        </w:rPr>
        <w:t xml:space="preserve">ние </w:t>
      </w:r>
      <w:r w:rsidRPr="006762C2">
        <w:rPr>
          <w:rFonts w:eastAsia="Times New Roman" w:cs="Times New Roman"/>
          <w:szCs w:val="28"/>
          <w:lang w:eastAsia="ar-SA"/>
        </w:rPr>
        <w:t>на заседаниях эвакуационной комиссии председателей</w:t>
      </w:r>
      <w:r>
        <w:rPr>
          <w:rFonts w:eastAsia="Times New Roman" w:cs="Times New Roman"/>
          <w:szCs w:val="28"/>
          <w:lang w:eastAsia="ar-SA"/>
        </w:rPr>
        <w:t xml:space="preserve">                              </w:t>
      </w:r>
      <w:r w:rsidRPr="006762C2">
        <w:rPr>
          <w:rFonts w:eastAsia="Times New Roman" w:cs="Times New Roman"/>
          <w:szCs w:val="28"/>
          <w:lang w:eastAsia="ar-SA"/>
        </w:rPr>
        <w:t xml:space="preserve"> и начальников эвакуационных органов города.</w:t>
      </w:r>
    </w:p>
    <w:p w:rsidR="006762C2" w:rsidRPr="006762C2" w:rsidRDefault="006762C2" w:rsidP="006762C2">
      <w:pPr>
        <w:tabs>
          <w:tab w:val="left" w:pos="1134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ar-SA"/>
        </w:rPr>
        <w:t>6. Привле</w:t>
      </w:r>
      <w:r>
        <w:rPr>
          <w:rFonts w:eastAsia="Times New Roman" w:cs="Times New Roman"/>
          <w:szCs w:val="28"/>
          <w:lang w:eastAsia="ar-SA"/>
        </w:rPr>
        <w:t>чение</w:t>
      </w:r>
      <w:r w:rsidRPr="006762C2">
        <w:rPr>
          <w:rFonts w:eastAsia="Times New Roman" w:cs="Times New Roman"/>
          <w:szCs w:val="28"/>
          <w:lang w:eastAsia="ar-SA"/>
        </w:rPr>
        <w:t xml:space="preserve"> подчиненны</w:t>
      </w:r>
      <w:r>
        <w:rPr>
          <w:rFonts w:eastAsia="Times New Roman" w:cs="Times New Roman"/>
          <w:szCs w:val="28"/>
          <w:lang w:eastAsia="ar-SA"/>
        </w:rPr>
        <w:t>х</w:t>
      </w:r>
      <w:r w:rsidRPr="006762C2">
        <w:rPr>
          <w:rFonts w:eastAsia="Times New Roman" w:cs="Times New Roman"/>
          <w:szCs w:val="28"/>
          <w:lang w:eastAsia="ar-SA"/>
        </w:rPr>
        <w:t xml:space="preserve"> эвакуационны</w:t>
      </w:r>
      <w:r>
        <w:rPr>
          <w:rFonts w:eastAsia="Times New Roman" w:cs="Times New Roman"/>
          <w:szCs w:val="28"/>
          <w:lang w:eastAsia="ar-SA"/>
        </w:rPr>
        <w:t>х</w:t>
      </w:r>
      <w:r w:rsidRPr="006762C2">
        <w:rPr>
          <w:rFonts w:eastAsia="Times New Roman" w:cs="Times New Roman"/>
          <w:szCs w:val="28"/>
          <w:lang w:eastAsia="ar-SA"/>
        </w:rPr>
        <w:t xml:space="preserve"> орган</w:t>
      </w:r>
      <w:r>
        <w:rPr>
          <w:rFonts w:eastAsia="Times New Roman" w:cs="Times New Roman"/>
          <w:szCs w:val="28"/>
          <w:lang w:eastAsia="ar-SA"/>
        </w:rPr>
        <w:t>ов</w:t>
      </w:r>
      <w:r w:rsidRPr="006762C2">
        <w:rPr>
          <w:rFonts w:eastAsia="Times New Roman" w:cs="Times New Roman"/>
          <w:szCs w:val="28"/>
          <w:lang w:eastAsia="ar-SA"/>
        </w:rPr>
        <w:t xml:space="preserve"> города к участию                   в учениях и тренировках по гражданской обороне и защите населения                                 от чрезвычайных ситуаций в части</w:t>
      </w:r>
      <w:r>
        <w:rPr>
          <w:rFonts w:eastAsia="Times New Roman" w:cs="Times New Roman"/>
          <w:szCs w:val="28"/>
          <w:lang w:eastAsia="ar-SA"/>
        </w:rPr>
        <w:t>,</w:t>
      </w:r>
      <w:r w:rsidRPr="006762C2">
        <w:rPr>
          <w:rFonts w:eastAsia="Times New Roman" w:cs="Times New Roman"/>
          <w:szCs w:val="28"/>
          <w:lang w:eastAsia="ar-SA"/>
        </w:rPr>
        <w:t xml:space="preserve"> касающейся вопросов</w:t>
      </w:r>
      <w:r w:rsidRPr="006762C2">
        <w:rPr>
          <w:rFonts w:eastAsia="Times New Roman" w:cs="Times New Roman"/>
          <w:szCs w:val="28"/>
          <w:lang w:eastAsia="ru-RU"/>
        </w:rPr>
        <w:t xml:space="preserve"> проведения эвакуационных мероприятий.</w:t>
      </w:r>
    </w:p>
    <w:p w:rsidR="006762C2" w:rsidRPr="006762C2" w:rsidRDefault="006762C2" w:rsidP="006762C2">
      <w:pPr>
        <w:tabs>
          <w:tab w:val="left" w:pos="1134"/>
        </w:tabs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6762C2" w:rsidRPr="006762C2" w:rsidRDefault="006762C2" w:rsidP="00676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 xml:space="preserve">Раздел </w:t>
      </w:r>
      <w:r w:rsidRPr="006762C2">
        <w:rPr>
          <w:rFonts w:eastAsia="Times New Roman" w:cs="Times New Roman"/>
          <w:szCs w:val="28"/>
          <w:lang w:val="en-US" w:eastAsia="ar-SA"/>
        </w:rPr>
        <w:t>IV</w:t>
      </w:r>
      <w:r w:rsidRPr="006762C2">
        <w:rPr>
          <w:rFonts w:eastAsia="Times New Roman" w:cs="Times New Roman"/>
          <w:szCs w:val="28"/>
          <w:lang w:eastAsia="ru-RU"/>
        </w:rPr>
        <w:t>. Состав эвакуационной комиссии</w:t>
      </w:r>
    </w:p>
    <w:p w:rsidR="006762C2" w:rsidRPr="006762C2" w:rsidRDefault="006762C2" w:rsidP="006762C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>1. Эвакуационную комиссию муниципального образования городской округ город Сургут возглавляет заместитель Главы города Сургута. Он несет персональную ответственность за выполнение возложенных на комиссию задач мирного и военного времени.</w:t>
      </w:r>
    </w:p>
    <w:p w:rsidR="006762C2" w:rsidRPr="006762C2" w:rsidRDefault="006762C2" w:rsidP="006762C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ru-RU"/>
        </w:rPr>
        <w:t>2. В состав эвакуационной комиссии входят:</w:t>
      </w:r>
    </w:p>
    <w:p w:rsidR="006762C2" w:rsidRPr="006762C2" w:rsidRDefault="006762C2" w:rsidP="006762C2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- </w:t>
      </w:r>
      <w:r w:rsidRPr="006762C2">
        <w:rPr>
          <w:rFonts w:eastAsia="Times New Roman" w:cs="Times New Roman"/>
          <w:szCs w:val="28"/>
          <w:lang w:eastAsia="ar-SA"/>
        </w:rPr>
        <w:t>группа учета и контроля;</w:t>
      </w:r>
    </w:p>
    <w:p w:rsidR="006762C2" w:rsidRPr="006762C2" w:rsidRDefault="006762C2" w:rsidP="006762C2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- </w:t>
      </w:r>
      <w:r w:rsidRPr="006762C2">
        <w:rPr>
          <w:rFonts w:eastAsia="Times New Roman" w:cs="Times New Roman"/>
          <w:szCs w:val="28"/>
          <w:lang w:eastAsia="ar-SA"/>
        </w:rPr>
        <w:t>группа организации размещения эвакуируемого населения;</w:t>
      </w:r>
    </w:p>
    <w:p w:rsidR="006762C2" w:rsidRPr="006762C2" w:rsidRDefault="006762C2" w:rsidP="006762C2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- </w:t>
      </w:r>
      <w:r w:rsidRPr="006762C2">
        <w:rPr>
          <w:rFonts w:eastAsia="Times New Roman" w:cs="Times New Roman"/>
          <w:szCs w:val="28"/>
          <w:lang w:eastAsia="ar-SA"/>
        </w:rPr>
        <w:t>группа транспортного и дорожного обеспечения;</w:t>
      </w:r>
    </w:p>
    <w:p w:rsidR="006762C2" w:rsidRDefault="006762C2" w:rsidP="006762C2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- </w:t>
      </w:r>
      <w:r w:rsidRPr="006762C2">
        <w:rPr>
          <w:rFonts w:eastAsia="Times New Roman" w:cs="Times New Roman"/>
          <w:szCs w:val="28"/>
          <w:lang w:eastAsia="ar-SA"/>
        </w:rPr>
        <w:t>группа всестороннего обеспечения;</w:t>
      </w:r>
    </w:p>
    <w:p w:rsidR="006762C2" w:rsidRPr="006762C2" w:rsidRDefault="006762C2" w:rsidP="006762C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 xml:space="preserve">3. Функциональные обязанности заместителя председателя и членов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6762C2">
        <w:rPr>
          <w:rFonts w:eastAsia="Times New Roman" w:cs="Times New Roman"/>
          <w:szCs w:val="28"/>
          <w:lang w:eastAsia="ru-RU"/>
        </w:rPr>
        <w:t>эвакуационной комиссии утверждает председатель эвакуационной комиссии.</w:t>
      </w:r>
    </w:p>
    <w:p w:rsidR="006762C2" w:rsidRPr="006762C2" w:rsidRDefault="006762C2" w:rsidP="006762C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762C2" w:rsidRPr="006762C2" w:rsidRDefault="006762C2" w:rsidP="006762C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762C2">
        <w:rPr>
          <w:rFonts w:eastAsia="Times New Roman" w:cs="Times New Roman"/>
          <w:szCs w:val="28"/>
          <w:lang w:eastAsia="ru-RU"/>
        </w:rPr>
        <w:t>Раздел</w:t>
      </w:r>
      <w:r w:rsidRPr="006762C2">
        <w:rPr>
          <w:rFonts w:eastAsia="Times New Roman" w:cs="Times New Roman"/>
          <w:szCs w:val="28"/>
          <w:lang w:eastAsia="ar-SA"/>
        </w:rPr>
        <w:t xml:space="preserve"> </w:t>
      </w:r>
      <w:r w:rsidRPr="006762C2">
        <w:rPr>
          <w:rFonts w:eastAsia="Times New Roman" w:cs="Times New Roman"/>
          <w:szCs w:val="28"/>
          <w:lang w:val="en-US" w:eastAsia="ar-SA"/>
        </w:rPr>
        <w:t>V</w:t>
      </w:r>
      <w:r w:rsidRPr="006762C2">
        <w:rPr>
          <w:rFonts w:eastAsia="Times New Roman" w:cs="Times New Roman"/>
          <w:szCs w:val="28"/>
          <w:lang w:eastAsia="ru-RU"/>
        </w:rPr>
        <w:t>. Порядок работы эвакуационной комиссии</w:t>
      </w:r>
    </w:p>
    <w:p w:rsidR="006762C2" w:rsidRPr="006762C2" w:rsidRDefault="006762C2" w:rsidP="006762C2">
      <w:pPr>
        <w:widowControl w:val="0"/>
        <w:shd w:val="clear" w:color="auto" w:fill="FFFFFF"/>
        <w:tabs>
          <w:tab w:val="left" w:pos="1046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30"/>
          <w:szCs w:val="30"/>
          <w:lang w:eastAsia="ar-SA"/>
        </w:rPr>
      </w:pPr>
      <w:r w:rsidRPr="006762C2">
        <w:rPr>
          <w:rFonts w:eastAsia="Times New Roman" w:cs="Times New Roman"/>
          <w:szCs w:val="28"/>
          <w:lang w:eastAsia="ru-RU"/>
        </w:rPr>
        <w:t xml:space="preserve">1. Заседания эвакуационной </w:t>
      </w:r>
      <w:r w:rsidRPr="006762C2">
        <w:rPr>
          <w:rFonts w:eastAsia="Times New Roman" w:cs="Times New Roman"/>
          <w:szCs w:val="28"/>
          <w:lang w:eastAsia="ar-SA"/>
        </w:rPr>
        <w:t xml:space="preserve">комиссии </w:t>
      </w:r>
      <w:r w:rsidRPr="006762C2">
        <w:rPr>
          <w:rFonts w:eastAsia="Times New Roman" w:cs="Times New Roman"/>
          <w:spacing w:val="-10"/>
          <w:szCs w:val="28"/>
          <w:lang w:eastAsia="ar-SA"/>
        </w:rPr>
        <w:t xml:space="preserve">проводятся </w:t>
      </w:r>
      <w:r w:rsidRPr="006762C2">
        <w:rPr>
          <w:rFonts w:eastAsia="Times New Roman" w:cs="Times New Roman"/>
          <w:szCs w:val="28"/>
          <w:lang w:eastAsia="ar-SA"/>
        </w:rPr>
        <w:t>не реже одного раза                 в полугодие в соответствии с годовым планом работы, а также</w:t>
      </w:r>
      <w:r w:rsidRPr="006762C2">
        <w:rPr>
          <w:rFonts w:eastAsia="Times New Roman" w:cs="Times New Roman"/>
          <w:spacing w:val="-10"/>
          <w:szCs w:val="28"/>
          <w:lang w:eastAsia="ar-SA"/>
        </w:rPr>
        <w:t xml:space="preserve"> по мере необходимости в случае угрозы </w:t>
      </w:r>
      <w:r w:rsidRPr="006762C2">
        <w:rPr>
          <w:rFonts w:eastAsia="Times New Roman" w:cs="Times New Roman"/>
          <w:spacing w:val="-9"/>
          <w:szCs w:val="28"/>
          <w:lang w:eastAsia="ar-SA"/>
        </w:rPr>
        <w:t>и (или) возникновения чрезвычайных ситуаций на территории города</w:t>
      </w:r>
      <w:r w:rsidRPr="006762C2">
        <w:rPr>
          <w:rFonts w:eastAsia="Times New Roman" w:cs="Times New Roman"/>
          <w:sz w:val="30"/>
          <w:szCs w:val="30"/>
          <w:lang w:eastAsia="ar-SA"/>
        </w:rPr>
        <w:t>.</w:t>
      </w:r>
    </w:p>
    <w:p w:rsidR="006762C2" w:rsidRPr="006762C2" w:rsidRDefault="006762C2" w:rsidP="006762C2">
      <w:pPr>
        <w:widowControl w:val="0"/>
        <w:shd w:val="clear" w:color="auto" w:fill="FFFFFF"/>
        <w:tabs>
          <w:tab w:val="left" w:pos="1134"/>
          <w:tab w:val="left" w:pos="123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14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 xml:space="preserve">2. Заседания </w:t>
      </w:r>
      <w:r w:rsidRPr="006762C2">
        <w:rPr>
          <w:rFonts w:eastAsia="Times New Roman" w:cs="Times New Roman"/>
          <w:szCs w:val="28"/>
          <w:lang w:eastAsia="ru-RU"/>
        </w:rPr>
        <w:t xml:space="preserve">эвакуационной </w:t>
      </w:r>
      <w:r w:rsidRPr="006762C2">
        <w:rPr>
          <w:rFonts w:eastAsia="Times New Roman" w:cs="Times New Roman"/>
          <w:szCs w:val="28"/>
          <w:lang w:eastAsia="ar-SA"/>
        </w:rPr>
        <w:t xml:space="preserve">комиссии являются правомочными, если              на них присутствуют более половины личного состава </w:t>
      </w:r>
      <w:r w:rsidRPr="006762C2">
        <w:rPr>
          <w:rFonts w:eastAsia="Times New Roman" w:cs="Times New Roman"/>
          <w:szCs w:val="28"/>
          <w:lang w:eastAsia="ru-RU"/>
        </w:rPr>
        <w:t xml:space="preserve">эвакуационной </w:t>
      </w:r>
      <w:r w:rsidRPr="006762C2">
        <w:rPr>
          <w:rFonts w:eastAsia="Times New Roman" w:cs="Times New Roman"/>
          <w:szCs w:val="28"/>
          <w:lang w:eastAsia="ar-SA"/>
        </w:rPr>
        <w:t>комиссии.</w:t>
      </w:r>
    </w:p>
    <w:p w:rsidR="006762C2" w:rsidRPr="006762C2" w:rsidRDefault="006762C2" w:rsidP="006762C2">
      <w:pPr>
        <w:widowControl w:val="0"/>
        <w:shd w:val="clear" w:color="auto" w:fill="FFFFFF"/>
        <w:tabs>
          <w:tab w:val="left" w:pos="1134"/>
          <w:tab w:val="left" w:pos="123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14"/>
          <w:szCs w:val="28"/>
          <w:lang w:eastAsia="ar-SA"/>
        </w:rPr>
      </w:pPr>
      <w:r w:rsidRPr="006762C2">
        <w:rPr>
          <w:rFonts w:eastAsia="Times New Roman" w:cs="Times New Roman"/>
          <w:spacing w:val="-10"/>
          <w:szCs w:val="28"/>
          <w:lang w:eastAsia="ar-SA"/>
        </w:rPr>
        <w:t>3. Председатель</w:t>
      </w:r>
      <w:r w:rsidRPr="006762C2">
        <w:rPr>
          <w:rFonts w:eastAsia="Times New Roman" w:cs="Times New Roman"/>
          <w:szCs w:val="28"/>
          <w:lang w:eastAsia="ru-RU"/>
        </w:rPr>
        <w:t xml:space="preserve"> эвакуационной </w:t>
      </w:r>
      <w:r w:rsidRPr="006762C2">
        <w:rPr>
          <w:rFonts w:eastAsia="Times New Roman" w:cs="Times New Roman"/>
          <w:szCs w:val="28"/>
          <w:lang w:eastAsia="ar-SA"/>
        </w:rPr>
        <w:t>комиссии</w:t>
      </w:r>
      <w:r w:rsidRPr="006762C2">
        <w:rPr>
          <w:rFonts w:eastAsia="Times New Roman" w:cs="Times New Roman"/>
          <w:spacing w:val="-10"/>
          <w:szCs w:val="28"/>
          <w:lang w:eastAsia="ar-SA"/>
        </w:rPr>
        <w:t>:</w:t>
      </w:r>
    </w:p>
    <w:p w:rsidR="006762C2" w:rsidRPr="006762C2" w:rsidRDefault="006762C2" w:rsidP="006762C2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12"/>
          <w:szCs w:val="28"/>
          <w:lang w:eastAsia="ar-SA"/>
        </w:rPr>
      </w:pPr>
      <w:r>
        <w:rPr>
          <w:rFonts w:eastAsia="Times New Roman" w:cs="Times New Roman"/>
          <w:spacing w:val="-9"/>
          <w:szCs w:val="28"/>
          <w:lang w:eastAsia="ar-SA"/>
        </w:rPr>
        <w:t xml:space="preserve">3.1. </w:t>
      </w:r>
      <w:r w:rsidRPr="006762C2">
        <w:rPr>
          <w:rFonts w:eastAsia="Times New Roman" w:cs="Times New Roman"/>
          <w:spacing w:val="-9"/>
          <w:szCs w:val="28"/>
          <w:lang w:eastAsia="ar-SA"/>
        </w:rPr>
        <w:t>Руководит деятельностью</w:t>
      </w:r>
      <w:r w:rsidRPr="006762C2">
        <w:rPr>
          <w:rFonts w:eastAsia="Times New Roman" w:cs="Times New Roman"/>
          <w:szCs w:val="28"/>
          <w:lang w:eastAsia="ru-RU"/>
        </w:rPr>
        <w:t xml:space="preserve"> эвакуационной </w:t>
      </w:r>
      <w:r w:rsidRPr="006762C2">
        <w:rPr>
          <w:rFonts w:eastAsia="Times New Roman" w:cs="Times New Roman"/>
          <w:szCs w:val="28"/>
          <w:lang w:eastAsia="ar-SA"/>
        </w:rPr>
        <w:t>комиссии</w:t>
      </w:r>
      <w:r w:rsidRPr="006762C2">
        <w:rPr>
          <w:rFonts w:eastAsia="Times New Roman" w:cs="Times New Roman"/>
          <w:spacing w:val="-9"/>
          <w:szCs w:val="28"/>
          <w:lang w:eastAsia="ar-SA"/>
        </w:rPr>
        <w:t>.</w:t>
      </w:r>
    </w:p>
    <w:p w:rsidR="006762C2" w:rsidRPr="006762C2" w:rsidRDefault="006762C2" w:rsidP="006762C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12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ru-RU"/>
        </w:rPr>
        <w:t>3.2. Несет персональную ответственность за выполнение возложенных                   на эвакуационную комиссию задач.</w:t>
      </w:r>
    </w:p>
    <w:p w:rsidR="006762C2" w:rsidRPr="006762C2" w:rsidRDefault="006762C2" w:rsidP="006762C2">
      <w:pPr>
        <w:widowControl w:val="0"/>
        <w:shd w:val="clear" w:color="auto" w:fill="FFFFFF"/>
        <w:tabs>
          <w:tab w:val="left" w:pos="1134"/>
          <w:tab w:val="left" w:pos="130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13"/>
          <w:szCs w:val="28"/>
          <w:lang w:eastAsia="ar-SA"/>
        </w:rPr>
      </w:pPr>
      <w:r w:rsidRPr="006762C2">
        <w:rPr>
          <w:rFonts w:eastAsia="Times New Roman" w:cs="Times New Roman"/>
          <w:spacing w:val="-9"/>
          <w:szCs w:val="28"/>
          <w:lang w:eastAsia="ar-SA"/>
        </w:rPr>
        <w:t>3.3. Ведет заседания</w:t>
      </w:r>
      <w:r w:rsidRPr="006762C2">
        <w:rPr>
          <w:rFonts w:eastAsia="Times New Roman" w:cs="Times New Roman"/>
          <w:szCs w:val="28"/>
          <w:lang w:eastAsia="ru-RU"/>
        </w:rPr>
        <w:t xml:space="preserve"> эвакуационной </w:t>
      </w:r>
      <w:r w:rsidRPr="006762C2">
        <w:rPr>
          <w:rFonts w:eastAsia="Times New Roman" w:cs="Times New Roman"/>
          <w:szCs w:val="28"/>
          <w:lang w:eastAsia="ar-SA"/>
        </w:rPr>
        <w:t>комиссии</w:t>
      </w:r>
      <w:r w:rsidRPr="006762C2">
        <w:rPr>
          <w:rFonts w:eastAsia="Times New Roman" w:cs="Times New Roman"/>
          <w:spacing w:val="-9"/>
          <w:szCs w:val="28"/>
          <w:lang w:eastAsia="ar-SA"/>
        </w:rPr>
        <w:t>.</w:t>
      </w:r>
    </w:p>
    <w:p w:rsidR="006762C2" w:rsidRPr="006762C2" w:rsidRDefault="006762C2" w:rsidP="006762C2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13"/>
          <w:szCs w:val="28"/>
          <w:lang w:eastAsia="ar-SA"/>
        </w:rPr>
      </w:pPr>
      <w:r w:rsidRPr="006762C2">
        <w:rPr>
          <w:rFonts w:eastAsia="Times New Roman" w:cs="Times New Roman"/>
          <w:spacing w:val="-10"/>
          <w:szCs w:val="28"/>
          <w:lang w:eastAsia="ar-SA"/>
        </w:rPr>
        <w:t>3.4. Определяет порядок и сроки рассмотрения вопросов на заседаниях</w:t>
      </w:r>
      <w:r w:rsidRPr="006762C2">
        <w:rPr>
          <w:rFonts w:eastAsia="Times New Roman" w:cs="Times New Roman"/>
          <w:szCs w:val="28"/>
          <w:lang w:eastAsia="ru-RU"/>
        </w:rPr>
        <w:t xml:space="preserve"> эвакуационной </w:t>
      </w:r>
      <w:r w:rsidRPr="006762C2">
        <w:rPr>
          <w:rFonts w:eastAsia="Times New Roman" w:cs="Times New Roman"/>
          <w:szCs w:val="28"/>
          <w:lang w:eastAsia="ar-SA"/>
        </w:rPr>
        <w:t>комиссии.</w:t>
      </w:r>
    </w:p>
    <w:p w:rsidR="006762C2" w:rsidRPr="006762C2" w:rsidRDefault="006762C2" w:rsidP="006762C2">
      <w:pPr>
        <w:widowControl w:val="0"/>
        <w:shd w:val="clear" w:color="auto" w:fill="FFFFFF"/>
        <w:tabs>
          <w:tab w:val="left" w:pos="1134"/>
          <w:tab w:val="left" w:pos="130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12"/>
          <w:szCs w:val="28"/>
          <w:lang w:eastAsia="ar-SA"/>
        </w:rPr>
      </w:pPr>
      <w:r w:rsidRPr="006762C2">
        <w:rPr>
          <w:rFonts w:eastAsia="Times New Roman" w:cs="Times New Roman"/>
          <w:spacing w:val="-9"/>
          <w:szCs w:val="28"/>
          <w:lang w:eastAsia="ar-SA"/>
        </w:rPr>
        <w:t>3.5. Утверждает повестку дня заседания</w:t>
      </w:r>
      <w:r w:rsidRPr="006762C2">
        <w:rPr>
          <w:rFonts w:eastAsia="Times New Roman" w:cs="Times New Roman"/>
          <w:szCs w:val="28"/>
          <w:lang w:eastAsia="ru-RU"/>
        </w:rPr>
        <w:t xml:space="preserve"> эвакуационной </w:t>
      </w:r>
      <w:r w:rsidRPr="006762C2">
        <w:rPr>
          <w:rFonts w:eastAsia="Times New Roman" w:cs="Times New Roman"/>
          <w:szCs w:val="28"/>
          <w:lang w:eastAsia="ar-SA"/>
        </w:rPr>
        <w:t>комиссии</w:t>
      </w:r>
      <w:r w:rsidRPr="006762C2">
        <w:rPr>
          <w:rFonts w:eastAsia="Times New Roman" w:cs="Times New Roman"/>
          <w:spacing w:val="-9"/>
          <w:szCs w:val="28"/>
          <w:lang w:eastAsia="ar-SA"/>
        </w:rPr>
        <w:t>.</w:t>
      </w:r>
    </w:p>
    <w:p w:rsidR="006762C2" w:rsidRPr="006762C2" w:rsidRDefault="006762C2" w:rsidP="006762C2">
      <w:pPr>
        <w:widowControl w:val="0"/>
        <w:shd w:val="clear" w:color="auto" w:fill="FFFFFF"/>
        <w:tabs>
          <w:tab w:val="left" w:pos="1134"/>
          <w:tab w:val="left" w:pos="130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12"/>
          <w:szCs w:val="28"/>
          <w:lang w:eastAsia="ar-SA"/>
        </w:rPr>
      </w:pPr>
      <w:r w:rsidRPr="006762C2">
        <w:rPr>
          <w:rFonts w:eastAsia="Times New Roman" w:cs="Times New Roman"/>
          <w:spacing w:val="-9"/>
          <w:szCs w:val="28"/>
          <w:lang w:eastAsia="ar-SA"/>
        </w:rPr>
        <w:t xml:space="preserve">3.6. Распределяет обязанности между членами </w:t>
      </w:r>
      <w:r w:rsidRPr="006762C2">
        <w:rPr>
          <w:rFonts w:eastAsia="Times New Roman" w:cs="Times New Roman"/>
          <w:szCs w:val="28"/>
          <w:lang w:eastAsia="ru-RU"/>
        </w:rPr>
        <w:t xml:space="preserve">эвакуационной </w:t>
      </w:r>
      <w:r w:rsidRPr="006762C2">
        <w:rPr>
          <w:rFonts w:eastAsia="Times New Roman" w:cs="Times New Roman"/>
          <w:szCs w:val="28"/>
          <w:lang w:eastAsia="ar-SA"/>
        </w:rPr>
        <w:t xml:space="preserve">комиссии                  </w:t>
      </w:r>
      <w:r w:rsidRPr="006762C2">
        <w:rPr>
          <w:rFonts w:eastAsia="Times New Roman" w:cs="Times New Roman"/>
          <w:spacing w:val="-10"/>
          <w:szCs w:val="28"/>
          <w:lang w:eastAsia="ar-SA"/>
        </w:rPr>
        <w:t xml:space="preserve"> и дает поручения по подготовке вопросов для рассмотрения на заседаниях</w:t>
      </w:r>
      <w:r w:rsidRPr="006762C2">
        <w:rPr>
          <w:rFonts w:eastAsia="Times New Roman" w:cs="Times New Roman"/>
          <w:szCs w:val="28"/>
          <w:lang w:eastAsia="ru-RU"/>
        </w:rPr>
        <w:t xml:space="preserve"> эвакуационной </w:t>
      </w:r>
      <w:r w:rsidRPr="006762C2">
        <w:rPr>
          <w:rFonts w:eastAsia="Times New Roman" w:cs="Times New Roman"/>
          <w:szCs w:val="28"/>
          <w:lang w:eastAsia="ar-SA"/>
        </w:rPr>
        <w:t>комиссии.</w:t>
      </w:r>
    </w:p>
    <w:p w:rsidR="006762C2" w:rsidRPr="006762C2" w:rsidRDefault="006762C2" w:rsidP="006762C2">
      <w:pPr>
        <w:widowControl w:val="0"/>
        <w:shd w:val="clear" w:color="auto" w:fill="FFFFFF"/>
        <w:tabs>
          <w:tab w:val="left" w:pos="1134"/>
          <w:tab w:val="left" w:pos="130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14"/>
          <w:szCs w:val="28"/>
          <w:lang w:eastAsia="ar-SA"/>
        </w:rPr>
      </w:pPr>
      <w:r w:rsidRPr="006762C2">
        <w:rPr>
          <w:rFonts w:eastAsia="Times New Roman" w:cs="Times New Roman"/>
          <w:spacing w:val="-5"/>
          <w:szCs w:val="28"/>
          <w:lang w:eastAsia="ar-SA"/>
        </w:rPr>
        <w:t>3.7. Подписывает документы, связанные с деятельностью</w:t>
      </w:r>
      <w:r w:rsidRPr="006762C2">
        <w:rPr>
          <w:rFonts w:eastAsia="Times New Roman" w:cs="Times New Roman"/>
          <w:szCs w:val="28"/>
          <w:lang w:eastAsia="ru-RU"/>
        </w:rPr>
        <w:t xml:space="preserve"> эвакуационной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6762C2">
        <w:rPr>
          <w:rFonts w:eastAsia="Times New Roman" w:cs="Times New Roman"/>
          <w:szCs w:val="28"/>
          <w:lang w:eastAsia="ar-SA"/>
        </w:rPr>
        <w:t>комиссии.</w:t>
      </w:r>
    </w:p>
    <w:p w:rsidR="006762C2" w:rsidRPr="006762C2" w:rsidRDefault="006762C2" w:rsidP="006762C2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pacing w:val="-12"/>
          <w:szCs w:val="28"/>
          <w:lang w:eastAsia="ar-SA"/>
        </w:rPr>
        <w:t xml:space="preserve">3.8. Осуществляет общий контроль реализации принятых на заседаниях </w:t>
      </w:r>
      <w:r w:rsidRPr="006762C2">
        <w:rPr>
          <w:rFonts w:eastAsia="Times New Roman" w:cs="Times New Roman"/>
          <w:szCs w:val="28"/>
          <w:lang w:eastAsia="ru-RU"/>
        </w:rPr>
        <w:t xml:space="preserve">эвакуационной </w:t>
      </w:r>
      <w:r w:rsidRPr="006762C2">
        <w:rPr>
          <w:rFonts w:eastAsia="Times New Roman" w:cs="Times New Roman"/>
          <w:szCs w:val="28"/>
          <w:lang w:eastAsia="ar-SA"/>
        </w:rPr>
        <w:t>комиссии решений и рекомендаций.</w:t>
      </w:r>
    </w:p>
    <w:p w:rsidR="006762C2" w:rsidRPr="006762C2" w:rsidRDefault="006762C2" w:rsidP="006762C2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3.9. В период между плановыми заседаниями</w:t>
      </w:r>
      <w:r w:rsidRPr="006762C2">
        <w:rPr>
          <w:rFonts w:eastAsia="Times New Roman" w:cs="Times New Roman"/>
          <w:szCs w:val="28"/>
          <w:lang w:eastAsia="ru-RU"/>
        </w:rPr>
        <w:t xml:space="preserve"> эвакуационной </w:t>
      </w:r>
      <w:r w:rsidRPr="006762C2">
        <w:rPr>
          <w:rFonts w:eastAsia="Times New Roman" w:cs="Times New Roman"/>
          <w:szCs w:val="28"/>
          <w:lang w:eastAsia="ar-SA"/>
        </w:rPr>
        <w:t>комиссии принимает необходимые решения без проведения заседания и доводит                         их в виде распоряжения до исполнителей.</w:t>
      </w:r>
    </w:p>
    <w:p w:rsidR="006762C2" w:rsidRPr="006762C2" w:rsidRDefault="006762C2" w:rsidP="006762C2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4.</w:t>
      </w:r>
      <w:r w:rsidRPr="006762C2">
        <w:rPr>
          <w:rFonts w:eastAsia="Times New Roman" w:cs="Times New Roman"/>
          <w:spacing w:val="-9"/>
          <w:szCs w:val="28"/>
          <w:lang w:eastAsia="ar-SA"/>
        </w:rPr>
        <w:t xml:space="preserve"> В случае отсутствия председателя</w:t>
      </w:r>
      <w:r w:rsidRPr="006762C2">
        <w:rPr>
          <w:rFonts w:eastAsia="Times New Roman" w:cs="Times New Roman"/>
          <w:szCs w:val="28"/>
          <w:lang w:eastAsia="ru-RU"/>
        </w:rPr>
        <w:t xml:space="preserve"> эвакуационной </w:t>
      </w:r>
      <w:r w:rsidRPr="006762C2">
        <w:rPr>
          <w:rFonts w:eastAsia="Times New Roman" w:cs="Times New Roman"/>
          <w:szCs w:val="28"/>
          <w:lang w:eastAsia="ar-SA"/>
        </w:rPr>
        <w:t>комиссии</w:t>
      </w:r>
      <w:r w:rsidRPr="006762C2">
        <w:rPr>
          <w:rFonts w:eastAsia="Times New Roman" w:cs="Times New Roman"/>
          <w:spacing w:val="-9"/>
          <w:szCs w:val="28"/>
          <w:lang w:eastAsia="ar-SA"/>
        </w:rPr>
        <w:t xml:space="preserve"> его функции выполняет заместитель председателя</w:t>
      </w:r>
      <w:r w:rsidRPr="006762C2">
        <w:rPr>
          <w:rFonts w:eastAsia="Times New Roman" w:cs="Times New Roman"/>
          <w:szCs w:val="28"/>
          <w:lang w:eastAsia="ru-RU"/>
        </w:rPr>
        <w:t xml:space="preserve"> эвакуационной </w:t>
      </w:r>
      <w:r w:rsidRPr="006762C2">
        <w:rPr>
          <w:rFonts w:eastAsia="Times New Roman" w:cs="Times New Roman"/>
          <w:szCs w:val="28"/>
          <w:lang w:eastAsia="ar-SA"/>
        </w:rPr>
        <w:t>комиссии</w:t>
      </w:r>
      <w:r w:rsidRPr="006762C2">
        <w:rPr>
          <w:rFonts w:eastAsia="Times New Roman" w:cs="Times New Roman"/>
          <w:spacing w:val="-9"/>
          <w:szCs w:val="28"/>
          <w:lang w:eastAsia="ar-SA"/>
        </w:rPr>
        <w:t>.</w:t>
      </w:r>
    </w:p>
    <w:p w:rsidR="006762C2" w:rsidRPr="006762C2" w:rsidRDefault="006762C2" w:rsidP="006762C2">
      <w:pPr>
        <w:shd w:val="clear" w:color="auto" w:fill="FFFFFF"/>
        <w:tabs>
          <w:tab w:val="left" w:pos="1046"/>
          <w:tab w:val="left" w:pos="1134"/>
        </w:tabs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pacing w:val="-9"/>
          <w:szCs w:val="28"/>
          <w:lang w:eastAsia="ar-SA"/>
        </w:rPr>
        <w:t>5. Секретарь</w:t>
      </w:r>
      <w:r w:rsidRPr="006762C2">
        <w:rPr>
          <w:rFonts w:eastAsia="Times New Roman" w:cs="Times New Roman"/>
          <w:szCs w:val="28"/>
          <w:lang w:eastAsia="ru-RU"/>
        </w:rPr>
        <w:t xml:space="preserve"> эвакуационной </w:t>
      </w:r>
      <w:r w:rsidRPr="006762C2">
        <w:rPr>
          <w:rFonts w:eastAsia="Times New Roman" w:cs="Times New Roman"/>
          <w:szCs w:val="28"/>
          <w:lang w:eastAsia="ar-SA"/>
        </w:rPr>
        <w:t>комиссии</w:t>
      </w:r>
      <w:r w:rsidRPr="006762C2">
        <w:rPr>
          <w:rFonts w:eastAsia="Times New Roman" w:cs="Times New Roman"/>
          <w:spacing w:val="-9"/>
          <w:szCs w:val="28"/>
          <w:lang w:eastAsia="ar-SA"/>
        </w:rPr>
        <w:t>:</w:t>
      </w:r>
    </w:p>
    <w:p w:rsidR="006762C2" w:rsidRPr="006762C2" w:rsidRDefault="006762C2" w:rsidP="006762C2">
      <w:pPr>
        <w:widowControl w:val="0"/>
        <w:shd w:val="clear" w:color="auto" w:fill="FFFFFF"/>
        <w:tabs>
          <w:tab w:val="left" w:pos="1134"/>
          <w:tab w:val="left" w:pos="123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13"/>
          <w:szCs w:val="28"/>
          <w:lang w:eastAsia="ar-SA"/>
        </w:rPr>
      </w:pPr>
      <w:r w:rsidRPr="006762C2">
        <w:rPr>
          <w:rFonts w:eastAsia="Times New Roman" w:cs="Times New Roman"/>
          <w:spacing w:val="-13"/>
          <w:szCs w:val="28"/>
          <w:lang w:eastAsia="ar-SA"/>
        </w:rPr>
        <w:t xml:space="preserve">5.1. Разрабатывает организационные и планирующие документы по деятельности </w:t>
      </w:r>
      <w:r w:rsidRPr="006762C2">
        <w:rPr>
          <w:rFonts w:eastAsia="Times New Roman" w:cs="Times New Roman"/>
          <w:szCs w:val="28"/>
          <w:lang w:eastAsia="ru-RU"/>
        </w:rPr>
        <w:t xml:space="preserve">эвакуационной </w:t>
      </w:r>
      <w:r>
        <w:rPr>
          <w:rFonts w:eastAsia="Times New Roman" w:cs="Times New Roman"/>
          <w:szCs w:val="28"/>
          <w:lang w:eastAsia="ar-SA"/>
        </w:rPr>
        <w:t>комиссии, ведет их уче</w:t>
      </w:r>
      <w:r w:rsidRPr="006762C2">
        <w:rPr>
          <w:rFonts w:eastAsia="Times New Roman" w:cs="Times New Roman"/>
          <w:szCs w:val="28"/>
          <w:lang w:eastAsia="ar-SA"/>
        </w:rPr>
        <w:t>т и хранение.</w:t>
      </w:r>
    </w:p>
    <w:p w:rsidR="006762C2" w:rsidRPr="006762C2" w:rsidRDefault="006762C2" w:rsidP="006762C2">
      <w:pPr>
        <w:widowControl w:val="0"/>
        <w:shd w:val="clear" w:color="auto" w:fill="FFFFFF"/>
        <w:tabs>
          <w:tab w:val="left" w:pos="1134"/>
          <w:tab w:val="left" w:pos="123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13"/>
          <w:szCs w:val="28"/>
          <w:lang w:eastAsia="ar-SA"/>
        </w:rPr>
      </w:pPr>
      <w:r w:rsidRPr="006762C2">
        <w:rPr>
          <w:rFonts w:eastAsia="Times New Roman" w:cs="Times New Roman"/>
          <w:spacing w:val="-13"/>
          <w:szCs w:val="28"/>
          <w:lang w:eastAsia="ar-SA"/>
        </w:rPr>
        <w:t xml:space="preserve">5.2. Формирует повестку дня заседания </w:t>
      </w:r>
      <w:r w:rsidRPr="006762C2">
        <w:rPr>
          <w:rFonts w:eastAsia="Times New Roman" w:cs="Times New Roman"/>
          <w:szCs w:val="28"/>
          <w:lang w:eastAsia="ru-RU"/>
        </w:rPr>
        <w:t xml:space="preserve">эвакуационной </w:t>
      </w:r>
      <w:r w:rsidRPr="006762C2">
        <w:rPr>
          <w:rFonts w:eastAsia="Times New Roman" w:cs="Times New Roman"/>
          <w:szCs w:val="28"/>
          <w:lang w:eastAsia="ar-SA"/>
        </w:rPr>
        <w:t>комиссии.</w:t>
      </w:r>
    </w:p>
    <w:p w:rsidR="006762C2" w:rsidRPr="006762C2" w:rsidRDefault="006762C2" w:rsidP="006762C2">
      <w:pPr>
        <w:widowControl w:val="0"/>
        <w:shd w:val="clear" w:color="auto" w:fill="FFFFFF"/>
        <w:tabs>
          <w:tab w:val="left" w:pos="1134"/>
          <w:tab w:val="left" w:pos="123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13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5.3. Информирует членов</w:t>
      </w:r>
      <w:r w:rsidRPr="006762C2">
        <w:rPr>
          <w:rFonts w:eastAsia="Times New Roman" w:cs="Times New Roman"/>
          <w:szCs w:val="28"/>
          <w:lang w:eastAsia="ru-RU"/>
        </w:rPr>
        <w:t xml:space="preserve"> эвакуационной </w:t>
      </w:r>
      <w:r w:rsidRPr="006762C2">
        <w:rPr>
          <w:rFonts w:eastAsia="Times New Roman" w:cs="Times New Roman"/>
          <w:szCs w:val="28"/>
          <w:lang w:eastAsia="ar-SA"/>
        </w:rPr>
        <w:t>комиссии о дате, времени                и повестке дня очередного заседания</w:t>
      </w:r>
      <w:r w:rsidRPr="006762C2">
        <w:rPr>
          <w:rFonts w:eastAsia="Times New Roman" w:cs="Times New Roman"/>
          <w:szCs w:val="28"/>
          <w:lang w:eastAsia="ru-RU"/>
        </w:rPr>
        <w:t xml:space="preserve"> эвакуационной </w:t>
      </w:r>
      <w:r w:rsidRPr="006762C2">
        <w:rPr>
          <w:rFonts w:eastAsia="Times New Roman" w:cs="Times New Roman"/>
          <w:szCs w:val="28"/>
          <w:lang w:eastAsia="ar-SA"/>
        </w:rPr>
        <w:t>комиссии, обеспечивает                 их необходимыми документами и информационными материалами.</w:t>
      </w:r>
    </w:p>
    <w:p w:rsidR="006762C2" w:rsidRPr="006762C2" w:rsidRDefault="006762C2" w:rsidP="006762C2">
      <w:pPr>
        <w:widowControl w:val="0"/>
        <w:shd w:val="clear" w:color="auto" w:fill="FFFFFF"/>
        <w:tabs>
          <w:tab w:val="left" w:pos="1134"/>
          <w:tab w:val="left" w:pos="123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13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 xml:space="preserve">5.4. Оформляет протоколы заседаний </w:t>
      </w:r>
      <w:r w:rsidRPr="006762C2">
        <w:rPr>
          <w:rFonts w:eastAsia="Times New Roman" w:cs="Times New Roman"/>
          <w:szCs w:val="28"/>
          <w:lang w:eastAsia="ru-RU"/>
        </w:rPr>
        <w:t xml:space="preserve">эвакуационной </w:t>
      </w:r>
      <w:r w:rsidRPr="006762C2">
        <w:rPr>
          <w:rFonts w:eastAsia="Times New Roman" w:cs="Times New Roman"/>
          <w:szCs w:val="28"/>
          <w:lang w:eastAsia="ar-SA"/>
        </w:rPr>
        <w:t xml:space="preserve">комиссии. Протокол подписывает председатель и секретарь </w:t>
      </w:r>
      <w:r w:rsidRPr="006762C2">
        <w:rPr>
          <w:rFonts w:eastAsia="Times New Roman" w:cs="Times New Roman"/>
          <w:szCs w:val="28"/>
          <w:lang w:eastAsia="ru-RU"/>
        </w:rPr>
        <w:t xml:space="preserve">эвакуационной </w:t>
      </w:r>
      <w:r w:rsidRPr="006762C2">
        <w:rPr>
          <w:rFonts w:eastAsia="Times New Roman" w:cs="Times New Roman"/>
          <w:szCs w:val="28"/>
          <w:lang w:eastAsia="ar-SA"/>
        </w:rPr>
        <w:t>комиссии.</w:t>
      </w:r>
    </w:p>
    <w:p w:rsidR="006762C2" w:rsidRPr="006762C2" w:rsidRDefault="006762C2" w:rsidP="006762C2">
      <w:pPr>
        <w:shd w:val="clear" w:color="auto" w:fill="FFFFFF"/>
        <w:tabs>
          <w:tab w:val="left" w:pos="1046"/>
        </w:tabs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pacing w:val="-9"/>
          <w:szCs w:val="28"/>
          <w:lang w:eastAsia="ar-SA"/>
        </w:rPr>
        <w:t>5.5. Организует общее руководство дея</w:t>
      </w:r>
      <w:r w:rsidRPr="006762C2">
        <w:rPr>
          <w:rFonts w:eastAsia="Times New Roman" w:cs="Times New Roman"/>
          <w:spacing w:val="-10"/>
          <w:szCs w:val="28"/>
          <w:lang w:eastAsia="ar-SA"/>
        </w:rPr>
        <w:t xml:space="preserve">тельностью всех групп, входящих                     в состав </w:t>
      </w:r>
      <w:r w:rsidRPr="006762C2">
        <w:rPr>
          <w:rFonts w:eastAsia="Times New Roman" w:cs="Times New Roman"/>
          <w:szCs w:val="28"/>
          <w:lang w:eastAsia="ru-RU"/>
        </w:rPr>
        <w:t xml:space="preserve">эвакуационной </w:t>
      </w:r>
      <w:r w:rsidRPr="006762C2">
        <w:rPr>
          <w:rFonts w:eastAsia="Times New Roman" w:cs="Times New Roman"/>
          <w:szCs w:val="28"/>
          <w:lang w:eastAsia="ar-SA"/>
        </w:rPr>
        <w:t>комиссии.</w:t>
      </w:r>
    </w:p>
    <w:p w:rsidR="006762C2" w:rsidRPr="006762C2" w:rsidRDefault="006762C2" w:rsidP="006762C2">
      <w:pPr>
        <w:shd w:val="clear" w:color="auto" w:fill="FFFFFF"/>
        <w:tabs>
          <w:tab w:val="left" w:pos="1046"/>
        </w:tabs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 xml:space="preserve">5.6. Осуществляет контроль </w:t>
      </w:r>
      <w:r w:rsidRPr="006762C2">
        <w:rPr>
          <w:rFonts w:eastAsia="Times New Roman" w:cs="Times New Roman"/>
          <w:spacing w:val="-10"/>
          <w:szCs w:val="28"/>
          <w:lang w:eastAsia="ar-SA"/>
        </w:rPr>
        <w:t>по выполнению поручений предсе</w:t>
      </w:r>
      <w:r w:rsidRPr="006762C2">
        <w:rPr>
          <w:rFonts w:eastAsia="Times New Roman" w:cs="Times New Roman"/>
          <w:szCs w:val="28"/>
          <w:lang w:eastAsia="ar-SA"/>
        </w:rPr>
        <w:t>дателя</w:t>
      </w:r>
      <w:r w:rsidRPr="006762C2">
        <w:rPr>
          <w:rFonts w:eastAsia="Times New Roman" w:cs="Times New Roman"/>
          <w:szCs w:val="28"/>
          <w:lang w:eastAsia="ru-RU"/>
        </w:rPr>
        <w:t xml:space="preserve"> эвакуационной </w:t>
      </w:r>
      <w:r w:rsidRPr="006762C2">
        <w:rPr>
          <w:rFonts w:eastAsia="Times New Roman" w:cs="Times New Roman"/>
          <w:szCs w:val="28"/>
          <w:lang w:eastAsia="ar-SA"/>
        </w:rPr>
        <w:t>комиссии.</w:t>
      </w:r>
    </w:p>
    <w:p w:rsidR="006762C2" w:rsidRPr="006762C2" w:rsidRDefault="006762C2" w:rsidP="006762C2">
      <w:pPr>
        <w:shd w:val="clear" w:color="auto" w:fill="FFFFFF"/>
        <w:tabs>
          <w:tab w:val="left" w:pos="993"/>
          <w:tab w:val="left" w:pos="1276"/>
        </w:tabs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 xml:space="preserve">6. На заседания </w:t>
      </w:r>
      <w:r w:rsidRPr="006762C2">
        <w:rPr>
          <w:rFonts w:eastAsia="Times New Roman" w:cs="Times New Roman"/>
          <w:szCs w:val="28"/>
          <w:lang w:eastAsia="ru-RU"/>
        </w:rPr>
        <w:t xml:space="preserve">эвакуационной </w:t>
      </w:r>
      <w:r w:rsidRPr="006762C2">
        <w:rPr>
          <w:rFonts w:eastAsia="Times New Roman" w:cs="Times New Roman"/>
          <w:szCs w:val="28"/>
          <w:lang w:eastAsia="ar-SA"/>
        </w:rPr>
        <w:t>комиссии могут приглашаться руководители организаций, ответственные за создание эвакуационных органов города, а также председатели эвакуационных комиссий организаций, начальники сборных эвакуационных пунктов, начальники пунктов временного размещения и пунктов длительного проживания.</w:t>
      </w:r>
    </w:p>
    <w:p w:rsidR="006762C2" w:rsidRPr="006762C2" w:rsidRDefault="006762C2" w:rsidP="006762C2">
      <w:pPr>
        <w:shd w:val="clear" w:color="auto" w:fill="FFFFFF"/>
        <w:tabs>
          <w:tab w:val="left" w:pos="1134"/>
          <w:tab w:val="left" w:pos="1276"/>
        </w:tabs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 xml:space="preserve">7. Организационно-техническое обеспечение деятельности </w:t>
      </w:r>
      <w:r w:rsidRPr="006762C2">
        <w:rPr>
          <w:rFonts w:eastAsia="Times New Roman" w:cs="Times New Roman"/>
          <w:szCs w:val="28"/>
          <w:lang w:eastAsia="ru-RU"/>
        </w:rPr>
        <w:t xml:space="preserve">эвакуаци-           онной </w:t>
      </w:r>
      <w:r w:rsidRPr="006762C2">
        <w:rPr>
          <w:rFonts w:eastAsia="Times New Roman" w:cs="Times New Roman"/>
          <w:szCs w:val="28"/>
          <w:lang w:eastAsia="ar-SA"/>
        </w:rPr>
        <w:t>комиссии осуществляет Администрация города.</w:t>
      </w:r>
    </w:p>
    <w:p w:rsidR="006762C2" w:rsidRPr="006762C2" w:rsidRDefault="006762C2" w:rsidP="006762C2">
      <w:pPr>
        <w:shd w:val="clear" w:color="auto" w:fill="FFFFFF"/>
        <w:tabs>
          <w:tab w:val="left" w:pos="1134"/>
          <w:tab w:val="left" w:pos="1276"/>
        </w:tabs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6762C2" w:rsidRPr="006762C2" w:rsidRDefault="006762C2" w:rsidP="006762C2">
      <w:pPr>
        <w:shd w:val="clear" w:color="auto" w:fill="FFFFFF"/>
        <w:tabs>
          <w:tab w:val="left" w:pos="1134"/>
          <w:tab w:val="left" w:pos="1276"/>
        </w:tabs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 xml:space="preserve">Раздел </w:t>
      </w:r>
      <w:r w:rsidRPr="006762C2">
        <w:rPr>
          <w:rFonts w:eastAsia="Times New Roman" w:cs="Times New Roman"/>
          <w:szCs w:val="28"/>
          <w:lang w:val="en-US" w:eastAsia="ar-SA"/>
        </w:rPr>
        <w:t>VI</w:t>
      </w:r>
      <w:r w:rsidRPr="006762C2">
        <w:rPr>
          <w:rFonts w:eastAsia="Times New Roman" w:cs="Times New Roman"/>
          <w:szCs w:val="28"/>
          <w:lang w:eastAsia="ar-SA"/>
        </w:rPr>
        <w:t>. Функциональные обязанности председателя эвакуационной комиссии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Председатель эвакуационной комиссии отвечает за планирование, организацию и проведение эвакуационных мероприятий на территории города при угрозе и возникновении чрезвычайных ситуаций мирного и военного времени.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Отвечает за: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 xml:space="preserve">- своевременную разработку и корректировку всех планирующих                             </w:t>
      </w:r>
      <w:r>
        <w:rPr>
          <w:rFonts w:eastAsia="Times New Roman" w:cs="Times New Roman"/>
          <w:szCs w:val="28"/>
          <w:lang w:eastAsia="ar-SA"/>
        </w:rPr>
        <w:t xml:space="preserve"> и отче</w:t>
      </w:r>
      <w:r w:rsidRPr="006762C2">
        <w:rPr>
          <w:rFonts w:eastAsia="Times New Roman" w:cs="Times New Roman"/>
          <w:szCs w:val="28"/>
          <w:lang w:eastAsia="ar-SA"/>
        </w:rPr>
        <w:t>тных документов по организации работы эвакуационной комиссии;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 xml:space="preserve">- разработку </w:t>
      </w:r>
      <w:r>
        <w:rPr>
          <w:rFonts w:eastAsia="Times New Roman" w:cs="Times New Roman"/>
          <w:szCs w:val="28"/>
          <w:lang w:eastAsia="ar-SA"/>
        </w:rPr>
        <w:t>п</w:t>
      </w:r>
      <w:r w:rsidRPr="006762C2">
        <w:rPr>
          <w:rFonts w:eastAsia="Times New Roman" w:cs="Times New Roman"/>
          <w:szCs w:val="28"/>
          <w:lang w:eastAsia="ar-SA"/>
        </w:rPr>
        <w:t xml:space="preserve">лана эвакуации населения, материальных и культурных ценностей при угрозе и возникновении чрезвычайных ситуаций природного                        и техногенного характера города Сургута, </w:t>
      </w:r>
      <w:r>
        <w:rPr>
          <w:rFonts w:eastAsia="Times New Roman" w:cs="Times New Roman"/>
          <w:szCs w:val="28"/>
          <w:lang w:eastAsia="ar-SA"/>
        </w:rPr>
        <w:t>п</w:t>
      </w:r>
      <w:r w:rsidRPr="006762C2">
        <w:rPr>
          <w:rFonts w:eastAsia="Times New Roman" w:cs="Times New Roman"/>
          <w:szCs w:val="28"/>
          <w:lang w:eastAsia="ar-SA"/>
        </w:rPr>
        <w:t>лана эвакуации населения города Сургута;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оповещение и сбор членов эвакуационной комиссии, своевременное приведение комиссии в готовность к работе по предназначению;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своевременное разв</w:t>
      </w:r>
      <w:r>
        <w:rPr>
          <w:rFonts w:eastAsia="Times New Roman" w:cs="Times New Roman"/>
          <w:szCs w:val="28"/>
          <w:lang w:eastAsia="ar-SA"/>
        </w:rPr>
        <w:t>е</w:t>
      </w:r>
      <w:r w:rsidRPr="006762C2">
        <w:rPr>
          <w:rFonts w:eastAsia="Times New Roman" w:cs="Times New Roman"/>
          <w:szCs w:val="28"/>
          <w:lang w:eastAsia="ar-SA"/>
        </w:rPr>
        <w:t xml:space="preserve">ртывание эвакуационных органов города; 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изучение и освоение безопасных районов.</w:t>
      </w:r>
    </w:p>
    <w:p w:rsidR="006762C2" w:rsidRPr="006762C2" w:rsidRDefault="006762C2" w:rsidP="006762C2">
      <w:pPr>
        <w:widowControl w:val="0"/>
        <w:tabs>
          <w:tab w:val="left" w:pos="1085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  <w:r w:rsidRPr="006762C2">
        <w:rPr>
          <w:rFonts w:eastAsia="Times New Roman" w:cs="Times New Roman"/>
          <w:bCs/>
          <w:szCs w:val="28"/>
          <w:lang w:eastAsia="ar-SA"/>
        </w:rPr>
        <w:t>1. При проведении эвакуационных мероприятий при угрозе                                      и возникновении чрезвычайных ситуаций мирного времени обязан: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1.1. В режиме повседневной деятельности: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осуществлять подготовку членов эвакуационной комиссии;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планировать работу эвакуационной комиссии на мирное и военное время;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 xml:space="preserve">- участвовать в учениях, тренировках, проводимых с эвакуационными органами города.  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1.2. В режиме повышенной готовности: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организовать оповещение и сбор эвакуационную комиссии;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 xml:space="preserve">- уточнить </w:t>
      </w:r>
      <w:r>
        <w:rPr>
          <w:rFonts w:eastAsia="Times New Roman" w:cs="Times New Roman"/>
          <w:szCs w:val="28"/>
          <w:lang w:eastAsia="ar-SA"/>
        </w:rPr>
        <w:t>п</w:t>
      </w:r>
      <w:r w:rsidRPr="006762C2">
        <w:rPr>
          <w:rFonts w:eastAsia="Times New Roman" w:cs="Times New Roman"/>
          <w:szCs w:val="28"/>
          <w:lang w:eastAsia="ar-SA"/>
        </w:rPr>
        <w:t>лан эвакуации населения, материальных и культурных ценностей при угрозе и возникновении чрезвычайных ситуаций природного                   и техног</w:t>
      </w:r>
      <w:r w:rsidR="00413692">
        <w:rPr>
          <w:rFonts w:eastAsia="Times New Roman" w:cs="Times New Roman"/>
          <w:szCs w:val="28"/>
          <w:lang w:eastAsia="ar-SA"/>
        </w:rPr>
        <w:t>енного характера города Сургута</w:t>
      </w:r>
      <w:r w:rsidR="00B36782">
        <w:rPr>
          <w:rFonts w:eastAsia="Times New Roman" w:cs="Times New Roman"/>
          <w:szCs w:val="28"/>
          <w:lang w:eastAsia="ar-SA"/>
        </w:rPr>
        <w:t>,</w:t>
      </w:r>
      <w:r w:rsidR="00B36782" w:rsidRPr="00B36782">
        <w:rPr>
          <w:rFonts w:eastAsia="Times New Roman" w:cs="Times New Roman"/>
          <w:szCs w:val="28"/>
          <w:lang w:eastAsia="ar-SA"/>
        </w:rPr>
        <w:t xml:space="preserve"> </w:t>
      </w:r>
      <w:r w:rsidR="00B36782">
        <w:rPr>
          <w:rFonts w:eastAsia="Times New Roman" w:cs="Times New Roman"/>
          <w:szCs w:val="28"/>
          <w:lang w:eastAsia="ar-SA"/>
        </w:rPr>
        <w:t>п</w:t>
      </w:r>
      <w:r w:rsidR="00B36782" w:rsidRPr="006762C2">
        <w:rPr>
          <w:rFonts w:eastAsia="Times New Roman" w:cs="Times New Roman"/>
          <w:szCs w:val="28"/>
          <w:lang w:eastAsia="ar-SA"/>
        </w:rPr>
        <w:t>лан эвакуации населения</w:t>
      </w:r>
      <w:r w:rsidR="00B36782">
        <w:rPr>
          <w:rFonts w:eastAsia="Times New Roman" w:cs="Times New Roman"/>
          <w:szCs w:val="28"/>
          <w:lang w:eastAsia="ar-SA"/>
        </w:rPr>
        <w:t xml:space="preserve"> города Сургута</w:t>
      </w:r>
      <w:r w:rsidRPr="006762C2">
        <w:rPr>
          <w:rFonts w:eastAsia="Times New Roman" w:cs="Times New Roman"/>
          <w:szCs w:val="28"/>
          <w:lang w:eastAsia="ar-SA"/>
        </w:rPr>
        <w:t>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организовать подготовку начальников пунктов временного размещения, пунктов длительного проживания;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уточнить порядок и пути эвакуации из зоны возможной чрезвычайной ситуации;</w:t>
      </w:r>
    </w:p>
    <w:p w:rsid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уточнить готовность транспорта для эвакуации пострадавшего населения.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1.3. С получением распоряжения на проведение эвакуации: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организовать развертывание пунктов временного размещения                               при необходимости пунктов длительного проживания;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организовать взаимодействие со службой эвакуации и обеспечения функционирования пунктов временного размещения;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оповестить эвакуируемое население о начале эвакуации, указать место сбора;</w:t>
      </w:r>
    </w:p>
    <w:p w:rsid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приступить к мероприятиям по эвакуации населения в пункты временного размещения;</w:t>
      </w:r>
    </w:p>
    <w:p w:rsidR="00413692" w:rsidRPr="006762C2" w:rsidRDefault="0041369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докладывать Главе города о проводимых эвакуационных мероприятиях.</w:t>
      </w:r>
    </w:p>
    <w:p w:rsidR="006762C2" w:rsidRPr="006762C2" w:rsidRDefault="006762C2" w:rsidP="006762C2">
      <w:pPr>
        <w:suppressAutoHyphens/>
        <w:autoSpaceDE w:val="0"/>
        <w:autoSpaceDN w:val="0"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  <w:r w:rsidRPr="006762C2">
        <w:rPr>
          <w:rFonts w:eastAsia="Times New Roman" w:cs="Times New Roman"/>
          <w:bCs/>
          <w:szCs w:val="28"/>
          <w:lang w:eastAsia="ar-SA"/>
        </w:rPr>
        <w:t>2. При планомерном приведении в готовность гражданской обороны обязан:</w:t>
      </w:r>
    </w:p>
    <w:p w:rsidR="006762C2" w:rsidRPr="006762C2" w:rsidRDefault="006762C2" w:rsidP="006762C2">
      <w:pPr>
        <w:suppressAutoHyphens/>
        <w:autoSpaceDE w:val="0"/>
        <w:autoSpaceDN w:val="0"/>
        <w:ind w:firstLine="709"/>
        <w:jc w:val="both"/>
        <w:rPr>
          <w:rFonts w:eastAsia="Times New Roman" w:cs="Times New Roman"/>
          <w:iCs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 xml:space="preserve">2.1. </w:t>
      </w:r>
      <w:r w:rsidRPr="006762C2">
        <w:rPr>
          <w:rFonts w:eastAsia="Times New Roman" w:cs="Times New Roman"/>
          <w:iCs/>
          <w:szCs w:val="28"/>
          <w:lang w:eastAsia="ar-SA"/>
        </w:rPr>
        <w:t>При выполнении мероприятий по гражданской обороне первой очереди: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 xml:space="preserve">- организовать оповещение и сбор членов эвакуационной комиссии, довести до каждого члена комиссии задачи; 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руководить работой по уточнению порядка оповещения эвакуационных органов города;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проверить наличие и готовность выделенных для проведения эвакуационных мероприятий транспортных средств;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проконтролировать приведение в готовность средств связи                                      и оповещения и установить связь с подчиненными эвакуационными органами города;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установить и поддерживать устойчивое взаимодействие                                        со спасательными службами города по обеспечению эвакуационных мероприятий.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iCs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2.2. П</w:t>
      </w:r>
      <w:r w:rsidRPr="006762C2">
        <w:rPr>
          <w:rFonts w:eastAsia="Times New Roman" w:cs="Times New Roman"/>
          <w:iCs/>
          <w:szCs w:val="28"/>
          <w:lang w:eastAsia="ar-SA"/>
        </w:rPr>
        <w:t>ри выполнении мероприятий по гражданской обороне второй очереди: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перевести эвакуационную комиссию на круглосуточную работу,                                      при необходимости доукомплектовать вакантные должности в е</w:t>
      </w:r>
      <w:r>
        <w:rPr>
          <w:rFonts w:eastAsia="Times New Roman" w:cs="Times New Roman"/>
          <w:szCs w:val="28"/>
          <w:lang w:eastAsia="ar-SA"/>
        </w:rPr>
        <w:t>е</w:t>
      </w:r>
      <w:r w:rsidRPr="006762C2">
        <w:rPr>
          <w:rFonts w:eastAsia="Times New Roman" w:cs="Times New Roman"/>
          <w:szCs w:val="28"/>
          <w:lang w:eastAsia="ar-SA"/>
        </w:rPr>
        <w:t xml:space="preserve"> составе;   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 уточнить списки домов, приписанных к сборным эвакуационным пунктам;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проконтролировать приведение в готовность подвальных помещений   для укрытия населения на сборных эвакуационных пунктах;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уточнить количество транспорта для вывоза населения;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уточнить порядок при</w:t>
      </w:r>
      <w:r>
        <w:rPr>
          <w:rFonts w:eastAsia="Times New Roman" w:cs="Times New Roman"/>
          <w:szCs w:val="28"/>
          <w:lang w:eastAsia="ar-SA"/>
        </w:rPr>
        <w:t>е</w:t>
      </w:r>
      <w:r w:rsidRPr="006762C2">
        <w:rPr>
          <w:rFonts w:eastAsia="Times New Roman" w:cs="Times New Roman"/>
          <w:szCs w:val="28"/>
          <w:lang w:eastAsia="ar-SA"/>
        </w:rPr>
        <w:t>ма, размещения и обеспечения, эвакуируемых                      и членов их семей.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iCs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2.3. П</w:t>
      </w:r>
      <w:r w:rsidRPr="006762C2">
        <w:rPr>
          <w:rFonts w:eastAsia="Times New Roman" w:cs="Times New Roman"/>
          <w:iCs/>
          <w:szCs w:val="28"/>
          <w:lang w:eastAsia="ar-SA"/>
        </w:rPr>
        <w:t>ри выполнении мероприятий по гражданской обороне третьей очереди: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поставить задачи членам эвакуационной комиссии на проведение эвакуации на территории города;</w:t>
      </w:r>
    </w:p>
    <w:p w:rsid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организовать контроль за развертыванием сборных эвакуационных пунктов, постов регулирования при проведении эвакуационных мероприятий;</w:t>
      </w:r>
    </w:p>
    <w:p w:rsidR="006762C2" w:rsidRPr="006762C2" w:rsidRDefault="006762C2" w:rsidP="006762C2">
      <w:pPr>
        <w:suppressAutoHyphens/>
        <w:autoSpaceDE w:val="0"/>
        <w:autoSpaceDN w:val="0"/>
        <w:ind w:firstLine="709"/>
        <w:jc w:val="both"/>
        <w:rPr>
          <w:rFonts w:eastAsia="Times New Roman" w:cs="Times New Roman"/>
          <w:iCs/>
          <w:szCs w:val="28"/>
          <w:lang w:eastAsia="ar-SA"/>
        </w:rPr>
      </w:pPr>
      <w:r w:rsidRPr="006762C2">
        <w:rPr>
          <w:rFonts w:eastAsia="Times New Roman" w:cs="Times New Roman"/>
          <w:iCs/>
          <w:szCs w:val="28"/>
          <w:lang w:eastAsia="ar-SA"/>
        </w:rPr>
        <w:t>2.4. С получением распоряжения на проведение эвакуации: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довести до членов эвакуационной комиссии обстановку, поставить задачи, определить порядок и сроки доведения уточненных задач                                 до исполнителей;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руководить работой эвакуационных органов города по организации                            и проведению эвакуации в соответствии с планом;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осуществлять контроль за работой спасательных служб города                                 по обеспечению эвакуационных мероприятий;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контролировать ход эвакуации населения через каждые четыре часа;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 в установленные сроки докладывать руководителю гражданской обороны города и председателю постоянной эвакуационной комиссии Ханты- Мансийского автономного округа – Югры сводные данные о ходе эвакуации населения города;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 xml:space="preserve">- доложить </w:t>
      </w:r>
      <w:r>
        <w:rPr>
          <w:rFonts w:eastAsia="Times New Roman" w:cs="Times New Roman"/>
          <w:szCs w:val="28"/>
          <w:lang w:eastAsia="ar-SA"/>
        </w:rPr>
        <w:t>р</w:t>
      </w:r>
      <w:r w:rsidRPr="006762C2">
        <w:rPr>
          <w:rFonts w:eastAsia="Times New Roman" w:cs="Times New Roman"/>
          <w:szCs w:val="28"/>
          <w:lang w:eastAsia="ar-SA"/>
        </w:rPr>
        <w:t>уководителю гражданской обороны о завершении эвакуационных мероприятий;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в безопасных районах проконтролировать расселение и размещение эвакуируемого населения</w:t>
      </w:r>
      <w:r w:rsidR="00413692">
        <w:rPr>
          <w:rFonts w:eastAsia="Times New Roman" w:cs="Times New Roman"/>
          <w:szCs w:val="28"/>
          <w:lang w:eastAsia="ar-SA"/>
        </w:rPr>
        <w:t>.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  <w:r w:rsidRPr="006762C2">
        <w:rPr>
          <w:rFonts w:eastAsia="Times New Roman" w:cs="Times New Roman"/>
          <w:bCs/>
          <w:szCs w:val="28"/>
          <w:lang w:eastAsia="ar-SA"/>
        </w:rPr>
        <w:t>3. По завершению эвакуации населения города Сургута эвакуационная комиссия продолжает работу.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6762C2" w:rsidRDefault="006762C2" w:rsidP="006762C2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6762C2" w:rsidRDefault="006762C2" w:rsidP="006762C2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6762C2" w:rsidRDefault="006762C2" w:rsidP="006762C2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6762C2" w:rsidRDefault="006762C2" w:rsidP="006762C2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6762C2" w:rsidRDefault="006762C2" w:rsidP="006762C2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6762C2" w:rsidRDefault="006762C2" w:rsidP="006762C2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6762C2" w:rsidRDefault="006762C2" w:rsidP="006762C2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6762C2" w:rsidRDefault="006762C2" w:rsidP="006762C2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bCs/>
          <w:szCs w:val="28"/>
          <w:lang w:eastAsia="ar-SA"/>
        </w:rPr>
      </w:pP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6762C2" w:rsidRPr="006762C2" w:rsidRDefault="006762C2" w:rsidP="006762C2">
      <w:pPr>
        <w:keepNext/>
        <w:suppressAutoHyphens/>
        <w:ind w:left="6521"/>
        <w:outlineLvl w:val="0"/>
        <w:rPr>
          <w:rFonts w:eastAsia="Times New Roman" w:cs="Times New Roman"/>
          <w:bCs/>
          <w:szCs w:val="28"/>
          <w:lang w:eastAsia="ar-SA"/>
        </w:rPr>
      </w:pPr>
      <w:r w:rsidRPr="006762C2">
        <w:rPr>
          <w:rFonts w:eastAsia="Times New Roman" w:cs="Times New Roman"/>
          <w:bCs/>
          <w:szCs w:val="28"/>
          <w:lang w:eastAsia="ar-SA"/>
        </w:rPr>
        <w:t>Приложение 2</w:t>
      </w:r>
    </w:p>
    <w:p w:rsidR="006762C2" w:rsidRPr="006762C2" w:rsidRDefault="006762C2" w:rsidP="006762C2">
      <w:pPr>
        <w:keepNext/>
        <w:suppressAutoHyphens/>
        <w:ind w:left="6521"/>
        <w:outlineLvl w:val="0"/>
        <w:rPr>
          <w:rFonts w:eastAsia="Times New Roman" w:cs="Times New Roman"/>
          <w:bCs/>
          <w:szCs w:val="28"/>
          <w:lang w:eastAsia="ar-SA"/>
        </w:rPr>
      </w:pPr>
      <w:r w:rsidRPr="006762C2">
        <w:rPr>
          <w:rFonts w:eastAsia="Times New Roman" w:cs="Times New Roman"/>
          <w:bCs/>
          <w:szCs w:val="28"/>
          <w:lang w:eastAsia="ar-SA"/>
        </w:rPr>
        <w:t>к постановлению</w:t>
      </w:r>
    </w:p>
    <w:p w:rsidR="006762C2" w:rsidRPr="006762C2" w:rsidRDefault="006762C2" w:rsidP="006762C2">
      <w:pPr>
        <w:keepNext/>
        <w:suppressAutoHyphens/>
        <w:ind w:left="6521"/>
        <w:outlineLvl w:val="0"/>
        <w:rPr>
          <w:rFonts w:eastAsia="Times New Roman" w:cs="Times New Roman"/>
          <w:bCs/>
          <w:szCs w:val="28"/>
          <w:lang w:eastAsia="ar-SA"/>
        </w:rPr>
      </w:pPr>
      <w:r w:rsidRPr="006762C2">
        <w:rPr>
          <w:rFonts w:eastAsia="Times New Roman" w:cs="Times New Roman"/>
          <w:bCs/>
          <w:szCs w:val="28"/>
          <w:lang w:eastAsia="ar-SA"/>
        </w:rPr>
        <w:t>Главы города</w:t>
      </w:r>
    </w:p>
    <w:p w:rsidR="006762C2" w:rsidRPr="006762C2" w:rsidRDefault="006762C2" w:rsidP="006762C2">
      <w:pPr>
        <w:suppressAutoHyphens/>
        <w:ind w:left="6521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от ___</w:t>
      </w:r>
      <w:r>
        <w:rPr>
          <w:rFonts w:eastAsia="Times New Roman" w:cs="Times New Roman"/>
          <w:szCs w:val="28"/>
          <w:lang w:eastAsia="ar-SA"/>
        </w:rPr>
        <w:t>_______</w:t>
      </w:r>
      <w:r w:rsidRPr="006762C2">
        <w:rPr>
          <w:rFonts w:eastAsia="Times New Roman" w:cs="Times New Roman"/>
          <w:szCs w:val="28"/>
          <w:lang w:eastAsia="ar-SA"/>
        </w:rPr>
        <w:t xml:space="preserve"> №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6762C2">
        <w:rPr>
          <w:rFonts w:eastAsia="Times New Roman" w:cs="Times New Roman"/>
          <w:szCs w:val="28"/>
          <w:lang w:eastAsia="ar-SA"/>
        </w:rPr>
        <w:t>______</w:t>
      </w:r>
    </w:p>
    <w:p w:rsidR="006762C2" w:rsidRPr="006762C2" w:rsidRDefault="006762C2" w:rsidP="006762C2">
      <w:pPr>
        <w:suppressAutoHyphens/>
        <w:ind w:left="6521"/>
        <w:jc w:val="center"/>
        <w:rPr>
          <w:rFonts w:eastAsia="Times New Roman" w:cs="Times New Roman"/>
          <w:bCs/>
          <w:szCs w:val="28"/>
          <w:lang w:eastAsia="ar-SA"/>
        </w:rPr>
      </w:pPr>
    </w:p>
    <w:p w:rsidR="006762C2" w:rsidRPr="006762C2" w:rsidRDefault="006762C2" w:rsidP="006762C2">
      <w:pPr>
        <w:suppressAutoHyphens/>
        <w:ind w:left="6521"/>
        <w:jc w:val="center"/>
        <w:rPr>
          <w:rFonts w:eastAsia="Times New Roman" w:cs="Times New Roman"/>
          <w:bCs/>
          <w:szCs w:val="28"/>
          <w:lang w:eastAsia="ar-SA"/>
        </w:rPr>
      </w:pPr>
    </w:p>
    <w:p w:rsidR="006762C2" w:rsidRPr="006762C2" w:rsidRDefault="006762C2" w:rsidP="006762C2">
      <w:pPr>
        <w:suppressAutoHyphens/>
        <w:ind w:left="567" w:hanging="567"/>
        <w:jc w:val="center"/>
        <w:rPr>
          <w:rFonts w:eastAsia="Times New Roman" w:cs="Times New Roman"/>
          <w:bCs/>
          <w:szCs w:val="28"/>
          <w:lang w:eastAsia="ar-SA"/>
        </w:rPr>
      </w:pPr>
      <w:r w:rsidRPr="006762C2">
        <w:rPr>
          <w:rFonts w:eastAsia="Times New Roman" w:cs="Times New Roman"/>
          <w:bCs/>
          <w:szCs w:val="28"/>
          <w:lang w:eastAsia="ar-SA"/>
        </w:rPr>
        <w:t>Состав</w:t>
      </w:r>
    </w:p>
    <w:p w:rsidR="006762C2" w:rsidRPr="006762C2" w:rsidRDefault="006762C2" w:rsidP="006762C2">
      <w:pPr>
        <w:suppressAutoHyphens/>
        <w:ind w:left="567" w:right="-6" w:hanging="567"/>
        <w:jc w:val="center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bCs/>
          <w:szCs w:val="28"/>
          <w:lang w:eastAsia="ar-SA"/>
        </w:rPr>
        <w:t>эвакуационной комиссии</w:t>
      </w:r>
      <w:r w:rsidRPr="006762C2">
        <w:rPr>
          <w:rFonts w:eastAsia="Times New Roman" w:cs="Times New Roman"/>
          <w:szCs w:val="28"/>
          <w:lang w:eastAsia="ar-SA"/>
        </w:rPr>
        <w:t xml:space="preserve"> город</w:t>
      </w:r>
      <w:r w:rsidR="00413692">
        <w:rPr>
          <w:rFonts w:eastAsia="Times New Roman" w:cs="Times New Roman"/>
          <w:szCs w:val="28"/>
          <w:lang w:eastAsia="ar-SA"/>
        </w:rPr>
        <w:t>а</w:t>
      </w:r>
      <w:r w:rsidRPr="006762C2">
        <w:rPr>
          <w:rFonts w:eastAsia="Times New Roman" w:cs="Times New Roman"/>
          <w:szCs w:val="28"/>
          <w:lang w:eastAsia="ar-SA"/>
        </w:rPr>
        <w:t xml:space="preserve"> Сургут</w:t>
      </w:r>
      <w:r w:rsidR="00413692">
        <w:rPr>
          <w:rFonts w:eastAsia="Times New Roman" w:cs="Times New Roman"/>
          <w:szCs w:val="28"/>
          <w:lang w:eastAsia="ar-SA"/>
        </w:rPr>
        <w:t>а</w:t>
      </w:r>
    </w:p>
    <w:p w:rsidR="006762C2" w:rsidRPr="006762C2" w:rsidRDefault="006762C2" w:rsidP="006762C2">
      <w:pPr>
        <w:suppressAutoHyphens/>
        <w:ind w:left="567" w:hanging="567"/>
        <w:jc w:val="center"/>
        <w:rPr>
          <w:rFonts w:eastAsia="Times New Roman" w:cs="Times New Roman"/>
          <w:bCs/>
          <w:szCs w:val="28"/>
          <w:lang w:eastAsia="ar-SA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6237"/>
      </w:tblGrid>
      <w:tr w:rsidR="006762C2" w:rsidRPr="006762C2" w:rsidTr="00691BC4">
        <w:trPr>
          <w:trHeight w:val="781"/>
        </w:trPr>
        <w:tc>
          <w:tcPr>
            <w:tcW w:w="3261" w:type="dxa"/>
          </w:tcPr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Кривцов</w:t>
            </w:r>
          </w:p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Николай Николаевич</w:t>
            </w:r>
          </w:p>
        </w:tc>
        <w:tc>
          <w:tcPr>
            <w:tcW w:w="283" w:type="dxa"/>
          </w:tcPr>
          <w:p w:rsidR="006762C2" w:rsidRPr="006762C2" w:rsidRDefault="006762C2" w:rsidP="006762C2">
            <w:pPr>
              <w:suppressAutoHyphens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6762C2" w:rsidRPr="006762C2" w:rsidRDefault="006762C2" w:rsidP="006762C2">
            <w:pPr>
              <w:suppressAutoHyphens/>
              <w:snapToGrid w:val="0"/>
              <w:ind w:left="34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заместитель Главы города,</w:t>
            </w:r>
          </w:p>
          <w:p w:rsidR="006762C2" w:rsidRPr="006762C2" w:rsidRDefault="006762C2" w:rsidP="006762C2">
            <w:pPr>
              <w:suppressAutoHyphens/>
              <w:snapToGrid w:val="0"/>
              <w:ind w:left="34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председатель комиссии</w:t>
            </w:r>
          </w:p>
        </w:tc>
      </w:tr>
      <w:tr w:rsidR="006762C2" w:rsidRPr="006762C2" w:rsidTr="00691BC4">
        <w:trPr>
          <w:trHeight w:val="20"/>
        </w:trPr>
        <w:tc>
          <w:tcPr>
            <w:tcW w:w="3261" w:type="dxa"/>
          </w:tcPr>
          <w:p w:rsidR="006762C2" w:rsidRPr="006762C2" w:rsidRDefault="006762C2" w:rsidP="006762C2">
            <w:pPr>
              <w:suppressAutoHyphens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Пешков</w:t>
            </w:r>
          </w:p>
          <w:p w:rsidR="006762C2" w:rsidRPr="006762C2" w:rsidRDefault="006762C2" w:rsidP="006762C2">
            <w:pPr>
              <w:suppressAutoHyphens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Сергей Михайлович</w:t>
            </w:r>
          </w:p>
          <w:p w:rsidR="006762C2" w:rsidRPr="006762C2" w:rsidRDefault="006762C2" w:rsidP="006762C2">
            <w:pPr>
              <w:suppressAutoHyphens/>
              <w:ind w:left="567" w:hanging="567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</w:tcPr>
          <w:p w:rsidR="006762C2" w:rsidRPr="006762C2" w:rsidRDefault="006762C2" w:rsidP="006762C2">
            <w:pPr>
              <w:suppressAutoHyphens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6762C2" w:rsidRPr="006762C2" w:rsidRDefault="006762C2" w:rsidP="006762C2">
            <w:pPr>
              <w:suppressAutoHyphens/>
              <w:snapToGrid w:val="0"/>
              <w:ind w:left="34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председатель комитета по управлению имуществом, заместитель председателя комиссии</w:t>
            </w:r>
          </w:p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6762C2" w:rsidRPr="006762C2" w:rsidTr="00691BC4">
        <w:trPr>
          <w:trHeight w:val="283"/>
        </w:trPr>
        <w:tc>
          <w:tcPr>
            <w:tcW w:w="3261" w:type="dxa"/>
          </w:tcPr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Клезович</w:t>
            </w:r>
          </w:p>
          <w:p w:rsidR="006762C2" w:rsidRPr="006762C2" w:rsidRDefault="006762C2" w:rsidP="006762C2">
            <w:pPr>
              <w:suppressAutoHyphens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Тамара Михайловна</w:t>
            </w:r>
          </w:p>
        </w:tc>
        <w:tc>
          <w:tcPr>
            <w:tcW w:w="283" w:type="dxa"/>
          </w:tcPr>
          <w:p w:rsidR="006762C2" w:rsidRPr="006762C2" w:rsidRDefault="006762C2" w:rsidP="006762C2">
            <w:pPr>
              <w:suppressAutoHyphens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6762C2" w:rsidRPr="006762C2" w:rsidRDefault="006762C2" w:rsidP="006762C2">
            <w:pPr>
              <w:suppressAutoHyphens/>
              <w:snapToGrid w:val="0"/>
              <w:ind w:left="34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главный специалист отдела по защите населения и территории города от чрезвычайных ситуаций управления по делам гражданской обороны                           и чрезвычайным ситуациям, секретарь комиссии</w:t>
            </w:r>
          </w:p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6762C2" w:rsidRPr="006762C2" w:rsidTr="00691BC4">
        <w:trPr>
          <w:trHeight w:val="20"/>
        </w:trPr>
        <w:tc>
          <w:tcPr>
            <w:tcW w:w="9781" w:type="dxa"/>
            <w:gridSpan w:val="3"/>
            <w:shd w:val="clear" w:color="auto" w:fill="auto"/>
          </w:tcPr>
          <w:p w:rsidR="006762C2" w:rsidRPr="006762C2" w:rsidRDefault="006762C2" w:rsidP="006762C2">
            <w:pPr>
              <w:suppressAutoHyphens/>
              <w:snapToGrid w:val="0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группа учета и контроля:</w:t>
            </w:r>
          </w:p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6762C2" w:rsidRPr="006762C2" w:rsidTr="00691BC4">
        <w:trPr>
          <w:trHeight w:val="20"/>
        </w:trPr>
        <w:tc>
          <w:tcPr>
            <w:tcW w:w="3261" w:type="dxa"/>
            <w:shd w:val="clear" w:color="auto" w:fill="auto"/>
          </w:tcPr>
          <w:p w:rsidR="006762C2" w:rsidRPr="006762C2" w:rsidRDefault="006762C2" w:rsidP="006762C2">
            <w:pPr>
              <w:suppressAutoHyphens/>
              <w:snapToGrid w:val="0"/>
              <w:ind w:left="-105" w:firstLine="105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 xml:space="preserve">Оверчук </w:t>
            </w:r>
          </w:p>
          <w:p w:rsidR="006762C2" w:rsidRPr="006762C2" w:rsidRDefault="006762C2" w:rsidP="006762C2">
            <w:pPr>
              <w:suppressAutoHyphens/>
              <w:snapToGrid w:val="0"/>
              <w:ind w:left="-105" w:firstLine="105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Александр Юрьевич</w:t>
            </w:r>
          </w:p>
          <w:p w:rsidR="006762C2" w:rsidRPr="006762C2" w:rsidRDefault="006762C2" w:rsidP="006762C2">
            <w:pPr>
              <w:suppressAutoHyphens/>
              <w:snapToGrid w:val="0"/>
              <w:ind w:left="-105" w:firstLine="105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83" w:type="dxa"/>
            <w:shd w:val="clear" w:color="auto" w:fill="auto"/>
          </w:tcPr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 xml:space="preserve">советник Главы города </w:t>
            </w:r>
          </w:p>
        </w:tc>
      </w:tr>
      <w:tr w:rsidR="006762C2" w:rsidRPr="006762C2" w:rsidTr="00691BC4">
        <w:trPr>
          <w:trHeight w:val="20"/>
        </w:trPr>
        <w:tc>
          <w:tcPr>
            <w:tcW w:w="3261" w:type="dxa"/>
          </w:tcPr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Хрусталёва</w:t>
            </w:r>
          </w:p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Елена Анатольевна</w:t>
            </w:r>
          </w:p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</w:tcPr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6762C2" w:rsidRPr="006762C2" w:rsidRDefault="006762C2" w:rsidP="006762C2">
            <w:pPr>
              <w:suppressAutoHyphens/>
              <w:snapToGrid w:val="0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 xml:space="preserve">заместитель директора департамента финансов </w:t>
            </w:r>
          </w:p>
        </w:tc>
      </w:tr>
      <w:tr w:rsidR="006762C2" w:rsidRPr="006762C2" w:rsidTr="00691BC4">
        <w:trPr>
          <w:trHeight w:val="20"/>
        </w:trPr>
        <w:tc>
          <w:tcPr>
            <w:tcW w:w="3261" w:type="dxa"/>
          </w:tcPr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Бабкина</w:t>
            </w:r>
          </w:p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Ольга Константиновна</w:t>
            </w:r>
          </w:p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</w:tcPr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6762C2" w:rsidRPr="006762C2" w:rsidRDefault="006762C2" w:rsidP="006762C2">
            <w:pPr>
              <w:suppressAutoHyphens/>
              <w:snapToGrid w:val="0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заместитель начальника архивного отдела управления организационного работы документационного обеспечения</w:t>
            </w:r>
          </w:p>
          <w:p w:rsidR="006762C2" w:rsidRPr="006762C2" w:rsidRDefault="006762C2" w:rsidP="006762C2">
            <w:pPr>
              <w:suppressAutoHyphens/>
              <w:snapToGrid w:val="0"/>
              <w:rPr>
                <w:rFonts w:eastAsia="Times New Roman" w:cs="Times New Roman"/>
                <w:sz w:val="10"/>
                <w:szCs w:val="10"/>
                <w:lang w:eastAsia="ar-SA"/>
              </w:rPr>
            </w:pPr>
          </w:p>
        </w:tc>
      </w:tr>
      <w:tr w:rsidR="006762C2" w:rsidRPr="006762C2" w:rsidTr="00691BC4">
        <w:trPr>
          <w:trHeight w:val="20"/>
        </w:trPr>
        <w:tc>
          <w:tcPr>
            <w:tcW w:w="9781" w:type="dxa"/>
            <w:gridSpan w:val="3"/>
            <w:shd w:val="clear" w:color="auto" w:fill="auto"/>
          </w:tcPr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группа организации размещения эвакуируемого населения:</w:t>
            </w:r>
          </w:p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6762C2" w:rsidRPr="006762C2" w:rsidTr="00691BC4">
        <w:trPr>
          <w:trHeight w:val="20"/>
        </w:trPr>
        <w:tc>
          <w:tcPr>
            <w:tcW w:w="3261" w:type="dxa"/>
          </w:tcPr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Фризен</w:t>
            </w:r>
          </w:p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Владимир Петрович</w:t>
            </w:r>
          </w:p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</w:tcPr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6762C2" w:rsidRPr="006762C2" w:rsidRDefault="006762C2" w:rsidP="006762C2">
            <w:pPr>
              <w:suppressAutoHyphens/>
              <w:snapToGrid w:val="0"/>
              <w:ind w:left="35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 xml:space="preserve">председатель комитета культуры и туризма </w:t>
            </w:r>
          </w:p>
        </w:tc>
      </w:tr>
      <w:tr w:rsidR="006762C2" w:rsidRPr="006762C2" w:rsidTr="00691BC4">
        <w:trPr>
          <w:trHeight w:val="20"/>
        </w:trPr>
        <w:tc>
          <w:tcPr>
            <w:tcW w:w="3261" w:type="dxa"/>
            <w:shd w:val="clear" w:color="auto" w:fill="auto"/>
          </w:tcPr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 xml:space="preserve">Шмидт </w:t>
            </w:r>
          </w:p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Алла Васильевна</w:t>
            </w:r>
          </w:p>
        </w:tc>
        <w:tc>
          <w:tcPr>
            <w:tcW w:w="283" w:type="dxa"/>
            <w:shd w:val="clear" w:color="auto" w:fill="auto"/>
          </w:tcPr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6762C2" w:rsidRPr="006762C2" w:rsidRDefault="006762C2" w:rsidP="006762C2">
            <w:pPr>
              <w:suppressAutoHyphens/>
              <w:snapToGrid w:val="0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 xml:space="preserve">заместитель начальника управления учёта                        и распределения жилья </w:t>
            </w:r>
          </w:p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6762C2" w:rsidRPr="006762C2" w:rsidTr="00691BC4">
        <w:trPr>
          <w:trHeight w:val="20"/>
        </w:trPr>
        <w:tc>
          <w:tcPr>
            <w:tcW w:w="3261" w:type="dxa"/>
            <w:shd w:val="clear" w:color="auto" w:fill="auto"/>
          </w:tcPr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Валгушкин</w:t>
            </w:r>
          </w:p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bCs/>
                <w:szCs w:val="28"/>
                <w:shd w:val="clear" w:color="auto" w:fill="FFFFFF"/>
                <w:lang w:eastAsia="ar-SA"/>
              </w:rPr>
              <w:t>Юрий Викторович</w:t>
            </w:r>
          </w:p>
        </w:tc>
        <w:tc>
          <w:tcPr>
            <w:tcW w:w="283" w:type="dxa"/>
            <w:shd w:val="clear" w:color="auto" w:fill="auto"/>
          </w:tcPr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6762C2" w:rsidRPr="006762C2" w:rsidRDefault="006762C2" w:rsidP="006762C2">
            <w:pPr>
              <w:suppressAutoHyphens/>
              <w:snapToGrid w:val="0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 xml:space="preserve">заместитель директора департамента архитектуры и градостроительства </w:t>
            </w:r>
          </w:p>
          <w:p w:rsidR="006762C2" w:rsidRPr="006762C2" w:rsidRDefault="006762C2" w:rsidP="006762C2">
            <w:pPr>
              <w:suppressAutoHyphens/>
              <w:snapToGrid w:val="0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6762C2" w:rsidRPr="006762C2" w:rsidTr="00691BC4">
        <w:trPr>
          <w:trHeight w:val="20"/>
        </w:trPr>
        <w:tc>
          <w:tcPr>
            <w:tcW w:w="3261" w:type="dxa"/>
            <w:shd w:val="clear" w:color="auto" w:fill="auto"/>
          </w:tcPr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 xml:space="preserve">Лепихина </w:t>
            </w:r>
          </w:p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Татьяна Витальевна</w:t>
            </w:r>
          </w:p>
        </w:tc>
        <w:tc>
          <w:tcPr>
            <w:tcW w:w="283" w:type="dxa"/>
            <w:shd w:val="clear" w:color="auto" w:fill="auto"/>
          </w:tcPr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6762C2" w:rsidRDefault="006762C2" w:rsidP="006762C2">
            <w:pPr>
              <w:suppressAutoHyphens/>
              <w:snapToGrid w:val="0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 xml:space="preserve">начальник отдела управления жилищным фондом и содержания объектов городского хозяйства департамента городского хозяйства </w:t>
            </w:r>
          </w:p>
          <w:p w:rsidR="006762C2" w:rsidRDefault="006762C2" w:rsidP="006762C2">
            <w:pPr>
              <w:suppressAutoHyphens/>
              <w:snapToGrid w:val="0"/>
              <w:rPr>
                <w:rFonts w:eastAsia="Times New Roman" w:cs="Times New Roman"/>
                <w:szCs w:val="28"/>
                <w:lang w:eastAsia="ar-SA"/>
              </w:rPr>
            </w:pPr>
          </w:p>
          <w:p w:rsidR="006762C2" w:rsidRDefault="006762C2" w:rsidP="006762C2">
            <w:pPr>
              <w:suppressAutoHyphens/>
              <w:snapToGrid w:val="0"/>
              <w:rPr>
                <w:rFonts w:eastAsia="Times New Roman" w:cs="Times New Roman"/>
                <w:szCs w:val="28"/>
                <w:lang w:eastAsia="ar-SA"/>
              </w:rPr>
            </w:pPr>
          </w:p>
          <w:p w:rsidR="00413692" w:rsidRDefault="00413692" w:rsidP="006762C2">
            <w:pPr>
              <w:suppressAutoHyphens/>
              <w:snapToGrid w:val="0"/>
              <w:rPr>
                <w:rFonts w:eastAsia="Times New Roman" w:cs="Times New Roman"/>
                <w:szCs w:val="28"/>
                <w:lang w:eastAsia="ar-SA"/>
              </w:rPr>
            </w:pPr>
          </w:p>
          <w:p w:rsidR="006762C2" w:rsidRPr="006762C2" w:rsidRDefault="006762C2" w:rsidP="006762C2">
            <w:pPr>
              <w:suppressAutoHyphens/>
              <w:snapToGrid w:val="0"/>
              <w:rPr>
                <w:rFonts w:eastAsia="Times New Roman" w:cs="Times New Roman"/>
                <w:szCs w:val="28"/>
                <w:lang w:eastAsia="ar-SA"/>
              </w:rPr>
            </w:pPr>
          </w:p>
          <w:p w:rsidR="006762C2" w:rsidRPr="006762C2" w:rsidRDefault="006762C2" w:rsidP="006762C2">
            <w:pPr>
              <w:suppressAutoHyphens/>
              <w:snapToGrid w:val="0"/>
              <w:rPr>
                <w:rFonts w:eastAsia="Times New Roman" w:cs="Times New Roman"/>
                <w:sz w:val="10"/>
                <w:szCs w:val="10"/>
                <w:lang w:eastAsia="ar-SA"/>
              </w:rPr>
            </w:pPr>
          </w:p>
        </w:tc>
      </w:tr>
      <w:tr w:rsidR="006762C2" w:rsidRPr="006762C2" w:rsidTr="00691BC4">
        <w:trPr>
          <w:trHeight w:val="20"/>
        </w:trPr>
        <w:tc>
          <w:tcPr>
            <w:tcW w:w="9781" w:type="dxa"/>
            <w:gridSpan w:val="3"/>
            <w:shd w:val="clear" w:color="auto" w:fill="auto"/>
          </w:tcPr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группа транспортного и дорожного обеспечения:</w:t>
            </w:r>
          </w:p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6762C2" w:rsidRPr="006762C2" w:rsidTr="00691BC4">
        <w:trPr>
          <w:trHeight w:val="20"/>
        </w:trPr>
        <w:tc>
          <w:tcPr>
            <w:tcW w:w="3261" w:type="dxa"/>
          </w:tcPr>
          <w:p w:rsidR="006762C2" w:rsidRPr="006762C2" w:rsidRDefault="006762C2" w:rsidP="006762C2">
            <w:pPr>
              <w:keepNext/>
              <w:suppressAutoHyphens/>
              <w:snapToGrid w:val="0"/>
              <w:outlineLvl w:val="1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shd w:val="clear" w:color="auto" w:fill="FFFFFF"/>
                <w:lang w:eastAsia="ar-SA"/>
              </w:rPr>
              <w:t>Гильманов                           Рустам Шайхулович</w:t>
            </w:r>
            <w:r w:rsidRPr="006762C2">
              <w:rPr>
                <w:rFonts w:eastAsia="Times New Roman" w:cs="Times New Roman"/>
                <w:bCs/>
                <w:szCs w:val="28"/>
                <w:lang w:eastAsia="ar-SA"/>
              </w:rPr>
              <w:t xml:space="preserve"> </w:t>
            </w:r>
          </w:p>
        </w:tc>
        <w:tc>
          <w:tcPr>
            <w:tcW w:w="283" w:type="dxa"/>
          </w:tcPr>
          <w:p w:rsidR="006762C2" w:rsidRPr="006762C2" w:rsidRDefault="006762C2" w:rsidP="006762C2">
            <w:pPr>
              <w:suppressAutoHyphens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6762C2" w:rsidRPr="006762C2" w:rsidRDefault="006762C2" w:rsidP="006762C2">
            <w:pPr>
              <w:suppressAutoHyphens/>
              <w:snapToGrid w:val="0"/>
              <w:ind w:left="40" w:hanging="40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 xml:space="preserve">начальник отдела по организации транспортного обслуживания населения дорожно-транспортного управления департамента городского хозяйства </w:t>
            </w:r>
          </w:p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6762C2" w:rsidRPr="006762C2" w:rsidTr="00691BC4">
        <w:trPr>
          <w:trHeight w:val="20"/>
        </w:trPr>
        <w:tc>
          <w:tcPr>
            <w:tcW w:w="3261" w:type="dxa"/>
          </w:tcPr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Топчиев</w:t>
            </w:r>
          </w:p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Игорь Владимирович</w:t>
            </w:r>
          </w:p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</w:tcPr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6762C2" w:rsidRPr="006762C2" w:rsidRDefault="006762C2" w:rsidP="006762C2">
            <w:pPr>
              <w:suppressAutoHyphens/>
              <w:snapToGrid w:val="0"/>
              <w:ind w:left="34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заместитель начальника полиции по охране общественного порядка Управления Министерства внутренних дел Российской Федерации по городу Сургуту, подполковник полиции (по согласованию)</w:t>
            </w:r>
          </w:p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6762C2" w:rsidRPr="006762C2" w:rsidTr="00691BC4">
        <w:trPr>
          <w:trHeight w:val="20"/>
        </w:trPr>
        <w:tc>
          <w:tcPr>
            <w:tcW w:w="3261" w:type="dxa"/>
          </w:tcPr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Попов</w:t>
            </w:r>
          </w:p>
          <w:p w:rsidR="006762C2" w:rsidRPr="006762C2" w:rsidRDefault="006762C2" w:rsidP="006762C2">
            <w:pPr>
              <w:suppressAutoHyphens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Алексей Владимирович</w:t>
            </w:r>
          </w:p>
          <w:p w:rsidR="006762C2" w:rsidRPr="006762C2" w:rsidRDefault="006762C2" w:rsidP="006762C2">
            <w:pPr>
              <w:suppressAutoHyphens/>
              <w:ind w:left="567" w:hanging="567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</w:tcPr>
          <w:p w:rsidR="006762C2" w:rsidRPr="006762C2" w:rsidRDefault="006762C2" w:rsidP="006762C2">
            <w:pPr>
              <w:suppressAutoHyphens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6762C2" w:rsidRPr="006762C2" w:rsidRDefault="006762C2" w:rsidP="006762C2">
            <w:pPr>
              <w:suppressAutoHyphens/>
              <w:snapToGrid w:val="0"/>
              <w:ind w:left="34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генеральный директор акционерного общества «Сургутское производственное объединение пассажирского автомобильного транспорта»                                (по согласованию)</w:t>
            </w:r>
          </w:p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6762C2" w:rsidRPr="006762C2" w:rsidTr="00691BC4">
        <w:trPr>
          <w:trHeight w:val="20"/>
        </w:trPr>
        <w:tc>
          <w:tcPr>
            <w:tcW w:w="9781" w:type="dxa"/>
            <w:gridSpan w:val="3"/>
            <w:shd w:val="clear" w:color="auto" w:fill="auto"/>
          </w:tcPr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группа всестороннего обеспечения:</w:t>
            </w:r>
          </w:p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6762C2" w:rsidRPr="006762C2" w:rsidTr="00691BC4">
        <w:trPr>
          <w:trHeight w:val="20"/>
        </w:trPr>
        <w:tc>
          <w:tcPr>
            <w:tcW w:w="3261" w:type="dxa"/>
          </w:tcPr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Томазова</w:t>
            </w:r>
          </w:p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bCs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bCs/>
                <w:szCs w:val="28"/>
                <w:lang w:eastAsia="ar-SA"/>
              </w:rPr>
              <w:t>Анна Николаевна</w:t>
            </w:r>
          </w:p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" w:type="dxa"/>
          </w:tcPr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6762C2" w:rsidRPr="006762C2" w:rsidRDefault="006762C2" w:rsidP="006762C2">
            <w:pPr>
              <w:suppressAutoHyphens/>
              <w:snapToGrid w:val="0"/>
              <w:ind w:left="35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 xml:space="preserve">директор департамента образования </w:t>
            </w:r>
          </w:p>
        </w:tc>
      </w:tr>
      <w:tr w:rsidR="006762C2" w:rsidRPr="006762C2" w:rsidTr="00691BC4">
        <w:trPr>
          <w:trHeight w:val="20"/>
        </w:trPr>
        <w:tc>
          <w:tcPr>
            <w:tcW w:w="3261" w:type="dxa"/>
          </w:tcPr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Шалыгина</w:t>
            </w:r>
          </w:p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Инна Александровна</w:t>
            </w:r>
          </w:p>
        </w:tc>
        <w:tc>
          <w:tcPr>
            <w:tcW w:w="283" w:type="dxa"/>
          </w:tcPr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начальник отдела по охране здоровья</w:t>
            </w:r>
          </w:p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 xml:space="preserve">населения </w:t>
            </w:r>
          </w:p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6762C2" w:rsidRPr="006762C2" w:rsidTr="00691BC4">
        <w:trPr>
          <w:trHeight w:val="20"/>
        </w:trPr>
        <w:tc>
          <w:tcPr>
            <w:tcW w:w="3261" w:type="dxa"/>
            <w:shd w:val="clear" w:color="auto" w:fill="auto"/>
          </w:tcPr>
          <w:p w:rsidR="006762C2" w:rsidRPr="006762C2" w:rsidRDefault="006762C2" w:rsidP="006762C2">
            <w:pPr>
              <w:suppressAutoHyphens/>
              <w:snapToGrid w:val="0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 xml:space="preserve">Лепихин </w:t>
            </w:r>
          </w:p>
          <w:p w:rsidR="006762C2" w:rsidRPr="006762C2" w:rsidRDefault="006762C2" w:rsidP="006762C2">
            <w:pPr>
              <w:suppressAutoHyphens/>
              <w:snapToGrid w:val="0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Станислав Евгеньевич</w:t>
            </w:r>
          </w:p>
        </w:tc>
        <w:tc>
          <w:tcPr>
            <w:tcW w:w="283" w:type="dxa"/>
            <w:shd w:val="clear" w:color="auto" w:fill="auto"/>
          </w:tcPr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6762C2" w:rsidRPr="006762C2" w:rsidRDefault="006762C2" w:rsidP="006762C2">
            <w:pPr>
              <w:suppressAutoHyphens/>
              <w:snapToGrid w:val="0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 xml:space="preserve">специалист-эксперт отдела по вопросам общественной безопасности </w:t>
            </w:r>
          </w:p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</w:tr>
      <w:tr w:rsidR="006762C2" w:rsidRPr="006762C2" w:rsidTr="00691BC4">
        <w:trPr>
          <w:trHeight w:val="20"/>
        </w:trPr>
        <w:tc>
          <w:tcPr>
            <w:tcW w:w="3261" w:type="dxa"/>
          </w:tcPr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Скраблевич</w:t>
            </w:r>
          </w:p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Марина Васильевна</w:t>
            </w:r>
          </w:p>
        </w:tc>
        <w:tc>
          <w:tcPr>
            <w:tcW w:w="283" w:type="dxa"/>
          </w:tcPr>
          <w:p w:rsidR="006762C2" w:rsidRPr="006762C2" w:rsidRDefault="006762C2" w:rsidP="006762C2">
            <w:pPr>
              <w:suppressAutoHyphens/>
              <w:snapToGrid w:val="0"/>
              <w:ind w:left="567" w:hanging="567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6762C2" w:rsidRDefault="006762C2" w:rsidP="006762C2">
            <w:pPr>
              <w:suppressAutoHyphens/>
              <w:snapToGrid w:val="0"/>
              <w:ind w:left="34"/>
              <w:rPr>
                <w:rFonts w:eastAsia="Times New Roman" w:cs="Times New Roman"/>
                <w:szCs w:val="28"/>
                <w:lang w:eastAsia="ar-SA"/>
              </w:rPr>
            </w:pPr>
            <w:r w:rsidRPr="006762C2">
              <w:rPr>
                <w:rFonts w:eastAsia="Times New Roman" w:cs="Times New Roman"/>
                <w:szCs w:val="28"/>
                <w:lang w:eastAsia="ar-SA"/>
              </w:rPr>
              <w:t>помощник начальника отделения планирования, предназначения, подготовки  и учета мобилизационных ресурсов военного комиссариата города Сургута и Сургутского района Ханты-Мансийского автономного                 округа – Югры (по согласованию)</w:t>
            </w:r>
          </w:p>
          <w:p w:rsidR="006762C2" w:rsidRDefault="006762C2" w:rsidP="006762C2">
            <w:pPr>
              <w:suppressAutoHyphens/>
              <w:snapToGrid w:val="0"/>
              <w:ind w:left="34"/>
              <w:rPr>
                <w:rFonts w:eastAsia="Times New Roman" w:cs="Times New Roman"/>
                <w:szCs w:val="28"/>
                <w:lang w:eastAsia="ar-SA"/>
              </w:rPr>
            </w:pPr>
          </w:p>
          <w:p w:rsidR="006762C2" w:rsidRDefault="006762C2" w:rsidP="006762C2">
            <w:pPr>
              <w:suppressAutoHyphens/>
              <w:snapToGrid w:val="0"/>
              <w:ind w:left="34"/>
              <w:rPr>
                <w:rFonts w:eastAsia="Times New Roman" w:cs="Times New Roman"/>
                <w:szCs w:val="28"/>
                <w:lang w:eastAsia="ar-SA"/>
              </w:rPr>
            </w:pPr>
          </w:p>
          <w:p w:rsidR="006762C2" w:rsidRDefault="006762C2" w:rsidP="006762C2">
            <w:pPr>
              <w:suppressAutoHyphens/>
              <w:snapToGrid w:val="0"/>
              <w:ind w:left="34"/>
              <w:rPr>
                <w:rFonts w:eastAsia="Times New Roman" w:cs="Times New Roman"/>
                <w:szCs w:val="28"/>
                <w:lang w:eastAsia="ar-SA"/>
              </w:rPr>
            </w:pPr>
          </w:p>
          <w:p w:rsidR="006762C2" w:rsidRDefault="006762C2" w:rsidP="006762C2">
            <w:pPr>
              <w:suppressAutoHyphens/>
              <w:snapToGrid w:val="0"/>
              <w:ind w:left="34"/>
              <w:rPr>
                <w:rFonts w:eastAsia="Times New Roman" w:cs="Times New Roman"/>
                <w:szCs w:val="28"/>
                <w:lang w:eastAsia="ar-SA"/>
              </w:rPr>
            </w:pPr>
          </w:p>
          <w:p w:rsidR="006762C2" w:rsidRDefault="006762C2" w:rsidP="006762C2">
            <w:pPr>
              <w:suppressAutoHyphens/>
              <w:snapToGrid w:val="0"/>
              <w:ind w:left="34"/>
              <w:rPr>
                <w:rFonts w:eastAsia="Times New Roman" w:cs="Times New Roman"/>
                <w:szCs w:val="28"/>
                <w:lang w:eastAsia="ar-SA"/>
              </w:rPr>
            </w:pPr>
          </w:p>
          <w:p w:rsidR="006762C2" w:rsidRDefault="006762C2" w:rsidP="006762C2">
            <w:pPr>
              <w:suppressAutoHyphens/>
              <w:snapToGrid w:val="0"/>
              <w:ind w:left="34"/>
              <w:rPr>
                <w:rFonts w:eastAsia="Times New Roman" w:cs="Times New Roman"/>
                <w:szCs w:val="28"/>
                <w:lang w:eastAsia="ar-SA"/>
              </w:rPr>
            </w:pPr>
          </w:p>
          <w:p w:rsidR="006762C2" w:rsidRDefault="006762C2" w:rsidP="006762C2">
            <w:pPr>
              <w:suppressAutoHyphens/>
              <w:snapToGrid w:val="0"/>
              <w:ind w:left="34"/>
              <w:rPr>
                <w:rFonts w:eastAsia="Times New Roman" w:cs="Times New Roman"/>
                <w:szCs w:val="28"/>
                <w:lang w:eastAsia="ar-SA"/>
              </w:rPr>
            </w:pPr>
          </w:p>
          <w:p w:rsidR="006762C2" w:rsidRDefault="006762C2" w:rsidP="006762C2">
            <w:pPr>
              <w:suppressAutoHyphens/>
              <w:snapToGrid w:val="0"/>
              <w:ind w:left="34"/>
              <w:rPr>
                <w:rFonts w:eastAsia="Times New Roman" w:cs="Times New Roman"/>
                <w:szCs w:val="28"/>
                <w:lang w:eastAsia="ar-SA"/>
              </w:rPr>
            </w:pPr>
          </w:p>
          <w:p w:rsidR="006762C2" w:rsidRDefault="006762C2" w:rsidP="006762C2">
            <w:pPr>
              <w:suppressAutoHyphens/>
              <w:snapToGrid w:val="0"/>
              <w:ind w:left="34"/>
              <w:rPr>
                <w:rFonts w:eastAsia="Times New Roman" w:cs="Times New Roman"/>
                <w:szCs w:val="28"/>
                <w:lang w:eastAsia="ar-SA"/>
              </w:rPr>
            </w:pPr>
          </w:p>
          <w:p w:rsidR="006762C2" w:rsidRDefault="006762C2" w:rsidP="006762C2">
            <w:pPr>
              <w:suppressAutoHyphens/>
              <w:snapToGrid w:val="0"/>
              <w:ind w:left="34"/>
              <w:rPr>
                <w:rFonts w:eastAsia="Times New Roman" w:cs="Times New Roman"/>
                <w:szCs w:val="28"/>
                <w:lang w:eastAsia="ar-SA"/>
              </w:rPr>
            </w:pPr>
          </w:p>
          <w:p w:rsidR="006762C2" w:rsidRDefault="006762C2" w:rsidP="006762C2">
            <w:pPr>
              <w:suppressAutoHyphens/>
              <w:snapToGrid w:val="0"/>
              <w:ind w:left="34"/>
              <w:rPr>
                <w:rFonts w:eastAsia="Times New Roman" w:cs="Times New Roman"/>
                <w:szCs w:val="28"/>
                <w:lang w:eastAsia="ar-SA"/>
              </w:rPr>
            </w:pPr>
          </w:p>
          <w:p w:rsidR="006762C2" w:rsidRPr="006762C2" w:rsidRDefault="006762C2" w:rsidP="006762C2">
            <w:pPr>
              <w:suppressAutoHyphens/>
              <w:snapToGrid w:val="0"/>
              <w:ind w:left="34"/>
              <w:rPr>
                <w:rFonts w:eastAsia="Times New Roman" w:cs="Times New Roman"/>
                <w:szCs w:val="28"/>
                <w:lang w:eastAsia="ar-SA"/>
              </w:rPr>
            </w:pPr>
          </w:p>
        </w:tc>
      </w:tr>
    </w:tbl>
    <w:p w:rsidR="006762C2" w:rsidRPr="006762C2" w:rsidRDefault="006762C2" w:rsidP="006762C2">
      <w:pPr>
        <w:keepNext/>
        <w:suppressAutoHyphens/>
        <w:ind w:left="5954"/>
        <w:outlineLvl w:val="0"/>
        <w:rPr>
          <w:rFonts w:eastAsia="Times New Roman" w:cs="Times New Roman"/>
          <w:bCs/>
          <w:szCs w:val="28"/>
          <w:lang w:eastAsia="ar-SA"/>
        </w:rPr>
      </w:pPr>
      <w:r w:rsidRPr="006762C2">
        <w:rPr>
          <w:rFonts w:eastAsia="Times New Roman" w:cs="Times New Roman"/>
          <w:bCs/>
          <w:szCs w:val="28"/>
          <w:lang w:eastAsia="ar-SA"/>
        </w:rPr>
        <w:t>Приложение 3</w:t>
      </w:r>
    </w:p>
    <w:p w:rsidR="006762C2" w:rsidRPr="006762C2" w:rsidRDefault="006762C2" w:rsidP="006762C2">
      <w:pPr>
        <w:keepNext/>
        <w:suppressAutoHyphens/>
        <w:ind w:left="5954"/>
        <w:outlineLvl w:val="0"/>
        <w:rPr>
          <w:rFonts w:eastAsia="Times New Roman" w:cs="Times New Roman"/>
          <w:bCs/>
          <w:szCs w:val="28"/>
          <w:lang w:eastAsia="ar-SA"/>
        </w:rPr>
      </w:pPr>
      <w:r w:rsidRPr="006762C2">
        <w:rPr>
          <w:rFonts w:eastAsia="Times New Roman" w:cs="Times New Roman"/>
          <w:bCs/>
          <w:szCs w:val="28"/>
          <w:lang w:eastAsia="ar-SA"/>
        </w:rPr>
        <w:t>к постановлению</w:t>
      </w:r>
    </w:p>
    <w:p w:rsidR="006762C2" w:rsidRPr="006762C2" w:rsidRDefault="006762C2" w:rsidP="006762C2">
      <w:pPr>
        <w:keepNext/>
        <w:suppressAutoHyphens/>
        <w:ind w:left="5954"/>
        <w:outlineLvl w:val="0"/>
        <w:rPr>
          <w:rFonts w:eastAsia="Times New Roman" w:cs="Times New Roman"/>
          <w:bCs/>
          <w:szCs w:val="28"/>
          <w:lang w:eastAsia="ar-SA"/>
        </w:rPr>
      </w:pPr>
      <w:r w:rsidRPr="006762C2">
        <w:rPr>
          <w:rFonts w:eastAsia="Times New Roman" w:cs="Times New Roman"/>
          <w:bCs/>
          <w:szCs w:val="28"/>
          <w:lang w:eastAsia="ar-SA"/>
        </w:rPr>
        <w:t>Главы города</w:t>
      </w:r>
    </w:p>
    <w:p w:rsidR="006762C2" w:rsidRPr="006762C2" w:rsidRDefault="006762C2" w:rsidP="006762C2">
      <w:pPr>
        <w:suppressAutoHyphens/>
        <w:ind w:left="5954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от</w:t>
      </w:r>
      <w:r>
        <w:rPr>
          <w:rFonts w:eastAsia="Times New Roman" w:cs="Times New Roman"/>
          <w:szCs w:val="28"/>
          <w:lang w:eastAsia="ar-SA"/>
        </w:rPr>
        <w:t xml:space="preserve"> ___________ </w:t>
      </w:r>
      <w:r w:rsidRPr="006762C2">
        <w:rPr>
          <w:rFonts w:eastAsia="Times New Roman" w:cs="Times New Roman"/>
          <w:szCs w:val="28"/>
          <w:lang w:eastAsia="ar-SA"/>
        </w:rPr>
        <w:t>№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6762C2">
        <w:rPr>
          <w:rFonts w:eastAsia="Times New Roman" w:cs="Times New Roman"/>
          <w:szCs w:val="28"/>
          <w:lang w:eastAsia="ar-SA"/>
        </w:rPr>
        <w:t>_________</w:t>
      </w:r>
    </w:p>
    <w:p w:rsidR="00413692" w:rsidRDefault="00413692" w:rsidP="006762C2">
      <w:pPr>
        <w:keepNext/>
        <w:suppressAutoHyphens/>
        <w:ind w:left="450" w:firstLine="709"/>
        <w:jc w:val="center"/>
        <w:outlineLvl w:val="0"/>
        <w:rPr>
          <w:rFonts w:eastAsia="Times New Roman" w:cs="Times New Roman"/>
          <w:bCs/>
          <w:szCs w:val="28"/>
          <w:lang w:eastAsia="ar-SA"/>
        </w:rPr>
      </w:pPr>
    </w:p>
    <w:p w:rsidR="00413692" w:rsidRDefault="00413692" w:rsidP="006762C2">
      <w:pPr>
        <w:keepNext/>
        <w:suppressAutoHyphens/>
        <w:ind w:left="450" w:firstLine="709"/>
        <w:jc w:val="center"/>
        <w:outlineLvl w:val="0"/>
        <w:rPr>
          <w:rFonts w:eastAsia="Times New Roman" w:cs="Times New Roman"/>
          <w:bCs/>
          <w:szCs w:val="28"/>
          <w:lang w:eastAsia="ar-SA"/>
        </w:rPr>
      </w:pPr>
    </w:p>
    <w:p w:rsidR="006762C2" w:rsidRPr="006762C2" w:rsidRDefault="006762C2" w:rsidP="006762C2">
      <w:pPr>
        <w:keepNext/>
        <w:suppressAutoHyphens/>
        <w:ind w:left="450" w:firstLine="709"/>
        <w:jc w:val="center"/>
        <w:outlineLvl w:val="0"/>
        <w:rPr>
          <w:rFonts w:eastAsia="Times New Roman" w:cs="Times New Roman"/>
          <w:bCs/>
          <w:szCs w:val="28"/>
          <w:lang w:eastAsia="ar-SA"/>
        </w:rPr>
      </w:pPr>
      <w:r w:rsidRPr="006762C2">
        <w:rPr>
          <w:rFonts w:eastAsia="Times New Roman" w:cs="Times New Roman"/>
          <w:bCs/>
          <w:szCs w:val="28"/>
          <w:lang w:eastAsia="ar-SA"/>
        </w:rPr>
        <w:t>Перечень</w:t>
      </w:r>
    </w:p>
    <w:p w:rsidR="006762C2" w:rsidRDefault="006762C2" w:rsidP="006762C2">
      <w:pPr>
        <w:keepNext/>
        <w:suppressAutoHyphens/>
        <w:ind w:left="450" w:firstLine="709"/>
        <w:jc w:val="center"/>
        <w:outlineLvl w:val="0"/>
        <w:rPr>
          <w:rFonts w:eastAsia="Times New Roman" w:cs="Times New Roman"/>
          <w:bCs/>
          <w:szCs w:val="28"/>
          <w:lang w:eastAsia="ar-SA"/>
        </w:rPr>
      </w:pPr>
      <w:r w:rsidRPr="006762C2">
        <w:rPr>
          <w:rFonts w:eastAsia="Times New Roman" w:cs="Times New Roman"/>
          <w:bCs/>
          <w:szCs w:val="28"/>
          <w:lang w:eastAsia="ar-SA"/>
        </w:rPr>
        <w:t>документов, разрабатываемых на предприятии, учреждении</w:t>
      </w:r>
    </w:p>
    <w:p w:rsidR="006762C2" w:rsidRPr="006762C2" w:rsidRDefault="006762C2" w:rsidP="006762C2">
      <w:pPr>
        <w:keepNext/>
        <w:suppressAutoHyphens/>
        <w:ind w:left="450" w:firstLine="709"/>
        <w:jc w:val="center"/>
        <w:outlineLvl w:val="0"/>
        <w:rPr>
          <w:rFonts w:eastAsia="Times New Roman" w:cs="Times New Roman"/>
          <w:bCs/>
          <w:szCs w:val="28"/>
          <w:lang w:eastAsia="ar-SA"/>
        </w:rPr>
      </w:pPr>
      <w:r w:rsidRPr="006762C2">
        <w:rPr>
          <w:rFonts w:eastAsia="Times New Roman" w:cs="Times New Roman"/>
          <w:bCs/>
          <w:szCs w:val="28"/>
          <w:lang w:eastAsia="ar-SA"/>
        </w:rPr>
        <w:t>и организации города по эвакуационным мероприятиям</w:t>
      </w:r>
    </w:p>
    <w:p w:rsidR="006762C2" w:rsidRPr="006762C2" w:rsidRDefault="006762C2" w:rsidP="006762C2">
      <w:pPr>
        <w:keepNext/>
        <w:suppressAutoHyphens/>
        <w:ind w:left="7230" w:firstLine="709"/>
        <w:outlineLvl w:val="0"/>
        <w:rPr>
          <w:rFonts w:eastAsia="Times New Roman" w:cs="Times New Roman"/>
          <w:bCs/>
          <w:szCs w:val="28"/>
          <w:lang w:eastAsia="ar-SA"/>
        </w:rPr>
      </w:pP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Документы эвакуационной комиссии: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приказ руководителя предприятия, учреждения и организации города                  о создании эвакуационной комиссии;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положение (основные задачи, права, обязанности и функции) комиссии;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состав эвакуационной комиссии;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функциональные обязанности членов комиссии (утвержденные);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план работы эвакуационной комиссии на год;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протоколы заседаний комиссии;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календарный план работы комиссии;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личные планы работы членов комиссии;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схема размещения эвакуационной комиссии в исполнительный период;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схема оповещения и сбора членов эвакуационной комиссии (в рабочее                   и нерабочее время);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схема управления и связи;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порядок взаимодействия между эвакуационными комиссиями (город-ской, эвакуационными комиссиями структурных подразделений);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журнал учета полученных и отданных распоряжений, сигналов;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журнал учета и контроля убытия населения, подлежащего эвакуации;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выписка из табеля срочных донесений эвакуационной комиссии;</w:t>
      </w:r>
    </w:p>
    <w:p w:rsidR="006762C2" w:rsidRPr="006762C2" w:rsidRDefault="006762C2" w:rsidP="006762C2">
      <w:pPr>
        <w:suppressAutoHyphens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6762C2">
        <w:rPr>
          <w:rFonts w:eastAsia="Times New Roman" w:cs="Times New Roman"/>
          <w:szCs w:val="28"/>
          <w:lang w:eastAsia="ar-SA"/>
        </w:rPr>
        <w:t>- справочные и формализованные документы.</w:t>
      </w:r>
    </w:p>
    <w:p w:rsidR="009D7911" w:rsidRPr="009D7911" w:rsidRDefault="009D7911" w:rsidP="006762C2">
      <w:pPr>
        <w:keepNext/>
        <w:tabs>
          <w:tab w:val="left" w:pos="6804"/>
        </w:tabs>
        <w:suppressAutoHyphens/>
        <w:ind w:left="7230" w:firstLine="709"/>
        <w:outlineLvl w:val="0"/>
        <w:rPr>
          <w:rFonts w:eastAsia="Times New Roman" w:cs="Times New Roman"/>
          <w:spacing w:val="-4"/>
          <w:szCs w:val="28"/>
          <w:lang w:eastAsia="ar-SA"/>
        </w:rPr>
      </w:pPr>
    </w:p>
    <w:sectPr w:rsidR="009D7911" w:rsidRPr="009D7911" w:rsidSect="009D791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405" w:rsidRDefault="003D0405">
      <w:r>
        <w:separator/>
      </w:r>
    </w:p>
  </w:endnote>
  <w:endnote w:type="continuationSeparator" w:id="0">
    <w:p w:rsidR="003D0405" w:rsidRDefault="003D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405" w:rsidRDefault="003D0405">
      <w:r>
        <w:separator/>
      </w:r>
    </w:p>
  </w:footnote>
  <w:footnote w:type="continuationSeparator" w:id="0">
    <w:p w:rsidR="003D0405" w:rsidRDefault="003D0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7328E6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D1D4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16CE1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16CE1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16CE1">
          <w:rPr>
            <w:noProof/>
            <w:sz w:val="20"/>
            <w:lang w:val="en-US"/>
          </w:rPr>
          <w:instrText>13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CD1D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32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CA0F5C"/>
    <w:multiLevelType w:val="multilevel"/>
    <w:tmpl w:val="2C4CAA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4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312" w:hanging="2160"/>
      </w:pPr>
      <w:rPr>
        <w:rFonts w:cs="Times New Roman" w:hint="default"/>
      </w:rPr>
    </w:lvl>
  </w:abstractNum>
  <w:abstractNum w:abstractNumId="2" w15:restartNumberingAfterBreak="0">
    <w:nsid w:val="11BD3AD5"/>
    <w:multiLevelType w:val="hybridMultilevel"/>
    <w:tmpl w:val="7F182ADA"/>
    <w:lvl w:ilvl="0" w:tplc="BAC8302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27072"/>
    <w:multiLevelType w:val="hybridMultilevel"/>
    <w:tmpl w:val="A5DA3452"/>
    <w:lvl w:ilvl="0" w:tplc="19DC612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664639"/>
    <w:multiLevelType w:val="multilevel"/>
    <w:tmpl w:val="EF005D8E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pStyle w:val="2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5" w15:restartNumberingAfterBreak="0">
    <w:nsid w:val="18C6240F"/>
    <w:multiLevelType w:val="multilevel"/>
    <w:tmpl w:val="8F5888E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2989" w:hanging="720"/>
      </w:pPr>
      <w:rPr>
        <w:rFonts w:cs="Times New Roman" w:hint="default"/>
      </w:rPr>
    </w:lvl>
    <w:lvl w:ilvl="2">
      <w:start w:val="1"/>
      <w:numFmt w:val="decimal"/>
      <w:lvlText w:val="%1.2.%3."/>
      <w:lvlJc w:val="left"/>
      <w:pPr>
        <w:ind w:left="5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4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312" w:hanging="2160"/>
      </w:pPr>
      <w:rPr>
        <w:rFonts w:cs="Times New Roman" w:hint="default"/>
      </w:rPr>
    </w:lvl>
  </w:abstractNum>
  <w:abstractNum w:abstractNumId="6" w15:restartNumberingAfterBreak="0">
    <w:nsid w:val="20CA2863"/>
    <w:multiLevelType w:val="singleLevel"/>
    <w:tmpl w:val="33D4C054"/>
    <w:lvl w:ilvl="0">
      <w:start w:val="1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4F916C5"/>
    <w:multiLevelType w:val="multilevel"/>
    <w:tmpl w:val="7A9E77E8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046CF3"/>
    <w:multiLevelType w:val="multilevel"/>
    <w:tmpl w:val="C40C8118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298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541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0312" w:hanging="2160"/>
      </w:pPr>
      <w:rPr>
        <w:rFonts w:cs="Times New Roman"/>
      </w:rPr>
    </w:lvl>
  </w:abstractNum>
  <w:abstractNum w:abstractNumId="9" w15:restartNumberingAfterBreak="0">
    <w:nsid w:val="2A0B162C"/>
    <w:multiLevelType w:val="multilevel"/>
    <w:tmpl w:val="9B3E410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A6F1EB0"/>
    <w:multiLevelType w:val="multilevel"/>
    <w:tmpl w:val="BDD0659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FC7096"/>
    <w:multiLevelType w:val="multilevel"/>
    <w:tmpl w:val="33A6D5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5375D7"/>
    <w:multiLevelType w:val="multilevel"/>
    <w:tmpl w:val="0EFAE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9C5585"/>
    <w:multiLevelType w:val="hybridMultilevel"/>
    <w:tmpl w:val="1C9E33EA"/>
    <w:lvl w:ilvl="0" w:tplc="0F2EA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B40C55"/>
    <w:multiLevelType w:val="multilevel"/>
    <w:tmpl w:val="0419001F"/>
    <w:styleLink w:val="2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097E35"/>
    <w:multiLevelType w:val="hybridMultilevel"/>
    <w:tmpl w:val="E6308306"/>
    <w:lvl w:ilvl="0" w:tplc="A28E9B78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6" w15:restartNumberingAfterBreak="0">
    <w:nsid w:val="39203E85"/>
    <w:multiLevelType w:val="multilevel"/>
    <w:tmpl w:val="00BEB5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CCB00F2"/>
    <w:multiLevelType w:val="multilevel"/>
    <w:tmpl w:val="EB9A03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3DC20E03"/>
    <w:multiLevelType w:val="multilevel"/>
    <w:tmpl w:val="0419001F"/>
    <w:styleLink w:val="1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D52C24"/>
    <w:multiLevelType w:val="multilevel"/>
    <w:tmpl w:val="051C5A16"/>
    <w:lvl w:ilvl="0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43F435B3"/>
    <w:multiLevelType w:val="multilevel"/>
    <w:tmpl w:val="72440182"/>
    <w:styleLink w:val="5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679A9"/>
    <w:multiLevelType w:val="multilevel"/>
    <w:tmpl w:val="0032CA06"/>
    <w:styleLink w:val="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FAF45AB"/>
    <w:multiLevelType w:val="multilevel"/>
    <w:tmpl w:val="1BF6EC60"/>
    <w:lvl w:ilvl="0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506217DD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ED0A4F"/>
    <w:multiLevelType w:val="hybridMultilevel"/>
    <w:tmpl w:val="4B50BB10"/>
    <w:lvl w:ilvl="0" w:tplc="004A5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8148A"/>
    <w:multiLevelType w:val="multilevel"/>
    <w:tmpl w:val="52D87A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B063867"/>
    <w:multiLevelType w:val="hybridMultilevel"/>
    <w:tmpl w:val="F42277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219FC"/>
    <w:multiLevelType w:val="multilevel"/>
    <w:tmpl w:val="2234A3B8"/>
    <w:lvl w:ilvl="0">
      <w:start w:val="5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BB756B7"/>
    <w:multiLevelType w:val="multilevel"/>
    <w:tmpl w:val="FB6A9E6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D460192"/>
    <w:multiLevelType w:val="multilevel"/>
    <w:tmpl w:val="EC146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E48473A"/>
    <w:multiLevelType w:val="singleLevel"/>
    <w:tmpl w:val="6C44D648"/>
    <w:lvl w:ilvl="0">
      <w:start w:val="1"/>
      <w:numFmt w:val="decimal"/>
      <w:lvlText w:val="5.%1."/>
      <w:legacy w:legacy="1" w:legacySpace="0" w:legacyIndent="479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1" w15:restartNumberingAfterBreak="0">
    <w:nsid w:val="5F895E1C"/>
    <w:multiLevelType w:val="multilevel"/>
    <w:tmpl w:val="3CE46C4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2" w15:restartNumberingAfterBreak="0">
    <w:nsid w:val="60AD1BBD"/>
    <w:multiLevelType w:val="singleLevel"/>
    <w:tmpl w:val="5A2CDA38"/>
    <w:lvl w:ilvl="0">
      <w:start w:val="1"/>
      <w:numFmt w:val="decimal"/>
      <w:lvlText w:val="5.6.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3" w15:restartNumberingAfterBreak="0">
    <w:nsid w:val="62FC242B"/>
    <w:multiLevelType w:val="hybridMultilevel"/>
    <w:tmpl w:val="646C0B92"/>
    <w:lvl w:ilvl="0" w:tplc="FFFFFFFF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51F16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EC54A50"/>
    <w:multiLevelType w:val="hybridMultilevel"/>
    <w:tmpl w:val="F59620CA"/>
    <w:lvl w:ilvl="0" w:tplc="FFFFFFFF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6E5AE6"/>
    <w:multiLevelType w:val="hybridMultilevel"/>
    <w:tmpl w:val="DDE409A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81B68"/>
    <w:multiLevelType w:val="multilevel"/>
    <w:tmpl w:val="55425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8" w15:restartNumberingAfterBreak="0">
    <w:nsid w:val="727B1E25"/>
    <w:multiLevelType w:val="multilevel"/>
    <w:tmpl w:val="3806C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34B4A4C"/>
    <w:multiLevelType w:val="hybridMultilevel"/>
    <w:tmpl w:val="F27C0408"/>
    <w:lvl w:ilvl="0" w:tplc="FA8A1F66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 w15:restartNumberingAfterBreak="0">
    <w:nsid w:val="7490169F"/>
    <w:multiLevelType w:val="multilevel"/>
    <w:tmpl w:val="44B2C172"/>
    <w:lvl w:ilvl="0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1" w15:restartNumberingAfterBreak="0">
    <w:nsid w:val="7ADA43B3"/>
    <w:multiLevelType w:val="multilevel"/>
    <w:tmpl w:val="D6D2EC3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E834DA4"/>
    <w:multiLevelType w:val="multilevel"/>
    <w:tmpl w:val="A77001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"/>
  </w:num>
  <w:num w:numId="4">
    <w:abstractNumId w:val="5"/>
  </w:num>
  <w:num w:numId="5">
    <w:abstractNumId w:val="29"/>
  </w:num>
  <w:num w:numId="6">
    <w:abstractNumId w:val="38"/>
  </w:num>
  <w:num w:numId="7">
    <w:abstractNumId w:val="12"/>
  </w:num>
  <w:num w:numId="8">
    <w:abstractNumId w:val="16"/>
  </w:num>
  <w:num w:numId="9">
    <w:abstractNumId w:val="11"/>
  </w:num>
  <w:num w:numId="10">
    <w:abstractNumId w:val="13"/>
  </w:num>
  <w:num w:numId="11">
    <w:abstractNumId w:val="30"/>
  </w:num>
  <w:num w:numId="12">
    <w:abstractNumId w:val="27"/>
  </w:num>
  <w:num w:numId="13">
    <w:abstractNumId w:val="28"/>
  </w:num>
  <w:num w:numId="14">
    <w:abstractNumId w:val="31"/>
  </w:num>
  <w:num w:numId="15">
    <w:abstractNumId w:val="17"/>
  </w:num>
  <w:num w:numId="16">
    <w:abstractNumId w:val="8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4"/>
  </w:num>
  <w:num w:numId="19">
    <w:abstractNumId w:val="24"/>
  </w:num>
  <w:num w:numId="20">
    <w:abstractNumId w:val="36"/>
  </w:num>
  <w:num w:numId="21">
    <w:abstractNumId w:val="3"/>
  </w:num>
  <w:num w:numId="22">
    <w:abstractNumId w:val="7"/>
  </w:num>
  <w:num w:numId="23">
    <w:abstractNumId w:val="18"/>
  </w:num>
  <w:num w:numId="24">
    <w:abstractNumId w:val="19"/>
  </w:num>
  <w:num w:numId="25">
    <w:abstractNumId w:val="14"/>
  </w:num>
  <w:num w:numId="26">
    <w:abstractNumId w:val="22"/>
  </w:num>
  <w:num w:numId="27">
    <w:abstractNumId w:val="23"/>
  </w:num>
  <w:num w:numId="28">
    <w:abstractNumId w:val="26"/>
  </w:num>
  <w:num w:numId="29">
    <w:abstractNumId w:val="33"/>
  </w:num>
  <w:num w:numId="30">
    <w:abstractNumId w:val="35"/>
  </w:num>
  <w:num w:numId="31">
    <w:abstractNumId w:val="2"/>
  </w:num>
  <w:num w:numId="32">
    <w:abstractNumId w:val="30"/>
    <w:lvlOverride w:ilvl="0">
      <w:lvl w:ilvl="0">
        <w:start w:val="1"/>
        <w:numFmt w:val="decimal"/>
        <w:lvlText w:val="5.%1.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6"/>
  </w:num>
  <w:num w:numId="34">
    <w:abstractNumId w:val="32"/>
  </w:num>
  <w:num w:numId="35">
    <w:abstractNumId w:val="21"/>
  </w:num>
  <w:num w:numId="36">
    <w:abstractNumId w:val="20"/>
  </w:num>
  <w:num w:numId="37">
    <w:abstractNumId w:val="0"/>
  </w:num>
  <w:num w:numId="38">
    <w:abstractNumId w:val="10"/>
  </w:num>
  <w:num w:numId="39">
    <w:abstractNumId w:val="41"/>
  </w:num>
  <w:num w:numId="40">
    <w:abstractNumId w:val="25"/>
  </w:num>
  <w:num w:numId="41">
    <w:abstractNumId w:val="42"/>
  </w:num>
  <w:num w:numId="42">
    <w:abstractNumId w:val="39"/>
  </w:num>
  <w:num w:numId="43">
    <w:abstractNumId w:val="9"/>
  </w:num>
  <w:num w:numId="44">
    <w:abstractNumId w:val="37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11"/>
    <w:rsid w:val="003B3D84"/>
    <w:rsid w:val="003D0405"/>
    <w:rsid w:val="00413692"/>
    <w:rsid w:val="00664143"/>
    <w:rsid w:val="006762C2"/>
    <w:rsid w:val="006F018F"/>
    <w:rsid w:val="007328E6"/>
    <w:rsid w:val="007560C1"/>
    <w:rsid w:val="00872E83"/>
    <w:rsid w:val="009D7911"/>
    <w:rsid w:val="00A5590F"/>
    <w:rsid w:val="00AE4995"/>
    <w:rsid w:val="00B16CE1"/>
    <w:rsid w:val="00B36782"/>
    <w:rsid w:val="00C536A3"/>
    <w:rsid w:val="00CD1D47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B3D20-98D8-4029-A0D6-A84A30D7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1"/>
    <w:qFormat/>
    <w:rsid w:val="006762C2"/>
    <w:pPr>
      <w:keepNext/>
      <w:numPr>
        <w:numId w:val="1"/>
      </w:numPr>
      <w:suppressAutoHyphens/>
      <w:outlineLvl w:val="0"/>
    </w:pPr>
    <w:rPr>
      <w:rFonts w:ascii="Arial" w:eastAsia="Times New Roman" w:hAnsi="Arial" w:cs="Arial"/>
      <w:b/>
      <w:bCs/>
      <w:sz w:val="20"/>
      <w:szCs w:val="24"/>
      <w:lang w:eastAsia="ar-SA"/>
    </w:rPr>
  </w:style>
  <w:style w:type="paragraph" w:styleId="2">
    <w:name w:val="heading 2"/>
    <w:basedOn w:val="a"/>
    <w:next w:val="a"/>
    <w:link w:val="21"/>
    <w:qFormat/>
    <w:rsid w:val="006762C2"/>
    <w:pPr>
      <w:keepNext/>
      <w:numPr>
        <w:ilvl w:val="1"/>
        <w:numId w:val="1"/>
      </w:numPr>
      <w:suppressAutoHyphens/>
      <w:outlineLvl w:val="1"/>
    </w:pPr>
    <w:rPr>
      <w:rFonts w:ascii="Arial" w:eastAsia="Times New Roman" w:hAnsi="Arial" w:cs="Arial"/>
      <w:b/>
      <w:bCs/>
      <w:sz w:val="16"/>
      <w:szCs w:val="24"/>
      <w:lang w:eastAsia="ar-SA"/>
    </w:rPr>
  </w:style>
  <w:style w:type="paragraph" w:styleId="30">
    <w:name w:val="heading 3"/>
    <w:basedOn w:val="a"/>
    <w:next w:val="a"/>
    <w:link w:val="31"/>
    <w:semiHidden/>
    <w:unhideWhenUsed/>
    <w:qFormat/>
    <w:rsid w:val="006762C2"/>
    <w:pPr>
      <w:keepNext/>
      <w:suppressAutoHyphens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40">
    <w:name w:val="heading 4"/>
    <w:basedOn w:val="a"/>
    <w:next w:val="a"/>
    <w:link w:val="41"/>
    <w:semiHidden/>
    <w:unhideWhenUsed/>
    <w:qFormat/>
    <w:rsid w:val="006762C2"/>
    <w:pPr>
      <w:keepNext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79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7911"/>
    <w:rPr>
      <w:rFonts w:ascii="Times New Roman" w:hAnsi="Times New Roman"/>
      <w:sz w:val="28"/>
    </w:rPr>
  </w:style>
  <w:style w:type="character" w:styleId="a6">
    <w:name w:val="page number"/>
    <w:basedOn w:val="a0"/>
    <w:rsid w:val="009D7911"/>
  </w:style>
  <w:style w:type="character" w:customStyle="1" w:styleId="11">
    <w:name w:val="Заголовок 1 Знак"/>
    <w:basedOn w:val="a0"/>
    <w:link w:val="1"/>
    <w:rsid w:val="006762C2"/>
    <w:rPr>
      <w:rFonts w:ascii="Arial" w:eastAsia="Times New Roman" w:hAnsi="Arial" w:cs="Arial"/>
      <w:b/>
      <w:bCs/>
      <w:sz w:val="20"/>
      <w:szCs w:val="24"/>
      <w:lang w:eastAsia="ar-SA"/>
    </w:rPr>
  </w:style>
  <w:style w:type="character" w:customStyle="1" w:styleId="21">
    <w:name w:val="Заголовок 2 Знак"/>
    <w:basedOn w:val="a0"/>
    <w:link w:val="2"/>
    <w:rsid w:val="006762C2"/>
    <w:rPr>
      <w:rFonts w:ascii="Arial" w:eastAsia="Times New Roman" w:hAnsi="Arial" w:cs="Arial"/>
      <w:b/>
      <w:bCs/>
      <w:sz w:val="16"/>
      <w:szCs w:val="24"/>
      <w:lang w:eastAsia="ar-SA"/>
    </w:rPr>
  </w:style>
  <w:style w:type="character" w:customStyle="1" w:styleId="31">
    <w:name w:val="Заголовок 3 Знак"/>
    <w:basedOn w:val="a0"/>
    <w:link w:val="30"/>
    <w:semiHidden/>
    <w:rsid w:val="006762C2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41">
    <w:name w:val="Заголовок 4 Знак"/>
    <w:basedOn w:val="a0"/>
    <w:link w:val="40"/>
    <w:semiHidden/>
    <w:rsid w:val="006762C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12">
    <w:name w:val="Нет списка1"/>
    <w:next w:val="a2"/>
    <w:semiHidden/>
    <w:rsid w:val="006762C2"/>
  </w:style>
  <w:style w:type="paragraph" w:styleId="a7">
    <w:name w:val="Subtitle"/>
    <w:basedOn w:val="a"/>
    <w:next w:val="a8"/>
    <w:link w:val="a9"/>
    <w:qFormat/>
    <w:rsid w:val="006762C2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6762C2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a">
    <w:basedOn w:val="a"/>
    <w:next w:val="a7"/>
    <w:qFormat/>
    <w:rsid w:val="006762C2"/>
    <w:pPr>
      <w:suppressAutoHyphens/>
      <w:jc w:val="center"/>
    </w:pPr>
    <w:rPr>
      <w:rFonts w:eastAsia="Times New Roman" w:cs="Times New Roman"/>
      <w:b/>
      <w:bCs/>
      <w:sz w:val="32"/>
      <w:szCs w:val="24"/>
      <w:lang w:eastAsia="ar-SA"/>
    </w:rPr>
  </w:style>
  <w:style w:type="paragraph" w:styleId="a8">
    <w:name w:val="Body Text"/>
    <w:basedOn w:val="a"/>
    <w:link w:val="ab"/>
    <w:rsid w:val="006762C2"/>
    <w:pPr>
      <w:suppressAutoHyphens/>
      <w:spacing w:after="120"/>
    </w:pPr>
    <w:rPr>
      <w:rFonts w:eastAsia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8"/>
    <w:rsid w:val="006762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rsid w:val="006762C2"/>
    <w:pPr>
      <w:suppressAutoHyphens/>
      <w:spacing w:after="120"/>
      <w:ind w:left="283"/>
    </w:pPr>
    <w:rPr>
      <w:rFonts w:eastAsia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6762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76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762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"/>
    <w:basedOn w:val="a"/>
    <w:rsid w:val="006762C2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table" w:customStyle="1" w:styleId="13">
    <w:name w:val="Сетка таблицы1"/>
    <w:basedOn w:val="a1"/>
    <w:next w:val="a3"/>
    <w:rsid w:val="00676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екст (лев. подпись)"/>
    <w:basedOn w:val="a"/>
    <w:next w:val="a"/>
    <w:uiPriority w:val="99"/>
    <w:rsid w:val="006762C2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2"/>
      <w:lang w:eastAsia="ru-RU"/>
    </w:rPr>
  </w:style>
  <w:style w:type="paragraph" w:customStyle="1" w:styleId="af0">
    <w:name w:val="Текст (прав. подпись)"/>
    <w:basedOn w:val="a"/>
    <w:next w:val="a"/>
    <w:uiPriority w:val="99"/>
    <w:rsid w:val="006762C2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Times New Roman"/>
      <w:sz w:val="22"/>
      <w:lang w:eastAsia="ru-RU"/>
    </w:rPr>
  </w:style>
  <w:style w:type="paragraph" w:styleId="af1">
    <w:name w:val="Balloon Text"/>
    <w:basedOn w:val="a"/>
    <w:link w:val="af2"/>
    <w:rsid w:val="006762C2"/>
    <w:pPr>
      <w:suppressAutoHyphens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2">
    <w:name w:val="Текст выноски Знак"/>
    <w:basedOn w:val="a0"/>
    <w:link w:val="af1"/>
    <w:rsid w:val="006762C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f3">
    <w:name w:val="Комментарий"/>
    <w:basedOn w:val="a"/>
    <w:next w:val="a"/>
    <w:uiPriority w:val="99"/>
    <w:rsid w:val="006762C2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2"/>
      <w:lang w:eastAsia="ru-RU"/>
    </w:rPr>
  </w:style>
  <w:style w:type="character" w:styleId="af4">
    <w:name w:val="Hyperlink"/>
    <w:uiPriority w:val="99"/>
    <w:unhideWhenUsed/>
    <w:rsid w:val="006762C2"/>
    <w:rPr>
      <w:color w:val="0000FF"/>
      <w:u w:val="single"/>
    </w:rPr>
  </w:style>
  <w:style w:type="paragraph" w:styleId="22">
    <w:name w:val="Body Text Indent 2"/>
    <w:basedOn w:val="a"/>
    <w:link w:val="23"/>
    <w:rsid w:val="006762C2"/>
    <w:pPr>
      <w:suppressAutoHyphens/>
      <w:spacing w:after="120" w:line="480" w:lineRule="auto"/>
      <w:ind w:left="283"/>
    </w:pPr>
    <w:rPr>
      <w:rFonts w:eastAsia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6762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footnote text"/>
    <w:basedOn w:val="a"/>
    <w:link w:val="af6"/>
    <w:rsid w:val="006762C2"/>
    <w:rPr>
      <w:rFonts w:eastAsia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rsid w:val="006762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6762C2"/>
    <w:rPr>
      <w:vertAlign w:val="superscript"/>
    </w:rPr>
  </w:style>
  <w:style w:type="paragraph" w:customStyle="1" w:styleId="formattext">
    <w:name w:val="formattext"/>
    <w:basedOn w:val="a"/>
    <w:rsid w:val="006762C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6762C2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numbering" w:customStyle="1" w:styleId="10">
    <w:name w:val="Стиль1"/>
    <w:rsid w:val="006762C2"/>
    <w:pPr>
      <w:numPr>
        <w:numId w:val="23"/>
      </w:numPr>
    </w:pPr>
  </w:style>
  <w:style w:type="numbering" w:customStyle="1" w:styleId="20">
    <w:name w:val="Стиль2"/>
    <w:rsid w:val="006762C2"/>
    <w:pPr>
      <w:numPr>
        <w:numId w:val="25"/>
      </w:numPr>
    </w:pPr>
  </w:style>
  <w:style w:type="numbering" w:customStyle="1" w:styleId="3">
    <w:name w:val="Стиль3"/>
    <w:rsid w:val="006762C2"/>
    <w:pPr>
      <w:numPr>
        <w:numId w:val="27"/>
      </w:numPr>
    </w:pPr>
  </w:style>
  <w:style w:type="numbering" w:customStyle="1" w:styleId="4">
    <w:name w:val="Стиль4"/>
    <w:rsid w:val="006762C2"/>
    <w:pPr>
      <w:numPr>
        <w:numId w:val="35"/>
      </w:numPr>
    </w:pPr>
  </w:style>
  <w:style w:type="numbering" w:customStyle="1" w:styleId="5">
    <w:name w:val="Стиль5"/>
    <w:rsid w:val="006762C2"/>
    <w:pPr>
      <w:numPr>
        <w:numId w:val="36"/>
      </w:numPr>
    </w:pPr>
  </w:style>
  <w:style w:type="paragraph" w:customStyle="1" w:styleId="14">
    <w:name w:val="Абзац списка1"/>
    <w:basedOn w:val="a"/>
    <w:rsid w:val="006762C2"/>
    <w:pPr>
      <w:spacing w:line="276" w:lineRule="auto"/>
      <w:ind w:left="720"/>
      <w:jc w:val="center"/>
    </w:pPr>
    <w:rPr>
      <w:rFonts w:eastAsia="Times New Roman" w:cs="Times New Roman"/>
      <w:szCs w:val="28"/>
    </w:rPr>
  </w:style>
  <w:style w:type="paragraph" w:styleId="24">
    <w:name w:val="Body Text 2"/>
    <w:basedOn w:val="a"/>
    <w:link w:val="25"/>
    <w:rsid w:val="006762C2"/>
    <w:pPr>
      <w:suppressAutoHyphens/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character" w:customStyle="1" w:styleId="25">
    <w:name w:val="Основной текст 2 Знак"/>
    <w:basedOn w:val="a0"/>
    <w:link w:val="24"/>
    <w:rsid w:val="006762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rsid w:val="00676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Normal (Web)"/>
    <w:basedOn w:val="a"/>
    <w:uiPriority w:val="99"/>
    <w:unhideWhenUsed/>
    <w:rsid w:val="006762C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rsid w:val="006762C2"/>
    <w:pPr>
      <w:tabs>
        <w:tab w:val="center" w:pos="4677"/>
        <w:tab w:val="right" w:pos="9355"/>
      </w:tabs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afb">
    <w:name w:val="Нижний колонтитул Знак"/>
    <w:basedOn w:val="a0"/>
    <w:link w:val="afa"/>
    <w:rsid w:val="006762C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3685</Words>
  <Characters>21008</Characters>
  <Application>Microsoft Office Word</Application>
  <DocSecurity>0</DocSecurity>
  <Lines>175</Lines>
  <Paragraphs>49</Paragraphs>
  <ScaleCrop>false</ScaleCrop>
  <Company>Hewlett-Packard Company</Company>
  <LinksUpToDate>false</LinksUpToDate>
  <CharactersWithSpaces>24644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schenova_tv</dc:creator>
  <cp:keywords/>
  <dc:description/>
  <cp:lastModifiedBy>Тертышникова Екатерина Геннадьевна</cp:lastModifiedBy>
  <cp:revision>2</cp:revision>
  <cp:lastPrinted>2018-08-07T12:13:00Z</cp:lastPrinted>
  <dcterms:created xsi:type="dcterms:W3CDTF">2018-08-09T04:34:00Z</dcterms:created>
  <dcterms:modified xsi:type="dcterms:W3CDTF">2018-08-09T04:34:00Z</dcterms:modified>
</cp:coreProperties>
</file>