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AD" w:rsidRDefault="000F68AD" w:rsidP="00656C1A">
      <w:pPr>
        <w:spacing w:line="120" w:lineRule="atLeast"/>
        <w:jc w:val="center"/>
        <w:rPr>
          <w:sz w:val="24"/>
          <w:szCs w:val="24"/>
        </w:rPr>
      </w:pPr>
    </w:p>
    <w:p w:rsidR="000F68AD" w:rsidRDefault="000F68AD" w:rsidP="00656C1A">
      <w:pPr>
        <w:spacing w:line="120" w:lineRule="atLeast"/>
        <w:jc w:val="center"/>
        <w:rPr>
          <w:sz w:val="24"/>
          <w:szCs w:val="24"/>
        </w:rPr>
      </w:pPr>
    </w:p>
    <w:p w:rsidR="000F68AD" w:rsidRPr="00852378" w:rsidRDefault="000F68AD" w:rsidP="00656C1A">
      <w:pPr>
        <w:spacing w:line="120" w:lineRule="atLeast"/>
        <w:jc w:val="center"/>
        <w:rPr>
          <w:sz w:val="10"/>
          <w:szCs w:val="10"/>
        </w:rPr>
      </w:pPr>
    </w:p>
    <w:p w:rsidR="000F68AD" w:rsidRDefault="000F68AD" w:rsidP="00656C1A">
      <w:pPr>
        <w:spacing w:line="120" w:lineRule="atLeast"/>
        <w:jc w:val="center"/>
        <w:rPr>
          <w:sz w:val="10"/>
          <w:szCs w:val="24"/>
        </w:rPr>
      </w:pPr>
    </w:p>
    <w:p w:rsidR="000F68AD" w:rsidRPr="005541F0" w:rsidRDefault="000F6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68AD" w:rsidRPr="005541F0" w:rsidRDefault="000F6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68AD" w:rsidRPr="005649E4" w:rsidRDefault="000F68AD" w:rsidP="00656C1A">
      <w:pPr>
        <w:spacing w:line="120" w:lineRule="atLeast"/>
        <w:jc w:val="center"/>
        <w:rPr>
          <w:sz w:val="18"/>
          <w:szCs w:val="24"/>
        </w:rPr>
      </w:pPr>
    </w:p>
    <w:p w:rsidR="000F68AD" w:rsidRPr="001D25B0" w:rsidRDefault="000F68A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68AD" w:rsidRPr="005541F0" w:rsidRDefault="000F68AD" w:rsidP="00656C1A">
      <w:pPr>
        <w:spacing w:line="120" w:lineRule="atLeast"/>
        <w:jc w:val="center"/>
        <w:rPr>
          <w:sz w:val="18"/>
          <w:szCs w:val="24"/>
        </w:rPr>
      </w:pPr>
    </w:p>
    <w:p w:rsidR="000F68AD" w:rsidRPr="005541F0" w:rsidRDefault="000F68AD" w:rsidP="00656C1A">
      <w:pPr>
        <w:spacing w:line="120" w:lineRule="atLeast"/>
        <w:jc w:val="center"/>
        <w:rPr>
          <w:sz w:val="20"/>
          <w:szCs w:val="24"/>
        </w:rPr>
      </w:pPr>
    </w:p>
    <w:p w:rsidR="000F68AD" w:rsidRPr="001D25B0" w:rsidRDefault="000F68A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68AD" w:rsidRDefault="000F68AD" w:rsidP="00656C1A">
      <w:pPr>
        <w:spacing w:line="120" w:lineRule="atLeast"/>
        <w:jc w:val="center"/>
        <w:rPr>
          <w:sz w:val="30"/>
          <w:szCs w:val="24"/>
        </w:rPr>
      </w:pPr>
    </w:p>
    <w:p w:rsidR="000F68AD" w:rsidRPr="00656C1A" w:rsidRDefault="000F68A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68A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68AD" w:rsidRPr="00F8214F" w:rsidRDefault="000F6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68AD" w:rsidRPr="00F8214F" w:rsidRDefault="00D040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68AD" w:rsidRPr="00F8214F" w:rsidRDefault="000F68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68AD" w:rsidRPr="00F8214F" w:rsidRDefault="00D040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68AD" w:rsidRPr="00A63FB0" w:rsidRDefault="000F68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68AD" w:rsidRPr="00A3761A" w:rsidRDefault="00D040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68AD" w:rsidRPr="00F8214F" w:rsidRDefault="000F68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68AD" w:rsidRPr="00F8214F" w:rsidRDefault="000F68A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68AD" w:rsidRPr="00AB4194" w:rsidRDefault="000F6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68AD" w:rsidRPr="00F8214F" w:rsidRDefault="00D040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0F68AD" w:rsidRPr="00C725A6" w:rsidRDefault="000F68AD" w:rsidP="00C725A6">
      <w:pPr>
        <w:rPr>
          <w:rFonts w:cs="Times New Roman"/>
          <w:szCs w:val="28"/>
        </w:rPr>
      </w:pPr>
    </w:p>
    <w:p w:rsidR="000F68AD" w:rsidRDefault="000F68AD" w:rsidP="000F68AD">
      <w:r>
        <w:t xml:space="preserve">О назначении </w:t>
      </w:r>
    </w:p>
    <w:p w:rsidR="000F68AD" w:rsidRDefault="000F68AD" w:rsidP="000F68AD">
      <w:r>
        <w:t xml:space="preserve">публичных слушаний </w:t>
      </w:r>
    </w:p>
    <w:p w:rsidR="000F68AD" w:rsidRDefault="000F68AD" w:rsidP="000F68AD">
      <w:pPr>
        <w:ind w:right="175"/>
        <w:jc w:val="both"/>
      </w:pPr>
    </w:p>
    <w:p w:rsidR="000F68AD" w:rsidRDefault="000F68AD" w:rsidP="000F68AD">
      <w:pPr>
        <w:ind w:right="175"/>
        <w:jc w:val="both"/>
      </w:pPr>
    </w:p>
    <w:p w:rsidR="000F68AD" w:rsidRPr="00904CAA" w:rsidRDefault="000F68AD" w:rsidP="000F6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11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563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26A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>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учитывая заявление</w:t>
      </w:r>
      <w:r w:rsidRPr="00495A3B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«Сургутски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95A3B">
        <w:rPr>
          <w:rFonts w:ascii="Times New Roman" w:hAnsi="Times New Roman"/>
          <w:sz w:val="28"/>
          <w:szCs w:val="28"/>
        </w:rPr>
        <w:t>городские электрические сети»:</w:t>
      </w:r>
    </w:p>
    <w:p w:rsidR="000F68AD" w:rsidRDefault="000F68AD" w:rsidP="000F68AD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16</w:t>
      </w:r>
      <w:r w:rsidRPr="004646B3">
        <w:rPr>
          <w:szCs w:val="28"/>
        </w:rPr>
        <w:t>.0</w:t>
      </w:r>
      <w:r>
        <w:rPr>
          <w:szCs w:val="28"/>
        </w:rPr>
        <w:t>8</w:t>
      </w:r>
      <w:r w:rsidRPr="004646B3">
        <w:rPr>
          <w:szCs w:val="28"/>
        </w:rPr>
        <w:t xml:space="preserve">.2018 по проекту </w:t>
      </w:r>
      <w:r>
        <w:rPr>
          <w:szCs w:val="28"/>
        </w:rPr>
        <w:t xml:space="preserve">о внесении                   изменений </w:t>
      </w:r>
      <w:r w:rsidRPr="005472F0">
        <w:rPr>
          <w:szCs w:val="28"/>
        </w:rPr>
        <w:t xml:space="preserve">в Правила землепользования и застройки на территории города </w:t>
      </w:r>
      <w:r>
        <w:rPr>
          <w:szCs w:val="28"/>
        </w:rPr>
        <w:t xml:space="preserve">                     </w:t>
      </w:r>
      <w:r w:rsidRPr="005472F0">
        <w:rPr>
          <w:szCs w:val="28"/>
        </w:rPr>
        <w:t xml:space="preserve">Сургута, утвержденные решением городской Думы от 28.06.2005 </w:t>
      </w:r>
      <w:r>
        <w:rPr>
          <w:szCs w:val="28"/>
        </w:rPr>
        <w:t>№ 475-III ГД</w:t>
      </w:r>
      <w:r w:rsidRPr="005472F0">
        <w:rPr>
          <w:szCs w:val="28"/>
        </w:rPr>
        <w:t xml:space="preserve">, </w:t>
      </w:r>
      <w:r w:rsidRPr="00CA50B8">
        <w:rPr>
          <w:szCs w:val="28"/>
        </w:rPr>
        <w:t xml:space="preserve">а именно в раздел III «Карта градостроительного зонирования» в части </w:t>
      </w:r>
      <w:r>
        <w:rPr>
          <w:szCs w:val="28"/>
        </w:rPr>
        <w:t xml:space="preserve">                               </w:t>
      </w:r>
      <w:r w:rsidRPr="00CA50B8">
        <w:rPr>
          <w:szCs w:val="28"/>
        </w:rPr>
        <w:t>изменения границ территориальных зон: ИТ.1 в результате уменьшения,</w:t>
      </w:r>
      <w:r>
        <w:rPr>
          <w:szCs w:val="28"/>
        </w:rPr>
        <w:t xml:space="preserve">                               </w:t>
      </w:r>
      <w:r w:rsidRPr="00CA50B8">
        <w:rPr>
          <w:szCs w:val="28"/>
        </w:rPr>
        <w:t xml:space="preserve">КИ в результате выделения на земельных участках с кадастровыми номерами: 86:10:0101236:27, 86:10:0101236:24, расположенных по адресу: город Сургут, улица Аэрофлотская, 23, для использования объектов недвижимого имущества «Автосалон «FORD» </w:t>
      </w:r>
      <w:r>
        <w:rPr>
          <w:szCs w:val="28"/>
        </w:rPr>
        <w:t xml:space="preserve">с </w:t>
      </w:r>
      <w:r w:rsidRPr="00CA50B8">
        <w:rPr>
          <w:szCs w:val="28"/>
        </w:rPr>
        <w:t>кадастровы</w:t>
      </w:r>
      <w:r>
        <w:rPr>
          <w:szCs w:val="28"/>
        </w:rPr>
        <w:t>м</w:t>
      </w:r>
      <w:r w:rsidRPr="00CA50B8">
        <w:rPr>
          <w:szCs w:val="28"/>
        </w:rPr>
        <w:t xml:space="preserve"> номер</w:t>
      </w:r>
      <w:r>
        <w:rPr>
          <w:szCs w:val="28"/>
        </w:rPr>
        <w:t>ом</w:t>
      </w:r>
      <w:r w:rsidRPr="00CA50B8">
        <w:rPr>
          <w:szCs w:val="28"/>
        </w:rPr>
        <w:t xml:space="preserve"> объекта 86:10:0101001:229 </w:t>
      </w:r>
      <w:r>
        <w:rPr>
          <w:szCs w:val="28"/>
        </w:rPr>
        <w:br/>
      </w:r>
      <w:r w:rsidRPr="00CA50B8">
        <w:rPr>
          <w:szCs w:val="28"/>
        </w:rPr>
        <w:t xml:space="preserve">и «Автосалон «Peugeot» </w:t>
      </w:r>
      <w:r>
        <w:rPr>
          <w:szCs w:val="28"/>
        </w:rPr>
        <w:t xml:space="preserve">с </w:t>
      </w:r>
      <w:r w:rsidRPr="00CA50B8">
        <w:rPr>
          <w:szCs w:val="28"/>
        </w:rPr>
        <w:t>кадастровы</w:t>
      </w:r>
      <w:r>
        <w:rPr>
          <w:szCs w:val="28"/>
        </w:rPr>
        <w:t>м</w:t>
      </w:r>
      <w:r w:rsidRPr="00CA50B8">
        <w:rPr>
          <w:szCs w:val="28"/>
        </w:rPr>
        <w:t xml:space="preserve"> номер</w:t>
      </w:r>
      <w:r>
        <w:rPr>
          <w:szCs w:val="28"/>
        </w:rPr>
        <w:t xml:space="preserve">ом </w:t>
      </w:r>
      <w:r w:rsidRPr="00CA50B8">
        <w:rPr>
          <w:szCs w:val="28"/>
        </w:rPr>
        <w:t>объекта 86:10:0101001:97</w:t>
      </w:r>
      <w:r>
        <w:rPr>
          <w:szCs w:val="28"/>
        </w:rPr>
        <w:t xml:space="preserve">,                          с целью </w:t>
      </w:r>
      <w:r w:rsidRPr="00CA50B8">
        <w:rPr>
          <w:szCs w:val="28"/>
        </w:rPr>
        <w:t xml:space="preserve">размещения на их территории структурных подразделений </w:t>
      </w:r>
      <w:r w:rsidRPr="00495A3B">
        <w:rPr>
          <w:szCs w:val="28"/>
        </w:rPr>
        <w:t>общества</w:t>
      </w:r>
      <w:r>
        <w:rPr>
          <w:szCs w:val="28"/>
        </w:rPr>
        <w:t xml:space="preserve">                   </w:t>
      </w:r>
      <w:r w:rsidRPr="00495A3B">
        <w:rPr>
          <w:szCs w:val="28"/>
        </w:rPr>
        <w:t xml:space="preserve"> с ограниченной ответственностью «Сургутски</w:t>
      </w:r>
      <w:r>
        <w:rPr>
          <w:szCs w:val="28"/>
        </w:rPr>
        <w:t xml:space="preserve">е </w:t>
      </w:r>
      <w:r w:rsidRPr="00495A3B">
        <w:rPr>
          <w:szCs w:val="28"/>
        </w:rPr>
        <w:t>городские электрические сети»</w:t>
      </w:r>
      <w:r w:rsidRPr="00CA50B8">
        <w:rPr>
          <w:szCs w:val="28"/>
        </w:rPr>
        <w:t>,</w:t>
      </w:r>
      <w:r>
        <w:rPr>
          <w:szCs w:val="28"/>
        </w:rPr>
        <w:t xml:space="preserve">                            </w:t>
      </w:r>
      <w:r w:rsidRPr="00CA50B8">
        <w:rPr>
          <w:szCs w:val="28"/>
        </w:rPr>
        <w:t xml:space="preserve"> выполняющих оперативные переключения режимов энергоснабжения, ремонт</w:t>
      </w:r>
      <w:r>
        <w:rPr>
          <w:szCs w:val="28"/>
        </w:rPr>
        <w:t xml:space="preserve">                </w:t>
      </w:r>
      <w:r w:rsidRPr="00CA50B8">
        <w:rPr>
          <w:szCs w:val="28"/>
        </w:rPr>
        <w:t xml:space="preserve"> и эксплуатацию городских электрических сетей.</w:t>
      </w:r>
    </w:p>
    <w:p w:rsidR="000F68AD" w:rsidRPr="00DE323C" w:rsidRDefault="000F68AD" w:rsidP="000F68AD">
      <w:pPr>
        <w:ind w:firstLine="567"/>
        <w:jc w:val="both"/>
        <w:rPr>
          <w:szCs w:val="28"/>
        </w:rPr>
      </w:pPr>
      <w:r w:rsidRPr="007B75A9">
        <w:rPr>
          <w:szCs w:val="28"/>
        </w:rPr>
        <w:t>Место проведения ‒ зал заседаний, расположенный на первом этаже</w:t>
      </w:r>
      <w:r>
        <w:rPr>
          <w:szCs w:val="28"/>
        </w:rPr>
        <w:t xml:space="preserve">                           </w:t>
      </w:r>
      <w:r w:rsidRPr="007B75A9">
        <w:rPr>
          <w:szCs w:val="28"/>
        </w:rPr>
        <w:t xml:space="preserve"> административного здания по адресу: город Сургут, улица Восход, дом 4, время начала публичных слушаний ‒ 18.00. </w:t>
      </w:r>
    </w:p>
    <w:p w:rsidR="000F68AD" w:rsidRPr="00590A21" w:rsidRDefault="000F68AD" w:rsidP="000F6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0F68AD" w:rsidRPr="00590A21" w:rsidRDefault="000F68AD" w:rsidP="000F6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0F68AD" w:rsidRPr="00590A21" w:rsidRDefault="000F68AD" w:rsidP="000F68AD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0F68AD" w:rsidRPr="00590A21" w:rsidRDefault="000F68AD" w:rsidP="000F68A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0A21">
        <w:rPr>
          <w:rFonts w:ascii="Times New Roman" w:hAnsi="Times New Roman"/>
          <w:sz w:val="28"/>
          <w:szCs w:val="28"/>
        </w:rPr>
        <w:t>с сообщением о назначении публичных слушаний в средствах массовой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информации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0F68AD" w:rsidRPr="00590A21" w:rsidRDefault="000F68AD" w:rsidP="000F68AD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0F68AD" w:rsidRPr="00444F84" w:rsidRDefault="000F68AD" w:rsidP="000F68A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68AD" w:rsidRDefault="000F68AD" w:rsidP="000F68A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68AD" w:rsidRDefault="000F68AD" w:rsidP="000F68A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68AD" w:rsidRPr="00DE3760" w:rsidRDefault="000F68AD" w:rsidP="000F68A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F68AD" w:rsidRPr="002C5FDC" w:rsidRDefault="000F68AD" w:rsidP="000F68A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68AD" w:rsidRPr="002C5FDC" w:rsidRDefault="000F68AD" w:rsidP="000F68AD">
      <w:pPr>
        <w:rPr>
          <w:szCs w:val="28"/>
        </w:rPr>
      </w:pPr>
    </w:p>
    <w:p w:rsidR="000F68AD" w:rsidRPr="002C5FDC" w:rsidRDefault="000F68AD" w:rsidP="000F68AD"/>
    <w:p w:rsidR="007560C1" w:rsidRPr="000F68AD" w:rsidRDefault="007560C1" w:rsidP="000F68AD"/>
    <w:sectPr w:rsidR="007560C1" w:rsidRPr="000F68AD" w:rsidSect="000F68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DA" w:rsidRDefault="00874ADA">
      <w:r>
        <w:separator/>
      </w:r>
    </w:p>
  </w:endnote>
  <w:endnote w:type="continuationSeparator" w:id="0">
    <w:p w:rsidR="00874ADA" w:rsidRDefault="0087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DA" w:rsidRDefault="00874ADA">
      <w:r>
        <w:separator/>
      </w:r>
    </w:p>
  </w:footnote>
  <w:footnote w:type="continuationSeparator" w:id="0">
    <w:p w:rsidR="00874ADA" w:rsidRDefault="0087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9022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40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04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F68AD"/>
    <w:rsid w:val="007560C1"/>
    <w:rsid w:val="00874ADA"/>
    <w:rsid w:val="00914363"/>
    <w:rsid w:val="00990220"/>
    <w:rsid w:val="009D38D9"/>
    <w:rsid w:val="00A431AD"/>
    <w:rsid w:val="00A5590F"/>
    <w:rsid w:val="00D040B9"/>
    <w:rsid w:val="00D80BB2"/>
    <w:rsid w:val="00E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58CB-965C-45D6-B1C2-D3CFB71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6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68AD"/>
    <w:rPr>
      <w:rFonts w:ascii="Times New Roman" w:hAnsi="Times New Roman"/>
      <w:sz w:val="28"/>
    </w:rPr>
  </w:style>
  <w:style w:type="character" w:styleId="a6">
    <w:name w:val="page number"/>
    <w:basedOn w:val="a0"/>
    <w:rsid w:val="000F68AD"/>
  </w:style>
  <w:style w:type="paragraph" w:styleId="a7">
    <w:name w:val="No Spacing"/>
    <w:link w:val="a8"/>
    <w:qFormat/>
    <w:rsid w:val="000F6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0F68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2018-05-03T08:12:00Z</cp:lastPrinted>
  <dcterms:created xsi:type="dcterms:W3CDTF">2018-05-04T04:15:00Z</dcterms:created>
  <dcterms:modified xsi:type="dcterms:W3CDTF">2018-05-04T04:15:00Z</dcterms:modified>
</cp:coreProperties>
</file>