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85" w:rsidRDefault="00A42D85" w:rsidP="00656C1A">
      <w:pPr>
        <w:spacing w:line="120" w:lineRule="atLeast"/>
        <w:jc w:val="center"/>
        <w:rPr>
          <w:sz w:val="24"/>
          <w:szCs w:val="24"/>
        </w:rPr>
      </w:pPr>
    </w:p>
    <w:p w:rsidR="00A42D85" w:rsidRDefault="00A42D85" w:rsidP="00656C1A">
      <w:pPr>
        <w:spacing w:line="120" w:lineRule="atLeast"/>
        <w:jc w:val="center"/>
        <w:rPr>
          <w:sz w:val="24"/>
          <w:szCs w:val="24"/>
        </w:rPr>
      </w:pPr>
    </w:p>
    <w:p w:rsidR="00A42D85" w:rsidRPr="00852378" w:rsidRDefault="00A42D85" w:rsidP="00656C1A">
      <w:pPr>
        <w:spacing w:line="120" w:lineRule="atLeast"/>
        <w:jc w:val="center"/>
        <w:rPr>
          <w:sz w:val="10"/>
          <w:szCs w:val="10"/>
        </w:rPr>
      </w:pPr>
    </w:p>
    <w:p w:rsidR="00A42D85" w:rsidRDefault="00A42D85" w:rsidP="00656C1A">
      <w:pPr>
        <w:spacing w:line="120" w:lineRule="atLeast"/>
        <w:jc w:val="center"/>
        <w:rPr>
          <w:sz w:val="10"/>
          <w:szCs w:val="24"/>
        </w:rPr>
      </w:pPr>
    </w:p>
    <w:p w:rsidR="00A42D85" w:rsidRPr="005541F0" w:rsidRDefault="00A42D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42D85" w:rsidRPr="005541F0" w:rsidRDefault="00A42D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42D85" w:rsidRPr="005649E4" w:rsidRDefault="00A42D85" w:rsidP="00656C1A">
      <w:pPr>
        <w:spacing w:line="120" w:lineRule="atLeast"/>
        <w:jc w:val="center"/>
        <w:rPr>
          <w:sz w:val="18"/>
          <w:szCs w:val="24"/>
        </w:rPr>
      </w:pPr>
    </w:p>
    <w:p w:rsidR="00A42D85" w:rsidRPr="00656C1A" w:rsidRDefault="00A42D8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42D85" w:rsidRPr="005541F0" w:rsidRDefault="00A42D85" w:rsidP="00656C1A">
      <w:pPr>
        <w:spacing w:line="120" w:lineRule="atLeast"/>
        <w:jc w:val="center"/>
        <w:rPr>
          <w:sz w:val="18"/>
          <w:szCs w:val="24"/>
        </w:rPr>
      </w:pPr>
    </w:p>
    <w:p w:rsidR="00A42D85" w:rsidRPr="005541F0" w:rsidRDefault="00A42D85" w:rsidP="00656C1A">
      <w:pPr>
        <w:spacing w:line="120" w:lineRule="atLeast"/>
        <w:jc w:val="center"/>
        <w:rPr>
          <w:sz w:val="20"/>
          <w:szCs w:val="24"/>
        </w:rPr>
      </w:pPr>
    </w:p>
    <w:p w:rsidR="00A42D85" w:rsidRPr="00656C1A" w:rsidRDefault="00A42D8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42D85" w:rsidRDefault="00A42D85" w:rsidP="00656C1A">
      <w:pPr>
        <w:spacing w:line="120" w:lineRule="atLeast"/>
        <w:jc w:val="center"/>
        <w:rPr>
          <w:sz w:val="30"/>
          <w:szCs w:val="24"/>
        </w:rPr>
      </w:pPr>
    </w:p>
    <w:p w:rsidR="00A42D85" w:rsidRPr="00656C1A" w:rsidRDefault="00A42D8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42D8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42D85" w:rsidRPr="00F8214F" w:rsidRDefault="00A42D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42D85" w:rsidRPr="00F8214F" w:rsidRDefault="00656EC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42D85" w:rsidRPr="00F8214F" w:rsidRDefault="00A42D8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42D85" w:rsidRPr="00F8214F" w:rsidRDefault="00656EC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42D85" w:rsidRPr="00A63FB0" w:rsidRDefault="00A42D8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42D85" w:rsidRPr="00A3761A" w:rsidRDefault="00656EC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42D85" w:rsidRPr="00F8214F" w:rsidRDefault="00A42D8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42D85" w:rsidRPr="00F8214F" w:rsidRDefault="00A42D8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42D85" w:rsidRPr="00AB4194" w:rsidRDefault="00A42D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42D85" w:rsidRPr="00F8214F" w:rsidRDefault="00656EC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10205</w:t>
            </w:r>
          </w:p>
        </w:tc>
      </w:tr>
    </w:tbl>
    <w:p w:rsidR="00A42D85" w:rsidRPr="00C725A6" w:rsidRDefault="00A42D85" w:rsidP="00C725A6">
      <w:pPr>
        <w:rPr>
          <w:rFonts w:cs="Times New Roman"/>
          <w:szCs w:val="28"/>
        </w:rPr>
      </w:pP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от 05.06.2017 </w:t>
      </w: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№ 4590 «О создании комиссии по приемке </w:t>
      </w: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жилых помещений, приобретаемых </w:t>
      </w: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муниципальную собственность </w:t>
      </w: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рамках реализации муниципальных </w:t>
      </w: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8"/>
          <w:lang w:eastAsia="ru-RU"/>
        </w:rPr>
        <w:t>программ городского округа город Сургут»</w:t>
      </w:r>
    </w:p>
    <w:p w:rsidR="00A42D85" w:rsidRDefault="00A42D85" w:rsidP="00A42D8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</w:p>
    <w:p w:rsidR="00A42D85" w:rsidRDefault="00A42D85" w:rsidP="00A42D8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</w:p>
    <w:p w:rsidR="00A42D85" w:rsidRPr="00B66E80" w:rsidRDefault="00A42D85" w:rsidP="00A42D8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D7477">
        <w:rPr>
          <w:rFonts w:cs="Times New Roman"/>
          <w:szCs w:val="24"/>
        </w:rPr>
        <w:t>В соответствии с Федеральн</w:t>
      </w:r>
      <w:r>
        <w:rPr>
          <w:rFonts w:cs="Times New Roman"/>
          <w:szCs w:val="24"/>
        </w:rPr>
        <w:t xml:space="preserve">ым </w:t>
      </w:r>
      <w:r w:rsidRPr="00ED7477">
        <w:rPr>
          <w:rFonts w:cs="Times New Roman"/>
          <w:szCs w:val="24"/>
        </w:rPr>
        <w:t>закон</w:t>
      </w:r>
      <w:r>
        <w:rPr>
          <w:rFonts w:cs="Times New Roman"/>
          <w:szCs w:val="24"/>
        </w:rPr>
        <w:t>ом</w:t>
      </w:r>
      <w:r w:rsidRPr="00ED7477">
        <w:rPr>
          <w:rFonts w:cs="Times New Roman"/>
          <w:szCs w:val="24"/>
        </w:rPr>
        <w:t xml:space="preserve"> от 05.04.2013 № 44-ФЗ </w:t>
      </w:r>
      <w:r>
        <w:rPr>
          <w:rFonts w:cs="Times New Roman"/>
          <w:szCs w:val="24"/>
        </w:rPr>
        <w:t xml:space="preserve">                       </w:t>
      </w:r>
      <w:r w:rsidRPr="00ED7477">
        <w:rPr>
          <w:rFonts w:cs="Times New Roman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3B4867">
        <w:rPr>
          <w:rFonts w:cs="Times New Roman"/>
          <w:szCs w:val="28"/>
        </w:rPr>
        <w:t>распоряжением</w:t>
      </w:r>
      <w:r>
        <w:rPr>
          <w:rFonts w:cs="Times New Roman"/>
          <w:szCs w:val="28"/>
        </w:rPr>
        <w:t xml:space="preserve"> Администрации                  города от </w:t>
      </w:r>
      <w:r>
        <w:rPr>
          <w:rFonts w:eastAsia="Times New Roman" w:cs="Times New Roman"/>
          <w:szCs w:val="28"/>
          <w:lang w:eastAsia="ru-RU"/>
        </w:rPr>
        <w:t>30.12.2005 № 3686 «Об утверждении Регламента Администрации                 города»:</w:t>
      </w:r>
    </w:p>
    <w:p w:rsidR="00A42D85" w:rsidRDefault="00A42D85" w:rsidP="00A42D8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1. </w:t>
      </w:r>
      <w:r w:rsidRPr="00CE5846">
        <w:rPr>
          <w:rFonts w:eastAsia="Times New Roman" w:cs="Times New Roman"/>
          <w:szCs w:val="28"/>
          <w:lang w:eastAsia="ru-RU"/>
        </w:rPr>
        <w:t xml:space="preserve">Внести в </w:t>
      </w:r>
      <w:r>
        <w:rPr>
          <w:rFonts w:eastAsia="Times New Roman" w:cs="Times New Roman"/>
          <w:szCs w:val="28"/>
          <w:lang w:eastAsia="ru-RU"/>
        </w:rPr>
        <w:t>постановление</w:t>
      </w:r>
      <w:r w:rsidRPr="007552AD">
        <w:t xml:space="preserve"> </w:t>
      </w:r>
      <w:r w:rsidRPr="007552AD">
        <w:rPr>
          <w:rFonts w:eastAsia="Times New Roman" w:cs="Times New Roman"/>
          <w:szCs w:val="28"/>
          <w:lang w:eastAsia="ru-RU"/>
        </w:rPr>
        <w:t xml:space="preserve">Администрации города от 05.06.2017 № 4590 «О создании комиссии по приемке жилых помещений, приобретаемых </w:t>
      </w:r>
      <w:r>
        <w:rPr>
          <w:rFonts w:eastAsia="Times New Roman" w:cs="Times New Roman"/>
          <w:szCs w:val="28"/>
          <w:lang w:eastAsia="ru-RU"/>
        </w:rPr>
        <w:br/>
      </w:r>
      <w:r w:rsidRPr="007552AD">
        <w:rPr>
          <w:rFonts w:eastAsia="Times New Roman" w:cs="Times New Roman"/>
          <w:szCs w:val="28"/>
          <w:lang w:eastAsia="ru-RU"/>
        </w:rPr>
        <w:t>в муниципальную собственность в рамках реализации муниципальных программ городского округа город Сургут»</w:t>
      </w:r>
      <w:r>
        <w:rPr>
          <w:rFonts w:eastAsia="Times New Roman" w:cs="Times New Roman"/>
          <w:szCs w:val="28"/>
          <w:lang w:eastAsia="ru-RU"/>
        </w:rPr>
        <w:t xml:space="preserve"> изменения, изложив п</w:t>
      </w:r>
      <w:r>
        <w:rPr>
          <w:szCs w:val="28"/>
        </w:rPr>
        <w:t xml:space="preserve">риложения 1, 2 </w:t>
      </w:r>
      <w:r>
        <w:rPr>
          <w:szCs w:val="28"/>
        </w:rPr>
        <w:br/>
        <w:t xml:space="preserve">к постановлению в новой редакции согласно приложениям 1, 2 к настоящему        постановлению соответственно. </w:t>
      </w:r>
    </w:p>
    <w:p w:rsidR="00A42D85" w:rsidRDefault="00A42D85" w:rsidP="00A42D85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816DFA">
        <w:rPr>
          <w:rFonts w:cs="Times New Roman"/>
          <w:szCs w:val="24"/>
        </w:rPr>
        <w:t xml:space="preserve">. Управлению документационного и информационного обеспечения </w:t>
      </w:r>
      <w:r>
        <w:rPr>
          <w:rFonts w:cs="Times New Roman"/>
          <w:szCs w:val="24"/>
        </w:rPr>
        <w:t xml:space="preserve">              </w:t>
      </w:r>
      <w:r w:rsidRPr="00816DFA">
        <w:rPr>
          <w:rFonts w:cs="Times New Roman"/>
          <w:szCs w:val="24"/>
        </w:rPr>
        <w:t xml:space="preserve">разместить </w:t>
      </w:r>
      <w:r>
        <w:rPr>
          <w:rFonts w:cs="Times New Roman"/>
          <w:szCs w:val="24"/>
        </w:rPr>
        <w:t xml:space="preserve">настоящее постановление </w:t>
      </w:r>
      <w:r w:rsidRPr="00816DFA">
        <w:rPr>
          <w:rFonts w:cs="Times New Roman"/>
          <w:szCs w:val="24"/>
        </w:rPr>
        <w:t>на официальном портале Администрации города.</w:t>
      </w:r>
      <w:r w:rsidRPr="00A42D85">
        <w:rPr>
          <w:rFonts w:cs="Times New Roman"/>
          <w:szCs w:val="24"/>
        </w:rPr>
        <w:t xml:space="preserve"> </w:t>
      </w:r>
    </w:p>
    <w:p w:rsidR="00A42D85" w:rsidRPr="00816DFA" w:rsidRDefault="00A42D85" w:rsidP="00A42D85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Pr="00816DFA">
        <w:rPr>
          <w:rFonts w:cs="Times New Roman"/>
          <w:szCs w:val="24"/>
        </w:rPr>
        <w:t xml:space="preserve">. Муниципальному казенному учреждению «Наш город» опубликовать настоящее </w:t>
      </w:r>
      <w:r>
        <w:rPr>
          <w:rFonts w:cs="Times New Roman"/>
          <w:szCs w:val="24"/>
        </w:rPr>
        <w:t>постановление</w:t>
      </w:r>
      <w:r w:rsidRPr="00816DFA">
        <w:rPr>
          <w:rFonts w:cs="Times New Roman"/>
          <w:szCs w:val="24"/>
        </w:rPr>
        <w:t xml:space="preserve"> в средствах массовой информации.</w:t>
      </w:r>
    </w:p>
    <w:p w:rsidR="00A42D85" w:rsidRDefault="00A42D85" w:rsidP="00A42D8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4</w:t>
      </w:r>
      <w:r w:rsidRPr="007B323F">
        <w:rPr>
          <w:rFonts w:eastAsia="Times New Roman" w:cs="Times New Roman"/>
          <w:szCs w:val="28"/>
          <w:lang w:eastAsia="ru-RU"/>
        </w:rPr>
        <w:t xml:space="preserve">. Контроль за выполнением </w:t>
      </w:r>
      <w:r>
        <w:rPr>
          <w:rFonts w:eastAsia="Times New Roman" w:cs="Times New Roman"/>
          <w:szCs w:val="28"/>
          <w:lang w:eastAsia="ru-RU"/>
        </w:rPr>
        <w:t>постановления возложить на заместителя Г</w:t>
      </w:r>
      <w:r w:rsidRPr="007479C5">
        <w:rPr>
          <w:rFonts w:eastAsia="Times New Roman" w:cs="Times New Roman"/>
          <w:szCs w:val="28"/>
          <w:lang w:eastAsia="ru-RU"/>
        </w:rPr>
        <w:t xml:space="preserve">лавы города </w:t>
      </w:r>
      <w:r w:rsidRPr="00816DFA">
        <w:rPr>
          <w:rFonts w:eastAsia="Times New Roman" w:cs="Times New Roman"/>
          <w:szCs w:val="28"/>
          <w:lang w:eastAsia="ru-RU"/>
        </w:rPr>
        <w:t>Кривцова Н.Н.</w:t>
      </w: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0383F" w:rsidRDefault="00A42D85" w:rsidP="00A42D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Главы города                                                                                             В.Н. Шувалов </w:t>
      </w:r>
      <w:bookmarkEnd w:id="5"/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  <w:sectPr w:rsidR="00A42D85" w:rsidSect="00A42D85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42D85" w:rsidRDefault="00A42D85" w:rsidP="00A42D85">
      <w:pPr>
        <w:spacing w:line="259" w:lineRule="auto"/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1</w:t>
      </w:r>
    </w:p>
    <w:p w:rsidR="00A42D85" w:rsidRDefault="00A42D85" w:rsidP="00A42D85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A42D85" w:rsidRDefault="00A42D85" w:rsidP="00A42D85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A42D85" w:rsidRDefault="00A42D85" w:rsidP="00A42D85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_________</w:t>
      </w:r>
    </w:p>
    <w:p w:rsidR="00A42D85" w:rsidRDefault="00A42D85" w:rsidP="00A42D85">
      <w:pPr>
        <w:ind w:left="5812"/>
        <w:rPr>
          <w:rFonts w:cs="Times New Roman"/>
          <w:szCs w:val="28"/>
        </w:rPr>
      </w:pPr>
    </w:p>
    <w:p w:rsidR="00A42D85" w:rsidRDefault="00A42D85" w:rsidP="00A42D85">
      <w:pPr>
        <w:ind w:left="5812"/>
        <w:rPr>
          <w:rFonts w:cs="Times New Roman"/>
          <w:szCs w:val="28"/>
        </w:rPr>
      </w:pPr>
    </w:p>
    <w:p w:rsidR="00A42D85" w:rsidRDefault="00A42D85" w:rsidP="00A42D85">
      <w:pPr>
        <w:jc w:val="center"/>
        <w:rPr>
          <w:rFonts w:cs="Times New Roman"/>
          <w:szCs w:val="28"/>
        </w:rPr>
      </w:pPr>
      <w:r w:rsidRPr="00E00A43">
        <w:rPr>
          <w:rFonts w:cs="Times New Roman"/>
          <w:szCs w:val="28"/>
        </w:rPr>
        <w:t>Состав</w:t>
      </w:r>
    </w:p>
    <w:p w:rsidR="00A42D85" w:rsidRDefault="00A42D85" w:rsidP="00A42D85">
      <w:pPr>
        <w:pStyle w:val="3"/>
        <w:ind w:right="-1"/>
        <w:jc w:val="center"/>
        <w:rPr>
          <w:szCs w:val="28"/>
        </w:rPr>
      </w:pPr>
      <w:r w:rsidRPr="00E00A43">
        <w:rPr>
          <w:szCs w:val="28"/>
        </w:rPr>
        <w:t xml:space="preserve">комиссии </w:t>
      </w:r>
      <w:r w:rsidRPr="00270399">
        <w:rPr>
          <w:szCs w:val="28"/>
        </w:rPr>
        <w:t>по приемке жилых помещений, приобретаемых в муниципальную собственность в рамках реализации муниципальных программ</w:t>
      </w:r>
      <w:r w:rsidRPr="004148ED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A42D85" w:rsidRPr="00FC64E2" w:rsidRDefault="00A42D85" w:rsidP="00A42D85">
      <w:pPr>
        <w:pStyle w:val="3"/>
        <w:ind w:right="-1"/>
        <w:jc w:val="center"/>
        <w:rPr>
          <w:szCs w:val="28"/>
        </w:rPr>
      </w:pPr>
      <w:r>
        <w:rPr>
          <w:szCs w:val="28"/>
        </w:rPr>
        <w:t>городского округа город Сургут</w:t>
      </w:r>
    </w:p>
    <w:p w:rsidR="00A42D85" w:rsidRDefault="00A42D85" w:rsidP="00A42D85">
      <w:pPr>
        <w:jc w:val="center"/>
        <w:rPr>
          <w:rFonts w:cs="Times New Roman"/>
          <w:szCs w:val="28"/>
        </w:rPr>
      </w:pPr>
    </w:p>
    <w:p w:rsidR="00A42D85" w:rsidRDefault="00A42D85" w:rsidP="00A42D8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Основной состав комиссии</w:t>
      </w:r>
    </w:p>
    <w:p w:rsidR="00A42D85" w:rsidRDefault="00A42D85" w:rsidP="00A42D85">
      <w:pPr>
        <w:jc w:val="center"/>
        <w:rPr>
          <w:rFonts w:cs="Times New Roman"/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992"/>
        <w:gridCol w:w="4678"/>
      </w:tblGrid>
      <w:tr w:rsidR="00A42D85" w:rsidTr="00AB0817">
        <w:tc>
          <w:tcPr>
            <w:tcW w:w="4253" w:type="dxa"/>
          </w:tcPr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 xml:space="preserve">Кривцов </w:t>
            </w:r>
          </w:p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</w:tc>
        <w:tc>
          <w:tcPr>
            <w:tcW w:w="992" w:type="dxa"/>
          </w:tcPr>
          <w:p w:rsidR="00A42D85" w:rsidRDefault="00A42D85" w:rsidP="00AB08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города, </w:t>
            </w:r>
          </w:p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  <w:p w:rsidR="00A42D85" w:rsidRPr="00391B2D" w:rsidRDefault="00A42D85" w:rsidP="00AB0817">
            <w:pPr>
              <w:rPr>
                <w:sz w:val="10"/>
                <w:szCs w:val="10"/>
              </w:rPr>
            </w:pPr>
          </w:p>
        </w:tc>
      </w:tr>
      <w:tr w:rsidR="00A42D85" w:rsidTr="00AB0817">
        <w:tc>
          <w:tcPr>
            <w:tcW w:w="4253" w:type="dxa"/>
          </w:tcPr>
          <w:p w:rsidR="00A42D85" w:rsidRDefault="00A42D85" w:rsidP="00AB0817">
            <w:pPr>
              <w:rPr>
                <w:szCs w:val="28"/>
              </w:rPr>
            </w:pPr>
            <w:r w:rsidRPr="00980FB1">
              <w:rPr>
                <w:szCs w:val="28"/>
              </w:rPr>
              <w:t xml:space="preserve">Маникина </w:t>
            </w:r>
          </w:p>
          <w:p w:rsidR="00A42D85" w:rsidRPr="00B02DBA" w:rsidRDefault="00A42D85" w:rsidP="00A42D85">
            <w:pPr>
              <w:rPr>
                <w:color w:val="FF0000"/>
                <w:szCs w:val="28"/>
              </w:rPr>
            </w:pPr>
            <w:r w:rsidRPr="00980FB1">
              <w:rPr>
                <w:szCs w:val="28"/>
              </w:rPr>
              <w:t>Елена Анатольевна</w:t>
            </w:r>
          </w:p>
        </w:tc>
        <w:tc>
          <w:tcPr>
            <w:tcW w:w="992" w:type="dxa"/>
          </w:tcPr>
          <w:p w:rsidR="00A42D85" w:rsidRPr="00980FB1" w:rsidRDefault="00A42D85" w:rsidP="00AB0817">
            <w:pPr>
              <w:jc w:val="center"/>
              <w:rPr>
                <w:szCs w:val="28"/>
              </w:rPr>
            </w:pPr>
            <w:r w:rsidRPr="00980FB1"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A42D85" w:rsidRDefault="00A42D85" w:rsidP="00AB0817">
            <w:pPr>
              <w:rPr>
                <w:szCs w:val="28"/>
              </w:rPr>
            </w:pPr>
            <w:r w:rsidRPr="00980FB1">
              <w:rPr>
                <w:szCs w:val="28"/>
              </w:rPr>
              <w:t xml:space="preserve">ведущий специалист отдела муниципальных закупок департамента </w:t>
            </w:r>
          </w:p>
          <w:p w:rsidR="00A42D85" w:rsidRPr="00980FB1" w:rsidRDefault="00A42D85" w:rsidP="00AB0817">
            <w:pPr>
              <w:rPr>
                <w:szCs w:val="28"/>
              </w:rPr>
            </w:pPr>
            <w:r w:rsidRPr="00980FB1">
              <w:rPr>
                <w:szCs w:val="28"/>
              </w:rPr>
              <w:t>архитектуры и градостроительства, секретарь комиссии</w:t>
            </w:r>
          </w:p>
          <w:p w:rsidR="00A42D85" w:rsidRPr="00980FB1" w:rsidRDefault="00A42D85" w:rsidP="00AB0817">
            <w:pPr>
              <w:rPr>
                <w:sz w:val="10"/>
                <w:szCs w:val="10"/>
              </w:rPr>
            </w:pPr>
          </w:p>
        </w:tc>
      </w:tr>
      <w:tr w:rsidR="00A42D85" w:rsidTr="00AB0817">
        <w:trPr>
          <w:trHeight w:val="451"/>
        </w:trPr>
        <w:tc>
          <w:tcPr>
            <w:tcW w:w="4253" w:type="dxa"/>
          </w:tcPr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992" w:type="dxa"/>
          </w:tcPr>
          <w:p w:rsidR="00A42D85" w:rsidRDefault="00A42D85" w:rsidP="00AB0817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</w:tcPr>
          <w:p w:rsidR="00A42D85" w:rsidRDefault="00A42D85" w:rsidP="00AB0817">
            <w:pPr>
              <w:rPr>
                <w:szCs w:val="28"/>
              </w:rPr>
            </w:pPr>
          </w:p>
        </w:tc>
      </w:tr>
      <w:tr w:rsidR="00A42D85" w:rsidTr="00AB0817">
        <w:tc>
          <w:tcPr>
            <w:tcW w:w="4253" w:type="dxa"/>
          </w:tcPr>
          <w:p w:rsidR="00A42D85" w:rsidRPr="00980FB1" w:rsidRDefault="00A42D85" w:rsidP="00AB0817">
            <w:pPr>
              <w:rPr>
                <w:szCs w:val="28"/>
              </w:rPr>
            </w:pPr>
            <w:r w:rsidRPr="00980FB1">
              <w:rPr>
                <w:szCs w:val="28"/>
              </w:rPr>
              <w:t xml:space="preserve">Позевалова </w:t>
            </w:r>
          </w:p>
          <w:p w:rsidR="00A42D85" w:rsidRDefault="00A42D85" w:rsidP="00AB0817">
            <w:pPr>
              <w:rPr>
                <w:szCs w:val="28"/>
              </w:rPr>
            </w:pPr>
            <w:r w:rsidRPr="00980FB1">
              <w:rPr>
                <w:szCs w:val="28"/>
              </w:rPr>
              <w:t>Ирина Викторовна</w:t>
            </w:r>
          </w:p>
          <w:p w:rsidR="00A42D85" w:rsidRPr="00980FB1" w:rsidRDefault="00A42D85" w:rsidP="00AB0817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A42D85" w:rsidRDefault="00A42D85" w:rsidP="00AB08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</w:t>
            </w:r>
            <w:r>
              <w:rPr>
                <w:szCs w:val="28"/>
              </w:rPr>
              <w:br/>
              <w:t xml:space="preserve">по регулированию вопросов </w:t>
            </w:r>
          </w:p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 xml:space="preserve">перевода и перепланировки </w:t>
            </w:r>
          </w:p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 xml:space="preserve">помещений департамента </w:t>
            </w:r>
          </w:p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>архитектуры и градостроительства</w:t>
            </w:r>
          </w:p>
          <w:p w:rsidR="00A42D85" w:rsidRPr="00391B2D" w:rsidRDefault="00A42D85" w:rsidP="00AB0817">
            <w:pPr>
              <w:rPr>
                <w:sz w:val="10"/>
                <w:szCs w:val="10"/>
              </w:rPr>
            </w:pPr>
          </w:p>
        </w:tc>
      </w:tr>
      <w:tr w:rsidR="00A42D85" w:rsidTr="00AB0817">
        <w:trPr>
          <w:trHeight w:val="1179"/>
        </w:trPr>
        <w:tc>
          <w:tcPr>
            <w:tcW w:w="4253" w:type="dxa"/>
          </w:tcPr>
          <w:p w:rsidR="00A42D85" w:rsidRPr="00980FB1" w:rsidRDefault="00A42D85" w:rsidP="00AB0817">
            <w:pPr>
              <w:rPr>
                <w:szCs w:val="28"/>
              </w:rPr>
            </w:pPr>
            <w:r w:rsidRPr="00980FB1">
              <w:rPr>
                <w:szCs w:val="28"/>
              </w:rPr>
              <w:t xml:space="preserve">Бондаренко </w:t>
            </w:r>
          </w:p>
          <w:p w:rsidR="00A42D85" w:rsidRPr="00980FB1" w:rsidRDefault="00A42D85" w:rsidP="00AB0817">
            <w:pPr>
              <w:rPr>
                <w:szCs w:val="28"/>
              </w:rPr>
            </w:pPr>
            <w:r w:rsidRPr="00980FB1">
              <w:rPr>
                <w:szCs w:val="28"/>
              </w:rPr>
              <w:t>Елена Ивановна</w:t>
            </w:r>
          </w:p>
          <w:p w:rsidR="00A42D85" w:rsidRPr="00980FB1" w:rsidRDefault="00A42D85" w:rsidP="00AB0817">
            <w:pPr>
              <w:rPr>
                <w:sz w:val="10"/>
                <w:szCs w:val="10"/>
              </w:rPr>
            </w:pPr>
          </w:p>
          <w:p w:rsidR="00A42D85" w:rsidRPr="00980FB1" w:rsidRDefault="00A42D85" w:rsidP="00AB081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A42D85" w:rsidRDefault="00A42D85" w:rsidP="00AB081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A42D85" w:rsidRDefault="00A42D85" w:rsidP="00A42D85">
            <w:pPr>
              <w:rPr>
                <w:szCs w:val="28"/>
              </w:rPr>
            </w:pPr>
            <w:r w:rsidRPr="00402FF0">
              <w:rPr>
                <w:szCs w:val="28"/>
              </w:rPr>
              <w:t xml:space="preserve">начальник отдела </w:t>
            </w:r>
            <w:r>
              <w:rPr>
                <w:szCs w:val="28"/>
              </w:rPr>
              <w:t xml:space="preserve">учета нуждающихся в жилье управления учёта </w:t>
            </w:r>
          </w:p>
          <w:p w:rsidR="00A42D85" w:rsidRDefault="00A42D85" w:rsidP="00A42D85">
            <w:pPr>
              <w:rPr>
                <w:szCs w:val="28"/>
              </w:rPr>
            </w:pPr>
            <w:r>
              <w:rPr>
                <w:szCs w:val="28"/>
              </w:rPr>
              <w:t>и распределения жилья</w:t>
            </w:r>
          </w:p>
        </w:tc>
      </w:tr>
      <w:tr w:rsidR="00A42D85" w:rsidTr="00AB0817">
        <w:trPr>
          <w:trHeight w:val="1265"/>
        </w:trPr>
        <w:tc>
          <w:tcPr>
            <w:tcW w:w="4253" w:type="dxa"/>
          </w:tcPr>
          <w:p w:rsidR="00A42D85" w:rsidRPr="00980FB1" w:rsidRDefault="00A42D85" w:rsidP="00AB0817">
            <w:pPr>
              <w:rPr>
                <w:szCs w:val="28"/>
              </w:rPr>
            </w:pPr>
            <w:r w:rsidRPr="00980FB1">
              <w:rPr>
                <w:szCs w:val="28"/>
              </w:rPr>
              <w:t xml:space="preserve">Федорук </w:t>
            </w:r>
          </w:p>
          <w:p w:rsidR="00A42D85" w:rsidRPr="00980FB1" w:rsidRDefault="00A42D85" w:rsidP="00AB0817">
            <w:pPr>
              <w:rPr>
                <w:szCs w:val="28"/>
              </w:rPr>
            </w:pPr>
            <w:r w:rsidRPr="00980FB1">
              <w:rPr>
                <w:szCs w:val="28"/>
              </w:rPr>
              <w:t>Татьяна Петровна</w:t>
            </w:r>
          </w:p>
        </w:tc>
        <w:tc>
          <w:tcPr>
            <w:tcW w:w="992" w:type="dxa"/>
          </w:tcPr>
          <w:p w:rsidR="00A42D85" w:rsidRDefault="00A42D85" w:rsidP="00AB081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A42D85" w:rsidRDefault="00A42D85" w:rsidP="00A42D85">
            <w:pPr>
              <w:ind w:right="6"/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службы учета </w:t>
            </w:r>
            <w:r>
              <w:rPr>
                <w:szCs w:val="28"/>
              </w:rPr>
              <w:br/>
              <w:t>и оформления специализированного жилищного фонда, обмена жилья управления учёта и распределения жилья</w:t>
            </w:r>
          </w:p>
          <w:p w:rsidR="00A42D85" w:rsidRPr="00A42D85" w:rsidRDefault="00A42D85" w:rsidP="00A42D85">
            <w:pPr>
              <w:ind w:right="6"/>
              <w:rPr>
                <w:sz w:val="10"/>
                <w:szCs w:val="10"/>
              </w:rPr>
            </w:pPr>
          </w:p>
        </w:tc>
      </w:tr>
      <w:tr w:rsidR="00A42D85" w:rsidTr="00AB0817">
        <w:tc>
          <w:tcPr>
            <w:tcW w:w="4253" w:type="dxa"/>
          </w:tcPr>
          <w:p w:rsidR="00A42D85" w:rsidRPr="00980FB1" w:rsidRDefault="00A42D85" w:rsidP="00AB0817">
            <w:pPr>
              <w:rPr>
                <w:bCs/>
                <w:szCs w:val="28"/>
                <w:shd w:val="clear" w:color="auto" w:fill="FFFFFF"/>
              </w:rPr>
            </w:pPr>
            <w:r w:rsidRPr="00980FB1">
              <w:rPr>
                <w:bCs/>
                <w:szCs w:val="28"/>
                <w:shd w:val="clear" w:color="auto" w:fill="FFFFFF"/>
              </w:rPr>
              <w:t xml:space="preserve">Галиев </w:t>
            </w:r>
          </w:p>
          <w:p w:rsidR="00A42D85" w:rsidRPr="00980FB1" w:rsidRDefault="00A42D85" w:rsidP="00AB0817">
            <w:pPr>
              <w:rPr>
                <w:szCs w:val="28"/>
                <w:shd w:val="clear" w:color="auto" w:fill="FFFFFF"/>
              </w:rPr>
            </w:pPr>
            <w:r w:rsidRPr="00980FB1">
              <w:rPr>
                <w:bCs/>
                <w:szCs w:val="28"/>
                <w:shd w:val="clear" w:color="auto" w:fill="FFFFFF"/>
              </w:rPr>
              <w:t>Виталий Ринатович</w:t>
            </w:r>
            <w:r w:rsidRPr="00980FB1">
              <w:rPr>
                <w:szCs w:val="28"/>
                <w:shd w:val="clear" w:color="auto" w:fill="FFFFFF"/>
              </w:rPr>
              <w:t xml:space="preserve"> </w:t>
            </w:r>
          </w:p>
          <w:p w:rsidR="00A42D85" w:rsidRDefault="00A42D85" w:rsidP="00A42D85">
            <w:pPr>
              <w:tabs>
                <w:tab w:val="left" w:pos="3127"/>
              </w:tabs>
              <w:rPr>
                <w:szCs w:val="28"/>
              </w:rPr>
            </w:pPr>
          </w:p>
        </w:tc>
        <w:tc>
          <w:tcPr>
            <w:tcW w:w="992" w:type="dxa"/>
          </w:tcPr>
          <w:p w:rsidR="00A42D85" w:rsidRPr="00F95A43" w:rsidRDefault="00A42D85" w:rsidP="00AB0817">
            <w:pPr>
              <w:jc w:val="center"/>
              <w:rPr>
                <w:szCs w:val="28"/>
              </w:rPr>
            </w:pPr>
            <w:r w:rsidRPr="00F95A43"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специалист-эксперт отдела </w:t>
            </w:r>
          </w:p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организации управления </w:t>
            </w:r>
          </w:p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 xml:space="preserve">и ликвидации ветхого жилья </w:t>
            </w:r>
          </w:p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>департамента городского хозяйства</w:t>
            </w:r>
          </w:p>
          <w:p w:rsidR="00A42D85" w:rsidRPr="004045AA" w:rsidRDefault="00A42D85" w:rsidP="00AB0817">
            <w:pPr>
              <w:rPr>
                <w:szCs w:val="28"/>
              </w:rPr>
            </w:pPr>
          </w:p>
        </w:tc>
      </w:tr>
      <w:tr w:rsidR="00A42D85" w:rsidTr="00AB0817">
        <w:tc>
          <w:tcPr>
            <w:tcW w:w="4253" w:type="dxa"/>
          </w:tcPr>
          <w:p w:rsidR="00A42D85" w:rsidRPr="00C61409" w:rsidRDefault="00A42D85" w:rsidP="00AB0817">
            <w:pPr>
              <w:rPr>
                <w:szCs w:val="28"/>
              </w:rPr>
            </w:pPr>
            <w:r w:rsidRPr="00C61409">
              <w:rPr>
                <w:szCs w:val="28"/>
              </w:rPr>
              <w:t xml:space="preserve">Абросимова </w:t>
            </w:r>
          </w:p>
          <w:p w:rsidR="00A42D85" w:rsidRPr="00980FB1" w:rsidRDefault="00A42D85" w:rsidP="00AB0817">
            <w:pPr>
              <w:rPr>
                <w:szCs w:val="28"/>
              </w:rPr>
            </w:pPr>
            <w:r w:rsidRPr="00C61409">
              <w:rPr>
                <w:szCs w:val="28"/>
              </w:rPr>
              <w:t xml:space="preserve">Елена Ивановна </w:t>
            </w:r>
          </w:p>
        </w:tc>
        <w:tc>
          <w:tcPr>
            <w:tcW w:w="992" w:type="dxa"/>
          </w:tcPr>
          <w:p w:rsidR="00A42D85" w:rsidRPr="00F95A43" w:rsidRDefault="00A42D85" w:rsidP="00AB08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организации управления и ликвидации ветхого жилья департамента городского </w:t>
            </w:r>
          </w:p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>хозяйства</w:t>
            </w:r>
          </w:p>
        </w:tc>
      </w:tr>
      <w:tr w:rsidR="00A42D85" w:rsidTr="00AB0817">
        <w:tc>
          <w:tcPr>
            <w:tcW w:w="4253" w:type="dxa"/>
          </w:tcPr>
          <w:p w:rsidR="00A42D85" w:rsidRPr="00C61409" w:rsidRDefault="00A42D85" w:rsidP="00AB0817">
            <w:pPr>
              <w:rPr>
                <w:szCs w:val="28"/>
              </w:rPr>
            </w:pPr>
            <w:r w:rsidRPr="00C61409">
              <w:rPr>
                <w:szCs w:val="28"/>
              </w:rPr>
              <w:lastRenderedPageBreak/>
              <w:t xml:space="preserve">Бигаев </w:t>
            </w:r>
          </w:p>
          <w:p w:rsidR="00A42D85" w:rsidRDefault="00A42D85" w:rsidP="00AB0817">
            <w:pPr>
              <w:rPr>
                <w:szCs w:val="28"/>
              </w:rPr>
            </w:pPr>
            <w:r w:rsidRPr="00C61409">
              <w:rPr>
                <w:szCs w:val="28"/>
              </w:rPr>
              <w:t>Герман Вячеславович</w:t>
            </w:r>
          </w:p>
          <w:p w:rsidR="00A42D85" w:rsidRDefault="00A42D85" w:rsidP="00AB0817">
            <w:pPr>
              <w:rPr>
                <w:szCs w:val="28"/>
              </w:rPr>
            </w:pPr>
          </w:p>
          <w:p w:rsidR="00A42D85" w:rsidRDefault="00A42D85" w:rsidP="00AB0817">
            <w:pPr>
              <w:rPr>
                <w:szCs w:val="28"/>
              </w:rPr>
            </w:pPr>
          </w:p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>Скворцова</w:t>
            </w:r>
          </w:p>
          <w:p w:rsidR="00A42D85" w:rsidRPr="00753058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>Любовь Владимировна</w:t>
            </w:r>
          </w:p>
        </w:tc>
        <w:tc>
          <w:tcPr>
            <w:tcW w:w="992" w:type="dxa"/>
          </w:tcPr>
          <w:p w:rsidR="00A42D85" w:rsidRDefault="00A42D85" w:rsidP="00AB08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A42D85" w:rsidRDefault="00A42D85" w:rsidP="00AB0817">
            <w:pPr>
              <w:jc w:val="center"/>
              <w:rPr>
                <w:szCs w:val="28"/>
              </w:rPr>
            </w:pPr>
          </w:p>
          <w:p w:rsidR="00A42D85" w:rsidRDefault="00A42D85" w:rsidP="00AB0817">
            <w:pPr>
              <w:jc w:val="center"/>
              <w:rPr>
                <w:szCs w:val="28"/>
              </w:rPr>
            </w:pPr>
          </w:p>
          <w:p w:rsidR="00A42D85" w:rsidRDefault="00A42D85" w:rsidP="00AB0817">
            <w:pPr>
              <w:jc w:val="center"/>
              <w:rPr>
                <w:szCs w:val="28"/>
              </w:rPr>
            </w:pPr>
          </w:p>
          <w:p w:rsidR="00A42D85" w:rsidRPr="00A42D85" w:rsidRDefault="00A42D85" w:rsidP="00AB0817">
            <w:pPr>
              <w:jc w:val="center"/>
              <w:rPr>
                <w:sz w:val="10"/>
                <w:szCs w:val="10"/>
              </w:rPr>
            </w:pPr>
          </w:p>
          <w:p w:rsidR="00A42D85" w:rsidRDefault="00A42D85" w:rsidP="00AB08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</w:t>
            </w:r>
          </w:p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 xml:space="preserve">имущественных и личных прав управления по опеке </w:t>
            </w:r>
          </w:p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>и попечительству</w:t>
            </w:r>
          </w:p>
          <w:p w:rsidR="00A42D85" w:rsidRPr="00A42D85" w:rsidRDefault="00A42D85" w:rsidP="00AB0817">
            <w:pPr>
              <w:rPr>
                <w:sz w:val="10"/>
                <w:szCs w:val="10"/>
              </w:rPr>
            </w:pPr>
          </w:p>
          <w:p w:rsidR="00A42D85" w:rsidRDefault="00A42D85" w:rsidP="00AB0817">
            <w:pPr>
              <w:rPr>
                <w:szCs w:val="28"/>
              </w:rPr>
            </w:pPr>
            <w:r w:rsidRPr="00607C54">
              <w:rPr>
                <w:szCs w:val="28"/>
              </w:rPr>
              <w:t xml:space="preserve">член рабочей группы </w:t>
            </w:r>
          </w:p>
          <w:p w:rsidR="00A42D85" w:rsidRDefault="00A42D85" w:rsidP="00A42D85">
            <w:pPr>
              <w:rPr>
                <w:szCs w:val="28"/>
              </w:rPr>
            </w:pPr>
            <w:r w:rsidRPr="00607C54">
              <w:rPr>
                <w:szCs w:val="28"/>
              </w:rPr>
              <w:t xml:space="preserve">при общественном совете города по общественному контролю </w:t>
            </w:r>
            <w:r>
              <w:rPr>
                <w:szCs w:val="28"/>
              </w:rPr>
              <w:br/>
            </w:r>
            <w:r w:rsidRPr="00607C54">
              <w:rPr>
                <w:szCs w:val="28"/>
              </w:rPr>
              <w:t xml:space="preserve">за реализацией органами местного самоуправления Сургута переданного отдельного государственного полномочия по предоставлению </w:t>
            </w:r>
          </w:p>
          <w:p w:rsidR="00A42D85" w:rsidRDefault="00A42D85" w:rsidP="00A42D85">
            <w:pPr>
              <w:rPr>
                <w:szCs w:val="28"/>
              </w:rPr>
            </w:pPr>
            <w:r w:rsidRPr="00607C54">
              <w:rPr>
                <w:szCs w:val="28"/>
              </w:rPr>
              <w:t xml:space="preserve">жилых помещений детям-сиротам </w:t>
            </w:r>
          </w:p>
          <w:p w:rsidR="00A42D85" w:rsidRDefault="00A42D85" w:rsidP="00A42D85">
            <w:pPr>
              <w:rPr>
                <w:szCs w:val="28"/>
              </w:rPr>
            </w:pPr>
            <w:r w:rsidRPr="00607C54">
              <w:rPr>
                <w:szCs w:val="28"/>
              </w:rPr>
              <w:t>и детям, оставшимся без попечения родителей</w:t>
            </w:r>
          </w:p>
        </w:tc>
      </w:tr>
      <w:tr w:rsidR="00A42D85" w:rsidTr="00AB0817">
        <w:tc>
          <w:tcPr>
            <w:tcW w:w="9923" w:type="dxa"/>
            <w:gridSpan w:val="3"/>
          </w:tcPr>
          <w:p w:rsidR="00A42D85" w:rsidRDefault="00A42D85" w:rsidP="00AB0817">
            <w:pPr>
              <w:ind w:left="34" w:right="-108" w:firstLine="283"/>
              <w:jc w:val="center"/>
              <w:rPr>
                <w:szCs w:val="28"/>
              </w:rPr>
            </w:pPr>
          </w:p>
        </w:tc>
      </w:tr>
      <w:tr w:rsidR="00A42D85" w:rsidTr="00AB0817">
        <w:tc>
          <w:tcPr>
            <w:tcW w:w="9923" w:type="dxa"/>
            <w:gridSpan w:val="3"/>
          </w:tcPr>
          <w:p w:rsidR="00A42D85" w:rsidRDefault="00A42D85" w:rsidP="00AB0817">
            <w:pPr>
              <w:ind w:left="34" w:right="-108" w:firstLine="283"/>
              <w:jc w:val="center"/>
              <w:rPr>
                <w:szCs w:val="28"/>
              </w:rPr>
            </w:pPr>
          </w:p>
          <w:p w:rsidR="00A42D85" w:rsidRPr="00F95A43" w:rsidRDefault="00A42D85" w:rsidP="00AB0817">
            <w:pPr>
              <w:ind w:left="34" w:right="-108" w:firstLine="283"/>
              <w:jc w:val="center"/>
              <w:rPr>
                <w:szCs w:val="28"/>
              </w:rPr>
            </w:pPr>
            <w:r>
              <w:rPr>
                <w:szCs w:val="28"/>
              </w:rPr>
              <w:t>Резервный</w:t>
            </w:r>
            <w:r w:rsidRPr="00F95A43">
              <w:rPr>
                <w:szCs w:val="28"/>
              </w:rPr>
              <w:t xml:space="preserve"> состав комиссии</w:t>
            </w:r>
          </w:p>
          <w:p w:rsidR="00A42D85" w:rsidRPr="00F95A43" w:rsidRDefault="00A42D85" w:rsidP="00AB0817">
            <w:pPr>
              <w:ind w:right="33"/>
              <w:rPr>
                <w:szCs w:val="28"/>
              </w:rPr>
            </w:pPr>
          </w:p>
        </w:tc>
      </w:tr>
      <w:tr w:rsidR="00A42D85" w:rsidRPr="00B02DBA" w:rsidTr="00AB0817">
        <w:tc>
          <w:tcPr>
            <w:tcW w:w="4253" w:type="dxa"/>
          </w:tcPr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>Жердев</w:t>
            </w:r>
          </w:p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>Алексей Александрович</w:t>
            </w:r>
          </w:p>
        </w:tc>
        <w:tc>
          <w:tcPr>
            <w:tcW w:w="992" w:type="dxa"/>
          </w:tcPr>
          <w:p w:rsidR="00A42D85" w:rsidRDefault="00A42D85" w:rsidP="00AB08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A42D85" w:rsidRDefault="00A42D85" w:rsidP="00AB0817">
            <w:pPr>
              <w:ind w:right="22"/>
              <w:rPr>
                <w:szCs w:val="28"/>
              </w:rPr>
            </w:pPr>
            <w:r w:rsidRPr="00AE7644">
              <w:rPr>
                <w:szCs w:val="28"/>
              </w:rPr>
              <w:t xml:space="preserve">заместитель Главы города, </w:t>
            </w:r>
          </w:p>
          <w:p w:rsidR="00A42D85" w:rsidRPr="00AE7644" w:rsidRDefault="00A42D85" w:rsidP="00AB0817">
            <w:pPr>
              <w:ind w:right="22"/>
              <w:rPr>
                <w:szCs w:val="28"/>
              </w:rPr>
            </w:pPr>
            <w:r w:rsidRPr="00AE7644">
              <w:rPr>
                <w:szCs w:val="28"/>
              </w:rPr>
              <w:t>председатель комиссии</w:t>
            </w:r>
          </w:p>
          <w:p w:rsidR="00A42D85" w:rsidRPr="00B02DBA" w:rsidRDefault="00A42D85" w:rsidP="00AB0817">
            <w:pPr>
              <w:ind w:right="22"/>
              <w:rPr>
                <w:color w:val="FF0000"/>
                <w:sz w:val="10"/>
                <w:szCs w:val="10"/>
              </w:rPr>
            </w:pPr>
          </w:p>
        </w:tc>
      </w:tr>
      <w:tr w:rsidR="00A42D85" w:rsidTr="00AB0817">
        <w:tc>
          <w:tcPr>
            <w:tcW w:w="4253" w:type="dxa"/>
          </w:tcPr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>Клепикова</w:t>
            </w:r>
          </w:p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>Марина Анатольевна</w:t>
            </w:r>
          </w:p>
        </w:tc>
        <w:tc>
          <w:tcPr>
            <w:tcW w:w="992" w:type="dxa"/>
          </w:tcPr>
          <w:p w:rsidR="00A42D85" w:rsidRDefault="00A42D85" w:rsidP="00AB08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A42D85" w:rsidRDefault="00A42D85" w:rsidP="00AB0817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отдела </w:t>
            </w:r>
          </w:p>
          <w:p w:rsidR="00A42D85" w:rsidRDefault="00A42D85" w:rsidP="00AB0817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 xml:space="preserve">муниципальных закупок </w:t>
            </w:r>
          </w:p>
          <w:p w:rsidR="00A42D85" w:rsidRDefault="00A42D85" w:rsidP="00AB0817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 xml:space="preserve">департамента архитектуры </w:t>
            </w:r>
            <w:r>
              <w:rPr>
                <w:szCs w:val="28"/>
              </w:rPr>
              <w:br/>
              <w:t xml:space="preserve">и градостроительства, </w:t>
            </w:r>
          </w:p>
          <w:p w:rsidR="00A42D85" w:rsidRDefault="00A42D85" w:rsidP="00AB0817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>секретарь комиссии</w:t>
            </w:r>
          </w:p>
          <w:p w:rsidR="00A42D85" w:rsidRPr="00391B2D" w:rsidRDefault="00A42D85" w:rsidP="00AB0817">
            <w:pPr>
              <w:ind w:right="22"/>
              <w:rPr>
                <w:sz w:val="10"/>
                <w:szCs w:val="10"/>
              </w:rPr>
            </w:pPr>
          </w:p>
        </w:tc>
      </w:tr>
      <w:tr w:rsidR="00A42D85" w:rsidTr="00A42D85">
        <w:trPr>
          <w:trHeight w:val="1538"/>
        </w:trPr>
        <w:tc>
          <w:tcPr>
            <w:tcW w:w="4253" w:type="dxa"/>
          </w:tcPr>
          <w:p w:rsidR="00A42D85" w:rsidRPr="00A42D85" w:rsidRDefault="00A42D85" w:rsidP="00AB0817">
            <w:pPr>
              <w:rPr>
                <w:sz w:val="10"/>
                <w:szCs w:val="10"/>
              </w:rPr>
            </w:pPr>
          </w:p>
          <w:p w:rsidR="00A42D85" w:rsidRDefault="00A42D85" w:rsidP="00AB0817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A42D85" w:rsidRPr="00A42D85" w:rsidRDefault="00A42D85" w:rsidP="00AB0817">
            <w:pPr>
              <w:rPr>
                <w:bCs/>
                <w:color w:val="333333"/>
                <w:sz w:val="10"/>
                <w:szCs w:val="10"/>
                <w:shd w:val="clear" w:color="auto" w:fill="FFFFFF"/>
              </w:rPr>
            </w:pPr>
          </w:p>
          <w:p w:rsidR="00A42D85" w:rsidRDefault="00A42D85" w:rsidP="00AB0817">
            <w:pPr>
              <w:rPr>
                <w:bCs/>
                <w:szCs w:val="28"/>
                <w:shd w:val="clear" w:color="auto" w:fill="FFFFFF"/>
              </w:rPr>
            </w:pPr>
            <w:r w:rsidRPr="00C61409">
              <w:rPr>
                <w:bCs/>
                <w:szCs w:val="28"/>
                <w:shd w:val="clear" w:color="auto" w:fill="FFFFFF"/>
              </w:rPr>
              <w:t xml:space="preserve">Стафийчук </w:t>
            </w:r>
          </w:p>
          <w:p w:rsidR="00A42D85" w:rsidRPr="009C6443" w:rsidRDefault="00A42D85" w:rsidP="00AB0817">
            <w:pPr>
              <w:rPr>
                <w:szCs w:val="28"/>
              </w:rPr>
            </w:pPr>
            <w:r w:rsidRPr="00C61409">
              <w:rPr>
                <w:bCs/>
                <w:szCs w:val="28"/>
                <w:shd w:val="clear" w:color="auto" w:fill="FFFFFF"/>
              </w:rPr>
              <w:t>Яна Юрьевна</w:t>
            </w:r>
          </w:p>
        </w:tc>
        <w:tc>
          <w:tcPr>
            <w:tcW w:w="992" w:type="dxa"/>
          </w:tcPr>
          <w:p w:rsidR="00A42D85" w:rsidRPr="00A42D85" w:rsidRDefault="00A42D85" w:rsidP="00AB0817">
            <w:pPr>
              <w:jc w:val="center"/>
              <w:rPr>
                <w:sz w:val="10"/>
                <w:szCs w:val="10"/>
              </w:rPr>
            </w:pPr>
          </w:p>
          <w:p w:rsidR="00A42D85" w:rsidRDefault="00A42D85" w:rsidP="00AB0817">
            <w:pPr>
              <w:jc w:val="center"/>
              <w:rPr>
                <w:szCs w:val="28"/>
              </w:rPr>
            </w:pPr>
          </w:p>
          <w:p w:rsidR="00A42D85" w:rsidRPr="00A42D85" w:rsidRDefault="00A42D85" w:rsidP="00AB0817">
            <w:pPr>
              <w:jc w:val="center"/>
              <w:rPr>
                <w:sz w:val="10"/>
                <w:szCs w:val="10"/>
              </w:rPr>
            </w:pPr>
          </w:p>
          <w:p w:rsidR="00A42D85" w:rsidRDefault="00A42D85" w:rsidP="00AB08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A42D85" w:rsidRPr="00A42D85" w:rsidRDefault="00A42D85" w:rsidP="00AB0817">
            <w:pPr>
              <w:ind w:right="22"/>
              <w:rPr>
                <w:sz w:val="10"/>
                <w:szCs w:val="10"/>
              </w:rPr>
            </w:pPr>
          </w:p>
          <w:p w:rsidR="00A42D85" w:rsidRPr="00A42D85" w:rsidRDefault="00A42D85" w:rsidP="00AB0817">
            <w:pPr>
              <w:ind w:right="22"/>
              <w:rPr>
                <w:sz w:val="10"/>
                <w:szCs w:val="10"/>
              </w:rPr>
            </w:pPr>
          </w:p>
          <w:p w:rsidR="00A42D85" w:rsidRDefault="00A42D85" w:rsidP="00AB0817">
            <w:pPr>
              <w:ind w:right="22"/>
              <w:rPr>
                <w:szCs w:val="28"/>
              </w:rPr>
            </w:pPr>
          </w:p>
          <w:p w:rsidR="00A42D85" w:rsidRDefault="00A42D85" w:rsidP="00A42D85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Pr="00402FF0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>учета нуждающихся в жилье управления учёта и распределения жилья</w:t>
            </w:r>
          </w:p>
          <w:p w:rsidR="00A42D85" w:rsidRPr="00A42D85" w:rsidRDefault="00A42D85" w:rsidP="00A42D85">
            <w:pPr>
              <w:ind w:right="22"/>
              <w:rPr>
                <w:sz w:val="10"/>
                <w:szCs w:val="10"/>
              </w:rPr>
            </w:pPr>
          </w:p>
        </w:tc>
      </w:tr>
      <w:tr w:rsidR="00A42D85" w:rsidTr="00AB0817">
        <w:trPr>
          <w:trHeight w:val="1664"/>
        </w:trPr>
        <w:tc>
          <w:tcPr>
            <w:tcW w:w="4253" w:type="dxa"/>
          </w:tcPr>
          <w:p w:rsidR="00A42D85" w:rsidRPr="00C61409" w:rsidRDefault="00A42D85" w:rsidP="00AB0817">
            <w:pPr>
              <w:rPr>
                <w:szCs w:val="28"/>
              </w:rPr>
            </w:pPr>
            <w:r w:rsidRPr="00C61409">
              <w:rPr>
                <w:szCs w:val="28"/>
              </w:rPr>
              <w:t xml:space="preserve">Пенская </w:t>
            </w:r>
          </w:p>
          <w:p w:rsidR="00A42D85" w:rsidRDefault="00A42D85" w:rsidP="00AB0817">
            <w:pPr>
              <w:rPr>
                <w:szCs w:val="28"/>
              </w:rPr>
            </w:pPr>
            <w:r w:rsidRPr="00C61409">
              <w:rPr>
                <w:szCs w:val="28"/>
              </w:rPr>
              <w:t>Елена Леонидовна</w:t>
            </w:r>
          </w:p>
        </w:tc>
        <w:tc>
          <w:tcPr>
            <w:tcW w:w="992" w:type="dxa"/>
          </w:tcPr>
          <w:p w:rsidR="00A42D85" w:rsidRDefault="00A42D85" w:rsidP="00AB08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A42D85" w:rsidRDefault="00A42D85" w:rsidP="00A42D85">
            <w:pPr>
              <w:ind w:right="22" w:firstLine="33"/>
              <w:rPr>
                <w:szCs w:val="28"/>
              </w:rPr>
            </w:pPr>
            <w:r>
              <w:rPr>
                <w:szCs w:val="28"/>
              </w:rPr>
              <w:t>ведущий специалист службы учета оформления специализированного жилищного фонда, обмена жилья управления учёта и распределения жилья</w:t>
            </w:r>
          </w:p>
          <w:p w:rsidR="00A42D85" w:rsidRPr="00A42D85" w:rsidRDefault="00A42D85" w:rsidP="00A42D85">
            <w:pPr>
              <w:ind w:right="22" w:firstLine="33"/>
              <w:rPr>
                <w:sz w:val="10"/>
                <w:szCs w:val="10"/>
              </w:rPr>
            </w:pPr>
          </w:p>
        </w:tc>
      </w:tr>
      <w:tr w:rsidR="00A42D85" w:rsidTr="00AB0817">
        <w:tc>
          <w:tcPr>
            <w:tcW w:w="4253" w:type="dxa"/>
          </w:tcPr>
          <w:p w:rsidR="00A42D85" w:rsidRDefault="00A42D85" w:rsidP="00AB0817">
            <w:pPr>
              <w:ind w:firstLine="22"/>
              <w:rPr>
                <w:szCs w:val="28"/>
              </w:rPr>
            </w:pPr>
            <w:r w:rsidRPr="00C61409">
              <w:rPr>
                <w:szCs w:val="28"/>
              </w:rPr>
              <w:t xml:space="preserve">Соловей </w:t>
            </w:r>
          </w:p>
          <w:p w:rsidR="00A42D85" w:rsidRDefault="00A42D85" w:rsidP="00AB0817">
            <w:pPr>
              <w:ind w:firstLine="22"/>
              <w:rPr>
                <w:szCs w:val="28"/>
              </w:rPr>
            </w:pPr>
            <w:r w:rsidRPr="00C61409">
              <w:rPr>
                <w:szCs w:val="28"/>
              </w:rPr>
              <w:t>Данил Александрович</w:t>
            </w:r>
          </w:p>
        </w:tc>
        <w:tc>
          <w:tcPr>
            <w:tcW w:w="992" w:type="dxa"/>
          </w:tcPr>
          <w:p w:rsidR="00A42D85" w:rsidRDefault="00A42D85" w:rsidP="00AB08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A42D85" w:rsidRDefault="00A42D85" w:rsidP="00AB0817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>специалист-эксперт</w:t>
            </w:r>
            <w:r w:rsidRPr="00753058">
              <w:rPr>
                <w:szCs w:val="28"/>
              </w:rPr>
              <w:t xml:space="preserve"> отдела </w:t>
            </w:r>
            <w:r>
              <w:rPr>
                <w:szCs w:val="28"/>
              </w:rPr>
              <w:br/>
            </w:r>
            <w:r w:rsidRPr="00753058">
              <w:rPr>
                <w:szCs w:val="28"/>
              </w:rPr>
              <w:t xml:space="preserve">по регулированию вопросов </w:t>
            </w:r>
          </w:p>
          <w:p w:rsidR="00A42D85" w:rsidRDefault="00A42D85" w:rsidP="00AB0817">
            <w:pPr>
              <w:ind w:right="22"/>
              <w:rPr>
                <w:szCs w:val="28"/>
              </w:rPr>
            </w:pPr>
            <w:r w:rsidRPr="00753058">
              <w:rPr>
                <w:szCs w:val="28"/>
              </w:rPr>
              <w:t xml:space="preserve">перевода и перепланировки </w:t>
            </w:r>
          </w:p>
          <w:p w:rsidR="00A42D85" w:rsidRDefault="00A42D85" w:rsidP="00AB0817">
            <w:pPr>
              <w:ind w:right="22"/>
              <w:rPr>
                <w:szCs w:val="28"/>
              </w:rPr>
            </w:pPr>
            <w:r w:rsidRPr="00753058">
              <w:rPr>
                <w:szCs w:val="28"/>
              </w:rPr>
              <w:t xml:space="preserve">помещений департамента </w:t>
            </w:r>
          </w:p>
          <w:p w:rsidR="00A42D85" w:rsidRDefault="00A42D85" w:rsidP="00AB0817">
            <w:pPr>
              <w:ind w:right="22"/>
              <w:rPr>
                <w:szCs w:val="28"/>
              </w:rPr>
            </w:pPr>
            <w:r w:rsidRPr="00753058">
              <w:rPr>
                <w:szCs w:val="28"/>
              </w:rPr>
              <w:t>архитектуры и градостроительства</w:t>
            </w:r>
          </w:p>
          <w:p w:rsidR="00A42D85" w:rsidRDefault="00A42D85" w:rsidP="00AB0817">
            <w:pPr>
              <w:ind w:right="22"/>
              <w:rPr>
                <w:szCs w:val="28"/>
              </w:rPr>
            </w:pPr>
          </w:p>
          <w:p w:rsidR="00A42D85" w:rsidRDefault="00A42D85" w:rsidP="00AB0817">
            <w:pPr>
              <w:ind w:right="22"/>
              <w:rPr>
                <w:szCs w:val="28"/>
              </w:rPr>
            </w:pPr>
          </w:p>
          <w:p w:rsidR="00A42D85" w:rsidRDefault="00A42D85" w:rsidP="00AB0817">
            <w:pPr>
              <w:ind w:right="22"/>
              <w:rPr>
                <w:szCs w:val="28"/>
              </w:rPr>
            </w:pPr>
          </w:p>
        </w:tc>
      </w:tr>
      <w:tr w:rsidR="00A42D85" w:rsidTr="00AB0817">
        <w:tc>
          <w:tcPr>
            <w:tcW w:w="4253" w:type="dxa"/>
          </w:tcPr>
          <w:p w:rsidR="00A42D85" w:rsidRPr="00A42D85" w:rsidRDefault="00A42D85" w:rsidP="00AB0817">
            <w:pPr>
              <w:ind w:firstLine="22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A42D85" w:rsidRPr="00A42D85" w:rsidRDefault="00A42D85" w:rsidP="00AB081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8" w:type="dxa"/>
          </w:tcPr>
          <w:p w:rsidR="00A42D85" w:rsidRPr="00A42D85" w:rsidRDefault="00A42D85" w:rsidP="00AB0817">
            <w:pPr>
              <w:ind w:right="22"/>
              <w:rPr>
                <w:sz w:val="10"/>
                <w:szCs w:val="10"/>
              </w:rPr>
            </w:pPr>
          </w:p>
        </w:tc>
      </w:tr>
      <w:tr w:rsidR="00A42D85" w:rsidTr="00AB0817">
        <w:tc>
          <w:tcPr>
            <w:tcW w:w="4253" w:type="dxa"/>
          </w:tcPr>
          <w:p w:rsidR="00A42D85" w:rsidRPr="00C61409" w:rsidRDefault="00A42D85" w:rsidP="00AB0817">
            <w:pPr>
              <w:rPr>
                <w:bCs/>
                <w:szCs w:val="28"/>
                <w:shd w:val="clear" w:color="auto" w:fill="FFFFFF"/>
              </w:rPr>
            </w:pPr>
            <w:r w:rsidRPr="00C61409">
              <w:rPr>
                <w:bCs/>
                <w:szCs w:val="28"/>
                <w:shd w:val="clear" w:color="auto" w:fill="FFFFFF"/>
              </w:rPr>
              <w:t xml:space="preserve">Конева </w:t>
            </w:r>
          </w:p>
          <w:p w:rsidR="00A42D85" w:rsidRPr="00C61409" w:rsidRDefault="00A42D85" w:rsidP="00AB0817">
            <w:pPr>
              <w:rPr>
                <w:bCs/>
                <w:szCs w:val="28"/>
                <w:shd w:val="clear" w:color="auto" w:fill="FFFFFF"/>
              </w:rPr>
            </w:pPr>
            <w:r w:rsidRPr="00C61409">
              <w:rPr>
                <w:bCs/>
                <w:szCs w:val="28"/>
                <w:shd w:val="clear" w:color="auto" w:fill="FFFFFF"/>
              </w:rPr>
              <w:t>Вера Владимировна</w:t>
            </w:r>
          </w:p>
          <w:p w:rsidR="00A42D85" w:rsidRPr="00753058" w:rsidRDefault="00A42D85" w:rsidP="00AB0817">
            <w:pPr>
              <w:ind w:hanging="120"/>
              <w:rPr>
                <w:szCs w:val="28"/>
              </w:rPr>
            </w:pPr>
          </w:p>
        </w:tc>
        <w:tc>
          <w:tcPr>
            <w:tcW w:w="992" w:type="dxa"/>
          </w:tcPr>
          <w:p w:rsidR="00A42D85" w:rsidRDefault="00A42D85" w:rsidP="00AB08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A42D85" w:rsidRDefault="00A42D85" w:rsidP="00AB0817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</w:t>
            </w:r>
          </w:p>
          <w:p w:rsidR="00A42D85" w:rsidRDefault="00A42D85" w:rsidP="00AB0817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 xml:space="preserve">организации управления </w:t>
            </w:r>
            <w:r>
              <w:rPr>
                <w:szCs w:val="28"/>
              </w:rPr>
              <w:br/>
              <w:t xml:space="preserve">и ликвидации ветхого жилья </w:t>
            </w:r>
          </w:p>
          <w:p w:rsidR="00A42D85" w:rsidRDefault="00A42D85" w:rsidP="00AB0817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>департамента городского хозяйства</w:t>
            </w:r>
          </w:p>
          <w:p w:rsidR="00A42D85" w:rsidRPr="00A42D85" w:rsidRDefault="00A42D85" w:rsidP="00AB0817">
            <w:pPr>
              <w:ind w:right="22"/>
              <w:rPr>
                <w:sz w:val="10"/>
                <w:szCs w:val="10"/>
              </w:rPr>
            </w:pPr>
          </w:p>
        </w:tc>
      </w:tr>
      <w:tr w:rsidR="00A42D85" w:rsidTr="00AB0817">
        <w:tc>
          <w:tcPr>
            <w:tcW w:w="4253" w:type="dxa"/>
          </w:tcPr>
          <w:p w:rsidR="00A42D85" w:rsidRDefault="00A42D85" w:rsidP="00AB0817">
            <w:pPr>
              <w:ind w:firstLine="22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 xml:space="preserve">Давыдова </w:t>
            </w:r>
          </w:p>
          <w:p w:rsidR="00A42D85" w:rsidRPr="007D7970" w:rsidRDefault="00A42D85" w:rsidP="00AB0817">
            <w:pPr>
              <w:ind w:firstLine="22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>Наталья Михайловна</w:t>
            </w:r>
          </w:p>
        </w:tc>
        <w:tc>
          <w:tcPr>
            <w:tcW w:w="992" w:type="dxa"/>
          </w:tcPr>
          <w:p w:rsidR="00A42D85" w:rsidRDefault="00A42D85" w:rsidP="00AB08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A42D85" w:rsidRDefault="00A42D85" w:rsidP="00AB0817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</w:t>
            </w:r>
          </w:p>
          <w:p w:rsidR="00A42D85" w:rsidRDefault="00A42D85" w:rsidP="00AB0817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 xml:space="preserve">организации управления </w:t>
            </w:r>
            <w:r>
              <w:rPr>
                <w:szCs w:val="28"/>
              </w:rPr>
              <w:br/>
              <w:t xml:space="preserve">и ликвидации ветхого жилья </w:t>
            </w:r>
          </w:p>
          <w:p w:rsidR="00A42D85" w:rsidRDefault="00A42D85" w:rsidP="00AB0817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>департамента городского хозяйства</w:t>
            </w:r>
          </w:p>
          <w:p w:rsidR="00A42D85" w:rsidRPr="00A42D85" w:rsidRDefault="00A42D85" w:rsidP="00AB0817">
            <w:pPr>
              <w:ind w:right="22"/>
              <w:rPr>
                <w:sz w:val="10"/>
                <w:szCs w:val="10"/>
              </w:rPr>
            </w:pPr>
          </w:p>
        </w:tc>
      </w:tr>
      <w:tr w:rsidR="00A42D85" w:rsidTr="00A42D85">
        <w:trPr>
          <w:trHeight w:val="1316"/>
        </w:trPr>
        <w:tc>
          <w:tcPr>
            <w:tcW w:w="4253" w:type="dxa"/>
          </w:tcPr>
          <w:p w:rsidR="00A42D85" w:rsidRPr="00C61409" w:rsidRDefault="00A42D85" w:rsidP="00AB0817">
            <w:pPr>
              <w:ind w:firstLine="22"/>
              <w:rPr>
                <w:bCs/>
                <w:szCs w:val="28"/>
                <w:shd w:val="clear" w:color="auto" w:fill="FFFFFF"/>
              </w:rPr>
            </w:pPr>
            <w:r w:rsidRPr="00C61409">
              <w:rPr>
                <w:bCs/>
                <w:szCs w:val="28"/>
                <w:shd w:val="clear" w:color="auto" w:fill="FFFFFF"/>
              </w:rPr>
              <w:t>Звягина</w:t>
            </w:r>
          </w:p>
          <w:p w:rsidR="00A42D85" w:rsidRPr="00C61409" w:rsidRDefault="00A42D85" w:rsidP="00AB0817">
            <w:pPr>
              <w:ind w:firstLine="22"/>
              <w:rPr>
                <w:bCs/>
                <w:szCs w:val="28"/>
                <w:shd w:val="clear" w:color="auto" w:fill="FFFFFF"/>
              </w:rPr>
            </w:pPr>
            <w:r w:rsidRPr="00C61409">
              <w:rPr>
                <w:bCs/>
                <w:szCs w:val="28"/>
                <w:shd w:val="clear" w:color="auto" w:fill="FFFFFF"/>
              </w:rPr>
              <w:t>Ольга Сергеевна</w:t>
            </w:r>
          </w:p>
          <w:p w:rsidR="00A42D85" w:rsidRPr="00A42D85" w:rsidRDefault="00A42D85" w:rsidP="00AB0817">
            <w:pPr>
              <w:ind w:firstLine="22"/>
              <w:rPr>
                <w:bCs/>
                <w:sz w:val="10"/>
                <w:szCs w:val="10"/>
                <w:shd w:val="clear" w:color="auto" w:fill="FFFFFF"/>
              </w:rPr>
            </w:pPr>
          </w:p>
          <w:p w:rsidR="00A42D85" w:rsidRPr="00A42D85" w:rsidRDefault="00A42D85" w:rsidP="00AB0817">
            <w:pPr>
              <w:ind w:firstLine="22"/>
              <w:rPr>
                <w:bCs/>
                <w:sz w:val="10"/>
                <w:szCs w:val="10"/>
                <w:shd w:val="clear" w:color="auto" w:fill="FFFFFF"/>
              </w:rPr>
            </w:pPr>
          </w:p>
          <w:p w:rsidR="00A42D85" w:rsidRPr="00A42D85" w:rsidRDefault="00A42D85" w:rsidP="00AB0817">
            <w:pPr>
              <w:ind w:firstLine="22"/>
              <w:rPr>
                <w:bCs/>
                <w:sz w:val="10"/>
                <w:szCs w:val="10"/>
                <w:shd w:val="clear" w:color="auto" w:fill="FFFFFF"/>
              </w:rPr>
            </w:pPr>
          </w:p>
          <w:p w:rsidR="00A42D85" w:rsidRPr="004628B9" w:rsidRDefault="00A42D85" w:rsidP="00AB0817">
            <w:pPr>
              <w:ind w:firstLine="22"/>
              <w:rPr>
                <w:bCs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A42D85" w:rsidRDefault="00A42D85" w:rsidP="00AB08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A42D85" w:rsidRDefault="00A42D85" w:rsidP="00AB0817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отдела </w:t>
            </w:r>
          </w:p>
          <w:p w:rsidR="00A42D85" w:rsidRDefault="00A42D85" w:rsidP="00A42D85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 xml:space="preserve">имущественных и личных прав управления по опеке </w:t>
            </w:r>
          </w:p>
          <w:p w:rsidR="00A42D85" w:rsidRDefault="00A42D85" w:rsidP="00A42D85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>и попечительству</w:t>
            </w:r>
          </w:p>
          <w:p w:rsidR="00A42D85" w:rsidRPr="00A42D85" w:rsidRDefault="00A42D85" w:rsidP="00A42D85">
            <w:pPr>
              <w:ind w:right="22"/>
              <w:rPr>
                <w:sz w:val="10"/>
                <w:szCs w:val="10"/>
              </w:rPr>
            </w:pPr>
          </w:p>
        </w:tc>
      </w:tr>
    </w:tbl>
    <w:p w:rsidR="00A42D85" w:rsidRDefault="00A42D85" w:rsidP="00A42D8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A42D85" w:rsidRDefault="00A42D85" w:rsidP="00A42D8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Представитель Службы жилищного и строительного надзора Ханты-               Мансийского автономного округа – Югры (по согласованию).</w:t>
      </w:r>
    </w:p>
    <w:p w:rsidR="00A42D85" w:rsidRDefault="00A42D85" w:rsidP="00A42D8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Представитель отдела Государственного пожарного надзора по городу Сургуту (по согласованию).</w:t>
      </w:r>
    </w:p>
    <w:p w:rsidR="00A42D85" w:rsidRDefault="00A42D85" w:rsidP="00A42D8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Представитель Государственного санитарно-эпидемиологического надзора по городу Сургуту (по согласованию).</w:t>
      </w:r>
    </w:p>
    <w:p w:rsidR="00A42D85" w:rsidRDefault="00A42D85" w:rsidP="00A42D8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cs="Times New Roman"/>
          <w:szCs w:val="28"/>
        </w:rPr>
        <w:t>Представитель территориального общественного самоуправления                           (по согласованию).</w:t>
      </w: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</w:pP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</w:pP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</w:pP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</w:pP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</w:pP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</w:pP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</w:pP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</w:pP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</w:pPr>
    </w:p>
    <w:p w:rsidR="00A42D85" w:rsidRDefault="00A42D85" w:rsidP="00A42D85">
      <w:pPr>
        <w:widowControl w:val="0"/>
        <w:autoSpaceDE w:val="0"/>
        <w:autoSpaceDN w:val="0"/>
        <w:adjustRightInd w:val="0"/>
        <w:jc w:val="both"/>
        <w:sectPr w:rsidR="00A42D85" w:rsidSect="00A42D85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42D85" w:rsidRDefault="00A42D85" w:rsidP="00A42D85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</w:p>
    <w:p w:rsidR="00A42D85" w:rsidRDefault="00A42D85" w:rsidP="00A42D85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A42D85" w:rsidRDefault="00A42D85" w:rsidP="00A42D85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A42D85" w:rsidRDefault="00A42D85" w:rsidP="00A42D85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</w:t>
      </w:r>
    </w:p>
    <w:p w:rsidR="00A42D85" w:rsidRDefault="00A42D85" w:rsidP="00A42D85">
      <w:pPr>
        <w:jc w:val="center"/>
        <w:rPr>
          <w:rFonts w:cs="Times New Roman"/>
          <w:szCs w:val="28"/>
        </w:rPr>
      </w:pPr>
    </w:p>
    <w:p w:rsidR="00A42D85" w:rsidRDefault="00A42D85" w:rsidP="00A42D85">
      <w:pPr>
        <w:jc w:val="center"/>
        <w:rPr>
          <w:rFonts w:cs="Times New Roman"/>
          <w:szCs w:val="28"/>
        </w:rPr>
      </w:pPr>
    </w:p>
    <w:p w:rsidR="00A42D85" w:rsidRDefault="00A42D85" w:rsidP="00A42D85">
      <w:pPr>
        <w:jc w:val="center"/>
        <w:rPr>
          <w:rFonts w:cs="Times New Roman"/>
          <w:szCs w:val="28"/>
        </w:rPr>
      </w:pPr>
      <w:r w:rsidRPr="007F2E58">
        <w:rPr>
          <w:rFonts w:cs="Times New Roman"/>
          <w:szCs w:val="28"/>
        </w:rPr>
        <w:t>Положение</w:t>
      </w:r>
    </w:p>
    <w:p w:rsidR="00A42D85" w:rsidRDefault="00A42D85" w:rsidP="00A42D8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комиссии </w:t>
      </w:r>
      <w:r w:rsidRPr="00270399">
        <w:rPr>
          <w:rFonts w:cs="Times New Roman"/>
          <w:szCs w:val="28"/>
        </w:rPr>
        <w:t xml:space="preserve">по приемке жилых помещений, приобретаемых </w:t>
      </w:r>
      <w:r>
        <w:rPr>
          <w:rFonts w:cs="Times New Roman"/>
          <w:szCs w:val="28"/>
        </w:rPr>
        <w:br/>
      </w:r>
      <w:r w:rsidRPr="00270399">
        <w:rPr>
          <w:rFonts w:cs="Times New Roman"/>
          <w:szCs w:val="28"/>
        </w:rPr>
        <w:t xml:space="preserve">в муниципальную собственность в рамках реализации </w:t>
      </w:r>
    </w:p>
    <w:p w:rsidR="00A42D85" w:rsidRPr="00FC64E2" w:rsidRDefault="00A42D85" w:rsidP="00A42D85">
      <w:pPr>
        <w:jc w:val="center"/>
        <w:rPr>
          <w:rFonts w:cs="Times New Roman"/>
          <w:szCs w:val="28"/>
        </w:rPr>
      </w:pPr>
      <w:r w:rsidRPr="00270399">
        <w:rPr>
          <w:rFonts w:cs="Times New Roman"/>
          <w:szCs w:val="28"/>
        </w:rPr>
        <w:t>муниципальных программ</w:t>
      </w:r>
    </w:p>
    <w:p w:rsidR="00A42D85" w:rsidRPr="007F2E58" w:rsidRDefault="00A42D85" w:rsidP="00A42D85">
      <w:pPr>
        <w:jc w:val="center"/>
        <w:rPr>
          <w:rFonts w:cs="Times New Roman"/>
          <w:szCs w:val="28"/>
        </w:rPr>
      </w:pPr>
    </w:p>
    <w:p w:rsidR="00A42D85" w:rsidRPr="007F2E58" w:rsidRDefault="00A42D85" w:rsidP="00A42D85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F2E58">
        <w:rPr>
          <w:rFonts w:ascii="Times New Roman" w:hAnsi="Times New Roman"/>
          <w:sz w:val="28"/>
          <w:szCs w:val="28"/>
        </w:rPr>
        <w:t>Общие положения</w:t>
      </w:r>
    </w:p>
    <w:p w:rsidR="00A42D85" w:rsidRPr="007F2E58" w:rsidRDefault="00A42D85" w:rsidP="00A42D8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П</w:t>
      </w:r>
      <w:r w:rsidRPr="007F2E58">
        <w:rPr>
          <w:rFonts w:cs="Times New Roman"/>
          <w:szCs w:val="28"/>
        </w:rPr>
        <w:t>оложение</w:t>
      </w:r>
      <w:r>
        <w:rPr>
          <w:rFonts w:cs="Times New Roman"/>
          <w:szCs w:val="28"/>
        </w:rPr>
        <w:t xml:space="preserve"> о комиссии </w:t>
      </w:r>
      <w:r w:rsidRPr="00270399">
        <w:rPr>
          <w:rFonts w:cs="Times New Roman"/>
          <w:szCs w:val="28"/>
        </w:rPr>
        <w:t>по приемке жилых помещений, приобретаемых в муниципальную собственность в рамках реализации муниципальных программ</w:t>
      </w:r>
      <w:r>
        <w:rPr>
          <w:rFonts w:cs="Times New Roman"/>
          <w:szCs w:val="28"/>
        </w:rPr>
        <w:t xml:space="preserve"> (далее – положение)</w:t>
      </w:r>
      <w:r w:rsidRPr="007F2E58">
        <w:rPr>
          <w:rFonts w:cs="Times New Roman"/>
          <w:szCs w:val="28"/>
        </w:rPr>
        <w:t xml:space="preserve"> определяет основные задачи, полномочия </w:t>
      </w:r>
      <w:r w:rsidRPr="00391B2D">
        <w:rPr>
          <w:rFonts w:cs="Times New Roman"/>
          <w:spacing w:val="-4"/>
          <w:szCs w:val="28"/>
        </w:rPr>
        <w:t>и порядок деятельности комиссии по приемке приобретаемых жилых помещений в</w:t>
      </w:r>
      <w:r>
        <w:rPr>
          <w:rFonts w:cs="Times New Roman"/>
          <w:szCs w:val="28"/>
        </w:rPr>
        <w:t xml:space="preserve"> целях реализации </w:t>
      </w:r>
      <w:r w:rsidRPr="005B7BC8">
        <w:rPr>
          <w:rFonts w:cs="Times New Roman"/>
          <w:szCs w:val="28"/>
        </w:rPr>
        <w:t>муниципальных программ</w:t>
      </w:r>
      <w:r>
        <w:rPr>
          <w:rFonts w:cs="Times New Roman"/>
          <w:szCs w:val="28"/>
        </w:rPr>
        <w:t xml:space="preserve"> городского округа город Сургут.</w:t>
      </w:r>
    </w:p>
    <w:p w:rsidR="00A42D85" w:rsidRPr="007F2E58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F2E58">
        <w:rPr>
          <w:rFonts w:ascii="Times New Roman" w:hAnsi="Times New Roman"/>
          <w:sz w:val="28"/>
          <w:szCs w:val="28"/>
        </w:rPr>
        <w:t>Комиссия является постоянно действующей.</w:t>
      </w:r>
    </w:p>
    <w:p w:rsidR="00A42D85" w:rsidRPr="007F2E58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391B2D">
        <w:rPr>
          <w:rFonts w:ascii="Times New Roman" w:hAnsi="Times New Roman"/>
          <w:spacing w:val="-4"/>
          <w:sz w:val="28"/>
          <w:szCs w:val="28"/>
        </w:rPr>
        <w:t xml:space="preserve">. В своей деятельности </w:t>
      </w:r>
      <w:r>
        <w:rPr>
          <w:rFonts w:ascii="Times New Roman" w:hAnsi="Times New Roman"/>
          <w:spacing w:val="-4"/>
          <w:sz w:val="28"/>
          <w:szCs w:val="28"/>
        </w:rPr>
        <w:t>к</w:t>
      </w:r>
      <w:r w:rsidRPr="00391B2D">
        <w:rPr>
          <w:rFonts w:ascii="Times New Roman" w:hAnsi="Times New Roman"/>
          <w:spacing w:val="-4"/>
          <w:sz w:val="28"/>
          <w:szCs w:val="28"/>
        </w:rPr>
        <w:t>омиссия руководствуется Гражданским кодексом</w:t>
      </w:r>
      <w:r w:rsidRPr="007F2E58">
        <w:rPr>
          <w:rFonts w:ascii="Times New Roman" w:hAnsi="Times New Roman"/>
          <w:sz w:val="28"/>
          <w:szCs w:val="28"/>
        </w:rPr>
        <w:t xml:space="preserve"> Российской Федерации, Градостроительным кодексом Российской Федерации, Бюджетным кодексом Российской Федерации, </w:t>
      </w:r>
      <w:r>
        <w:rPr>
          <w:rFonts w:ascii="Times New Roman" w:hAnsi="Times New Roman"/>
          <w:sz w:val="28"/>
          <w:szCs w:val="28"/>
        </w:rPr>
        <w:t>ф</w:t>
      </w:r>
      <w:r w:rsidRPr="007F2E58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>и</w:t>
      </w:r>
      <w:r w:rsidRPr="007F2E5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7F2E5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br/>
      </w:r>
      <w:r w:rsidRPr="007F2E58">
        <w:rPr>
          <w:rFonts w:ascii="Times New Roman" w:hAnsi="Times New Roman"/>
          <w:sz w:val="28"/>
          <w:szCs w:val="28"/>
        </w:rPr>
        <w:t>от 27</w:t>
      </w:r>
      <w:r>
        <w:rPr>
          <w:rFonts w:ascii="Times New Roman" w:hAnsi="Times New Roman"/>
          <w:sz w:val="28"/>
          <w:szCs w:val="28"/>
        </w:rPr>
        <w:t>.12.</w:t>
      </w:r>
      <w:r w:rsidRPr="007F2E58">
        <w:rPr>
          <w:rFonts w:ascii="Times New Roman" w:hAnsi="Times New Roman"/>
          <w:sz w:val="28"/>
          <w:szCs w:val="28"/>
        </w:rPr>
        <w:t>2002 № 184-ФЗ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E58">
        <w:rPr>
          <w:rFonts w:ascii="Times New Roman" w:hAnsi="Times New Roman"/>
          <w:sz w:val="28"/>
          <w:szCs w:val="28"/>
        </w:rPr>
        <w:t xml:space="preserve">«О техническом регулировании», от </w:t>
      </w:r>
      <w:r>
        <w:rPr>
          <w:rFonts w:ascii="Times New Roman" w:hAnsi="Times New Roman"/>
          <w:sz w:val="28"/>
          <w:szCs w:val="28"/>
        </w:rPr>
        <w:t>0</w:t>
      </w:r>
      <w:r w:rsidRPr="007F2E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.04.</w:t>
      </w:r>
      <w:r w:rsidRPr="007F2E58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F2E58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E58">
        <w:rPr>
          <w:rFonts w:ascii="Times New Roman" w:hAnsi="Times New Roman"/>
          <w:sz w:val="28"/>
          <w:szCs w:val="28"/>
        </w:rPr>
        <w:t xml:space="preserve">для обеспечения государственных и муниципальных нужд», иными нормативными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F2E58">
        <w:rPr>
          <w:rFonts w:ascii="Times New Roman" w:hAnsi="Times New Roman"/>
          <w:sz w:val="28"/>
          <w:szCs w:val="28"/>
        </w:rPr>
        <w:t>правовыми актами Российской Федерации и</w:t>
      </w:r>
      <w:r w:rsidRPr="007724F5">
        <w:rPr>
          <w:rFonts w:ascii="Times New Roman" w:hAnsi="Times New Roman"/>
          <w:sz w:val="28"/>
          <w:szCs w:val="28"/>
        </w:rPr>
        <w:t xml:space="preserve"> </w:t>
      </w:r>
      <w:r w:rsidRPr="00E00A43">
        <w:rPr>
          <w:rFonts w:ascii="Times New Roman" w:hAnsi="Times New Roman"/>
          <w:sz w:val="28"/>
          <w:szCs w:val="28"/>
        </w:rPr>
        <w:t>Ханты</w:t>
      </w:r>
      <w:r>
        <w:rPr>
          <w:rFonts w:ascii="Times New Roman" w:hAnsi="Times New Roman"/>
          <w:sz w:val="28"/>
          <w:szCs w:val="28"/>
        </w:rPr>
        <w:t>-</w:t>
      </w:r>
      <w:r w:rsidRPr="00E00A43">
        <w:rPr>
          <w:rFonts w:ascii="Times New Roman" w:hAnsi="Times New Roman"/>
          <w:sz w:val="28"/>
          <w:szCs w:val="28"/>
        </w:rPr>
        <w:t xml:space="preserve">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E00A43">
        <w:rPr>
          <w:rFonts w:ascii="Times New Roman" w:hAnsi="Times New Roman"/>
          <w:sz w:val="28"/>
          <w:szCs w:val="28"/>
        </w:rPr>
        <w:t xml:space="preserve"> Югры</w:t>
      </w:r>
      <w:r w:rsidRPr="007F2E58">
        <w:rPr>
          <w:rFonts w:ascii="Times New Roman" w:hAnsi="Times New Roman"/>
          <w:sz w:val="28"/>
          <w:szCs w:val="28"/>
        </w:rPr>
        <w:t xml:space="preserve">, положениями национальных и межгосударственных стандартов и другой нормативной и технической документацией, применяемой </w:t>
      </w:r>
      <w:r>
        <w:rPr>
          <w:rFonts w:ascii="Times New Roman" w:hAnsi="Times New Roman"/>
          <w:sz w:val="28"/>
          <w:szCs w:val="28"/>
        </w:rPr>
        <w:br/>
      </w:r>
      <w:r w:rsidRPr="007F2E58">
        <w:rPr>
          <w:rFonts w:ascii="Times New Roman" w:hAnsi="Times New Roman"/>
          <w:sz w:val="28"/>
          <w:szCs w:val="28"/>
        </w:rPr>
        <w:t xml:space="preserve">и действующей на территории Российской Федерации, условиями заключенных муниципальных контрактов и настоящим </w:t>
      </w:r>
      <w:r>
        <w:rPr>
          <w:rFonts w:ascii="Times New Roman" w:hAnsi="Times New Roman"/>
          <w:sz w:val="28"/>
          <w:szCs w:val="28"/>
        </w:rPr>
        <w:t>п</w:t>
      </w:r>
      <w:r w:rsidRPr="007F2E58">
        <w:rPr>
          <w:rFonts w:ascii="Times New Roman" w:hAnsi="Times New Roman"/>
          <w:sz w:val="28"/>
          <w:szCs w:val="28"/>
        </w:rPr>
        <w:t>оложением.</w:t>
      </w:r>
    </w:p>
    <w:p w:rsidR="00A42D85" w:rsidRDefault="00A42D85" w:rsidP="00A42D85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42D85" w:rsidRPr="007F2E58" w:rsidRDefault="00A42D85" w:rsidP="00A42D85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F2E58">
        <w:rPr>
          <w:rFonts w:ascii="Times New Roman" w:hAnsi="Times New Roman"/>
          <w:sz w:val="28"/>
          <w:szCs w:val="28"/>
        </w:rPr>
        <w:t>Основные задачи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F2E58">
        <w:rPr>
          <w:rFonts w:ascii="Times New Roman" w:hAnsi="Times New Roman"/>
          <w:sz w:val="28"/>
          <w:szCs w:val="28"/>
        </w:rPr>
        <w:t xml:space="preserve">права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63A7D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7F2E58">
        <w:rPr>
          <w:rFonts w:ascii="Times New Roman" w:hAnsi="Times New Roman"/>
          <w:sz w:val="28"/>
          <w:szCs w:val="28"/>
        </w:rPr>
        <w:t>омиссии</w:t>
      </w:r>
    </w:p>
    <w:p w:rsidR="00A42D85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Основными задачами комиссии являются:</w:t>
      </w:r>
    </w:p>
    <w:p w:rsidR="00A42D85" w:rsidRPr="007F2E58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7F2E58">
        <w:rPr>
          <w:rFonts w:ascii="Times New Roman" w:hAnsi="Times New Roman"/>
          <w:sz w:val="28"/>
          <w:szCs w:val="28"/>
        </w:rPr>
        <w:t>становление соответствия жилых помещений условиям и требованиям заключе</w:t>
      </w:r>
      <w:r>
        <w:rPr>
          <w:rFonts w:ascii="Times New Roman" w:hAnsi="Times New Roman"/>
          <w:sz w:val="28"/>
          <w:szCs w:val="28"/>
        </w:rPr>
        <w:t>нного муниципального контракта;</w:t>
      </w:r>
    </w:p>
    <w:p w:rsidR="00A42D85" w:rsidRPr="007F2E58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F2E58">
        <w:rPr>
          <w:rFonts w:ascii="Times New Roman" w:hAnsi="Times New Roman"/>
          <w:sz w:val="28"/>
          <w:szCs w:val="28"/>
        </w:rPr>
        <w:t>одтверждение факта исполнения поставщиком обязательств по передаче т</w:t>
      </w:r>
      <w:r>
        <w:rPr>
          <w:rFonts w:ascii="Times New Roman" w:hAnsi="Times New Roman"/>
          <w:sz w:val="28"/>
          <w:szCs w:val="28"/>
        </w:rPr>
        <w:t>оваров муниципальному заказчику;</w:t>
      </w:r>
    </w:p>
    <w:p w:rsidR="00A42D85" w:rsidRPr="007E71B4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F2E58">
        <w:rPr>
          <w:rFonts w:ascii="Times New Roman" w:hAnsi="Times New Roman"/>
          <w:sz w:val="28"/>
          <w:szCs w:val="28"/>
        </w:rPr>
        <w:t xml:space="preserve">риемка приобретаемых жилых помещений в целях реализации </w:t>
      </w:r>
      <w:r w:rsidRPr="005B7BC8"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Pr="007E71B4">
        <w:rPr>
          <w:rFonts w:ascii="Times New Roman" w:hAnsi="Times New Roman"/>
          <w:sz w:val="28"/>
          <w:szCs w:val="28"/>
        </w:rPr>
        <w:t>«Улучшение жилищных условий населения города Сургута на 2014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E71B4">
        <w:rPr>
          <w:rFonts w:ascii="Times New Roman" w:hAnsi="Times New Roman"/>
          <w:sz w:val="28"/>
          <w:szCs w:val="28"/>
        </w:rPr>
        <w:t xml:space="preserve">2030 годы», «Обеспечение жильем отдельных категорий граждан,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E71B4">
        <w:rPr>
          <w:rFonts w:ascii="Times New Roman" w:hAnsi="Times New Roman"/>
          <w:sz w:val="28"/>
          <w:szCs w:val="28"/>
        </w:rPr>
        <w:t>проживающих в городе Сургуте на 2014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E71B4">
        <w:rPr>
          <w:rFonts w:ascii="Times New Roman" w:hAnsi="Times New Roman"/>
          <w:sz w:val="28"/>
          <w:szCs w:val="28"/>
        </w:rPr>
        <w:t xml:space="preserve">2030 годы», «Реализация отдельных государственных полномочий в сфере опеки и попечительства на 2014 –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E71B4">
        <w:rPr>
          <w:rFonts w:ascii="Times New Roman" w:hAnsi="Times New Roman"/>
          <w:sz w:val="28"/>
          <w:szCs w:val="28"/>
        </w:rPr>
        <w:t>2030 годы»;</w:t>
      </w:r>
    </w:p>
    <w:p w:rsidR="00A42D85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F2E58">
        <w:rPr>
          <w:rFonts w:ascii="Times New Roman" w:hAnsi="Times New Roman"/>
          <w:sz w:val="28"/>
          <w:szCs w:val="28"/>
        </w:rPr>
        <w:t xml:space="preserve">одготовка отчетных материалов о работе </w:t>
      </w:r>
      <w:r>
        <w:rPr>
          <w:rFonts w:ascii="Times New Roman" w:hAnsi="Times New Roman"/>
          <w:sz w:val="28"/>
          <w:szCs w:val="28"/>
        </w:rPr>
        <w:t>к</w:t>
      </w:r>
      <w:r w:rsidRPr="007F2E58">
        <w:rPr>
          <w:rFonts w:ascii="Times New Roman" w:hAnsi="Times New Roman"/>
          <w:sz w:val="28"/>
          <w:szCs w:val="28"/>
        </w:rPr>
        <w:t>омиссии.</w:t>
      </w:r>
    </w:p>
    <w:p w:rsidR="00A42D85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42D85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42D85" w:rsidRPr="007F2E58" w:rsidRDefault="00A42D85" w:rsidP="00A42D85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F2E58">
        <w:rPr>
          <w:rFonts w:ascii="Times New Roman" w:hAnsi="Times New Roman"/>
          <w:sz w:val="28"/>
          <w:szCs w:val="28"/>
        </w:rPr>
        <w:t xml:space="preserve">2. Для реализации указанных задач </w:t>
      </w:r>
      <w:r>
        <w:rPr>
          <w:rFonts w:ascii="Times New Roman" w:hAnsi="Times New Roman"/>
          <w:sz w:val="28"/>
          <w:szCs w:val="28"/>
        </w:rPr>
        <w:t>к</w:t>
      </w:r>
      <w:r w:rsidRPr="007F2E58">
        <w:rPr>
          <w:rFonts w:ascii="Times New Roman" w:hAnsi="Times New Roman"/>
          <w:sz w:val="28"/>
          <w:szCs w:val="28"/>
        </w:rPr>
        <w:t>омиссия имеет право:</w:t>
      </w:r>
    </w:p>
    <w:p w:rsidR="00A42D85" w:rsidRPr="007F2E58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2E58">
        <w:rPr>
          <w:rFonts w:ascii="Times New Roman" w:hAnsi="Times New Roman"/>
          <w:sz w:val="28"/>
          <w:szCs w:val="28"/>
        </w:rPr>
        <w:t>запрашивать для выполнения поставленных задач необходимые документы и материалы</w:t>
      </w:r>
      <w:r w:rsidRPr="00391B2D">
        <w:rPr>
          <w:rFonts w:ascii="Times New Roman" w:hAnsi="Times New Roman"/>
          <w:sz w:val="28"/>
          <w:szCs w:val="28"/>
        </w:rPr>
        <w:t xml:space="preserve"> </w:t>
      </w:r>
      <w:r w:rsidRPr="007F2E58">
        <w:rPr>
          <w:rFonts w:ascii="Times New Roman" w:hAnsi="Times New Roman"/>
          <w:sz w:val="28"/>
          <w:szCs w:val="28"/>
        </w:rPr>
        <w:t>в установленном порядке;</w:t>
      </w:r>
    </w:p>
    <w:p w:rsidR="00A42D85" w:rsidRPr="007F2E58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2E58">
        <w:rPr>
          <w:rFonts w:ascii="Times New Roman" w:hAnsi="Times New Roman"/>
          <w:sz w:val="28"/>
          <w:szCs w:val="28"/>
        </w:rPr>
        <w:t xml:space="preserve">проводить анализ представленных поставщиком отчетных документов </w:t>
      </w:r>
      <w:r>
        <w:rPr>
          <w:rFonts w:ascii="Times New Roman" w:hAnsi="Times New Roman"/>
          <w:sz w:val="28"/>
          <w:szCs w:val="28"/>
        </w:rPr>
        <w:br/>
      </w:r>
      <w:r w:rsidRPr="00391B2D">
        <w:rPr>
          <w:rFonts w:ascii="Times New Roman" w:hAnsi="Times New Roman"/>
          <w:spacing w:val="-4"/>
          <w:sz w:val="28"/>
          <w:szCs w:val="28"/>
        </w:rPr>
        <w:t>и материалов, включая товарно-транспортные документы, накладные, документы</w:t>
      </w:r>
      <w:r w:rsidRPr="007F2E58">
        <w:rPr>
          <w:rFonts w:ascii="Times New Roman" w:hAnsi="Times New Roman"/>
          <w:sz w:val="28"/>
          <w:szCs w:val="28"/>
        </w:rPr>
        <w:t xml:space="preserve"> изготовителя, инструкции по применению товара, паспорта на товары, сертификаты соответствия, документы, подтверждающие полномочия, промежуточные и итоговые акты о результатах проверки (испытания) материалов, оборудования на предмет их соответствия требованиям муниципального конт</w:t>
      </w:r>
      <w:r>
        <w:rPr>
          <w:rFonts w:ascii="Times New Roman" w:hAnsi="Times New Roman"/>
          <w:sz w:val="28"/>
          <w:szCs w:val="28"/>
        </w:rPr>
        <w:t xml:space="preserve">ракта, </w:t>
      </w:r>
      <w:r w:rsidRPr="007F2E58">
        <w:rPr>
          <w:rFonts w:ascii="Times New Roman" w:hAnsi="Times New Roman"/>
          <w:sz w:val="28"/>
          <w:szCs w:val="28"/>
        </w:rPr>
        <w:t>а также устанавливать наличие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7F2E58">
        <w:rPr>
          <w:rFonts w:ascii="Times New Roman" w:hAnsi="Times New Roman"/>
          <w:sz w:val="28"/>
          <w:szCs w:val="28"/>
        </w:rPr>
        <w:t xml:space="preserve"> условиями муниципального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7F2E58">
        <w:rPr>
          <w:rFonts w:ascii="Times New Roman" w:hAnsi="Times New Roman"/>
          <w:sz w:val="28"/>
          <w:szCs w:val="28"/>
        </w:rPr>
        <w:t>контракта количества экземпляров и копий отчетных документов и материалов;</w:t>
      </w:r>
    </w:p>
    <w:p w:rsidR="00A42D85" w:rsidRPr="007F2E58" w:rsidRDefault="00A42D85" w:rsidP="00A42D8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F2E58">
        <w:rPr>
          <w:rFonts w:cs="Times New Roman"/>
          <w:szCs w:val="28"/>
        </w:rPr>
        <w:t>при необходимости запрашивать у поставщика</w:t>
      </w:r>
      <w:r>
        <w:rPr>
          <w:rFonts w:cs="Times New Roman"/>
          <w:szCs w:val="28"/>
        </w:rPr>
        <w:t xml:space="preserve"> </w:t>
      </w:r>
      <w:r w:rsidRPr="007F2E58">
        <w:rPr>
          <w:rFonts w:cs="Times New Roman"/>
          <w:szCs w:val="28"/>
        </w:rPr>
        <w:t xml:space="preserve">недостающие отчетные документы и материалы, а также получать разъяснения по представленным </w:t>
      </w:r>
      <w:r>
        <w:rPr>
          <w:rFonts w:cs="Times New Roman"/>
          <w:szCs w:val="28"/>
        </w:rPr>
        <w:t xml:space="preserve">               </w:t>
      </w:r>
      <w:r w:rsidRPr="007F2E58">
        <w:rPr>
          <w:rFonts w:cs="Times New Roman"/>
          <w:szCs w:val="28"/>
        </w:rPr>
        <w:t>документам и материалам;</w:t>
      </w:r>
    </w:p>
    <w:p w:rsidR="00A42D85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2E58">
        <w:rPr>
          <w:rFonts w:ascii="Times New Roman" w:hAnsi="Times New Roman"/>
          <w:sz w:val="28"/>
          <w:szCs w:val="28"/>
        </w:rPr>
        <w:t>принимать решение по результатам проведенной приемки товаров</w:t>
      </w:r>
      <w:r>
        <w:rPr>
          <w:rFonts w:ascii="Times New Roman" w:hAnsi="Times New Roman"/>
          <w:sz w:val="28"/>
          <w:szCs w:val="28"/>
        </w:rPr>
        <w:t>.</w:t>
      </w:r>
    </w:p>
    <w:p w:rsidR="00A42D85" w:rsidRPr="00847293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293">
        <w:rPr>
          <w:rFonts w:ascii="Times New Roman" w:hAnsi="Times New Roman"/>
          <w:sz w:val="28"/>
          <w:szCs w:val="28"/>
        </w:rPr>
        <w:t>3. При приемке жилого помещения комиссия должна установить:</w:t>
      </w:r>
    </w:p>
    <w:p w:rsidR="00A42D85" w:rsidRPr="00847293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293">
        <w:rPr>
          <w:rFonts w:ascii="Times New Roman" w:hAnsi="Times New Roman"/>
          <w:sz w:val="28"/>
          <w:szCs w:val="28"/>
        </w:rPr>
        <w:t>- соответствие технических характеристик жилого помещения техническому заданию, технической документации;</w:t>
      </w:r>
    </w:p>
    <w:p w:rsidR="00A42D85" w:rsidRPr="00847293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293">
        <w:rPr>
          <w:rFonts w:ascii="Times New Roman" w:hAnsi="Times New Roman"/>
          <w:sz w:val="28"/>
          <w:szCs w:val="28"/>
        </w:rPr>
        <w:t xml:space="preserve">- отсутствие задолженности по коммунальным платежам и налогу </w:t>
      </w:r>
      <w:r w:rsidRPr="00847293">
        <w:rPr>
          <w:rFonts w:ascii="Times New Roman" w:hAnsi="Times New Roman"/>
          <w:sz w:val="28"/>
          <w:szCs w:val="28"/>
        </w:rPr>
        <w:br/>
        <w:t xml:space="preserve">на имущество на приобретаемые жилые помещения на день регистрации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47293">
        <w:rPr>
          <w:rFonts w:ascii="Times New Roman" w:hAnsi="Times New Roman"/>
          <w:sz w:val="28"/>
          <w:szCs w:val="28"/>
        </w:rPr>
        <w:t>перехода права;</w:t>
      </w:r>
    </w:p>
    <w:p w:rsidR="00813673" w:rsidRPr="00813673" w:rsidRDefault="00813673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3673">
        <w:rPr>
          <w:rFonts w:ascii="Times New Roman" w:hAnsi="Times New Roman"/>
          <w:sz w:val="28"/>
          <w:szCs w:val="28"/>
        </w:rPr>
        <w:t>- жилые помещения должны быть свободны от любых прав и притязаний третьих лиц, не обременены (не заложены, не являться предметом судебных             споров, не переданы в аренду, не под арестом, иным ограничением), должны              отсутствовать задолженности по налогу на недвижимость, по оплате за жилые помещения и коммунальные платежи. Жилые помещения не должны иметь скрытых дефектов;</w:t>
      </w:r>
    </w:p>
    <w:p w:rsidR="00A42D85" w:rsidRPr="00847293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293">
        <w:rPr>
          <w:rFonts w:ascii="Times New Roman" w:hAnsi="Times New Roman"/>
          <w:sz w:val="28"/>
          <w:szCs w:val="28"/>
        </w:rPr>
        <w:t xml:space="preserve">- соответствие жилого помещения типовому проекту (перепланировка </w:t>
      </w:r>
      <w:r w:rsidRPr="00847293">
        <w:rPr>
          <w:rFonts w:ascii="Times New Roman" w:hAnsi="Times New Roman"/>
          <w:sz w:val="28"/>
          <w:szCs w:val="28"/>
        </w:rPr>
        <w:br/>
        <w:t>или переустройство должны быть согласованы в установленном порядке);</w:t>
      </w:r>
    </w:p>
    <w:p w:rsidR="00A42D85" w:rsidRPr="00847293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293">
        <w:rPr>
          <w:rFonts w:ascii="Times New Roman" w:hAnsi="Times New Roman"/>
          <w:sz w:val="28"/>
          <w:szCs w:val="28"/>
        </w:rPr>
        <w:t xml:space="preserve">- наличие оборудования, которое должно быть установлено в жилом помещении в соответствии с техническим паспортом. Указанное оборудование должно быть подключенным к предусмотренным коммуникациям, отвечать функциональному назначению, быть пригодным к дальнейшей эксплуатации, </w:t>
      </w:r>
      <w:r w:rsidRPr="00847293">
        <w:rPr>
          <w:rFonts w:ascii="Times New Roman" w:hAnsi="Times New Roman"/>
          <w:sz w:val="28"/>
          <w:szCs w:val="28"/>
        </w:rPr>
        <w:br/>
        <w:t>не иметь видимых и скрытых дефектов.</w:t>
      </w:r>
    </w:p>
    <w:p w:rsidR="00A42D85" w:rsidRPr="00847293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293">
        <w:rPr>
          <w:rFonts w:ascii="Times New Roman" w:hAnsi="Times New Roman"/>
          <w:sz w:val="28"/>
          <w:szCs w:val="28"/>
        </w:rPr>
        <w:t>Комиссия обязана:</w:t>
      </w:r>
    </w:p>
    <w:p w:rsidR="00A42D85" w:rsidRPr="00847293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293">
        <w:rPr>
          <w:rFonts w:ascii="Times New Roman" w:hAnsi="Times New Roman"/>
          <w:sz w:val="28"/>
          <w:szCs w:val="28"/>
        </w:rPr>
        <w:t xml:space="preserve">- осуществлять свою деятельность в соответствии с действующими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47293">
        <w:rPr>
          <w:rFonts w:ascii="Times New Roman" w:hAnsi="Times New Roman"/>
          <w:sz w:val="28"/>
          <w:szCs w:val="28"/>
        </w:rPr>
        <w:t>нормативно-правовыми актами, стандар</w:t>
      </w:r>
      <w:r>
        <w:rPr>
          <w:rFonts w:ascii="Times New Roman" w:hAnsi="Times New Roman"/>
          <w:sz w:val="28"/>
          <w:szCs w:val="28"/>
        </w:rPr>
        <w:t>тами, инструкциями и настоящим п</w:t>
      </w:r>
      <w:r w:rsidRPr="00847293">
        <w:rPr>
          <w:rFonts w:ascii="Times New Roman" w:hAnsi="Times New Roman"/>
          <w:sz w:val="28"/>
          <w:szCs w:val="28"/>
        </w:rPr>
        <w:t>оложением;</w:t>
      </w:r>
    </w:p>
    <w:p w:rsidR="00A42D85" w:rsidRPr="00A42D85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293">
        <w:rPr>
          <w:rFonts w:ascii="Times New Roman" w:hAnsi="Times New Roman"/>
          <w:sz w:val="28"/>
          <w:szCs w:val="28"/>
        </w:rPr>
        <w:t>- оформить и подписать решение в виде акта прием</w:t>
      </w:r>
      <w:r>
        <w:rPr>
          <w:rFonts w:ascii="Times New Roman" w:hAnsi="Times New Roman"/>
          <w:sz w:val="28"/>
          <w:szCs w:val="28"/>
        </w:rPr>
        <w:t>а-</w:t>
      </w:r>
      <w:r w:rsidRPr="00A42D85">
        <w:rPr>
          <w:rFonts w:ascii="Times New Roman" w:hAnsi="Times New Roman"/>
          <w:sz w:val="28"/>
          <w:szCs w:val="28"/>
        </w:rPr>
        <w:t xml:space="preserve">передачи (отказа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42D85">
        <w:rPr>
          <w:rFonts w:ascii="Times New Roman" w:hAnsi="Times New Roman"/>
          <w:sz w:val="28"/>
          <w:szCs w:val="28"/>
        </w:rPr>
        <w:t>в приемке) жилого помещения.</w:t>
      </w:r>
    </w:p>
    <w:p w:rsidR="00A42D85" w:rsidRPr="00847293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D85">
        <w:rPr>
          <w:rFonts w:ascii="Times New Roman" w:hAnsi="Times New Roman"/>
          <w:sz w:val="28"/>
          <w:szCs w:val="28"/>
        </w:rPr>
        <w:t xml:space="preserve">Акт приема-передачи (отказа в приемке) жилого </w:t>
      </w:r>
      <w:r w:rsidRPr="00847293">
        <w:rPr>
          <w:rFonts w:ascii="Times New Roman" w:hAnsi="Times New Roman"/>
          <w:sz w:val="28"/>
          <w:szCs w:val="28"/>
        </w:rPr>
        <w:t>помещен</w:t>
      </w:r>
      <w:r>
        <w:rPr>
          <w:rFonts w:ascii="Times New Roman" w:hAnsi="Times New Roman"/>
          <w:sz w:val="28"/>
          <w:szCs w:val="28"/>
        </w:rPr>
        <w:t>ия подписываются всеми членами к</w:t>
      </w:r>
      <w:r w:rsidRPr="00847293">
        <w:rPr>
          <w:rFonts w:ascii="Times New Roman" w:hAnsi="Times New Roman"/>
          <w:sz w:val="28"/>
          <w:szCs w:val="28"/>
        </w:rPr>
        <w:t>омиссии.</w:t>
      </w:r>
    </w:p>
    <w:p w:rsidR="00A42D85" w:rsidRDefault="00A42D85" w:rsidP="00A42D85">
      <w:pPr>
        <w:ind w:firstLine="709"/>
        <w:jc w:val="both"/>
        <w:rPr>
          <w:rFonts w:cs="Times New Roman"/>
          <w:szCs w:val="28"/>
        </w:rPr>
      </w:pPr>
    </w:p>
    <w:p w:rsidR="00A42D85" w:rsidRPr="007F2E58" w:rsidRDefault="00A42D85" w:rsidP="00A42D85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F2E58">
        <w:rPr>
          <w:rFonts w:ascii="Times New Roman" w:hAnsi="Times New Roman"/>
          <w:sz w:val="28"/>
          <w:szCs w:val="28"/>
        </w:rPr>
        <w:t xml:space="preserve">Состав, полномочия и порядок работы </w:t>
      </w:r>
      <w:r>
        <w:rPr>
          <w:rFonts w:ascii="Times New Roman" w:hAnsi="Times New Roman"/>
          <w:sz w:val="28"/>
          <w:szCs w:val="28"/>
        </w:rPr>
        <w:t>к</w:t>
      </w:r>
      <w:r w:rsidRPr="007F2E58">
        <w:rPr>
          <w:rFonts w:ascii="Times New Roman" w:hAnsi="Times New Roman"/>
          <w:sz w:val="28"/>
          <w:szCs w:val="28"/>
        </w:rPr>
        <w:t>омиссии</w:t>
      </w:r>
    </w:p>
    <w:p w:rsidR="00A42D85" w:rsidRPr="00391B2D" w:rsidRDefault="00A42D85" w:rsidP="00A42D85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91B2D">
        <w:rPr>
          <w:rFonts w:ascii="Times New Roman" w:hAnsi="Times New Roman"/>
          <w:spacing w:val="-6"/>
          <w:sz w:val="28"/>
          <w:szCs w:val="28"/>
        </w:rPr>
        <w:t>1. Состав комиссии включает председателя, секретаря и членов комиссии.</w:t>
      </w:r>
    </w:p>
    <w:p w:rsidR="00A42D85" w:rsidRPr="00E85266" w:rsidRDefault="00A42D85" w:rsidP="00A42D85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266">
        <w:rPr>
          <w:rFonts w:ascii="Times New Roman" w:hAnsi="Times New Roman"/>
          <w:sz w:val="28"/>
          <w:szCs w:val="28"/>
        </w:rPr>
        <w:t>2. Председатель комиссии:</w:t>
      </w:r>
    </w:p>
    <w:p w:rsidR="00A42D85" w:rsidRPr="00E85266" w:rsidRDefault="00A42D85" w:rsidP="00131AE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266">
        <w:rPr>
          <w:rFonts w:ascii="Times New Roman" w:hAnsi="Times New Roman"/>
          <w:sz w:val="28"/>
          <w:szCs w:val="28"/>
        </w:rPr>
        <w:t xml:space="preserve">- руководит деятельностью комиссии, проводит заседания комиссии; </w:t>
      </w:r>
    </w:p>
    <w:p w:rsidR="00A42D85" w:rsidRPr="00E85266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266">
        <w:rPr>
          <w:rFonts w:ascii="Times New Roman" w:hAnsi="Times New Roman"/>
          <w:sz w:val="28"/>
          <w:szCs w:val="28"/>
        </w:rPr>
        <w:t xml:space="preserve">- определяет время и место работы комиссии, организует контроль </w:t>
      </w:r>
      <w:r w:rsidRPr="00E85266">
        <w:rPr>
          <w:rFonts w:ascii="Times New Roman" w:hAnsi="Times New Roman"/>
          <w:sz w:val="28"/>
          <w:szCs w:val="28"/>
        </w:rPr>
        <w:br/>
        <w:t>за выполнением принятых комиссией решений;</w:t>
      </w:r>
    </w:p>
    <w:p w:rsidR="00A42D85" w:rsidRPr="00E85266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266">
        <w:rPr>
          <w:rFonts w:ascii="Times New Roman" w:hAnsi="Times New Roman"/>
          <w:sz w:val="28"/>
          <w:szCs w:val="28"/>
        </w:rPr>
        <w:t xml:space="preserve">- подписывает от имени комиссии все документы, связанные </w:t>
      </w:r>
      <w:r w:rsidRPr="00E85266">
        <w:rPr>
          <w:rFonts w:ascii="Times New Roman" w:hAnsi="Times New Roman"/>
          <w:sz w:val="28"/>
          <w:szCs w:val="28"/>
        </w:rPr>
        <w:br/>
        <w:t>с выполнением возложенных на комиссию задач;</w:t>
      </w:r>
    </w:p>
    <w:p w:rsidR="00A42D85" w:rsidRPr="00E85266" w:rsidRDefault="00A42D85" w:rsidP="00A42D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266">
        <w:rPr>
          <w:rFonts w:ascii="Times New Roman" w:hAnsi="Times New Roman"/>
          <w:sz w:val="28"/>
          <w:szCs w:val="28"/>
        </w:rPr>
        <w:t>- представляет комиссию по вопросам, относящимся к ее полномочиям.</w:t>
      </w:r>
    </w:p>
    <w:p w:rsidR="00A42D85" w:rsidRPr="00E85266" w:rsidRDefault="00A42D85" w:rsidP="00A42D85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266">
        <w:rPr>
          <w:rFonts w:ascii="Times New Roman" w:hAnsi="Times New Roman"/>
          <w:sz w:val="28"/>
          <w:szCs w:val="28"/>
        </w:rPr>
        <w:t>3. Секретарь комиссии:</w:t>
      </w:r>
    </w:p>
    <w:p w:rsidR="00A42D85" w:rsidRPr="00E85266" w:rsidRDefault="00A42D85" w:rsidP="00A42D85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266">
        <w:rPr>
          <w:rFonts w:ascii="Times New Roman" w:hAnsi="Times New Roman"/>
          <w:sz w:val="28"/>
          <w:szCs w:val="28"/>
        </w:rPr>
        <w:t xml:space="preserve">- осуществляет организационно-техническое обеспечение деятельности комиссии, уведомляет членов комиссии (по телефону или факсограммой) </w:t>
      </w:r>
      <w:r w:rsidRPr="00E85266">
        <w:rPr>
          <w:rFonts w:ascii="Times New Roman" w:hAnsi="Times New Roman"/>
          <w:sz w:val="28"/>
          <w:szCs w:val="28"/>
        </w:rPr>
        <w:br/>
        <w:t xml:space="preserve">о месте, дате и времени проведения комиссии не позднее чем за </w:t>
      </w:r>
      <w:r>
        <w:rPr>
          <w:rFonts w:ascii="Times New Roman" w:hAnsi="Times New Roman"/>
          <w:sz w:val="28"/>
          <w:szCs w:val="28"/>
        </w:rPr>
        <w:t xml:space="preserve">три </w:t>
      </w:r>
      <w:r w:rsidRPr="00E85266">
        <w:rPr>
          <w:rFonts w:ascii="Times New Roman" w:hAnsi="Times New Roman"/>
          <w:sz w:val="28"/>
          <w:szCs w:val="28"/>
        </w:rPr>
        <w:t>дня до начала приемки жилых помещений;</w:t>
      </w:r>
    </w:p>
    <w:p w:rsidR="00A42D85" w:rsidRPr="00E85266" w:rsidRDefault="00A42D85" w:rsidP="00A42D85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266">
        <w:rPr>
          <w:rFonts w:ascii="Times New Roman" w:hAnsi="Times New Roman"/>
          <w:sz w:val="28"/>
          <w:szCs w:val="28"/>
        </w:rPr>
        <w:t>- оформляет протоколы заседаний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A42D85" w:rsidRPr="00A42D85" w:rsidRDefault="00A42D85" w:rsidP="00A42D85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266">
        <w:rPr>
          <w:rFonts w:ascii="Times New Roman" w:hAnsi="Times New Roman"/>
          <w:sz w:val="28"/>
          <w:szCs w:val="28"/>
        </w:rPr>
        <w:t xml:space="preserve">Организует работу по внесению изменений в состав комиссии в связи </w:t>
      </w:r>
      <w:r w:rsidRPr="00E85266">
        <w:rPr>
          <w:rFonts w:ascii="Times New Roman" w:hAnsi="Times New Roman"/>
          <w:sz w:val="28"/>
          <w:szCs w:val="28"/>
        </w:rPr>
        <w:br/>
        <w:t xml:space="preserve">с организационно-кадровыми изменениями, по внесению изменений </w:t>
      </w:r>
      <w:r w:rsidRPr="00E85266">
        <w:rPr>
          <w:rFonts w:ascii="Times New Roman" w:hAnsi="Times New Roman"/>
          <w:sz w:val="28"/>
          <w:szCs w:val="28"/>
        </w:rPr>
        <w:br/>
        <w:t xml:space="preserve">и </w:t>
      </w:r>
      <w:r w:rsidRPr="00FB5589">
        <w:rPr>
          <w:rFonts w:ascii="Times New Roman" w:hAnsi="Times New Roman"/>
          <w:sz w:val="28"/>
          <w:szCs w:val="28"/>
        </w:rPr>
        <w:t xml:space="preserve">дополнений в </w:t>
      </w:r>
      <w:r w:rsidR="00FB5589" w:rsidRPr="00FB5589">
        <w:rPr>
          <w:rFonts w:ascii="Times New Roman" w:hAnsi="Times New Roman"/>
          <w:sz w:val="28"/>
          <w:szCs w:val="28"/>
        </w:rPr>
        <w:t>настоящее п</w:t>
      </w:r>
      <w:r w:rsidRPr="00FB5589">
        <w:rPr>
          <w:rFonts w:ascii="Times New Roman" w:hAnsi="Times New Roman"/>
          <w:sz w:val="28"/>
          <w:szCs w:val="28"/>
        </w:rPr>
        <w:t>оложение.</w:t>
      </w:r>
    </w:p>
    <w:p w:rsidR="00A42D85" w:rsidRPr="007F2E58" w:rsidRDefault="00A42D85" w:rsidP="00A42D85">
      <w:pPr>
        <w:ind w:firstLine="709"/>
        <w:jc w:val="both"/>
        <w:rPr>
          <w:rFonts w:cs="Times New Roman"/>
          <w:szCs w:val="28"/>
        </w:rPr>
      </w:pPr>
      <w:r w:rsidRPr="00A42D85">
        <w:rPr>
          <w:rFonts w:cs="Times New Roman"/>
          <w:szCs w:val="28"/>
        </w:rPr>
        <w:t>4. В состав комиссии входят представители</w:t>
      </w:r>
      <w:r w:rsidRPr="007F2E5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Службы жилищного </w:t>
      </w:r>
      <w:r>
        <w:rPr>
          <w:rFonts w:cs="Times New Roman"/>
          <w:szCs w:val="28"/>
        </w:rPr>
        <w:br/>
        <w:t>и</w:t>
      </w:r>
      <w:r w:rsidRPr="00E00A43">
        <w:rPr>
          <w:rFonts w:cs="Times New Roman"/>
          <w:szCs w:val="28"/>
        </w:rPr>
        <w:t xml:space="preserve"> строительного надзора</w:t>
      </w:r>
      <w:r>
        <w:rPr>
          <w:rFonts w:cs="Times New Roman"/>
          <w:szCs w:val="28"/>
        </w:rPr>
        <w:t xml:space="preserve"> Ханты-Мансийского автономного округа – Югры,</w:t>
      </w:r>
      <w:r w:rsidRPr="007F2E5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отдела Государственного пожарного надзора по городу Сургуту, центра                         Государственного санитарно-эпидемиологического надзора по городу Сургуту, территориального общественного самоуправления, департамента архитектуры </w:t>
      </w:r>
      <w:r>
        <w:rPr>
          <w:rFonts w:cs="Times New Roman"/>
          <w:szCs w:val="28"/>
        </w:rPr>
        <w:br/>
        <w:t xml:space="preserve">и градостроительства, </w:t>
      </w:r>
      <w:r w:rsidRPr="00F50927">
        <w:rPr>
          <w:rFonts w:cs="Times New Roman"/>
          <w:szCs w:val="28"/>
        </w:rPr>
        <w:t>департамента городского хозяйства</w:t>
      </w:r>
      <w:r>
        <w:rPr>
          <w:rFonts w:cs="Times New Roman"/>
          <w:szCs w:val="28"/>
        </w:rPr>
        <w:t>,</w:t>
      </w:r>
      <w:r w:rsidRPr="00AE463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управления учё</w:t>
      </w:r>
      <w:r w:rsidRPr="007948A9">
        <w:rPr>
          <w:rFonts w:cs="Times New Roman"/>
          <w:szCs w:val="28"/>
        </w:rPr>
        <w:t>та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7948A9">
        <w:rPr>
          <w:rFonts w:cs="Times New Roman"/>
          <w:szCs w:val="28"/>
        </w:rPr>
        <w:t>и распределения жилья</w:t>
      </w:r>
      <w:r>
        <w:rPr>
          <w:rFonts w:cs="Times New Roman"/>
          <w:szCs w:val="28"/>
        </w:rPr>
        <w:t>,</w:t>
      </w:r>
      <w:r w:rsidRPr="007F2E5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управления по опеке и попечительству Администрации города, </w:t>
      </w:r>
      <w:r w:rsidRPr="007F2E58">
        <w:rPr>
          <w:rFonts w:cs="Times New Roman"/>
          <w:szCs w:val="28"/>
        </w:rPr>
        <w:t xml:space="preserve">иные участники </w:t>
      </w:r>
      <w:r>
        <w:rPr>
          <w:rFonts w:cs="Times New Roman"/>
          <w:szCs w:val="28"/>
        </w:rPr>
        <w:t>к</w:t>
      </w:r>
      <w:r w:rsidRPr="007F2E58">
        <w:rPr>
          <w:rFonts w:cs="Times New Roman"/>
          <w:szCs w:val="28"/>
        </w:rPr>
        <w:t>омиссии, в том числе эксперты, экспертные органи</w:t>
      </w:r>
      <w:r>
        <w:rPr>
          <w:rFonts w:cs="Times New Roman"/>
          <w:szCs w:val="28"/>
        </w:rPr>
        <w:t xml:space="preserve">-           </w:t>
      </w:r>
      <w:r w:rsidRPr="007F2E58">
        <w:rPr>
          <w:rFonts w:cs="Times New Roman"/>
          <w:szCs w:val="28"/>
        </w:rPr>
        <w:t>зации, в случаях, предусмотренных законодательством Российской Федерации.</w:t>
      </w:r>
    </w:p>
    <w:p w:rsidR="00A42D85" w:rsidRPr="007F2E58" w:rsidRDefault="00A42D85" w:rsidP="00A42D85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2E58">
        <w:rPr>
          <w:rFonts w:ascii="Times New Roman" w:hAnsi="Times New Roman"/>
          <w:sz w:val="28"/>
          <w:szCs w:val="28"/>
        </w:rPr>
        <w:t xml:space="preserve">5. Комиссия правомочна принимать решение, если на заседании </w:t>
      </w:r>
      <w:r>
        <w:rPr>
          <w:rFonts w:ascii="Times New Roman" w:hAnsi="Times New Roman"/>
          <w:sz w:val="28"/>
          <w:szCs w:val="28"/>
        </w:rPr>
        <w:br/>
      </w:r>
      <w:r w:rsidRPr="007F2E5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7F2E58">
        <w:rPr>
          <w:rFonts w:ascii="Times New Roman" w:hAnsi="Times New Roman"/>
          <w:sz w:val="28"/>
          <w:szCs w:val="28"/>
        </w:rPr>
        <w:t>ри приемке) присутству</w:t>
      </w:r>
      <w:r>
        <w:rPr>
          <w:rFonts w:ascii="Times New Roman" w:hAnsi="Times New Roman"/>
          <w:sz w:val="28"/>
          <w:szCs w:val="28"/>
        </w:rPr>
        <w:t>е</w:t>
      </w:r>
      <w:r w:rsidRPr="007F2E58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не менее трех</w:t>
      </w:r>
      <w:r w:rsidRPr="007F2E58">
        <w:rPr>
          <w:rFonts w:ascii="Times New Roman" w:hAnsi="Times New Roman"/>
          <w:sz w:val="28"/>
          <w:szCs w:val="28"/>
        </w:rPr>
        <w:t xml:space="preserve"> член</w:t>
      </w:r>
      <w:r>
        <w:rPr>
          <w:rFonts w:ascii="Times New Roman" w:hAnsi="Times New Roman"/>
          <w:sz w:val="28"/>
          <w:szCs w:val="28"/>
        </w:rPr>
        <w:t>ов</w:t>
      </w:r>
      <w:r w:rsidRPr="007F2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7F2E58">
        <w:rPr>
          <w:rFonts w:ascii="Times New Roman" w:hAnsi="Times New Roman"/>
          <w:sz w:val="28"/>
          <w:szCs w:val="28"/>
        </w:rPr>
        <w:t>омиссии.</w:t>
      </w:r>
    </w:p>
    <w:p w:rsidR="00A42D85" w:rsidRDefault="00A42D85" w:rsidP="00A42D85">
      <w:pPr>
        <w:ind w:firstLine="709"/>
        <w:jc w:val="both"/>
        <w:rPr>
          <w:rFonts w:cs="Times New Roman"/>
          <w:szCs w:val="28"/>
        </w:rPr>
      </w:pPr>
      <w:r w:rsidRPr="007F2E58">
        <w:rPr>
          <w:rFonts w:cs="Times New Roman"/>
          <w:szCs w:val="28"/>
        </w:rPr>
        <w:t xml:space="preserve">6. Приемка приобретаемых жилых помещений осуществляется путем </w:t>
      </w:r>
      <w:r>
        <w:rPr>
          <w:rFonts w:cs="Times New Roman"/>
          <w:szCs w:val="28"/>
        </w:rPr>
        <w:t xml:space="preserve">                </w:t>
      </w:r>
      <w:r w:rsidRPr="007F2E58">
        <w:rPr>
          <w:rFonts w:cs="Times New Roman"/>
          <w:szCs w:val="28"/>
        </w:rPr>
        <w:t>проверки соответствия их количества, комплектности, объема, качеств</w:t>
      </w:r>
      <w:r>
        <w:rPr>
          <w:rFonts w:cs="Times New Roman"/>
          <w:szCs w:val="28"/>
        </w:rPr>
        <w:t xml:space="preserve">а </w:t>
      </w:r>
      <w:r>
        <w:rPr>
          <w:rFonts w:cs="Times New Roman"/>
          <w:szCs w:val="28"/>
        </w:rPr>
        <w:br/>
      </w:r>
      <w:r w:rsidRPr="007F2E58">
        <w:rPr>
          <w:rFonts w:cs="Times New Roman"/>
          <w:szCs w:val="28"/>
        </w:rPr>
        <w:t>и безопасности требования</w:t>
      </w:r>
      <w:r>
        <w:rPr>
          <w:rFonts w:cs="Times New Roman"/>
          <w:szCs w:val="28"/>
        </w:rPr>
        <w:t>м, установленными муниципальным контрактом.</w:t>
      </w:r>
    </w:p>
    <w:p w:rsidR="00A42D85" w:rsidRPr="007F2E58" w:rsidRDefault="00A42D85" w:rsidP="00A42D85">
      <w:pPr>
        <w:ind w:firstLine="709"/>
        <w:jc w:val="both"/>
        <w:rPr>
          <w:rFonts w:cs="Times New Roman"/>
          <w:szCs w:val="28"/>
        </w:rPr>
      </w:pPr>
      <w:r w:rsidRPr="007F2E58">
        <w:rPr>
          <w:rFonts w:cs="Times New Roman"/>
          <w:szCs w:val="28"/>
        </w:rPr>
        <w:t xml:space="preserve">7. Приемка приобретаемых жилых помещений осуществляется </w:t>
      </w:r>
      <w:r>
        <w:rPr>
          <w:rFonts w:cs="Times New Roman"/>
          <w:szCs w:val="28"/>
        </w:rPr>
        <w:br/>
      </w:r>
      <w:r w:rsidRPr="007F2E58">
        <w:rPr>
          <w:rFonts w:cs="Times New Roman"/>
          <w:szCs w:val="28"/>
        </w:rPr>
        <w:t>по исполнении поставщиком обязательств по муниципальному контракту</w:t>
      </w:r>
      <w:r>
        <w:rPr>
          <w:rFonts w:cs="Times New Roman"/>
          <w:szCs w:val="28"/>
        </w:rPr>
        <w:t>.</w:t>
      </w:r>
    </w:p>
    <w:p w:rsidR="00A42D85" w:rsidRPr="007F2E58" w:rsidRDefault="00A42D85" w:rsidP="00A42D85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F2E58">
        <w:rPr>
          <w:rFonts w:cs="Times New Roman"/>
          <w:szCs w:val="28"/>
        </w:rPr>
        <w:t xml:space="preserve">8. Комиссия принимает решение открытым голосованием простым </w:t>
      </w:r>
      <w:r>
        <w:rPr>
          <w:rFonts w:cs="Times New Roman"/>
          <w:szCs w:val="28"/>
        </w:rPr>
        <w:t xml:space="preserve">                  </w:t>
      </w:r>
      <w:r w:rsidRPr="007F2E58">
        <w:rPr>
          <w:rFonts w:cs="Times New Roman"/>
          <w:szCs w:val="28"/>
        </w:rPr>
        <w:t xml:space="preserve">большинством голосов от числа присутствующих членов </w:t>
      </w:r>
      <w:r>
        <w:rPr>
          <w:rFonts w:cs="Times New Roman"/>
          <w:szCs w:val="28"/>
        </w:rPr>
        <w:t>к</w:t>
      </w:r>
      <w:r w:rsidRPr="007F2E58">
        <w:rPr>
          <w:rFonts w:cs="Times New Roman"/>
          <w:szCs w:val="28"/>
        </w:rPr>
        <w:t xml:space="preserve">омиссии. Каждый член </w:t>
      </w:r>
      <w:r>
        <w:rPr>
          <w:rFonts w:cs="Times New Roman"/>
          <w:szCs w:val="28"/>
        </w:rPr>
        <w:t>к</w:t>
      </w:r>
      <w:r w:rsidRPr="007F2E58">
        <w:rPr>
          <w:rFonts w:cs="Times New Roman"/>
          <w:szCs w:val="28"/>
        </w:rPr>
        <w:t xml:space="preserve">омиссии обладает одним голосом. Секретарь не обладает правом голоса. В случае равенства голосов председатель </w:t>
      </w:r>
      <w:r>
        <w:rPr>
          <w:rFonts w:cs="Times New Roman"/>
          <w:szCs w:val="28"/>
        </w:rPr>
        <w:t>к</w:t>
      </w:r>
      <w:r w:rsidRPr="007F2E58">
        <w:rPr>
          <w:rFonts w:cs="Times New Roman"/>
          <w:szCs w:val="28"/>
        </w:rPr>
        <w:t>омиссии имеет решающий голос.</w:t>
      </w:r>
    </w:p>
    <w:p w:rsidR="00A42D85" w:rsidRDefault="00A42D85" w:rsidP="00A42D85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F2E58">
        <w:rPr>
          <w:rFonts w:cs="Times New Roman"/>
          <w:szCs w:val="28"/>
        </w:rPr>
        <w:t xml:space="preserve">9. Решение </w:t>
      </w:r>
      <w:r>
        <w:rPr>
          <w:rFonts w:cs="Times New Roman"/>
          <w:szCs w:val="28"/>
        </w:rPr>
        <w:t>к</w:t>
      </w:r>
      <w:r w:rsidRPr="007F2E58">
        <w:rPr>
          <w:rFonts w:cs="Times New Roman"/>
          <w:szCs w:val="28"/>
        </w:rPr>
        <w:t>омиссии оформля</w:t>
      </w:r>
      <w:r>
        <w:rPr>
          <w:rFonts w:cs="Times New Roman"/>
          <w:szCs w:val="28"/>
        </w:rPr>
        <w:t>е</w:t>
      </w:r>
      <w:r w:rsidRPr="007F2E58">
        <w:rPr>
          <w:rFonts w:cs="Times New Roman"/>
          <w:szCs w:val="28"/>
        </w:rPr>
        <w:t xml:space="preserve">тся протоколом, который подписывается членами </w:t>
      </w:r>
      <w:r>
        <w:rPr>
          <w:rFonts w:cs="Times New Roman"/>
          <w:szCs w:val="28"/>
        </w:rPr>
        <w:t>к</w:t>
      </w:r>
      <w:r w:rsidRPr="007F2E58">
        <w:rPr>
          <w:rFonts w:cs="Times New Roman"/>
          <w:szCs w:val="28"/>
        </w:rPr>
        <w:t xml:space="preserve">омиссии, участвующими в приемке товаров. Если член </w:t>
      </w:r>
      <w:r>
        <w:rPr>
          <w:rFonts w:cs="Times New Roman"/>
          <w:szCs w:val="28"/>
        </w:rPr>
        <w:t>к</w:t>
      </w:r>
      <w:r w:rsidRPr="007F2E58">
        <w:rPr>
          <w:rFonts w:cs="Times New Roman"/>
          <w:szCs w:val="28"/>
        </w:rPr>
        <w:t>омиссии имеет особое мнение, оно отражается в протоколе.</w:t>
      </w:r>
    </w:p>
    <w:p w:rsidR="00131AE3" w:rsidRDefault="00131AE3" w:rsidP="00A42D85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</w:p>
    <w:p w:rsidR="00131AE3" w:rsidRPr="007F2E58" w:rsidRDefault="00131AE3" w:rsidP="00A42D85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</w:p>
    <w:p w:rsidR="00A42D85" w:rsidRPr="007F2E58" w:rsidRDefault="00A42D85" w:rsidP="00A42D85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F2E58">
        <w:rPr>
          <w:rFonts w:cs="Times New Roman"/>
          <w:szCs w:val="28"/>
        </w:rPr>
        <w:t xml:space="preserve">10. По итогам проведения приемки </w:t>
      </w:r>
      <w:r>
        <w:rPr>
          <w:rFonts w:cs="Times New Roman"/>
          <w:szCs w:val="28"/>
        </w:rPr>
        <w:t>жилых помещений</w:t>
      </w:r>
      <w:r w:rsidRPr="007F2E5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</w:t>
      </w:r>
      <w:r w:rsidRPr="007F2E58">
        <w:rPr>
          <w:rFonts w:cs="Times New Roman"/>
          <w:szCs w:val="28"/>
        </w:rPr>
        <w:t>омиссией принимается одно из следующих решений:</w:t>
      </w:r>
    </w:p>
    <w:p w:rsidR="00A42D85" w:rsidRPr="007F2E58" w:rsidRDefault="00A42D85" w:rsidP="00A42D85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жилые помещения </w:t>
      </w:r>
      <w:r w:rsidRPr="007F2E58">
        <w:rPr>
          <w:rFonts w:ascii="Times New Roman" w:hAnsi="Times New Roman"/>
          <w:sz w:val="28"/>
          <w:szCs w:val="28"/>
        </w:rPr>
        <w:t xml:space="preserve">поставлены полностью в соответствии с условиями муниципального контракта и (или) предусмотренной им технической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F2E58">
        <w:rPr>
          <w:rFonts w:ascii="Times New Roman" w:hAnsi="Times New Roman"/>
          <w:sz w:val="28"/>
          <w:szCs w:val="28"/>
        </w:rPr>
        <w:t xml:space="preserve">документацией и подлежат приемке с оформлением соответствующего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F2E58">
        <w:rPr>
          <w:rFonts w:ascii="Times New Roman" w:hAnsi="Times New Roman"/>
          <w:sz w:val="28"/>
          <w:szCs w:val="28"/>
        </w:rPr>
        <w:t>документа о приемке;</w:t>
      </w:r>
    </w:p>
    <w:p w:rsidR="00A42D85" w:rsidRPr="007F2E58" w:rsidRDefault="00A42D85" w:rsidP="00A42D85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2E58">
        <w:rPr>
          <w:rFonts w:ascii="Times New Roman" w:hAnsi="Times New Roman"/>
          <w:sz w:val="28"/>
          <w:szCs w:val="28"/>
        </w:rPr>
        <w:t xml:space="preserve">по итогам приемки </w:t>
      </w:r>
      <w:r>
        <w:rPr>
          <w:rFonts w:ascii="Times New Roman" w:hAnsi="Times New Roman"/>
          <w:sz w:val="28"/>
          <w:szCs w:val="28"/>
        </w:rPr>
        <w:t>жилых помещений вы</w:t>
      </w:r>
      <w:r w:rsidRPr="007F2E58">
        <w:rPr>
          <w:rFonts w:ascii="Times New Roman" w:hAnsi="Times New Roman"/>
          <w:sz w:val="28"/>
          <w:szCs w:val="28"/>
        </w:rPr>
        <w:t>явлен</w:t>
      </w:r>
      <w:r>
        <w:rPr>
          <w:rFonts w:ascii="Times New Roman" w:hAnsi="Times New Roman"/>
          <w:sz w:val="28"/>
          <w:szCs w:val="28"/>
        </w:rPr>
        <w:t>ы замечания</w:t>
      </w:r>
      <w:r w:rsidRPr="007F2E58"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F2E58">
        <w:rPr>
          <w:rFonts w:ascii="Times New Roman" w:hAnsi="Times New Roman"/>
          <w:sz w:val="28"/>
          <w:szCs w:val="28"/>
        </w:rPr>
        <w:t>поставщику следует устранить в согласованные с муниципальным заказчиком сроки;</w:t>
      </w:r>
    </w:p>
    <w:p w:rsidR="00A42D85" w:rsidRPr="007F2E58" w:rsidRDefault="00A42D85" w:rsidP="00A42D85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жилые помещения </w:t>
      </w:r>
      <w:r w:rsidRPr="007F2E58">
        <w:rPr>
          <w:rFonts w:ascii="Times New Roman" w:hAnsi="Times New Roman"/>
          <w:sz w:val="28"/>
          <w:szCs w:val="28"/>
        </w:rPr>
        <w:t xml:space="preserve">не поставлены либо </w:t>
      </w:r>
      <w:r>
        <w:rPr>
          <w:rFonts w:ascii="Times New Roman" w:hAnsi="Times New Roman"/>
          <w:sz w:val="28"/>
          <w:szCs w:val="28"/>
        </w:rPr>
        <w:t>п</w:t>
      </w:r>
      <w:r w:rsidRPr="007F2E58">
        <w:rPr>
          <w:rFonts w:ascii="Times New Roman" w:hAnsi="Times New Roman"/>
          <w:sz w:val="28"/>
          <w:szCs w:val="28"/>
        </w:rPr>
        <w:t xml:space="preserve">оставлены с существенными нарушениями условий муниципального контракта и (или) предусмотренной </w:t>
      </w:r>
      <w:r>
        <w:rPr>
          <w:rFonts w:ascii="Times New Roman" w:hAnsi="Times New Roman"/>
          <w:sz w:val="28"/>
          <w:szCs w:val="28"/>
        </w:rPr>
        <w:br/>
      </w:r>
      <w:r w:rsidRPr="007F2E58">
        <w:rPr>
          <w:rFonts w:ascii="Times New Roman" w:hAnsi="Times New Roman"/>
          <w:sz w:val="28"/>
          <w:szCs w:val="28"/>
        </w:rPr>
        <w:t>им технической документации, не подлежат приемке.</w:t>
      </w:r>
    </w:p>
    <w:p w:rsidR="00A42D85" w:rsidRPr="00391B2D" w:rsidRDefault="00A42D85" w:rsidP="00A42D85">
      <w:pPr>
        <w:tabs>
          <w:tab w:val="left" w:pos="993"/>
        </w:tabs>
        <w:ind w:firstLine="709"/>
        <w:jc w:val="both"/>
        <w:rPr>
          <w:rFonts w:cs="Times New Roman"/>
          <w:spacing w:val="-6"/>
          <w:szCs w:val="28"/>
        </w:rPr>
      </w:pPr>
      <w:r w:rsidRPr="007F2E58">
        <w:rPr>
          <w:rFonts w:cs="Times New Roman"/>
          <w:szCs w:val="28"/>
        </w:rPr>
        <w:t xml:space="preserve">11. Подписанный членами </w:t>
      </w:r>
      <w:r>
        <w:rPr>
          <w:rFonts w:cs="Times New Roman"/>
          <w:szCs w:val="28"/>
        </w:rPr>
        <w:t>к</w:t>
      </w:r>
      <w:r w:rsidRPr="007F2E58">
        <w:rPr>
          <w:rFonts w:cs="Times New Roman"/>
          <w:szCs w:val="28"/>
        </w:rPr>
        <w:t xml:space="preserve">омиссии </w:t>
      </w:r>
      <w:r>
        <w:rPr>
          <w:rFonts w:cs="Times New Roman"/>
          <w:szCs w:val="28"/>
        </w:rPr>
        <w:t>протокол</w:t>
      </w:r>
      <w:r w:rsidRPr="007F2E58">
        <w:rPr>
          <w:rFonts w:cs="Times New Roman"/>
          <w:szCs w:val="28"/>
        </w:rPr>
        <w:t xml:space="preserve"> наряду с другими предусмотренными законодатель</w:t>
      </w:r>
      <w:r w:rsidRPr="00391B2D">
        <w:rPr>
          <w:rFonts w:cs="Times New Roman"/>
          <w:spacing w:val="-4"/>
          <w:szCs w:val="28"/>
        </w:rPr>
        <w:t>ством Российской Федерации документами является основанием для подписания</w:t>
      </w:r>
      <w:r w:rsidRPr="007F2E58">
        <w:rPr>
          <w:rFonts w:cs="Times New Roman"/>
          <w:szCs w:val="28"/>
        </w:rPr>
        <w:t xml:space="preserve"> актов </w:t>
      </w:r>
      <w:r>
        <w:rPr>
          <w:rFonts w:cs="Times New Roman"/>
          <w:szCs w:val="28"/>
        </w:rPr>
        <w:t xml:space="preserve">приема-передачи жилых помещений </w:t>
      </w:r>
      <w:r w:rsidRPr="00391B2D">
        <w:rPr>
          <w:rFonts w:cs="Times New Roman"/>
          <w:spacing w:val="-6"/>
          <w:szCs w:val="28"/>
        </w:rPr>
        <w:t>по муниципальному контракту между муниципальным заказчиком и поставщиком.</w:t>
      </w:r>
    </w:p>
    <w:p w:rsidR="00A42D85" w:rsidRDefault="00A42D85" w:rsidP="00A42D85">
      <w:pPr>
        <w:ind w:firstLine="709"/>
        <w:jc w:val="both"/>
      </w:pPr>
      <w:r w:rsidRPr="007F2E58">
        <w:rPr>
          <w:rFonts w:cs="Times New Roman"/>
          <w:szCs w:val="28"/>
        </w:rPr>
        <w:t xml:space="preserve">12. Решение </w:t>
      </w:r>
      <w:r>
        <w:rPr>
          <w:rFonts w:cs="Times New Roman"/>
          <w:szCs w:val="28"/>
        </w:rPr>
        <w:t>к</w:t>
      </w:r>
      <w:r w:rsidRPr="007F2E58">
        <w:rPr>
          <w:rFonts w:cs="Times New Roman"/>
          <w:szCs w:val="28"/>
        </w:rPr>
        <w:t xml:space="preserve">омиссии о невозможности приемки </w:t>
      </w:r>
      <w:r>
        <w:rPr>
          <w:rFonts w:cs="Times New Roman"/>
          <w:szCs w:val="28"/>
        </w:rPr>
        <w:t xml:space="preserve">жилых помещений                    </w:t>
      </w:r>
      <w:r w:rsidRPr="007F2E58">
        <w:rPr>
          <w:rFonts w:cs="Times New Roman"/>
          <w:szCs w:val="28"/>
        </w:rPr>
        <w:t>является основанием для принятия мер в отношении поставщика в соответствии</w:t>
      </w:r>
      <w:r>
        <w:rPr>
          <w:rFonts w:cs="Times New Roman"/>
          <w:szCs w:val="28"/>
        </w:rPr>
        <w:t xml:space="preserve"> </w:t>
      </w:r>
      <w:r w:rsidRPr="007F2E58">
        <w:rPr>
          <w:rFonts w:cs="Times New Roman"/>
          <w:szCs w:val="28"/>
        </w:rPr>
        <w:t>с законодательством Российской Федерации</w:t>
      </w:r>
      <w:r>
        <w:rPr>
          <w:rFonts w:cs="Times New Roman"/>
          <w:szCs w:val="28"/>
        </w:rPr>
        <w:t>.</w:t>
      </w:r>
    </w:p>
    <w:p w:rsidR="00A42D85" w:rsidRDefault="00A42D85" w:rsidP="00A42D85">
      <w:pPr>
        <w:ind w:firstLine="567"/>
      </w:pPr>
    </w:p>
    <w:p w:rsidR="00A42D85" w:rsidRPr="00A42D85" w:rsidRDefault="00A42D85" w:rsidP="00A42D85">
      <w:pPr>
        <w:widowControl w:val="0"/>
        <w:autoSpaceDE w:val="0"/>
        <w:autoSpaceDN w:val="0"/>
        <w:adjustRightInd w:val="0"/>
        <w:jc w:val="both"/>
      </w:pPr>
    </w:p>
    <w:sectPr w:rsidR="00A42D85" w:rsidRPr="00A42D85" w:rsidSect="00A42D85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CE" w:rsidRDefault="00D865CE" w:rsidP="00A42D85">
      <w:r>
        <w:separator/>
      </w:r>
    </w:p>
  </w:endnote>
  <w:endnote w:type="continuationSeparator" w:id="0">
    <w:p w:rsidR="00D865CE" w:rsidRDefault="00D865CE" w:rsidP="00A4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CE" w:rsidRDefault="00D865CE" w:rsidP="00A42D85">
      <w:r>
        <w:separator/>
      </w:r>
    </w:p>
  </w:footnote>
  <w:footnote w:type="continuationSeparator" w:id="0">
    <w:p w:rsidR="00D865CE" w:rsidRDefault="00D865CE" w:rsidP="00A42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6587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57A2B">
          <w:rPr>
            <w:rStyle w:val="a6"/>
            <w:noProof/>
            <w:sz w:val="20"/>
          </w:rPr>
          <w:instrText>8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57A2B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57A2B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57A2B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57A2B">
          <w:rPr>
            <w:noProof/>
            <w:sz w:val="20"/>
            <w:lang w:val="en-US"/>
          </w:rPr>
          <w:t>8</w:t>
        </w:r>
        <w:r w:rsidRPr="004A12EB">
          <w:rPr>
            <w:sz w:val="20"/>
          </w:rPr>
          <w:fldChar w:fldCharType="end"/>
        </w:r>
      </w:p>
    </w:sdtContent>
  </w:sdt>
  <w:p w:rsidR="001E6248" w:rsidRDefault="00656E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4979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42D85" w:rsidRPr="00A42D85" w:rsidRDefault="00A42D85">
        <w:pPr>
          <w:pStyle w:val="a4"/>
          <w:jc w:val="center"/>
          <w:rPr>
            <w:sz w:val="20"/>
            <w:szCs w:val="20"/>
          </w:rPr>
        </w:pPr>
        <w:r w:rsidRPr="00A42D85">
          <w:rPr>
            <w:sz w:val="20"/>
            <w:szCs w:val="20"/>
          </w:rPr>
          <w:fldChar w:fldCharType="begin"/>
        </w:r>
        <w:r w:rsidRPr="00A42D85">
          <w:rPr>
            <w:sz w:val="20"/>
            <w:szCs w:val="20"/>
          </w:rPr>
          <w:instrText>PAGE   \* MERGEFORMAT</w:instrText>
        </w:r>
        <w:r w:rsidRPr="00A42D85">
          <w:rPr>
            <w:sz w:val="20"/>
            <w:szCs w:val="20"/>
          </w:rPr>
          <w:fldChar w:fldCharType="separate"/>
        </w:r>
        <w:r w:rsidR="00656ECE">
          <w:rPr>
            <w:noProof/>
            <w:sz w:val="20"/>
            <w:szCs w:val="20"/>
          </w:rPr>
          <w:t>1</w:t>
        </w:r>
        <w:r w:rsidRPr="00A42D85">
          <w:rPr>
            <w:sz w:val="20"/>
            <w:szCs w:val="20"/>
          </w:rPr>
          <w:fldChar w:fldCharType="end"/>
        </w:r>
      </w:p>
    </w:sdtContent>
  </w:sdt>
  <w:p w:rsidR="00A42D85" w:rsidRDefault="00A42D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85"/>
    <w:rsid w:val="00057A2B"/>
    <w:rsid w:val="00131AE3"/>
    <w:rsid w:val="003B4867"/>
    <w:rsid w:val="003C6F03"/>
    <w:rsid w:val="004E4E54"/>
    <w:rsid w:val="005B73A4"/>
    <w:rsid w:val="00656ECE"/>
    <w:rsid w:val="0068631B"/>
    <w:rsid w:val="00813673"/>
    <w:rsid w:val="0086587B"/>
    <w:rsid w:val="00A0383F"/>
    <w:rsid w:val="00A42D85"/>
    <w:rsid w:val="00B05712"/>
    <w:rsid w:val="00D865CE"/>
    <w:rsid w:val="00DA19C6"/>
    <w:rsid w:val="00E92CD7"/>
    <w:rsid w:val="00FB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12C5-DD6B-499D-A736-225223FE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A42D85"/>
    <w:pPr>
      <w:keepNext/>
      <w:jc w:val="both"/>
      <w:outlineLvl w:val="2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D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2D85"/>
    <w:rPr>
      <w:rFonts w:ascii="Times New Roman" w:hAnsi="Times New Roman"/>
      <w:sz w:val="28"/>
    </w:rPr>
  </w:style>
  <w:style w:type="character" w:styleId="a6">
    <w:name w:val="page number"/>
    <w:basedOn w:val="a0"/>
    <w:rsid w:val="00A42D85"/>
  </w:style>
  <w:style w:type="paragraph" w:styleId="a7">
    <w:name w:val="footer"/>
    <w:basedOn w:val="a"/>
    <w:link w:val="a8"/>
    <w:uiPriority w:val="99"/>
    <w:unhideWhenUsed/>
    <w:rsid w:val="00A42D85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A42D85"/>
  </w:style>
  <w:style w:type="character" w:customStyle="1" w:styleId="30">
    <w:name w:val="Заголовок 3 Знак"/>
    <w:basedOn w:val="a0"/>
    <w:link w:val="3"/>
    <w:rsid w:val="00A42D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A42D85"/>
    <w:pPr>
      <w:spacing w:after="200" w:line="276" w:lineRule="auto"/>
      <w:ind w:left="720"/>
      <w:contextualSpacing/>
    </w:pPr>
    <w:rPr>
      <w:rFonts w:ascii="Calibri" w:eastAsia="MS Mincho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1994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2018-12-25T11:16:00Z</cp:lastPrinted>
  <dcterms:created xsi:type="dcterms:W3CDTF">2018-12-29T09:49:00Z</dcterms:created>
  <dcterms:modified xsi:type="dcterms:W3CDTF">2018-12-29T09:49:00Z</dcterms:modified>
</cp:coreProperties>
</file>