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9" w:rsidRDefault="00161B29" w:rsidP="00656C1A">
      <w:pPr>
        <w:spacing w:line="120" w:lineRule="atLeast"/>
        <w:jc w:val="center"/>
        <w:rPr>
          <w:sz w:val="24"/>
          <w:szCs w:val="24"/>
        </w:rPr>
      </w:pPr>
    </w:p>
    <w:p w:rsidR="00161B29" w:rsidRDefault="00161B29" w:rsidP="00656C1A">
      <w:pPr>
        <w:spacing w:line="120" w:lineRule="atLeast"/>
        <w:jc w:val="center"/>
        <w:rPr>
          <w:sz w:val="24"/>
          <w:szCs w:val="24"/>
        </w:rPr>
      </w:pPr>
    </w:p>
    <w:p w:rsidR="00161B29" w:rsidRPr="00852378" w:rsidRDefault="00161B29" w:rsidP="00656C1A">
      <w:pPr>
        <w:spacing w:line="120" w:lineRule="atLeast"/>
        <w:jc w:val="center"/>
        <w:rPr>
          <w:sz w:val="10"/>
          <w:szCs w:val="10"/>
        </w:rPr>
      </w:pPr>
    </w:p>
    <w:p w:rsidR="00161B29" w:rsidRDefault="00161B29" w:rsidP="00656C1A">
      <w:pPr>
        <w:spacing w:line="120" w:lineRule="atLeast"/>
        <w:jc w:val="center"/>
        <w:rPr>
          <w:sz w:val="10"/>
          <w:szCs w:val="24"/>
        </w:rPr>
      </w:pPr>
    </w:p>
    <w:p w:rsidR="00161B29" w:rsidRPr="005541F0" w:rsidRDefault="00161B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1B29" w:rsidRPr="005541F0" w:rsidRDefault="00161B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1B29" w:rsidRPr="005649E4" w:rsidRDefault="00161B29" w:rsidP="00656C1A">
      <w:pPr>
        <w:spacing w:line="120" w:lineRule="atLeast"/>
        <w:jc w:val="center"/>
        <w:rPr>
          <w:sz w:val="18"/>
          <w:szCs w:val="24"/>
        </w:rPr>
      </w:pPr>
    </w:p>
    <w:p w:rsidR="00161B29" w:rsidRPr="00656C1A" w:rsidRDefault="00161B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1B29" w:rsidRPr="005541F0" w:rsidRDefault="00161B29" w:rsidP="00656C1A">
      <w:pPr>
        <w:spacing w:line="120" w:lineRule="atLeast"/>
        <w:jc w:val="center"/>
        <w:rPr>
          <w:sz w:val="18"/>
          <w:szCs w:val="24"/>
        </w:rPr>
      </w:pPr>
    </w:p>
    <w:p w:rsidR="00161B29" w:rsidRPr="005541F0" w:rsidRDefault="00161B29" w:rsidP="00656C1A">
      <w:pPr>
        <w:spacing w:line="120" w:lineRule="atLeast"/>
        <w:jc w:val="center"/>
        <w:rPr>
          <w:sz w:val="20"/>
          <w:szCs w:val="24"/>
        </w:rPr>
      </w:pPr>
    </w:p>
    <w:p w:rsidR="00161B29" w:rsidRPr="00656C1A" w:rsidRDefault="00161B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1B29" w:rsidRDefault="00161B29" w:rsidP="00656C1A">
      <w:pPr>
        <w:spacing w:line="120" w:lineRule="atLeast"/>
        <w:jc w:val="center"/>
        <w:rPr>
          <w:sz w:val="30"/>
          <w:szCs w:val="24"/>
        </w:rPr>
      </w:pPr>
    </w:p>
    <w:p w:rsidR="00161B29" w:rsidRPr="00656C1A" w:rsidRDefault="00161B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1B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1B29" w:rsidRPr="00F8214F" w:rsidRDefault="00161B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1B29" w:rsidRPr="00F8214F" w:rsidRDefault="00D127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1B29" w:rsidRPr="00F8214F" w:rsidRDefault="00161B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1B29" w:rsidRPr="00F8214F" w:rsidRDefault="00D127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61B29" w:rsidRPr="00A63FB0" w:rsidRDefault="00161B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1B29" w:rsidRPr="00A3761A" w:rsidRDefault="00D127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61B29" w:rsidRPr="00F8214F" w:rsidRDefault="00161B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61B29" w:rsidRPr="00F8214F" w:rsidRDefault="00161B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1B29" w:rsidRPr="00AB4194" w:rsidRDefault="00161B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1B29" w:rsidRPr="00F8214F" w:rsidRDefault="00D127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6735</w:t>
            </w:r>
          </w:p>
        </w:tc>
      </w:tr>
    </w:tbl>
    <w:p w:rsidR="00161B29" w:rsidRPr="00C725A6" w:rsidRDefault="00161B29" w:rsidP="00C725A6">
      <w:pPr>
        <w:rPr>
          <w:rFonts w:cs="Times New Roman"/>
          <w:szCs w:val="28"/>
        </w:rPr>
      </w:pPr>
    </w:p>
    <w:p w:rsidR="00161B29" w:rsidRPr="00DF2BE1" w:rsidRDefault="00161B29" w:rsidP="00161B29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О предоставлении субсидии </w:t>
      </w:r>
    </w:p>
    <w:p w:rsidR="00161B29" w:rsidRPr="00DF2BE1" w:rsidRDefault="00161B29" w:rsidP="00161B29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>субъектам малого и среднего</w:t>
      </w:r>
    </w:p>
    <w:p w:rsidR="00161B29" w:rsidRPr="00DF2BE1" w:rsidRDefault="00161B29" w:rsidP="00161B29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предпринимательства </w:t>
      </w:r>
    </w:p>
    <w:p w:rsidR="00161B29" w:rsidRDefault="00161B29" w:rsidP="00161B29">
      <w:pPr>
        <w:jc w:val="both"/>
        <w:rPr>
          <w:szCs w:val="28"/>
        </w:rPr>
      </w:pPr>
      <w:r w:rsidRPr="00DF2BE1">
        <w:rPr>
          <w:sz w:val="27"/>
          <w:szCs w:val="27"/>
        </w:rPr>
        <w:t>в целях возмещения затрат</w:t>
      </w:r>
    </w:p>
    <w:p w:rsidR="00161B29" w:rsidRDefault="00161B29" w:rsidP="00161B29">
      <w:pPr>
        <w:jc w:val="both"/>
        <w:rPr>
          <w:szCs w:val="28"/>
        </w:rPr>
      </w:pPr>
    </w:p>
    <w:p w:rsidR="00161B29" w:rsidRPr="00B06762" w:rsidRDefault="00161B29" w:rsidP="00161B29">
      <w:pPr>
        <w:jc w:val="both"/>
        <w:rPr>
          <w:szCs w:val="28"/>
        </w:rPr>
      </w:pPr>
    </w:p>
    <w:p w:rsidR="00161B29" w:rsidRPr="007D574B" w:rsidRDefault="00161B29" w:rsidP="00161B2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и плановый период            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Админис-            трации города от 30.12.2005 № 3686 «Об утверждении Регламента Администрации города», от 10.01.2017 № 01 «О передаче некоторых полномочий высшим                      должностным лицам Администрации города»:</w:t>
      </w:r>
    </w:p>
    <w:p w:rsidR="00161B29" w:rsidRDefault="00161B29" w:rsidP="00161B2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социально</w:t>
      </w:r>
      <w:r w:rsidR="00271691">
        <w:rPr>
          <w:sz w:val="27"/>
          <w:szCs w:val="27"/>
        </w:rPr>
        <w:t xml:space="preserve"> </w:t>
      </w:r>
      <w:r>
        <w:rPr>
          <w:sz w:val="27"/>
          <w:szCs w:val="27"/>
        </w:rPr>
        <w:t>значимые виды деятельности,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обществу с ограни-   ченной ответственностью Малое инновационное предприятие «Центр развития                  талантов ребенка» </w:t>
      </w:r>
      <w:r w:rsidRPr="0049555B">
        <w:rPr>
          <w:sz w:val="27"/>
          <w:szCs w:val="27"/>
        </w:rPr>
        <w:t>по направлению «</w:t>
      </w:r>
      <w:r>
        <w:rPr>
          <w:sz w:val="27"/>
          <w:szCs w:val="27"/>
        </w:rPr>
        <w:t>в</w:t>
      </w:r>
      <w:r w:rsidRPr="005337BA">
        <w:rPr>
          <w:sz w:val="27"/>
          <w:szCs w:val="27"/>
        </w:rPr>
        <w:t>озмещение части затрат связанных</w:t>
      </w:r>
      <w:r>
        <w:rPr>
          <w:sz w:val="27"/>
          <w:szCs w:val="27"/>
        </w:rPr>
        <w:t xml:space="preserve">                                     </w:t>
      </w:r>
      <w:r w:rsidRPr="005337BA">
        <w:rPr>
          <w:sz w:val="27"/>
          <w:szCs w:val="27"/>
        </w:rPr>
        <w:t xml:space="preserve"> с созданием и (или) развитием центров (групп) времяпрепровождения детей, </w:t>
      </w:r>
      <w:r>
        <w:rPr>
          <w:sz w:val="27"/>
          <w:szCs w:val="27"/>
        </w:rPr>
        <w:t xml:space="preserve">                                  </w:t>
      </w:r>
      <w:r w:rsidRPr="005337BA">
        <w:rPr>
          <w:sz w:val="27"/>
          <w:szCs w:val="27"/>
        </w:rPr>
        <w:t>в том числе</w:t>
      </w:r>
      <w:r>
        <w:rPr>
          <w:sz w:val="27"/>
          <w:szCs w:val="27"/>
        </w:rPr>
        <w:t xml:space="preserve"> групп</w:t>
      </w:r>
      <w:r w:rsidRPr="005337BA">
        <w:rPr>
          <w:sz w:val="27"/>
          <w:szCs w:val="27"/>
        </w:rPr>
        <w:t xml:space="preserve"> кратковременного пребывания детей и дошкольных образовательных центров</w:t>
      </w:r>
      <w:r w:rsidRPr="0049555B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в объеме </w:t>
      </w:r>
      <w:r w:rsidRPr="00AF0BEF">
        <w:rPr>
          <w:sz w:val="27"/>
          <w:szCs w:val="27"/>
        </w:rPr>
        <w:t>91</w:t>
      </w:r>
      <w:r>
        <w:rPr>
          <w:sz w:val="27"/>
          <w:szCs w:val="27"/>
        </w:rPr>
        <w:t xml:space="preserve"> 684 рубля 21 копейка</w:t>
      </w:r>
      <w:r w:rsidRPr="006A640E">
        <w:rPr>
          <w:sz w:val="27"/>
          <w:szCs w:val="27"/>
        </w:rPr>
        <w:t xml:space="preserve"> за счет сре</w:t>
      </w:r>
      <w:r>
        <w:rPr>
          <w:sz w:val="27"/>
          <w:szCs w:val="27"/>
        </w:rPr>
        <w:t>дств местного                            бюджета сверх соглашения.</w:t>
      </w:r>
    </w:p>
    <w:p w:rsidR="00161B29" w:rsidRPr="0049555B" w:rsidRDefault="00161B29" w:rsidP="00161B2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</w:t>
      </w:r>
      <w:r w:rsidRPr="0049555B">
        <w:rPr>
          <w:sz w:val="27"/>
          <w:szCs w:val="27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61B29" w:rsidRPr="0049555B" w:rsidRDefault="00161B29" w:rsidP="00161B2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49555B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161B29" w:rsidRPr="0049555B" w:rsidRDefault="00161B29" w:rsidP="00161B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161B29" w:rsidRDefault="00161B29" w:rsidP="00161B29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161B29" w:rsidRDefault="00161B29" w:rsidP="00161B29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161B29" w:rsidRPr="003B15CC" w:rsidRDefault="00161B29" w:rsidP="00161B29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560C1" w:rsidRPr="00161B29" w:rsidRDefault="00161B29" w:rsidP="00161B29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sectPr w:rsidR="007560C1" w:rsidRPr="00161B29" w:rsidSect="00161B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3E" w:rsidRDefault="00CF003E">
      <w:r>
        <w:separator/>
      </w:r>
    </w:p>
  </w:endnote>
  <w:endnote w:type="continuationSeparator" w:id="0">
    <w:p w:rsidR="00CF003E" w:rsidRDefault="00CF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3E" w:rsidRDefault="00CF003E">
      <w:r>
        <w:separator/>
      </w:r>
    </w:p>
  </w:footnote>
  <w:footnote w:type="continuationSeparator" w:id="0">
    <w:p w:rsidR="00CF003E" w:rsidRDefault="00CF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19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4ED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27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29"/>
    <w:rsid w:val="00161B29"/>
    <w:rsid w:val="00271691"/>
    <w:rsid w:val="002F19E8"/>
    <w:rsid w:val="00414EDF"/>
    <w:rsid w:val="0054707F"/>
    <w:rsid w:val="00637521"/>
    <w:rsid w:val="007560C1"/>
    <w:rsid w:val="00A5590F"/>
    <w:rsid w:val="00CF003E"/>
    <w:rsid w:val="00D127CE"/>
    <w:rsid w:val="00D80BB2"/>
    <w:rsid w:val="00F37212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7A7A04-1FD8-49BD-B238-9F85DA3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1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B29"/>
    <w:rPr>
      <w:rFonts w:ascii="Times New Roman" w:hAnsi="Times New Roman"/>
      <w:sz w:val="28"/>
    </w:rPr>
  </w:style>
  <w:style w:type="character" w:styleId="a6">
    <w:name w:val="page number"/>
    <w:basedOn w:val="a0"/>
    <w:rsid w:val="0016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2018-09-05T12:20:00Z</cp:lastPrinted>
  <dcterms:created xsi:type="dcterms:W3CDTF">2018-09-07T04:43:00Z</dcterms:created>
  <dcterms:modified xsi:type="dcterms:W3CDTF">2018-09-07T04:43:00Z</dcterms:modified>
</cp:coreProperties>
</file>