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49" w:rsidRDefault="00317249" w:rsidP="00656C1A">
      <w:pPr>
        <w:spacing w:line="120" w:lineRule="atLeast"/>
        <w:jc w:val="center"/>
        <w:rPr>
          <w:sz w:val="24"/>
          <w:szCs w:val="24"/>
        </w:rPr>
      </w:pPr>
    </w:p>
    <w:p w:rsidR="00317249" w:rsidRDefault="00317249" w:rsidP="00656C1A">
      <w:pPr>
        <w:spacing w:line="120" w:lineRule="atLeast"/>
        <w:jc w:val="center"/>
        <w:rPr>
          <w:sz w:val="24"/>
          <w:szCs w:val="24"/>
        </w:rPr>
      </w:pPr>
    </w:p>
    <w:p w:rsidR="00317249" w:rsidRPr="00852378" w:rsidRDefault="00317249" w:rsidP="00656C1A">
      <w:pPr>
        <w:spacing w:line="120" w:lineRule="atLeast"/>
        <w:jc w:val="center"/>
        <w:rPr>
          <w:sz w:val="10"/>
          <w:szCs w:val="10"/>
        </w:rPr>
      </w:pPr>
    </w:p>
    <w:p w:rsidR="00317249" w:rsidRDefault="00317249" w:rsidP="00656C1A">
      <w:pPr>
        <w:spacing w:line="120" w:lineRule="atLeast"/>
        <w:jc w:val="center"/>
        <w:rPr>
          <w:sz w:val="10"/>
          <w:szCs w:val="24"/>
        </w:rPr>
      </w:pPr>
    </w:p>
    <w:p w:rsidR="00317249" w:rsidRPr="005541F0" w:rsidRDefault="003172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7249" w:rsidRPr="005541F0" w:rsidRDefault="003172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7249" w:rsidRPr="005649E4" w:rsidRDefault="00317249" w:rsidP="00656C1A">
      <w:pPr>
        <w:spacing w:line="120" w:lineRule="atLeast"/>
        <w:jc w:val="center"/>
        <w:rPr>
          <w:sz w:val="18"/>
          <w:szCs w:val="24"/>
        </w:rPr>
      </w:pPr>
    </w:p>
    <w:p w:rsidR="00317249" w:rsidRPr="00656C1A" w:rsidRDefault="003172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7249" w:rsidRPr="005541F0" w:rsidRDefault="00317249" w:rsidP="00656C1A">
      <w:pPr>
        <w:spacing w:line="120" w:lineRule="atLeast"/>
        <w:jc w:val="center"/>
        <w:rPr>
          <w:sz w:val="18"/>
          <w:szCs w:val="24"/>
        </w:rPr>
      </w:pPr>
    </w:p>
    <w:p w:rsidR="00317249" w:rsidRPr="005541F0" w:rsidRDefault="00317249" w:rsidP="00656C1A">
      <w:pPr>
        <w:spacing w:line="120" w:lineRule="atLeast"/>
        <w:jc w:val="center"/>
        <w:rPr>
          <w:sz w:val="20"/>
          <w:szCs w:val="24"/>
        </w:rPr>
      </w:pPr>
    </w:p>
    <w:p w:rsidR="00317249" w:rsidRPr="00656C1A" w:rsidRDefault="003172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7249" w:rsidRDefault="00317249" w:rsidP="00656C1A">
      <w:pPr>
        <w:spacing w:line="120" w:lineRule="atLeast"/>
        <w:jc w:val="center"/>
        <w:rPr>
          <w:sz w:val="30"/>
          <w:szCs w:val="24"/>
        </w:rPr>
      </w:pPr>
    </w:p>
    <w:p w:rsidR="00317249" w:rsidRPr="00656C1A" w:rsidRDefault="003172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72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7249" w:rsidRPr="00F8214F" w:rsidRDefault="003172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7249" w:rsidRPr="00F8214F" w:rsidRDefault="002B49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7249" w:rsidRPr="00F8214F" w:rsidRDefault="003172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7249" w:rsidRPr="00F8214F" w:rsidRDefault="002B49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17249" w:rsidRPr="00A63FB0" w:rsidRDefault="003172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7249" w:rsidRPr="00A3761A" w:rsidRDefault="002B49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17249" w:rsidRPr="00F8214F" w:rsidRDefault="003172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7249" w:rsidRPr="00F8214F" w:rsidRDefault="003172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7249" w:rsidRPr="00AB4194" w:rsidRDefault="003172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7249" w:rsidRPr="00F8214F" w:rsidRDefault="002B49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5852</w:t>
            </w:r>
          </w:p>
        </w:tc>
      </w:tr>
    </w:tbl>
    <w:p w:rsidR="00317249" w:rsidRPr="00C725A6" w:rsidRDefault="00317249" w:rsidP="00C725A6">
      <w:pPr>
        <w:rPr>
          <w:rFonts w:cs="Times New Roman"/>
          <w:szCs w:val="28"/>
        </w:rPr>
      </w:pPr>
    </w:p>
    <w:p w:rsidR="0032226E" w:rsidRDefault="0032226E" w:rsidP="003222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Об утверждении порядка разработки </w:t>
      </w:r>
    </w:p>
    <w:p w:rsidR="0032226E" w:rsidRDefault="0032226E" w:rsidP="003222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и корректировки прогноза социально-</w:t>
      </w:r>
    </w:p>
    <w:p w:rsidR="0032226E" w:rsidRDefault="0032226E" w:rsidP="003222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экономического развития </w:t>
      </w:r>
    </w:p>
    <w:p w:rsidR="0032226E" w:rsidRDefault="0032226E" w:rsidP="003222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</w:t>
      </w:r>
    </w:p>
    <w:p w:rsidR="0032226E" w:rsidRDefault="0032226E" w:rsidP="003222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округ город Сургут на долгосрочный период </w:t>
      </w:r>
    </w:p>
    <w:p w:rsidR="0032226E" w:rsidRDefault="0032226E" w:rsidP="0031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2226E" w:rsidRDefault="0032226E" w:rsidP="0031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31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В соответствии со ст</w:t>
      </w:r>
      <w:r w:rsidR="00E571F4">
        <w:rPr>
          <w:rFonts w:eastAsia="Times New Roman" w:cs="Times New Roman"/>
          <w:szCs w:val="28"/>
          <w:lang w:eastAsia="ru-RU"/>
        </w:rPr>
        <w:t>.</w:t>
      </w:r>
      <w:r w:rsidRPr="00317249">
        <w:rPr>
          <w:rFonts w:eastAsia="Times New Roman" w:cs="Times New Roman"/>
          <w:szCs w:val="28"/>
          <w:lang w:eastAsia="ru-RU"/>
        </w:rPr>
        <w:t>173 Бюджетного кодекса Российской Федерации,</w:t>
      </w:r>
      <w:r w:rsidR="00E571F4">
        <w:rPr>
          <w:rFonts w:eastAsia="Times New Roman" w:cs="Times New Roman"/>
          <w:szCs w:val="28"/>
          <w:lang w:eastAsia="ru-RU"/>
        </w:rPr>
        <w:t xml:space="preserve">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Федеральным </w:t>
      </w:r>
      <w:hyperlink r:id="rId7" w:history="1">
        <w:r w:rsidRPr="00317249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317249">
        <w:rPr>
          <w:rFonts w:eastAsia="Times New Roman" w:cs="Times New Roman"/>
          <w:szCs w:val="28"/>
          <w:lang w:eastAsia="ru-RU"/>
        </w:rPr>
        <w:t xml:space="preserve"> от 28.06.2014 № 172-ФЗ «О стратегическом планировании </w:t>
      </w:r>
      <w:r w:rsidR="00E571F4">
        <w:rPr>
          <w:rFonts w:eastAsia="Times New Roman" w:cs="Times New Roman"/>
          <w:szCs w:val="28"/>
          <w:lang w:eastAsia="ru-RU"/>
        </w:rPr>
        <w:t xml:space="preserve">   </w:t>
      </w:r>
      <w:r w:rsidRPr="00317249">
        <w:rPr>
          <w:rFonts w:eastAsia="Times New Roman" w:cs="Times New Roman"/>
          <w:szCs w:val="28"/>
          <w:lang w:eastAsia="ru-RU"/>
        </w:rPr>
        <w:t xml:space="preserve">в Российской Федерации», </w:t>
      </w:r>
      <w:hyperlink r:id="rId8" w:history="1">
        <w:r w:rsidRPr="00317249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317249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 w:rsidR="00E571F4">
        <w:rPr>
          <w:rFonts w:eastAsia="Times New Roman" w:cs="Times New Roman"/>
          <w:szCs w:val="28"/>
          <w:lang w:eastAsia="ru-RU"/>
        </w:rPr>
        <w:t xml:space="preserve"> </w:t>
      </w:r>
      <w:r w:rsidRPr="00317249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317249" w:rsidRPr="00317249" w:rsidRDefault="00317249" w:rsidP="0031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1. Утвердить </w:t>
      </w:r>
      <w:hyperlink r:id="rId9" w:history="1">
        <w:r w:rsidRPr="00317249">
          <w:rPr>
            <w:rFonts w:eastAsia="Times New Roman" w:cs="Times New Roman"/>
            <w:szCs w:val="28"/>
            <w:lang w:eastAsia="ru-RU"/>
          </w:rPr>
          <w:t>порядок</w:t>
        </w:r>
      </w:hyperlink>
      <w:r w:rsidRPr="00317249">
        <w:rPr>
          <w:rFonts w:eastAsia="Times New Roman" w:cs="Times New Roman"/>
          <w:szCs w:val="28"/>
          <w:lang w:eastAsia="ru-RU"/>
        </w:rPr>
        <w:t xml:space="preserve"> разработки и корректировки прогноза социально-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317249">
        <w:rPr>
          <w:rFonts w:eastAsia="Times New Roman" w:cs="Times New Roman"/>
          <w:szCs w:val="28"/>
          <w:lang w:eastAsia="ru-RU"/>
        </w:rPr>
        <w:t>экономического развития муниципального образования городской округ город Сургут на долгосрочный период согласно приложению.</w:t>
      </w:r>
    </w:p>
    <w:p w:rsidR="00317249" w:rsidRPr="00317249" w:rsidRDefault="00317249" w:rsidP="0031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2. Определить управление экономики и стратегического планирования ответственным структурным подразделением Администрации города по разработке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317249">
        <w:rPr>
          <w:rFonts w:eastAsia="Times New Roman" w:cs="Times New Roman"/>
          <w:szCs w:val="28"/>
          <w:lang w:eastAsia="ru-RU"/>
        </w:rPr>
        <w:t>и корректировке прогноза социально-экономического развития муниципального образования городской округ город Сургут на долгосрочный период.</w:t>
      </w:r>
    </w:p>
    <w:p w:rsidR="00317249" w:rsidRPr="00317249" w:rsidRDefault="00317249" w:rsidP="00317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3. Руководителям структурных подразделений Администрации города представлять в управление экономики и стратегического планирования необходимую информацию для разработки прогноза социально-экономического развития муниципального образования городской округ город Сургут на долгосрочный период.</w:t>
      </w:r>
    </w:p>
    <w:p w:rsidR="00317249" w:rsidRPr="00317249" w:rsidRDefault="00317249" w:rsidP="00317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4. Рекомендовать руководителям организаций всех организационно-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317249">
        <w:rPr>
          <w:rFonts w:eastAsia="Times New Roman" w:cs="Times New Roman"/>
          <w:szCs w:val="28"/>
          <w:lang w:eastAsia="ru-RU"/>
        </w:rPr>
        <w:t>правовых форм, расположенных на территории города, представлять в управление экономики и стратегического планирования информацию для разработки прогноза социально-экономического развития муниципального образования городской округ город Сургут на долгосрочный период.</w:t>
      </w:r>
    </w:p>
    <w:p w:rsidR="00317249" w:rsidRPr="00317249" w:rsidRDefault="00317249" w:rsidP="00317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5. Признать утратившими силу постановления Администрации города:</w:t>
      </w:r>
    </w:p>
    <w:p w:rsidR="00317249" w:rsidRDefault="00317249" w:rsidP="00317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- от 26.01.2016 № 471 «Об утверждении порядка разработки и корректи</w:t>
      </w:r>
      <w:r w:rsidRPr="00317249">
        <w:rPr>
          <w:rFonts w:eastAsia="Times New Roman" w:cs="Times New Roman"/>
          <w:szCs w:val="28"/>
          <w:lang w:eastAsia="ru-RU"/>
        </w:rPr>
        <w:lastRenderedPageBreak/>
        <w:t xml:space="preserve">ровки прогноза социально-экономического развития муниципального образования городской округ город Сургут на долгосрочный период»; </w:t>
      </w:r>
    </w:p>
    <w:p w:rsidR="00E571F4" w:rsidRPr="00317249" w:rsidRDefault="00E571F4" w:rsidP="00317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317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- от 27.07.2016 № 5632 «О внесении изменений в постановление Админи</w:t>
      </w:r>
      <w:r>
        <w:rPr>
          <w:rFonts w:eastAsia="Times New Roman" w:cs="Times New Roman"/>
          <w:szCs w:val="28"/>
          <w:lang w:eastAsia="ru-RU"/>
        </w:rPr>
        <w:t>-</w:t>
      </w:r>
      <w:r w:rsidRPr="00317249">
        <w:rPr>
          <w:rFonts w:eastAsia="Times New Roman" w:cs="Times New Roman"/>
          <w:szCs w:val="28"/>
          <w:lang w:eastAsia="ru-RU"/>
        </w:rPr>
        <w:t xml:space="preserve">страции города от 26.01.2016 № 471 «Об утверждении порядка разработки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и корректировки прогноза социально-экономического развития муниципального образования городской округ город Сургут на долгосрочный период»; </w:t>
      </w:r>
    </w:p>
    <w:p w:rsidR="00317249" w:rsidRPr="00317249" w:rsidRDefault="00317249" w:rsidP="00317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- от 24.07.2017 № 6477 «О внесении изменений в постановление Админи</w:t>
      </w:r>
      <w:r w:rsidR="0032226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317249">
        <w:rPr>
          <w:rFonts w:eastAsia="Times New Roman" w:cs="Times New Roman"/>
          <w:szCs w:val="28"/>
          <w:lang w:eastAsia="ru-RU"/>
        </w:rPr>
        <w:t xml:space="preserve">страции города от 26.01.2016 № 471 «Об утверждении порядка разработки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17249">
        <w:rPr>
          <w:rFonts w:eastAsia="Times New Roman" w:cs="Times New Roman"/>
          <w:szCs w:val="28"/>
          <w:lang w:eastAsia="ru-RU"/>
        </w:rPr>
        <w:t>и корректировки прогноза социально-экономического развития муниципального образования городской округ город Сургут на долгосрочный период».</w:t>
      </w:r>
    </w:p>
    <w:p w:rsidR="00317249" w:rsidRPr="00317249" w:rsidRDefault="00317249" w:rsidP="0031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6.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17249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317249" w:rsidRPr="00317249" w:rsidRDefault="00317249" w:rsidP="0031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Шерстневу А.Ю.</w:t>
      </w:r>
    </w:p>
    <w:p w:rsidR="00317249" w:rsidRPr="00317249" w:rsidRDefault="00317249" w:rsidP="0031724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317249">
      <w:pPr>
        <w:widowControl w:val="0"/>
        <w:tabs>
          <w:tab w:val="left" w:pos="7920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317249">
      <w:pPr>
        <w:widowControl w:val="0"/>
        <w:tabs>
          <w:tab w:val="left" w:pos="7920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317249">
      <w:pPr>
        <w:widowControl w:val="0"/>
        <w:tabs>
          <w:tab w:val="left" w:pos="7920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17249">
        <w:rPr>
          <w:rFonts w:eastAsia="Times New Roman" w:cs="Times New Roman"/>
          <w:szCs w:val="28"/>
          <w:lang w:eastAsia="ru-RU"/>
        </w:rPr>
        <w:t xml:space="preserve">                         В.Н. Шувалов</w:t>
      </w:r>
    </w:p>
    <w:p w:rsidR="00317249" w:rsidRPr="00317249" w:rsidRDefault="00317249" w:rsidP="00317249">
      <w:pPr>
        <w:widowControl w:val="0"/>
        <w:autoSpaceDE w:val="0"/>
        <w:autoSpaceDN w:val="0"/>
        <w:ind w:left="540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317249">
      <w:pPr>
        <w:spacing w:after="160" w:line="259" w:lineRule="auto"/>
        <w:rPr>
          <w:rFonts w:cs="Times New Roman"/>
          <w:szCs w:val="28"/>
        </w:rPr>
      </w:pPr>
      <w:r w:rsidRPr="00317249">
        <w:rPr>
          <w:rFonts w:cs="Times New Roman"/>
          <w:szCs w:val="28"/>
        </w:rPr>
        <w:br w:type="page"/>
      </w:r>
    </w:p>
    <w:p w:rsidR="00317249" w:rsidRPr="00317249" w:rsidRDefault="00317249" w:rsidP="00E571F4">
      <w:pPr>
        <w:widowControl w:val="0"/>
        <w:autoSpaceDE w:val="0"/>
        <w:autoSpaceDN w:val="0"/>
        <w:ind w:firstLine="5954"/>
        <w:jc w:val="both"/>
        <w:rPr>
          <w:rFonts w:cs="Times New Roman"/>
          <w:szCs w:val="28"/>
        </w:rPr>
      </w:pPr>
      <w:r w:rsidRPr="00317249">
        <w:rPr>
          <w:rFonts w:cs="Times New Roman"/>
          <w:szCs w:val="28"/>
        </w:rPr>
        <w:lastRenderedPageBreak/>
        <w:t>Приложение</w:t>
      </w:r>
    </w:p>
    <w:p w:rsidR="00317249" w:rsidRPr="00317249" w:rsidRDefault="00317249" w:rsidP="00E571F4">
      <w:pPr>
        <w:widowControl w:val="0"/>
        <w:autoSpaceDE w:val="0"/>
        <w:autoSpaceDN w:val="0"/>
        <w:ind w:firstLine="5954"/>
        <w:jc w:val="both"/>
        <w:rPr>
          <w:rFonts w:cs="Times New Roman"/>
          <w:szCs w:val="28"/>
        </w:rPr>
      </w:pPr>
      <w:r w:rsidRPr="00317249">
        <w:rPr>
          <w:rFonts w:cs="Times New Roman"/>
          <w:szCs w:val="28"/>
        </w:rPr>
        <w:t>к постановлению</w:t>
      </w:r>
    </w:p>
    <w:p w:rsidR="00317249" w:rsidRPr="00317249" w:rsidRDefault="00317249" w:rsidP="00E571F4">
      <w:pPr>
        <w:widowControl w:val="0"/>
        <w:autoSpaceDE w:val="0"/>
        <w:autoSpaceDN w:val="0"/>
        <w:ind w:firstLine="5954"/>
        <w:jc w:val="both"/>
        <w:rPr>
          <w:rFonts w:cs="Times New Roman"/>
          <w:szCs w:val="28"/>
        </w:rPr>
      </w:pPr>
      <w:r w:rsidRPr="00317249">
        <w:rPr>
          <w:rFonts w:cs="Times New Roman"/>
          <w:szCs w:val="28"/>
        </w:rPr>
        <w:t>Администрации города</w:t>
      </w:r>
    </w:p>
    <w:p w:rsidR="00317249" w:rsidRPr="00317249" w:rsidRDefault="00317249" w:rsidP="00E571F4">
      <w:pPr>
        <w:widowControl w:val="0"/>
        <w:autoSpaceDE w:val="0"/>
        <w:autoSpaceDN w:val="0"/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cs="Times New Roman"/>
          <w:szCs w:val="28"/>
        </w:rPr>
        <w:t>от ____________ № ________</w:t>
      </w:r>
    </w:p>
    <w:p w:rsidR="00317249" w:rsidRPr="00317249" w:rsidRDefault="00317249" w:rsidP="00E571F4">
      <w:pPr>
        <w:widowControl w:val="0"/>
        <w:autoSpaceDE w:val="0"/>
        <w:autoSpaceDN w:val="0"/>
        <w:ind w:firstLine="5954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E57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7249" w:rsidRDefault="00317249" w:rsidP="00E571F4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Порядок разработки и корректировки прогноза</w:t>
      </w:r>
    </w:p>
    <w:p w:rsidR="00317249" w:rsidRDefault="00317249" w:rsidP="00E571F4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социально-экономического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7249">
        <w:rPr>
          <w:rFonts w:eastAsia="Times New Roman" w:cs="Times New Roman"/>
          <w:szCs w:val="28"/>
          <w:lang w:eastAsia="ru-RU"/>
        </w:rPr>
        <w:t>развития муниципального образования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7249">
        <w:rPr>
          <w:rFonts w:eastAsia="Times New Roman" w:cs="Times New Roman"/>
          <w:szCs w:val="28"/>
          <w:lang w:eastAsia="ru-RU"/>
        </w:rPr>
        <w:t>на долгосрочный период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P34"/>
      <w:bookmarkEnd w:id="5"/>
    </w:p>
    <w:p w:rsidR="00317249" w:rsidRPr="00317249" w:rsidRDefault="00317249" w:rsidP="00E571F4">
      <w:pPr>
        <w:ind w:firstLine="709"/>
        <w:jc w:val="both"/>
        <w:rPr>
          <w:rFonts w:eastAsia="Calibri" w:cs="Times New Roman"/>
          <w:szCs w:val="28"/>
        </w:rPr>
      </w:pPr>
      <w:r w:rsidRPr="00317249">
        <w:rPr>
          <w:rFonts w:eastAsia="Calibri" w:cs="Times New Roman"/>
          <w:szCs w:val="28"/>
        </w:rPr>
        <w:t>Раздел I. Общие положения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1. Порядок разработки прогноза социально-экономического развития</w:t>
      </w:r>
      <w:r w:rsidR="00E571F4">
        <w:rPr>
          <w:rFonts w:eastAsia="Times New Roman" w:cs="Times New Roman"/>
          <w:szCs w:val="28"/>
          <w:lang w:eastAsia="ru-RU"/>
        </w:rPr>
        <w:t xml:space="preserve">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город Сургут (далее – город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Сургут)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7249">
        <w:rPr>
          <w:rFonts w:eastAsia="Times New Roman" w:cs="Times New Roman"/>
          <w:szCs w:val="28"/>
          <w:lang w:eastAsia="ru-RU"/>
        </w:rPr>
        <w:t xml:space="preserve">на долгосрочный период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3172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317249">
        <w:rPr>
          <w:rFonts w:eastAsia="Times New Roman" w:cs="Times New Roman"/>
          <w:szCs w:val="28"/>
          <w:lang w:eastAsia="ru-RU"/>
        </w:rPr>
        <w:t>орядок) разработан в соответствии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с Бюджетным </w:t>
      </w:r>
      <w:hyperlink r:id="rId10" w:history="1">
        <w:r w:rsidRPr="00317249">
          <w:rPr>
            <w:rFonts w:eastAsia="Times New Roman" w:cs="Times New Roman"/>
            <w:szCs w:val="28"/>
            <w:lang w:eastAsia="ru-RU"/>
          </w:rPr>
          <w:t>кодексом</w:t>
        </w:r>
      </w:hyperlink>
      <w:r w:rsidRPr="00317249">
        <w:rPr>
          <w:rFonts w:eastAsia="Times New Roman" w:cs="Times New Roman"/>
          <w:szCs w:val="28"/>
          <w:lang w:eastAsia="ru-RU"/>
        </w:rPr>
        <w:t xml:space="preserve"> Российской Федерации, Федеральным законом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17249">
        <w:rPr>
          <w:rFonts w:eastAsia="Times New Roman" w:cs="Times New Roman"/>
          <w:szCs w:val="28"/>
          <w:lang w:eastAsia="ru-RU"/>
        </w:rPr>
        <w:t>от 28.06.2014 №</w:t>
      </w:r>
      <w:r w:rsidR="008D7BED">
        <w:rPr>
          <w:rFonts w:eastAsia="Times New Roman" w:cs="Times New Roman"/>
          <w:szCs w:val="28"/>
          <w:lang w:eastAsia="ru-RU"/>
        </w:rPr>
        <w:t xml:space="preserve"> </w:t>
      </w:r>
      <w:r w:rsidRPr="00317249">
        <w:rPr>
          <w:rFonts w:eastAsia="Times New Roman" w:cs="Times New Roman"/>
          <w:szCs w:val="28"/>
          <w:lang w:eastAsia="ru-RU"/>
        </w:rPr>
        <w:t xml:space="preserve">172-ФЗ «О стратегическом планировании в Российской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17249">
        <w:rPr>
          <w:rFonts w:eastAsia="Times New Roman" w:cs="Times New Roman"/>
          <w:szCs w:val="28"/>
          <w:lang w:eastAsia="ru-RU"/>
        </w:rPr>
        <w:t>Федерации», решением Думы города от 25.02.2015 № 652-V ДГ «Об опреде</w:t>
      </w:r>
      <w:r w:rsidR="00E571F4">
        <w:rPr>
          <w:rFonts w:eastAsia="Times New Roman" w:cs="Times New Roman"/>
          <w:szCs w:val="28"/>
          <w:lang w:eastAsia="ru-RU"/>
        </w:rPr>
        <w:t xml:space="preserve">-              </w:t>
      </w:r>
      <w:r w:rsidRPr="00317249">
        <w:rPr>
          <w:rFonts w:eastAsia="Times New Roman" w:cs="Times New Roman"/>
          <w:szCs w:val="28"/>
          <w:lang w:eastAsia="ru-RU"/>
        </w:rPr>
        <w:t>лении последовательности и порядка разработки документов стратегического планиро</w:t>
      </w:r>
      <w:r w:rsidR="00E571F4">
        <w:rPr>
          <w:rFonts w:eastAsia="Times New Roman" w:cs="Times New Roman"/>
          <w:szCs w:val="28"/>
          <w:lang w:eastAsia="ru-RU"/>
        </w:rPr>
        <w:t>-</w:t>
      </w:r>
      <w:r w:rsidRPr="00317249">
        <w:rPr>
          <w:rFonts w:eastAsia="Times New Roman" w:cs="Times New Roman"/>
          <w:szCs w:val="28"/>
          <w:lang w:eastAsia="ru-RU"/>
        </w:rPr>
        <w:t>вания</w:t>
      </w:r>
      <w:r w:rsidR="00E571F4">
        <w:rPr>
          <w:rFonts w:eastAsia="Times New Roman" w:cs="Times New Roman"/>
          <w:szCs w:val="28"/>
          <w:lang w:eastAsia="ru-RU"/>
        </w:rPr>
        <w:t xml:space="preserve"> </w:t>
      </w:r>
      <w:r w:rsidRPr="00317249">
        <w:rPr>
          <w:rFonts w:eastAsia="Times New Roman" w:cs="Times New Roman"/>
          <w:szCs w:val="28"/>
          <w:lang w:eastAsia="ru-RU"/>
        </w:rPr>
        <w:t xml:space="preserve">и их содержания». 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2. Порядок определяет содержание прогноза социально-экономического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17249">
        <w:rPr>
          <w:rFonts w:eastAsia="Times New Roman" w:cs="Times New Roman"/>
          <w:szCs w:val="28"/>
          <w:lang w:eastAsia="ru-RU"/>
        </w:rPr>
        <w:t xml:space="preserve">развития города Сургута на долгосрочный период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317249">
        <w:rPr>
          <w:rFonts w:eastAsia="Times New Roman" w:cs="Times New Roman"/>
          <w:szCs w:val="28"/>
          <w:lang w:eastAsia="ru-RU"/>
        </w:rPr>
        <w:t xml:space="preserve"> долгосрочный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</w:t>
      </w:r>
      <w:r w:rsidRPr="00317249">
        <w:rPr>
          <w:rFonts w:eastAsia="Times New Roman" w:cs="Times New Roman"/>
          <w:szCs w:val="28"/>
          <w:lang w:eastAsia="ru-RU"/>
        </w:rPr>
        <w:t>прогноз), а также процедуру его разработки и корректировки.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3. Долгосрочный прогноз является документом стратегического плани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рования города Сургута и подлежит обязательной государственной регистрации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17249">
        <w:rPr>
          <w:rFonts w:eastAsia="Times New Roman" w:cs="Times New Roman"/>
          <w:szCs w:val="28"/>
          <w:lang w:eastAsia="ru-RU"/>
        </w:rPr>
        <w:t>в федеральном государственном реестре документов стратегического плани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рования в </w:t>
      </w:r>
      <w:hyperlink r:id="rId11" w:history="1">
        <w:r w:rsidRPr="00317249">
          <w:rPr>
            <w:rFonts w:eastAsia="Times New Roman" w:cs="Times New Roman"/>
            <w:szCs w:val="28"/>
            <w:lang w:eastAsia="ru-RU"/>
          </w:rPr>
          <w:t>порядке</w:t>
        </w:r>
      </w:hyperlink>
      <w:r w:rsidRPr="00317249">
        <w:rPr>
          <w:rFonts w:eastAsia="Times New Roman" w:cs="Times New Roman"/>
          <w:szCs w:val="28"/>
          <w:lang w:eastAsia="ru-RU"/>
        </w:rPr>
        <w:t xml:space="preserve"> и сроки, установленные Правительством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Федерации, с учетом требований законодательства Российской Федерации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7249">
        <w:rPr>
          <w:rFonts w:eastAsia="Times New Roman" w:cs="Times New Roman"/>
          <w:szCs w:val="28"/>
          <w:lang w:eastAsia="ru-RU"/>
        </w:rPr>
        <w:t>о государственной, коммерческой, служебной и иной охраняемой законом тайне.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Раздел </w:t>
      </w:r>
      <w:r w:rsidRPr="00317249">
        <w:rPr>
          <w:rFonts w:eastAsia="Times New Roman" w:cs="Times New Roman"/>
          <w:szCs w:val="28"/>
          <w:lang w:val="en-US" w:eastAsia="ru-RU"/>
        </w:rPr>
        <w:t>II</w:t>
      </w:r>
      <w:r w:rsidRPr="00317249">
        <w:rPr>
          <w:rFonts w:eastAsia="Times New Roman" w:cs="Times New Roman"/>
          <w:szCs w:val="28"/>
          <w:lang w:eastAsia="ru-RU"/>
        </w:rPr>
        <w:t>. Требования к содержанию долгосрочного прогноза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bookmarkStart w:id="6" w:name="P44"/>
      <w:bookmarkEnd w:id="6"/>
      <w:r w:rsidRPr="00317249">
        <w:rPr>
          <w:rFonts w:eastAsia="Times New Roman" w:cs="Times New Roman"/>
          <w:szCs w:val="28"/>
          <w:shd w:val="clear" w:color="auto" w:fill="FFFFFF"/>
          <w:lang w:eastAsia="ru-RU"/>
        </w:rPr>
        <w:t>1.</w:t>
      </w:r>
      <w:r w:rsidRPr="00317249">
        <w:rPr>
          <w:rFonts w:eastAsia="Times New Roman" w:cs="Times New Roman"/>
          <w:szCs w:val="28"/>
          <w:lang w:val="en-US" w:eastAsia="ru-RU"/>
        </w:rPr>
        <w:t> </w:t>
      </w:r>
      <w:r w:rsidRPr="00317249">
        <w:rPr>
          <w:rFonts w:eastAsia="Times New Roman" w:cs="Times New Roman"/>
          <w:szCs w:val="28"/>
          <w:lang w:eastAsia="ru-RU"/>
        </w:rPr>
        <w:t xml:space="preserve">Долгосрочный </w:t>
      </w:r>
      <w:r w:rsidRPr="0031724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прогноз социально-экономического развития муниципального образования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–</w:t>
      </w:r>
      <w:r w:rsidRPr="0031724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долгосрочный период.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2.  Долгосрочный прогноз включает: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- анализ достигнутого уровня социально-экономического развития города Сургута </w:t>
      </w:r>
      <w:r w:rsidRPr="0031724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за </w:t>
      </w:r>
      <w:r w:rsidR="00E571F4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шесть</w:t>
      </w:r>
      <w:r w:rsidRPr="0031724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лет, предшествующих году наступления прогнозируемого </w:t>
      </w:r>
      <w:r w:rsidR="00E571F4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                      </w:t>
      </w:r>
      <w:r w:rsidRPr="0031724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периода; 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</w:pPr>
      <w:r w:rsidRPr="0031724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-</w:t>
      </w:r>
      <w:r w:rsidRPr="00317249">
        <w:rPr>
          <w:rFonts w:eastAsia="Times New Roman" w:cs="Times New Roman"/>
          <w:szCs w:val="28"/>
          <w:lang w:eastAsia="ru-RU"/>
        </w:rPr>
        <w:t> </w:t>
      </w:r>
      <w:r w:rsidRPr="0031724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оценку факторов и ограничений экономического роста города Сургута </w:t>
      </w:r>
      <w:r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                </w:t>
      </w:r>
      <w:r w:rsidRPr="0031724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на долгосрочный период;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17249">
        <w:rPr>
          <w:rFonts w:eastAsia="Times New Roman" w:cs="Times New Roman"/>
          <w:szCs w:val="28"/>
          <w:shd w:val="clear" w:color="auto" w:fill="FFFFFF"/>
          <w:lang w:eastAsia="ru-RU"/>
        </w:rPr>
        <w:t>- варианты социально-экономического развития муниципального образо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-            </w:t>
      </w:r>
      <w:r w:rsidRPr="00317249">
        <w:rPr>
          <w:rFonts w:eastAsia="Times New Roman" w:cs="Times New Roman"/>
          <w:szCs w:val="28"/>
          <w:shd w:val="clear" w:color="auto" w:fill="FFFFFF"/>
          <w:lang w:eastAsia="ru-RU"/>
        </w:rPr>
        <w:t>вания и целевые показатели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17249">
        <w:rPr>
          <w:rFonts w:eastAsia="Times New Roman" w:cs="Times New Roman"/>
          <w:szCs w:val="28"/>
          <w:shd w:val="clear" w:color="auto" w:fill="FFFFFF"/>
          <w:lang w:eastAsia="ru-RU"/>
        </w:rPr>
        <w:t>- основные показатели развития по отдельным видам экономической</w:t>
      </w:r>
      <w:r w:rsidR="00E571F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</w:t>
      </w:r>
      <w:r w:rsidRPr="0031724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деятельности на долгосрочный период с учетом проведения мероприятий, предусмотренных муниципальными программами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согласно </w:t>
      </w:r>
      <w:r w:rsidRPr="00317249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ю</w:t>
      </w:r>
      <w:r w:rsidRPr="00317249">
        <w:rPr>
          <w:rFonts w:eastAsia="Times New Roman" w:cs="Times New Roman"/>
          <w:szCs w:val="28"/>
          <w:lang w:eastAsia="ru-RU"/>
        </w:rPr>
        <w:t xml:space="preserve"> к настоящему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7249">
        <w:rPr>
          <w:rFonts w:eastAsia="Times New Roman" w:cs="Times New Roman"/>
          <w:szCs w:val="28"/>
          <w:lang w:eastAsia="ru-RU"/>
        </w:rPr>
        <w:t>порядку.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Раздел </w:t>
      </w:r>
      <w:r w:rsidRPr="00317249">
        <w:rPr>
          <w:rFonts w:eastAsia="Times New Roman" w:cs="Times New Roman"/>
          <w:szCs w:val="28"/>
          <w:lang w:val="en-US" w:eastAsia="ru-RU"/>
        </w:rPr>
        <w:t>III</w:t>
      </w:r>
      <w:r w:rsidRPr="00317249">
        <w:rPr>
          <w:rFonts w:eastAsia="Times New Roman" w:cs="Times New Roman"/>
          <w:szCs w:val="28"/>
          <w:lang w:eastAsia="ru-RU"/>
        </w:rPr>
        <w:t>. Порядок разработки и корректировки долгосрочного прогноза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1. Долгосрочный прогноз разрабатывается в случае принятия Думой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города решения о формировании бюджетного прогноза муниципального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образования городской округ город Сургут на долгосрочный период (далее – бюджетный прогноз) управлением экономики и стратегического планирования Администрации города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317249">
        <w:rPr>
          <w:rFonts w:eastAsia="Times New Roman" w:cs="Times New Roman"/>
          <w:szCs w:val="28"/>
          <w:lang w:eastAsia="ru-RU"/>
        </w:rPr>
        <w:t xml:space="preserve"> уполномоченный орган) каждые три года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на шесть и более лет с учетом прогнозов социально-экономического развития Российской Федерации,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317249">
        <w:rPr>
          <w:rFonts w:eastAsia="Times New Roman" w:cs="Times New Roman"/>
          <w:szCs w:val="28"/>
          <w:lang w:eastAsia="ru-RU"/>
        </w:rPr>
        <w:t xml:space="preserve"> Югры </w:t>
      </w:r>
      <w:r w:rsidR="00E571F4">
        <w:rPr>
          <w:rFonts w:eastAsia="Times New Roman" w:cs="Times New Roman"/>
          <w:szCs w:val="28"/>
          <w:lang w:eastAsia="ru-RU"/>
        </w:rPr>
        <w:t xml:space="preserve">                </w:t>
      </w:r>
      <w:r w:rsidRPr="00317249">
        <w:rPr>
          <w:rFonts w:eastAsia="Times New Roman" w:cs="Times New Roman"/>
          <w:szCs w:val="28"/>
          <w:lang w:eastAsia="ru-RU"/>
        </w:rPr>
        <w:t>на долгосрочный период, Стратегии социально-экономического развития муниципального образования городской округ город Сургут</w:t>
      </w:r>
      <w:r w:rsidR="00E571F4">
        <w:rPr>
          <w:rFonts w:eastAsia="Times New Roman" w:cs="Times New Roman"/>
          <w:szCs w:val="28"/>
          <w:lang w:eastAsia="ru-RU"/>
        </w:rPr>
        <w:t>,</w:t>
      </w:r>
      <w:r w:rsidRPr="00317249">
        <w:rPr>
          <w:rFonts w:eastAsia="Times New Roman" w:cs="Times New Roman"/>
          <w:szCs w:val="28"/>
          <w:lang w:eastAsia="ru-RU"/>
        </w:rPr>
        <w:t xml:space="preserve"> на основе данных,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представляемых исполнительными органами государственной власти, структурными подразделениями Администрации города, организациями различных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</w:t>
      </w:r>
      <w:r w:rsidRPr="00317249">
        <w:rPr>
          <w:rFonts w:eastAsia="Times New Roman" w:cs="Times New Roman"/>
          <w:szCs w:val="28"/>
          <w:lang w:eastAsia="ru-RU"/>
        </w:rPr>
        <w:t>организационно-правовых форм, расположенными на территории города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Сургута, и другими участниками стратегического планирования.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2. К разработке долгосрочного прогноза могут привлекаться научные, </w:t>
      </w:r>
      <w:r w:rsidR="00E571F4">
        <w:rPr>
          <w:rFonts w:eastAsia="Times New Roman" w:cs="Times New Roman"/>
          <w:szCs w:val="28"/>
          <w:lang w:eastAsia="ru-RU"/>
        </w:rPr>
        <w:t xml:space="preserve">              </w:t>
      </w:r>
      <w:r w:rsidRPr="00317249">
        <w:rPr>
          <w:rFonts w:eastAsia="Times New Roman" w:cs="Times New Roman"/>
          <w:szCs w:val="28"/>
          <w:lang w:eastAsia="ru-RU"/>
        </w:rPr>
        <w:t>общественные и иные организации с учетом требований законодательства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Российской Федерации о государственной, коммерческой, служебной или иной охраняемой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7249">
        <w:rPr>
          <w:rFonts w:eastAsia="Times New Roman" w:cs="Times New Roman"/>
          <w:szCs w:val="28"/>
          <w:lang w:eastAsia="ru-RU"/>
        </w:rPr>
        <w:t>законом тайне.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3. Долгосрочный прогноз разрабатывается на вариативной основе. 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Консервативный вариант долгосрочного прогноза разрабатывается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7249">
        <w:rPr>
          <w:rFonts w:eastAsia="Times New Roman" w:cs="Times New Roman"/>
          <w:szCs w:val="28"/>
          <w:lang w:eastAsia="ru-RU"/>
        </w:rPr>
        <w:t>на основе консервативных оценок темпов экономического роста с учетом активного влияния негативных демографических и внешнеэкономических факторов.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Базовый вариант долгосрочного прогноза характеризует основные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тенденции и параметры развития экономики города в условиях прогнозируемого изменения внешних и внутренних факторов при сохранении основных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317249">
        <w:rPr>
          <w:rFonts w:eastAsia="Times New Roman" w:cs="Times New Roman"/>
          <w:szCs w:val="28"/>
          <w:lang w:eastAsia="ru-RU"/>
        </w:rPr>
        <w:t>тенденций изменения эффективности использования ресурсов.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Целевой вариант долгосрочного прогноза характеризует основные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тенденции и параметры развития экономики города при условии усиления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7249">
        <w:rPr>
          <w:rFonts w:eastAsia="Times New Roman" w:cs="Times New Roman"/>
          <w:szCs w:val="28"/>
          <w:lang w:eastAsia="ru-RU"/>
        </w:rPr>
        <w:t>ее инновационной и инвестиционной направленности с учетом достижения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генеральной стратегической цели Стратегии социально-экономического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7249">
        <w:rPr>
          <w:rFonts w:eastAsia="Times New Roman" w:cs="Times New Roman"/>
          <w:szCs w:val="28"/>
          <w:lang w:eastAsia="ru-RU"/>
        </w:rPr>
        <w:t>развития муниципального образования городской округ город Сургут.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4. Исходной базой для разработки долгосрочного прогноза являются:</w:t>
      </w:r>
    </w:p>
    <w:p w:rsidR="00317249" w:rsidRP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- прогноз социально-экономического развития муниципального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образования городской округ город Сургут на среднесрочный период;</w:t>
      </w:r>
    </w:p>
    <w:p w:rsid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- основные макроэкономические показатели социально-экономического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17249">
        <w:rPr>
          <w:rFonts w:eastAsia="Times New Roman" w:cs="Times New Roman"/>
          <w:szCs w:val="28"/>
          <w:lang w:eastAsia="ru-RU"/>
        </w:rPr>
        <w:t>развития города Сургута за шесть предыдущих лет;</w:t>
      </w:r>
    </w:p>
    <w:p w:rsidR="00E571F4" w:rsidRPr="00317249" w:rsidRDefault="00E571F4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- предварительные итоги социально-экономического развития города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17249">
        <w:rPr>
          <w:rFonts w:eastAsia="Times New Roman" w:cs="Times New Roman"/>
          <w:szCs w:val="28"/>
          <w:lang w:eastAsia="ru-RU"/>
        </w:rPr>
        <w:t>Сургута за истекший финансовый год и ожидаемые итоги социально-экономического развития за текущий финансовый год;</w:t>
      </w:r>
    </w:p>
    <w:p w:rsidR="00317249" w:rsidRP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- сценарные условия социально-экономического развития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17249">
        <w:rPr>
          <w:rFonts w:eastAsia="Times New Roman" w:cs="Times New Roman"/>
          <w:szCs w:val="28"/>
          <w:lang w:eastAsia="ru-RU"/>
        </w:rPr>
        <w:t>Федерации на очередной финансовый год и плановый период с учетом экономической политики, определяемой на региональном и муниципальном уровне;</w:t>
      </w:r>
    </w:p>
    <w:p w:rsidR="00317249" w:rsidRP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- данные исполнительных органов государственной власти, структурных подразделений Администрации города, организаций различных организационно-правовых форм, расположенных на территории города Сургута.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5. Уполномоченный орган:</w:t>
      </w:r>
    </w:p>
    <w:p w:rsidR="00317249" w:rsidRP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- осуществляет координацию и методическое обеспечение разработки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</w:t>
      </w:r>
      <w:r w:rsidRPr="00317249">
        <w:rPr>
          <w:rFonts w:eastAsia="Times New Roman" w:cs="Times New Roman"/>
          <w:szCs w:val="28"/>
          <w:lang w:eastAsia="ru-RU"/>
        </w:rPr>
        <w:t>долгосрочного прогноза;</w:t>
      </w:r>
    </w:p>
    <w:p w:rsidR="00317249" w:rsidRP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- осуществляет контроль за полнотой и качеством представляемых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</w:t>
      </w:r>
      <w:r w:rsidRPr="00317249">
        <w:rPr>
          <w:rFonts w:eastAsia="Times New Roman" w:cs="Times New Roman"/>
          <w:szCs w:val="28"/>
          <w:lang w:eastAsia="ru-RU"/>
        </w:rPr>
        <w:t>структурными подразделениями Администрации города материалов в пределах их предметов ведения, необходимых для подготовки долгосрочного прогноза;</w:t>
      </w:r>
    </w:p>
    <w:p w:rsidR="00317249" w:rsidRP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- проводит работу по разработке долгосрочного прогноза и формированию проекта постановления Администрации города о долгосрочном прогнозе;</w:t>
      </w:r>
    </w:p>
    <w:p w:rsidR="00317249" w:rsidRP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- организует проведение общественного обсуждения проекта постанов</w:t>
      </w:r>
      <w:r w:rsidR="00E571F4">
        <w:rPr>
          <w:rFonts w:eastAsia="Times New Roman" w:cs="Times New Roman"/>
          <w:szCs w:val="28"/>
          <w:lang w:eastAsia="ru-RU"/>
        </w:rPr>
        <w:t xml:space="preserve">-             </w:t>
      </w:r>
      <w:r w:rsidRPr="00317249">
        <w:rPr>
          <w:rFonts w:eastAsia="Times New Roman" w:cs="Times New Roman"/>
          <w:szCs w:val="28"/>
          <w:lang w:eastAsia="ru-RU"/>
        </w:rPr>
        <w:t>ления Администрации города о долгосрочном прогнозе.</w:t>
      </w:r>
    </w:p>
    <w:p w:rsidR="00317249" w:rsidRPr="00317249" w:rsidRDefault="00317249" w:rsidP="00E571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P49"/>
      <w:bookmarkEnd w:id="7"/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Раздел </w:t>
      </w:r>
      <w:r w:rsidRPr="00317249">
        <w:rPr>
          <w:rFonts w:eastAsia="Times New Roman" w:cs="Times New Roman"/>
          <w:szCs w:val="28"/>
          <w:lang w:val="en-US" w:eastAsia="ru-RU"/>
        </w:rPr>
        <w:t>IV</w:t>
      </w:r>
      <w:r w:rsidRPr="00317249">
        <w:rPr>
          <w:rFonts w:eastAsia="Times New Roman" w:cs="Times New Roman"/>
          <w:szCs w:val="28"/>
          <w:lang w:eastAsia="ru-RU"/>
        </w:rPr>
        <w:t>. Этапы разработки долгосрочного прогноза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1. Структурные подразделения Администрации города формируют и представляют в уполномоченный орган информацию, необходимую для разработки долгосрочного прогноза</w:t>
      </w:r>
      <w:r w:rsidR="00E571F4">
        <w:rPr>
          <w:rFonts w:eastAsia="Times New Roman" w:cs="Times New Roman"/>
          <w:szCs w:val="28"/>
          <w:lang w:eastAsia="ru-RU"/>
        </w:rPr>
        <w:t>,</w:t>
      </w:r>
      <w:r w:rsidRPr="00317249">
        <w:rPr>
          <w:rFonts w:eastAsia="Times New Roman" w:cs="Times New Roman"/>
          <w:szCs w:val="28"/>
          <w:lang w:eastAsia="ru-RU"/>
        </w:rPr>
        <w:t xml:space="preserve"> в соответствии с </w:t>
      </w:r>
      <w:r w:rsidR="00E571F4">
        <w:rPr>
          <w:rFonts w:eastAsia="Times New Roman" w:cs="Times New Roman"/>
          <w:szCs w:val="28"/>
          <w:lang w:eastAsia="ru-RU"/>
        </w:rPr>
        <w:t>запросом уполномоченного органа</w:t>
      </w:r>
      <w:r w:rsidRPr="003172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7249">
        <w:rPr>
          <w:rFonts w:eastAsia="Times New Roman" w:cs="Times New Roman"/>
          <w:szCs w:val="28"/>
          <w:lang w:eastAsia="ru-RU"/>
        </w:rPr>
        <w:t>в срок до 10 июня года, в котором разрабатывается долгосрочный прогноз.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Материалы для разработки долгосрочного прогноза представляются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 в уполномоченный орган в электронном виде и на бумажном носителе.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В случае уточнения информации, направленной в уполномоченный орган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317249">
        <w:rPr>
          <w:rFonts w:eastAsia="Times New Roman" w:cs="Times New Roman"/>
          <w:szCs w:val="28"/>
          <w:lang w:eastAsia="ru-RU"/>
        </w:rPr>
        <w:t>для разработки долгосрочного прогноза, структурные подразделения Админи</w:t>
      </w:r>
      <w:r>
        <w:rPr>
          <w:rFonts w:eastAsia="Times New Roman" w:cs="Times New Roman"/>
          <w:szCs w:val="28"/>
          <w:lang w:eastAsia="ru-RU"/>
        </w:rPr>
        <w:t>-</w:t>
      </w:r>
      <w:r w:rsidRPr="00317249">
        <w:rPr>
          <w:rFonts w:eastAsia="Times New Roman" w:cs="Times New Roman"/>
          <w:szCs w:val="28"/>
          <w:lang w:eastAsia="ru-RU"/>
        </w:rPr>
        <w:t>страции города представляют уточненную информацию в сроки, установленные муниципальным правовым актом Администрации города об утверждении сроков составления проекта бюджета городского округа город Сургут.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Организации всех организационно-правовых форм, расположенные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на территории города Сургута, другие участники стратегического планирования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317249">
        <w:rPr>
          <w:rFonts w:eastAsia="Times New Roman" w:cs="Times New Roman"/>
          <w:szCs w:val="28"/>
          <w:lang w:eastAsia="ru-RU"/>
        </w:rPr>
        <w:t xml:space="preserve">по запросу уполномоченного органа направляют в его адрес информацию,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17249">
        <w:rPr>
          <w:rFonts w:eastAsia="Times New Roman" w:cs="Times New Roman"/>
          <w:szCs w:val="28"/>
          <w:lang w:eastAsia="ru-RU"/>
        </w:rPr>
        <w:t>необходимую для разработки долгосрочного прогноза.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2. Уполномоченный орган предоставляет основные показатели долгосрочного прогноза в департамент финансов Администрации города в срок до 25 июня года, в котором разрабатывается долгосрочный прогноз, для целей бюджетного планирования и формирования бюджетного прогноза.</w:t>
      </w:r>
    </w:p>
    <w:p w:rsid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3. Долгосрочный прогноз утверждается постановлением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317249">
        <w:rPr>
          <w:rFonts w:eastAsia="Times New Roman" w:cs="Times New Roman"/>
          <w:szCs w:val="28"/>
          <w:lang w:eastAsia="ru-RU"/>
        </w:rPr>
        <w:t xml:space="preserve">города не позднее </w:t>
      </w:r>
      <w:r w:rsidR="00E571F4">
        <w:rPr>
          <w:rFonts w:eastAsia="Times New Roman" w:cs="Times New Roman"/>
          <w:szCs w:val="28"/>
          <w:lang w:eastAsia="ru-RU"/>
        </w:rPr>
        <w:t>0</w:t>
      </w:r>
      <w:r w:rsidRPr="00317249">
        <w:rPr>
          <w:rFonts w:eastAsia="Times New Roman" w:cs="Times New Roman"/>
          <w:szCs w:val="28"/>
          <w:lang w:eastAsia="ru-RU"/>
        </w:rPr>
        <w:t xml:space="preserve">1 ноября года, в котором разрабатывается долгосрочный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7249">
        <w:rPr>
          <w:rFonts w:eastAsia="Times New Roman" w:cs="Times New Roman"/>
          <w:szCs w:val="28"/>
          <w:lang w:eastAsia="ru-RU"/>
        </w:rPr>
        <w:t>прогноз.</w:t>
      </w:r>
    </w:p>
    <w:p w:rsidR="00E571F4" w:rsidRPr="00317249" w:rsidRDefault="00E571F4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4. Проект долгосрочного прогноза подлежит общественному обсуждению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в </w:t>
      </w:r>
      <w:hyperlink r:id="rId12" w:history="1">
        <w:r w:rsidRPr="00317249">
          <w:rPr>
            <w:rFonts w:eastAsia="Times New Roman" w:cs="Times New Roman"/>
            <w:szCs w:val="28"/>
            <w:lang w:eastAsia="ru-RU"/>
          </w:rPr>
          <w:t>порядке</w:t>
        </w:r>
      </w:hyperlink>
      <w:r w:rsidRPr="00317249">
        <w:rPr>
          <w:rFonts w:eastAsia="Times New Roman" w:cs="Times New Roman"/>
          <w:szCs w:val="28"/>
          <w:lang w:eastAsia="ru-RU"/>
        </w:rPr>
        <w:t xml:space="preserve">, установленном постановлением Администрации города от 11.05.2017 № 3786 «Об утверждении порядка проведения общественного обсуждения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общественно значимых вопросов, проектов решений Администрации города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7249">
        <w:rPr>
          <w:rFonts w:eastAsia="Times New Roman" w:cs="Times New Roman"/>
          <w:szCs w:val="28"/>
          <w:lang w:eastAsia="ru-RU"/>
        </w:rPr>
        <w:t>и муниципальных организаций города».</w:t>
      </w:r>
    </w:p>
    <w:p w:rsid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5. В целях обеспечения открытости и доступности информации долго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317249">
        <w:rPr>
          <w:rFonts w:eastAsia="Times New Roman" w:cs="Times New Roman"/>
          <w:szCs w:val="28"/>
          <w:lang w:eastAsia="ru-RU"/>
        </w:rPr>
        <w:t>срочный прогноз подлежит размещению на официальном портале Администрации города, инвестиционном портале города Сургута и общедоступном портале</w:t>
      </w:r>
      <w:r w:rsidR="00E571F4">
        <w:rPr>
          <w:rFonts w:eastAsia="Times New Roman" w:cs="Times New Roman"/>
          <w:szCs w:val="28"/>
          <w:lang w:eastAsia="ru-RU"/>
        </w:rPr>
        <w:t>:</w:t>
      </w:r>
      <w:r w:rsidRPr="00317249">
        <w:rPr>
          <w:rFonts w:eastAsia="Times New Roman" w:cs="Times New Roman"/>
          <w:szCs w:val="28"/>
          <w:lang w:eastAsia="ru-RU"/>
        </w:rPr>
        <w:t xml:space="preserve"> </w:t>
      </w:r>
      <w:r w:rsidR="00E571F4" w:rsidRPr="00E571F4">
        <w:rPr>
          <w:rFonts w:eastAsia="Times New Roman" w:cs="Times New Roman"/>
          <w:szCs w:val="28"/>
          <w:lang w:eastAsia="ru-RU"/>
        </w:rPr>
        <w:t>www.usirf.ru</w:t>
      </w:r>
      <w:r w:rsidRPr="00317249">
        <w:rPr>
          <w:rFonts w:eastAsia="Times New Roman" w:cs="Times New Roman"/>
          <w:szCs w:val="28"/>
          <w:lang w:eastAsia="ru-RU"/>
        </w:rPr>
        <w:t>.</w:t>
      </w:r>
    </w:p>
    <w:p w:rsidR="00E571F4" w:rsidRPr="00317249" w:rsidRDefault="00E571F4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Раздел </w:t>
      </w:r>
      <w:r w:rsidRPr="00317249">
        <w:rPr>
          <w:rFonts w:eastAsia="Times New Roman" w:cs="Times New Roman"/>
          <w:szCs w:val="28"/>
          <w:lang w:val="en-US" w:eastAsia="ru-RU"/>
        </w:rPr>
        <w:t>V</w:t>
      </w:r>
      <w:r w:rsidRPr="00317249">
        <w:rPr>
          <w:rFonts w:eastAsia="Times New Roman" w:cs="Times New Roman"/>
          <w:szCs w:val="28"/>
          <w:lang w:eastAsia="ru-RU"/>
        </w:rPr>
        <w:t>. Корректировка и преемственность долгосрочного прогноза</w:t>
      </w:r>
    </w:p>
    <w:p w:rsidR="00317249" w:rsidRP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</w:t>
      </w:r>
      <w:r w:rsidRPr="00317249">
        <w:rPr>
          <w:rFonts w:eastAsia="Times New Roman" w:cs="Times New Roman"/>
          <w:szCs w:val="28"/>
          <w:lang w:eastAsia="ru-RU"/>
        </w:rPr>
        <w:t xml:space="preserve"> Корректировка долгосрочного прогноза производится уполномоченным органом по решению Главы города на основании информации уполномоченного органа о необходимости корректировки, с учетом прогноза социально-экономического развития муниципального образования на среднесрочный период,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7249">
        <w:rPr>
          <w:rFonts w:eastAsia="Times New Roman" w:cs="Times New Roman"/>
          <w:szCs w:val="28"/>
          <w:lang w:eastAsia="ru-RU"/>
        </w:rPr>
        <w:t>в случае существенного отклонения параметров прогноза социально-экономического развития города на среднесрочный период от утвержденных параметров долгосрочного прогноза.</w:t>
      </w:r>
    </w:p>
    <w:p w:rsidR="00317249" w:rsidRDefault="00317249" w:rsidP="00E571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 xml:space="preserve">2. Преемственность очередного долгосрочного прогноза по отношению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к предшествующему обеспечивается путем мониторинга фактического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317249">
        <w:rPr>
          <w:rFonts w:eastAsia="Times New Roman" w:cs="Times New Roman"/>
          <w:szCs w:val="28"/>
          <w:lang w:eastAsia="ru-RU"/>
        </w:rPr>
        <w:t xml:space="preserve">исполнения ранее утвержденных показателей и их корректировки в соответствии с изменениями федерального и регионального законодательства, а также </w:t>
      </w:r>
      <w:r w:rsidR="00E571F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7249">
        <w:rPr>
          <w:rFonts w:eastAsia="Times New Roman" w:cs="Times New Roman"/>
          <w:szCs w:val="28"/>
          <w:lang w:eastAsia="ru-RU"/>
        </w:rPr>
        <w:t>приоритетов социально-экономического развития города Сургута на прогнозируемый период.</w:t>
      </w:r>
      <w:r>
        <w:rPr>
          <w:rFonts w:eastAsia="Times New Roman" w:cs="Times New Roman"/>
          <w:szCs w:val="28"/>
          <w:lang w:eastAsia="ru-RU"/>
        </w:rPr>
        <w:br w:type="page"/>
      </w:r>
    </w:p>
    <w:p w:rsidR="00317249" w:rsidRPr="00317249" w:rsidRDefault="00317249" w:rsidP="00317249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2"/>
        </w:rPr>
        <w:sectPr w:rsidR="00317249" w:rsidRPr="00317249" w:rsidSect="00E571F4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7249" w:rsidRPr="00317249" w:rsidRDefault="00317249" w:rsidP="00317249">
      <w:pPr>
        <w:widowControl w:val="0"/>
        <w:autoSpaceDE w:val="0"/>
        <w:autoSpaceDN w:val="0"/>
        <w:ind w:left="11340" w:hanging="567"/>
        <w:outlineLvl w:val="1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Приложение</w:t>
      </w:r>
    </w:p>
    <w:p w:rsidR="00317249" w:rsidRPr="00317249" w:rsidRDefault="00317249" w:rsidP="00317249">
      <w:pPr>
        <w:widowControl w:val="0"/>
        <w:autoSpaceDE w:val="0"/>
        <w:autoSpaceDN w:val="0"/>
        <w:ind w:left="11340" w:hanging="567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к порядку разработки</w:t>
      </w:r>
    </w:p>
    <w:p w:rsidR="00317249" w:rsidRPr="00317249" w:rsidRDefault="00317249" w:rsidP="00317249">
      <w:pPr>
        <w:widowControl w:val="0"/>
        <w:autoSpaceDE w:val="0"/>
        <w:autoSpaceDN w:val="0"/>
        <w:ind w:left="11340" w:hanging="567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и корректировки прогноза</w:t>
      </w:r>
    </w:p>
    <w:p w:rsidR="00317249" w:rsidRPr="00317249" w:rsidRDefault="00317249" w:rsidP="00317249">
      <w:pPr>
        <w:widowControl w:val="0"/>
        <w:autoSpaceDE w:val="0"/>
        <w:autoSpaceDN w:val="0"/>
        <w:ind w:left="11340" w:hanging="567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социально-экономического</w:t>
      </w:r>
    </w:p>
    <w:p w:rsidR="00317249" w:rsidRPr="00317249" w:rsidRDefault="00317249" w:rsidP="00317249">
      <w:pPr>
        <w:widowControl w:val="0"/>
        <w:autoSpaceDE w:val="0"/>
        <w:autoSpaceDN w:val="0"/>
        <w:ind w:left="11340" w:hanging="567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развития муниципального</w:t>
      </w:r>
    </w:p>
    <w:p w:rsidR="00317249" w:rsidRPr="00317249" w:rsidRDefault="00317249" w:rsidP="00317249">
      <w:pPr>
        <w:widowControl w:val="0"/>
        <w:autoSpaceDE w:val="0"/>
        <w:autoSpaceDN w:val="0"/>
        <w:ind w:left="11340" w:hanging="567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образования городской округ</w:t>
      </w:r>
    </w:p>
    <w:p w:rsidR="00317249" w:rsidRPr="00317249" w:rsidRDefault="00317249" w:rsidP="00317249">
      <w:pPr>
        <w:widowControl w:val="0"/>
        <w:autoSpaceDE w:val="0"/>
        <w:autoSpaceDN w:val="0"/>
        <w:ind w:left="11340" w:hanging="567"/>
        <w:rPr>
          <w:rFonts w:eastAsia="Times New Roman" w:cs="Times New Roman"/>
          <w:szCs w:val="28"/>
          <w:lang w:eastAsia="ru-RU"/>
        </w:rPr>
      </w:pPr>
      <w:r w:rsidRPr="00317249">
        <w:rPr>
          <w:rFonts w:eastAsia="Times New Roman" w:cs="Times New Roman"/>
          <w:szCs w:val="28"/>
          <w:lang w:eastAsia="ru-RU"/>
        </w:rPr>
        <w:t>город Сургут на долгосрочный</w:t>
      </w:r>
    </w:p>
    <w:p w:rsidR="00317249" w:rsidRDefault="00317249" w:rsidP="00317249">
      <w:pPr>
        <w:widowControl w:val="0"/>
        <w:autoSpaceDE w:val="0"/>
        <w:autoSpaceDN w:val="0"/>
        <w:ind w:left="11340" w:hanging="567"/>
        <w:rPr>
          <w:rFonts w:eastAsia="Calibri" w:cs="Times New Roman"/>
          <w:szCs w:val="28"/>
        </w:rPr>
      </w:pPr>
      <w:r w:rsidRPr="00317249">
        <w:rPr>
          <w:rFonts w:eastAsia="Calibri" w:cs="Times New Roman"/>
          <w:szCs w:val="28"/>
        </w:rPr>
        <w:t>период</w:t>
      </w:r>
    </w:p>
    <w:p w:rsidR="00317249" w:rsidRDefault="00317249" w:rsidP="00317249">
      <w:pPr>
        <w:widowControl w:val="0"/>
        <w:autoSpaceDE w:val="0"/>
        <w:autoSpaceDN w:val="0"/>
        <w:ind w:left="11340" w:hanging="567"/>
        <w:rPr>
          <w:rFonts w:eastAsia="Calibri" w:cs="Times New Roman"/>
          <w:szCs w:val="28"/>
        </w:rPr>
      </w:pPr>
    </w:p>
    <w:p w:rsidR="00317249" w:rsidRPr="00317249" w:rsidRDefault="00317249" w:rsidP="00317249">
      <w:pPr>
        <w:widowControl w:val="0"/>
        <w:autoSpaceDE w:val="0"/>
        <w:autoSpaceDN w:val="0"/>
        <w:ind w:left="11340" w:hanging="567"/>
        <w:rPr>
          <w:rFonts w:eastAsia="Times New Roman" w:cs="Times New Roman"/>
          <w:szCs w:val="28"/>
          <w:lang w:eastAsia="ru-RU"/>
        </w:rPr>
      </w:pPr>
    </w:p>
    <w:p w:rsidR="00E571F4" w:rsidRDefault="00E571F4" w:rsidP="00317249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E571F4">
        <w:rPr>
          <w:rFonts w:eastAsia="Times New Roman" w:cs="Times New Roman"/>
          <w:szCs w:val="28"/>
          <w:lang w:eastAsia="ru-RU"/>
        </w:rPr>
        <w:t xml:space="preserve">Прогноз </w:t>
      </w:r>
    </w:p>
    <w:p w:rsidR="00E571F4" w:rsidRDefault="00E571F4" w:rsidP="00317249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E571F4">
        <w:rPr>
          <w:rFonts w:eastAsia="Times New Roman" w:cs="Times New Roman"/>
          <w:szCs w:val="28"/>
          <w:lang w:eastAsia="ru-RU"/>
        </w:rPr>
        <w:t xml:space="preserve">социально-экономического развития муниципального образования </w:t>
      </w:r>
    </w:p>
    <w:p w:rsidR="00317249" w:rsidRPr="00E571F4" w:rsidRDefault="00E571F4" w:rsidP="00317249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E571F4">
        <w:rPr>
          <w:rFonts w:eastAsia="Times New Roman" w:cs="Times New Roman"/>
          <w:szCs w:val="28"/>
          <w:lang w:eastAsia="ru-RU"/>
        </w:rPr>
        <w:t>городской округ город Сургут на долгосрочный период</w:t>
      </w:r>
    </w:p>
    <w:p w:rsidR="00317249" w:rsidRDefault="00317249" w:rsidP="00317249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E571F4">
        <w:rPr>
          <w:rFonts w:eastAsia="Times New Roman" w:cs="Times New Roman"/>
          <w:szCs w:val="28"/>
          <w:lang w:eastAsia="ru-RU"/>
        </w:rPr>
        <w:t>до (</w:t>
      </w:r>
      <w:r w:rsidRPr="00E571F4">
        <w:rPr>
          <w:rFonts w:eastAsia="Times New Roman" w:cs="Times New Roman"/>
          <w:szCs w:val="28"/>
          <w:lang w:val="en-US" w:eastAsia="ru-RU"/>
        </w:rPr>
        <w:t>n</w:t>
      </w:r>
      <w:r w:rsidRPr="00E571F4">
        <w:rPr>
          <w:rFonts w:eastAsia="Times New Roman" w:cs="Times New Roman"/>
          <w:szCs w:val="28"/>
          <w:lang w:eastAsia="ru-RU"/>
        </w:rPr>
        <w:t xml:space="preserve"> + </w:t>
      </w:r>
      <w:r w:rsidRPr="00E571F4">
        <w:rPr>
          <w:rFonts w:eastAsia="Times New Roman" w:cs="Times New Roman"/>
          <w:szCs w:val="28"/>
          <w:lang w:val="en-US" w:eastAsia="ru-RU"/>
        </w:rPr>
        <w:t>a</w:t>
      </w:r>
      <w:r w:rsidRPr="00E571F4">
        <w:rPr>
          <w:rFonts w:eastAsia="Times New Roman" w:cs="Times New Roman"/>
          <w:szCs w:val="28"/>
          <w:lang w:eastAsia="ru-RU"/>
        </w:rPr>
        <w:t>) года</w:t>
      </w:r>
    </w:p>
    <w:p w:rsidR="00E571F4" w:rsidRPr="00E571F4" w:rsidRDefault="00E571F4" w:rsidP="00317249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01"/>
        <w:gridCol w:w="926"/>
        <w:gridCol w:w="1129"/>
        <w:gridCol w:w="992"/>
        <w:gridCol w:w="992"/>
        <w:gridCol w:w="1276"/>
        <w:gridCol w:w="1417"/>
        <w:gridCol w:w="993"/>
        <w:gridCol w:w="1134"/>
        <w:gridCol w:w="992"/>
        <w:gridCol w:w="1134"/>
      </w:tblGrid>
      <w:tr w:rsidR="00317249" w:rsidRPr="00317249" w:rsidTr="00E571F4">
        <w:trPr>
          <w:tblHeader/>
        </w:trPr>
        <w:tc>
          <w:tcPr>
            <w:tcW w:w="2835" w:type="dxa"/>
            <w:vMerge w:val="restart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Показатели</w:t>
            </w:r>
          </w:p>
        </w:tc>
        <w:tc>
          <w:tcPr>
            <w:tcW w:w="1201" w:type="dxa"/>
            <w:vMerge w:val="restart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Единица измерения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год</w:t>
            </w: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n </w:t>
            </w:r>
            <w:hyperlink w:anchor="P1877" w:history="1">
              <w:r w:rsidRPr="00317249">
                <w:rPr>
                  <w:rFonts w:eastAsia="Times New Roman" w:cs="Times New Roman"/>
                  <w:sz w:val="22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3113" w:type="dxa"/>
            <w:gridSpan w:val="3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год (n + 1)</w:t>
            </w:r>
          </w:p>
        </w:tc>
        <w:tc>
          <w:tcPr>
            <w:tcW w:w="3686" w:type="dxa"/>
            <w:gridSpan w:val="3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...</w:t>
            </w:r>
          </w:p>
        </w:tc>
        <w:tc>
          <w:tcPr>
            <w:tcW w:w="3260" w:type="dxa"/>
            <w:gridSpan w:val="3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год (n + a) ***</w:t>
            </w:r>
          </w:p>
        </w:tc>
      </w:tr>
      <w:tr w:rsidR="00317249" w:rsidRPr="00317249" w:rsidTr="00E571F4">
        <w:trPr>
          <w:tblHeader/>
        </w:trPr>
        <w:tc>
          <w:tcPr>
            <w:tcW w:w="2835" w:type="dxa"/>
            <w:vMerge/>
          </w:tcPr>
          <w:p w:rsidR="00317249" w:rsidRPr="00317249" w:rsidRDefault="00317249" w:rsidP="00317249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  <w:tc>
          <w:tcPr>
            <w:tcW w:w="1201" w:type="dxa"/>
            <w:vMerge/>
          </w:tcPr>
          <w:p w:rsidR="00317249" w:rsidRPr="00317249" w:rsidRDefault="00317249" w:rsidP="00317249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  <w:tc>
          <w:tcPr>
            <w:tcW w:w="926" w:type="dxa"/>
            <w:vMerge w:val="restart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оценка</w:t>
            </w:r>
          </w:p>
        </w:tc>
        <w:tc>
          <w:tcPr>
            <w:tcW w:w="10059" w:type="dxa"/>
            <w:gridSpan w:val="9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прогноз</w:t>
            </w:r>
          </w:p>
        </w:tc>
      </w:tr>
      <w:tr w:rsidR="00317249" w:rsidRPr="00317249" w:rsidTr="00E571F4">
        <w:trPr>
          <w:tblHeader/>
        </w:trPr>
        <w:tc>
          <w:tcPr>
            <w:tcW w:w="2835" w:type="dxa"/>
            <w:vMerge/>
          </w:tcPr>
          <w:p w:rsidR="00317249" w:rsidRPr="00317249" w:rsidRDefault="00317249" w:rsidP="00317249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  <w:tc>
          <w:tcPr>
            <w:tcW w:w="1201" w:type="dxa"/>
            <w:vMerge/>
          </w:tcPr>
          <w:p w:rsidR="00317249" w:rsidRPr="00317249" w:rsidRDefault="00317249" w:rsidP="00317249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  <w:tc>
          <w:tcPr>
            <w:tcW w:w="926" w:type="dxa"/>
            <w:vMerge/>
          </w:tcPr>
          <w:p w:rsidR="00317249" w:rsidRPr="00317249" w:rsidRDefault="00317249" w:rsidP="00317249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консервативный</w:t>
            </w: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базовый</w:t>
            </w: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целевой</w:t>
            </w: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консервативный</w:t>
            </w: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базовый</w:t>
            </w: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целевой</w:t>
            </w: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консервативный</w:t>
            </w: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целевой</w:t>
            </w:r>
          </w:p>
        </w:tc>
      </w:tr>
      <w:tr w:rsidR="00317249" w:rsidRPr="00317249" w:rsidTr="00E571F4">
        <w:tc>
          <w:tcPr>
            <w:tcW w:w="15021" w:type="dxa"/>
            <w:gridSpan w:val="12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1. Демографическая ситуация</w:t>
            </w: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1.1. Естественный прирост населения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чел.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1.2. Миграционный прирост населения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чел.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1.3. Численность постоянного населения (среднего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довая)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тыс. чел.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1.4. Средний возраст </w:t>
            </w: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(на начало года)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лет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13887" w:type="dxa"/>
            <w:gridSpan w:val="11"/>
          </w:tcPr>
          <w:p w:rsidR="00E571F4" w:rsidRPr="00317249" w:rsidRDefault="00317249" w:rsidP="00E571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 Уровень жизни населения</w:t>
            </w: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2.1. 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рубль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2.2. Среднедушевые располагаемые денежные доходы населения (в месяц)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рубль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2.3. Средний размер назначенных пенсий по старости (в месяц)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рубль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2.4. Реальная начисленная заработная плата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2.5. Реальные распола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-    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гаемые денежные доходы населения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2.6. Реальный размер назначенных пенсий по старости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  <w:vMerge w:val="restart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2.7. Соотношение прожиточного минимума и:</w:t>
            </w: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среднедушевого дохода, </w:t>
            </w: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заработной платы,</w:t>
            </w: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пенсии по старости</w:t>
            </w:r>
          </w:p>
        </w:tc>
        <w:tc>
          <w:tcPr>
            <w:tcW w:w="1201" w:type="dxa"/>
          </w:tcPr>
          <w:p w:rsidR="00317249" w:rsidRPr="00317249" w:rsidRDefault="00E571F4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к</w:t>
            </w:r>
            <w:r w:rsidR="00317249"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оэффи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="00317249"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циент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  <w:vMerge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  <w:vMerge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rPr>
          <w:trHeight w:val="489"/>
        </w:trPr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2.8. Индекс потребительских цен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2.8.1. среднегодовой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rPr>
          <w:trHeight w:val="435"/>
        </w:trPr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2.8.2. к декабрю предыдущего года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rPr>
          <w:cantSplit/>
        </w:trPr>
        <w:tc>
          <w:tcPr>
            <w:tcW w:w="15021" w:type="dxa"/>
            <w:gridSpan w:val="12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3. Труд и занятость</w:t>
            </w:r>
          </w:p>
        </w:tc>
      </w:tr>
      <w:tr w:rsidR="00317249" w:rsidRPr="00317249" w:rsidTr="00E571F4">
        <w:trPr>
          <w:trHeight w:val="1246"/>
        </w:trPr>
        <w:tc>
          <w:tcPr>
            <w:tcW w:w="2835" w:type="dxa"/>
          </w:tcPr>
          <w:p w:rsidR="00317249" w:rsidRPr="00317249" w:rsidRDefault="00317249" w:rsidP="00317249">
            <w:pPr>
              <w:spacing w:after="160" w:line="259" w:lineRule="auto"/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3.1. 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тыс. чел.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3.2. Численность занятых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в малом бизнесе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тыс. чел.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3.3. Среднегодовая численность экономически активного населения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тыс. чел.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rPr>
          <w:trHeight w:val="827"/>
        </w:trPr>
        <w:tc>
          <w:tcPr>
            <w:tcW w:w="2835" w:type="dxa"/>
          </w:tcPr>
          <w:p w:rsidR="00317249" w:rsidRDefault="00317249" w:rsidP="00317249">
            <w:pPr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 xml:space="preserve">3.4. Уровень зарегистрированной безработицы </w:t>
            </w:r>
          </w:p>
          <w:p w:rsidR="00317249" w:rsidRPr="00317249" w:rsidRDefault="00317249" w:rsidP="00317249">
            <w:pPr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(на конец года)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15021" w:type="dxa"/>
            <w:gridSpan w:val="12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Экономика</w:t>
            </w: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4.1. Объем отгруженных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товаров собственного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производства, выполненных работ и услуг собственными силами по всем видам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экономической деятель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-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ности в ценах соответ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-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ствующих лет*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4.1.1.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4.2. Объем отгруженных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товаров собственного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производства, выполненных работ и услуг собственными силами по производителям промышленной продукции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в ценах соответствующих лет*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4.2.1.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4.2.2. Добыча полезных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ископаемых (в ценах соответствующих лет)*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4.2.2.1.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4.2.3. Обрабатывающие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производства (в ценах соответствующих лет)*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4.2.3.1.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4.2.4. Обеспечение электрической энергией, газом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и паром: кондициониро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-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вание воздуха (в ценах соответствующих лет) 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4.2.4.1.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E571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4.2.5. Водоснабжение, водоотведение, организация </w:t>
            </w:r>
            <w:r w:rsidRPr="00E571F4">
              <w:rPr>
                <w:rFonts w:eastAsia="Times New Roman" w:cs="Times New Roman"/>
                <w:spacing w:val="-6"/>
                <w:sz w:val="22"/>
                <w:szCs w:val="20"/>
                <w:lang w:eastAsia="ru-RU"/>
              </w:rPr>
              <w:t xml:space="preserve">сбора и утилизации </w:t>
            </w:r>
            <w:r w:rsidR="00E571F4" w:rsidRPr="00E571F4">
              <w:rPr>
                <w:rFonts w:eastAsia="Times New Roman" w:cs="Times New Roman"/>
                <w:spacing w:val="-6"/>
                <w:sz w:val="22"/>
                <w:szCs w:val="20"/>
                <w:lang w:eastAsia="ru-RU"/>
              </w:rPr>
              <w:t xml:space="preserve"> </w:t>
            </w:r>
            <w:r w:rsidRPr="00E571F4">
              <w:rPr>
                <w:rFonts w:eastAsia="Times New Roman" w:cs="Times New Roman"/>
                <w:spacing w:val="-6"/>
                <w:sz w:val="22"/>
                <w:szCs w:val="20"/>
                <w:lang w:eastAsia="ru-RU"/>
              </w:rPr>
              <w:t>отходов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r w:rsidR="00E571F4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деятельность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по ликвидации загрязнений (в ценах соответствующих лет)*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4.2.5.1.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4.3. Выполнено услуг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 виду экономической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деятельности «Транспортировка и хранение» в ценах соответствующих лет*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4.3.1.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4.4. Выполнено услуг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 виду экономической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деятельности «Деятельность в области информации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и связи» в ценах соответствующих лет*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4.4.1.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4.5.Производство сельскохозяйственной продукции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в ценах соответствующих лет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4.5.1.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4.5.2. Индекс цен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4.6. Оборот малого бизнеса в ценах соответствующих лет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млрд.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4.6.1.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4.6.2. Индекс цен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</w:tbl>
    <w:p w:rsidR="00E571F4" w:rsidRDefault="00E571F4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01"/>
        <w:gridCol w:w="926"/>
        <w:gridCol w:w="1129"/>
        <w:gridCol w:w="992"/>
        <w:gridCol w:w="992"/>
        <w:gridCol w:w="1276"/>
        <w:gridCol w:w="1417"/>
        <w:gridCol w:w="993"/>
        <w:gridCol w:w="1134"/>
        <w:gridCol w:w="992"/>
        <w:gridCol w:w="1134"/>
      </w:tblGrid>
      <w:tr w:rsidR="00317249" w:rsidRPr="00317249" w:rsidTr="00E571F4">
        <w:tc>
          <w:tcPr>
            <w:tcW w:w="15021" w:type="dxa"/>
            <w:gridSpan w:val="12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Строительство</w:t>
            </w: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5.1. Объем работ, выпол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ненных по виду деятель</w:t>
            </w:r>
            <w:r w:rsidR="00E571F4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-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ности «Строительство»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в ценах соответствующих лет*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5.1.1.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5.2. Ввод в эксплуатацию жилых домов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тыс. кв. м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5.3. Общая площадь жилых помещений, приходящаяся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среднем на 1 жителя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(на конец года)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кв. м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15021" w:type="dxa"/>
            <w:gridSpan w:val="12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6.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Рынок товаров и услуг </w:t>
            </w: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6.1. Оборот розничной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торговли в ценах соответствующих лет*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6.1.1. Индекс физического объема 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6.2. Оборот общественного питания в ценах соответствующих лет*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rPr>
          <w:trHeight w:val="305"/>
        </w:trPr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6.2.1. Индекс физического объема 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rPr>
          <w:trHeight w:val="7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6.3. Объем платных услуг населению в ценах соответствующих лет*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 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outlineLvl w:val="2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6.3.1.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15021" w:type="dxa"/>
            <w:gridSpan w:val="12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7. Инвестиции и финансовые показатели</w:t>
            </w: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7.1. Объем инвестиций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 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в основной капитал за сч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е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т всех источников финансирования в ценах соответ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-         </w:t>
            </w: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ствующих лет*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млн.руб.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rPr>
          <w:trHeight w:val="796"/>
        </w:trPr>
        <w:tc>
          <w:tcPr>
            <w:tcW w:w="2835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7.1.1. Индекс физического объема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17249">
              <w:rPr>
                <w:rFonts w:eastAsia="Times New Roman"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spacing w:after="160" w:line="259" w:lineRule="auto"/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 xml:space="preserve">7.2. Сальдированный </w:t>
            </w:r>
            <w:r>
              <w:rPr>
                <w:rFonts w:cs="Times New Roman"/>
                <w:sz w:val="22"/>
              </w:rPr>
              <w:t xml:space="preserve">                </w:t>
            </w:r>
            <w:r w:rsidRPr="00317249">
              <w:rPr>
                <w:rFonts w:cs="Times New Roman"/>
                <w:sz w:val="22"/>
              </w:rPr>
              <w:t>финансовый результат*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spacing w:after="160" w:line="259" w:lineRule="auto"/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7.3. Фонд заработной платы (фонд оплаты труда)*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jc w:val="center"/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млн. руб.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317249" w:rsidRPr="00317249" w:rsidTr="00E571F4">
        <w:tc>
          <w:tcPr>
            <w:tcW w:w="2835" w:type="dxa"/>
          </w:tcPr>
          <w:p w:rsidR="00317249" w:rsidRPr="00317249" w:rsidRDefault="00317249" w:rsidP="00317249">
            <w:pPr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7.3.1. Темп роста</w:t>
            </w:r>
          </w:p>
        </w:tc>
        <w:tc>
          <w:tcPr>
            <w:tcW w:w="1201" w:type="dxa"/>
          </w:tcPr>
          <w:p w:rsidR="00317249" w:rsidRPr="00317249" w:rsidRDefault="00317249" w:rsidP="00317249">
            <w:pPr>
              <w:jc w:val="center"/>
              <w:rPr>
                <w:rFonts w:cs="Times New Roman"/>
                <w:sz w:val="22"/>
              </w:rPr>
            </w:pPr>
            <w:r w:rsidRPr="00317249">
              <w:rPr>
                <w:rFonts w:cs="Times New Roman"/>
                <w:sz w:val="22"/>
              </w:rPr>
              <w:t>%</w:t>
            </w:r>
          </w:p>
        </w:tc>
        <w:tc>
          <w:tcPr>
            <w:tcW w:w="92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249" w:rsidRPr="00317249" w:rsidRDefault="00317249" w:rsidP="0031724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</w:tbl>
    <w:p w:rsidR="00317249" w:rsidRDefault="00317249" w:rsidP="00317249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317249" w:rsidRPr="00317249" w:rsidRDefault="00317249" w:rsidP="00E571F4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  <w:r w:rsidRPr="00317249">
        <w:rPr>
          <w:rFonts w:eastAsia="Times New Roman" w:cs="Times New Roman"/>
          <w:sz w:val="22"/>
          <w:szCs w:val="20"/>
          <w:lang w:eastAsia="ru-RU"/>
        </w:rPr>
        <w:t>Примечания:</w:t>
      </w:r>
    </w:p>
    <w:p w:rsidR="00317249" w:rsidRPr="00317249" w:rsidRDefault="00317249" w:rsidP="00E571F4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  <w:r w:rsidRPr="00317249">
        <w:rPr>
          <w:rFonts w:eastAsia="Times New Roman" w:cs="Times New Roman"/>
          <w:sz w:val="22"/>
          <w:szCs w:val="20"/>
          <w:lang w:eastAsia="ru-RU"/>
        </w:rPr>
        <w:t>* по крупным и средним организациям;</w:t>
      </w:r>
    </w:p>
    <w:p w:rsidR="00317249" w:rsidRPr="00317249" w:rsidRDefault="00317249" w:rsidP="00E571F4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  <w:r w:rsidRPr="00317249">
        <w:rPr>
          <w:rFonts w:eastAsia="Times New Roman" w:cs="Times New Roman"/>
          <w:sz w:val="22"/>
          <w:szCs w:val="20"/>
          <w:lang w:eastAsia="ru-RU"/>
        </w:rPr>
        <w:t xml:space="preserve">** n </w:t>
      </w:r>
      <w:r w:rsidR="00E571F4">
        <w:rPr>
          <w:rFonts w:eastAsia="Times New Roman" w:cs="Times New Roman"/>
          <w:sz w:val="22"/>
          <w:szCs w:val="20"/>
          <w:lang w:eastAsia="ru-RU"/>
        </w:rPr>
        <w:t>–</w:t>
      </w:r>
      <w:r w:rsidRPr="00317249">
        <w:rPr>
          <w:rFonts w:eastAsia="Times New Roman" w:cs="Times New Roman"/>
          <w:sz w:val="22"/>
          <w:szCs w:val="20"/>
          <w:lang w:eastAsia="ru-RU"/>
        </w:rPr>
        <w:t xml:space="preserve"> год, в котором разрабатывается долгосрочный прогноз;</w:t>
      </w:r>
    </w:p>
    <w:p w:rsidR="00317249" w:rsidRPr="00317249" w:rsidRDefault="00317249" w:rsidP="00E571F4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  <w:r w:rsidRPr="00317249">
        <w:rPr>
          <w:rFonts w:eastAsia="Times New Roman" w:cs="Times New Roman"/>
          <w:sz w:val="22"/>
          <w:szCs w:val="20"/>
          <w:lang w:eastAsia="ru-RU"/>
        </w:rPr>
        <w:t>*** a</w:t>
      </w:r>
      <w:r w:rsidR="00E571F4">
        <w:rPr>
          <w:rFonts w:eastAsia="Times New Roman" w:cs="Times New Roman"/>
          <w:sz w:val="22"/>
          <w:szCs w:val="20"/>
          <w:lang w:eastAsia="ru-RU"/>
        </w:rPr>
        <w:t xml:space="preserve"> –</w:t>
      </w:r>
      <w:r w:rsidRPr="00317249">
        <w:rPr>
          <w:rFonts w:eastAsia="Times New Roman" w:cs="Times New Roman"/>
          <w:sz w:val="22"/>
          <w:szCs w:val="20"/>
          <w:lang w:eastAsia="ru-RU"/>
        </w:rPr>
        <w:t xml:space="preserve"> количество лет, на которые разрабатывается долгосрочный прогноз.</w:t>
      </w:r>
    </w:p>
    <w:p w:rsidR="00226A5C" w:rsidRPr="00317249" w:rsidRDefault="00226A5C" w:rsidP="00E571F4"/>
    <w:sectPr w:rsidR="00226A5C" w:rsidRPr="00317249" w:rsidSect="00E571F4">
      <w:headerReference w:type="default" r:id="rId15"/>
      <w:pgSz w:w="16838" w:h="11906" w:orient="landscape"/>
      <w:pgMar w:top="170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6C" w:rsidRDefault="00247D6C" w:rsidP="00317249">
      <w:r>
        <w:separator/>
      </w:r>
    </w:p>
  </w:endnote>
  <w:endnote w:type="continuationSeparator" w:id="0">
    <w:p w:rsidR="00247D6C" w:rsidRDefault="00247D6C" w:rsidP="0031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6C" w:rsidRDefault="00247D6C" w:rsidP="00317249">
      <w:r>
        <w:separator/>
      </w:r>
    </w:p>
  </w:footnote>
  <w:footnote w:type="continuationSeparator" w:id="0">
    <w:p w:rsidR="00247D6C" w:rsidRDefault="00247D6C" w:rsidP="0031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5824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7249" w:rsidRPr="00317249" w:rsidRDefault="00317249">
        <w:pPr>
          <w:pStyle w:val="a4"/>
          <w:jc w:val="center"/>
          <w:rPr>
            <w:sz w:val="20"/>
            <w:szCs w:val="20"/>
          </w:rPr>
        </w:pPr>
        <w:r w:rsidRPr="00317249">
          <w:rPr>
            <w:sz w:val="20"/>
            <w:szCs w:val="20"/>
          </w:rPr>
          <w:fldChar w:fldCharType="begin"/>
        </w:r>
        <w:r w:rsidRPr="00317249">
          <w:rPr>
            <w:sz w:val="20"/>
            <w:szCs w:val="20"/>
          </w:rPr>
          <w:instrText>PAGE   \* MERGEFORMAT</w:instrText>
        </w:r>
        <w:r w:rsidRPr="00317249">
          <w:rPr>
            <w:sz w:val="20"/>
            <w:szCs w:val="20"/>
          </w:rPr>
          <w:fldChar w:fldCharType="separate"/>
        </w:r>
        <w:r w:rsidR="002B49EA">
          <w:rPr>
            <w:noProof/>
            <w:sz w:val="20"/>
            <w:szCs w:val="20"/>
          </w:rPr>
          <w:t>1</w:t>
        </w:r>
        <w:r w:rsidRPr="00317249">
          <w:rPr>
            <w:sz w:val="20"/>
            <w:szCs w:val="20"/>
          </w:rPr>
          <w:fldChar w:fldCharType="end"/>
        </w:r>
      </w:p>
    </w:sdtContent>
  </w:sdt>
  <w:p w:rsidR="00317249" w:rsidRDefault="003172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8874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71F4" w:rsidRPr="00E571F4" w:rsidRDefault="00E571F4">
        <w:pPr>
          <w:pStyle w:val="a4"/>
          <w:jc w:val="center"/>
          <w:rPr>
            <w:sz w:val="20"/>
            <w:szCs w:val="20"/>
          </w:rPr>
        </w:pPr>
        <w:r w:rsidRPr="00E571F4">
          <w:rPr>
            <w:sz w:val="20"/>
            <w:szCs w:val="20"/>
          </w:rPr>
          <w:fldChar w:fldCharType="begin"/>
        </w:r>
        <w:r w:rsidRPr="00E571F4">
          <w:rPr>
            <w:sz w:val="20"/>
            <w:szCs w:val="20"/>
          </w:rPr>
          <w:instrText>PAGE   \* MERGEFORMAT</w:instrText>
        </w:r>
        <w:r w:rsidRPr="00E571F4">
          <w:rPr>
            <w:sz w:val="20"/>
            <w:szCs w:val="20"/>
          </w:rPr>
          <w:fldChar w:fldCharType="separate"/>
        </w:r>
        <w:r w:rsidR="001C5803">
          <w:rPr>
            <w:noProof/>
            <w:sz w:val="20"/>
            <w:szCs w:val="20"/>
          </w:rPr>
          <w:t>7</w:t>
        </w:r>
        <w:r w:rsidRPr="00E571F4">
          <w:rPr>
            <w:sz w:val="20"/>
            <w:szCs w:val="20"/>
          </w:rPr>
          <w:fldChar w:fldCharType="end"/>
        </w:r>
      </w:p>
    </w:sdtContent>
  </w:sdt>
  <w:p w:rsidR="00E571F4" w:rsidRDefault="00E571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8388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78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C5803">
          <w:rPr>
            <w:rStyle w:val="a6"/>
            <w:noProof/>
            <w:sz w:val="20"/>
          </w:rPr>
          <w:instrText>15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5803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5803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5803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C5803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1E6248" w:rsidRDefault="002B49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797"/>
    <w:multiLevelType w:val="hybridMultilevel"/>
    <w:tmpl w:val="74347E10"/>
    <w:lvl w:ilvl="0" w:tplc="F154D1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96411"/>
    <w:multiLevelType w:val="hybridMultilevel"/>
    <w:tmpl w:val="37365C92"/>
    <w:lvl w:ilvl="0" w:tplc="F154D1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8733BB"/>
    <w:multiLevelType w:val="hybridMultilevel"/>
    <w:tmpl w:val="823E15F6"/>
    <w:lvl w:ilvl="0" w:tplc="FEA0C9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49"/>
    <w:rsid w:val="001C5803"/>
    <w:rsid w:val="001E7841"/>
    <w:rsid w:val="00226A5C"/>
    <w:rsid w:val="00247D6C"/>
    <w:rsid w:val="002B49EA"/>
    <w:rsid w:val="00317249"/>
    <w:rsid w:val="0032226E"/>
    <w:rsid w:val="00394EC8"/>
    <w:rsid w:val="0042355D"/>
    <w:rsid w:val="008D7BED"/>
    <w:rsid w:val="00993811"/>
    <w:rsid w:val="00AE011C"/>
    <w:rsid w:val="00D361B3"/>
    <w:rsid w:val="00E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676DE1-772A-472B-B2BB-DEE66E1A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724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24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249"/>
    <w:rPr>
      <w:rFonts w:ascii="Times New Roman" w:hAnsi="Times New Roman"/>
      <w:sz w:val="28"/>
    </w:rPr>
  </w:style>
  <w:style w:type="character" w:styleId="a6">
    <w:name w:val="page number"/>
    <w:basedOn w:val="a0"/>
    <w:rsid w:val="00317249"/>
  </w:style>
  <w:style w:type="character" w:customStyle="1" w:styleId="10">
    <w:name w:val="Заголовок 1 Знак"/>
    <w:basedOn w:val="a0"/>
    <w:link w:val="1"/>
    <w:uiPriority w:val="9"/>
    <w:rsid w:val="00317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72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17249"/>
  </w:style>
  <w:style w:type="paragraph" w:customStyle="1" w:styleId="ConsPlusNormal">
    <w:name w:val="ConsPlusNormal"/>
    <w:rsid w:val="003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72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3172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1724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317249"/>
    <w:pPr>
      <w:widowControl w:val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17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1724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72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249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72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7249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724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72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7249"/>
    <w:rPr>
      <w:b/>
      <w:bCs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3172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317249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17249"/>
  </w:style>
  <w:style w:type="paragraph" w:styleId="af4">
    <w:name w:val="footer"/>
    <w:basedOn w:val="a"/>
    <w:link w:val="af5"/>
    <w:uiPriority w:val="99"/>
    <w:unhideWhenUsed/>
    <w:rsid w:val="003172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172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92CB5D310B8DC3CB966A6A360C999F9204BC3841F1E59DCF9DE53144A6FA58ZFs5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692CB5D310B8DC3CB88677C5A5B969B915DB13A4FF8B2C99F9BB26E14A0AF18B5F7621AAEDA25Z7sCG" TargetMode="External"/><Relationship Id="rId12" Type="http://schemas.openxmlformats.org/officeDocument/2006/relationships/hyperlink" Target="consultantplus://offline/ref=F91192F9F86E36735B7E273D2F8CD36A0D9635B0483AE96A6F3AD4E85FEE43AB93429C806CDB29E537122BC6jBZE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5B36B2F530C7B12320AED9DE56C0DD02B638F4CAC2F19BA73C9DB7BCB5D1CFD058AF961F260212I3l6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628C4DDB9EFA3AA391E5EB9FA46C29BC83356D28C271FAF21DBA0F30F8AD56D7005D9A0DFC48870w7T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92CB5D310B8DC3CB966A6A360C999F9204BC3843F5E494C29DE53144A6FA58F5F13759EAD5267AA0C8B0Z5sA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2894</Words>
  <Characters>16500</Characters>
  <Application>Microsoft Office Word</Application>
  <DocSecurity>0</DocSecurity>
  <Lines>137</Lines>
  <Paragraphs>38</Paragraphs>
  <ScaleCrop>false</ScaleCrop>
  <Company/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2018-08-02T10:02:00Z</cp:lastPrinted>
  <dcterms:created xsi:type="dcterms:W3CDTF">2018-08-03T09:32:00Z</dcterms:created>
  <dcterms:modified xsi:type="dcterms:W3CDTF">2018-08-03T09:32:00Z</dcterms:modified>
</cp:coreProperties>
</file>