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A1AFA" w:rsidTr="002E4325">
        <w:trPr>
          <w:jc w:val="center"/>
        </w:trPr>
        <w:tc>
          <w:tcPr>
            <w:tcW w:w="154" w:type="dxa"/>
            <w:noWrap/>
          </w:tcPr>
          <w:p w:rsidR="00AA1AFA" w:rsidRPr="005541F0" w:rsidRDefault="00AA1AF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A1AFA" w:rsidRPr="00EC7D10" w:rsidRDefault="00146CE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AA1AFA" w:rsidRPr="005541F0" w:rsidRDefault="00AA1AF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A1AFA" w:rsidRPr="00146CE9" w:rsidRDefault="00146CE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A1AFA" w:rsidRPr="005541F0" w:rsidRDefault="00AA1AF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A1AFA" w:rsidRPr="00EC7D10" w:rsidRDefault="00146CE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A1AFA" w:rsidRPr="005541F0" w:rsidRDefault="00AA1AF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A1AFA" w:rsidRPr="005541F0" w:rsidRDefault="00AA1AF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A1AFA" w:rsidRPr="005541F0" w:rsidRDefault="00AA1AF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A1AFA" w:rsidRPr="00146CE9" w:rsidRDefault="00146CE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5580</w:t>
            </w:r>
          </w:p>
        </w:tc>
      </w:tr>
    </w:tbl>
    <w:p w:rsidR="00AA1AFA" w:rsidRPr="00403ECC" w:rsidRDefault="00AA1AF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AFA" w:rsidRPr="005541F0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A1AFA" w:rsidRPr="005541F0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A1AFA" w:rsidRPr="005541F0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A1AFA" w:rsidRPr="005541F0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A1AFA" w:rsidRPr="00C46D9A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A1AFA" w:rsidRPr="005541F0" w:rsidRDefault="00AA1AF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A1AFA" w:rsidRPr="005541F0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A1AFA" w:rsidRPr="005541F0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A1AFA" w:rsidRPr="005541F0" w:rsidRDefault="00AA1AF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A1AFA" w:rsidRPr="005541F0" w:rsidRDefault="00AA1A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A1AFA" w:rsidRPr="008A10FC" w:rsidRDefault="00AA1AF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A1AFA" w:rsidRPr="005541F0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A1AFA" w:rsidRPr="005541F0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A1AFA" w:rsidRPr="005541F0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A1AFA" w:rsidRPr="005541F0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A1AFA" w:rsidRPr="00C46D9A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A1AFA" w:rsidRPr="005541F0" w:rsidRDefault="00AA1AF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A1AFA" w:rsidRPr="005541F0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A1AFA" w:rsidRPr="005541F0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A1AFA" w:rsidRPr="005541F0" w:rsidRDefault="00AA1AF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A1AFA" w:rsidRPr="005541F0" w:rsidRDefault="00AA1A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A1AFA" w:rsidRPr="008A10FC" w:rsidRDefault="00AA1AF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A1AFA" w:rsidRDefault="00AA1AFA" w:rsidP="00AA1AF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AA1AFA" w:rsidRDefault="00AA1AFA" w:rsidP="00AA1AF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AA1AFA" w:rsidRDefault="00AA1AFA" w:rsidP="00AA1AF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AA1AFA" w:rsidRDefault="00AA1AFA" w:rsidP="00AA1AFA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AA1AFA" w:rsidRPr="00412B63" w:rsidRDefault="00AA1AFA" w:rsidP="00AA1AFA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AA1AFA" w:rsidRPr="00171927" w:rsidRDefault="00AA1AFA" w:rsidP="00AA1AFA">
      <w:pPr>
        <w:ind w:firstLine="567"/>
        <w:jc w:val="both"/>
        <w:rPr>
          <w:rFonts w:eastAsia="Calibri"/>
          <w:szCs w:val="28"/>
        </w:rPr>
      </w:pPr>
      <w:r w:rsidRPr="009C5695">
        <w:rPr>
          <w:szCs w:val="28"/>
        </w:rPr>
        <w:t xml:space="preserve">В соответствии со </w:t>
      </w:r>
      <w:r>
        <w:rPr>
          <w:szCs w:val="28"/>
        </w:rPr>
        <w:t xml:space="preserve">ст.33 </w:t>
      </w:r>
      <w:r w:rsidRPr="009C5695">
        <w:rPr>
          <w:szCs w:val="28"/>
        </w:rPr>
        <w:t>Градостроительного кодекса Российской Феде</w:t>
      </w:r>
      <w:r>
        <w:rPr>
          <w:szCs w:val="28"/>
        </w:rPr>
        <w:t xml:space="preserve">-               </w:t>
      </w:r>
      <w:r w:rsidRPr="009C5695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               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решением Думы </w:t>
      </w:r>
      <w:r w:rsidRPr="00AA1AFA">
        <w:rPr>
          <w:spacing w:val="-4"/>
          <w:szCs w:val="28"/>
        </w:rPr>
        <w:t>города от 24.03.2017 № 77-</w:t>
      </w:r>
      <w:r w:rsidRPr="00AA1AFA">
        <w:rPr>
          <w:spacing w:val="-4"/>
          <w:szCs w:val="28"/>
          <w:lang w:val="en-US"/>
        </w:rPr>
        <w:t>VI</w:t>
      </w:r>
      <w:r w:rsidRPr="00AA1AFA">
        <w:rPr>
          <w:spacing w:val="-4"/>
          <w:szCs w:val="28"/>
        </w:rPr>
        <w:t xml:space="preserve"> ДГ «Об утверждении Порядка организации и </w:t>
      </w:r>
      <w:proofErr w:type="spellStart"/>
      <w:r w:rsidRPr="00AA1AFA">
        <w:rPr>
          <w:spacing w:val="-4"/>
          <w:szCs w:val="28"/>
        </w:rPr>
        <w:t>прове-дения</w:t>
      </w:r>
      <w:proofErr w:type="spellEnd"/>
      <w:r w:rsidRPr="00AA1AFA">
        <w:rPr>
          <w:spacing w:val="-4"/>
          <w:szCs w:val="28"/>
        </w:rPr>
        <w:t xml:space="preserve"> публичных слушаний в городе Сургуте», распоряжениями Администрации</w:t>
      </w:r>
      <w:r w:rsidRPr="009C5695">
        <w:rPr>
          <w:szCs w:val="28"/>
        </w:rPr>
        <w:t xml:space="preserve">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>равил землепользования 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и застройки на территории города                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от </w:t>
      </w:r>
      <w:r>
        <w:rPr>
          <w:rFonts w:eastAsia="Calibri"/>
          <w:szCs w:val="28"/>
        </w:rPr>
        <w:t>01</w:t>
      </w:r>
      <w:r w:rsidRPr="009C5695">
        <w:rPr>
          <w:rFonts w:eastAsia="Calibri"/>
          <w:szCs w:val="28"/>
        </w:rPr>
        <w:t>.0</w:t>
      </w:r>
      <w:r>
        <w:rPr>
          <w:rFonts w:eastAsia="Calibri"/>
          <w:szCs w:val="28"/>
        </w:rPr>
        <w:t>6</w:t>
      </w:r>
      <w:r w:rsidRPr="009C5695">
        <w:rPr>
          <w:rFonts w:eastAsia="Calibri"/>
          <w:szCs w:val="28"/>
        </w:rPr>
        <w:t>.2017 № 1</w:t>
      </w:r>
      <w:r>
        <w:rPr>
          <w:rFonts w:eastAsia="Calibri"/>
          <w:szCs w:val="28"/>
        </w:rPr>
        <w:t>64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по градостроительному зонированию (протокол заседания комиссии</w:t>
      </w:r>
      <w:r>
        <w:rPr>
          <w:rFonts w:eastAsia="Calibri"/>
          <w:szCs w:val="28"/>
        </w:rPr>
        <w:t xml:space="preserve">                        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06</w:t>
      </w:r>
      <w:r w:rsidRPr="009C5695">
        <w:rPr>
          <w:szCs w:val="28"/>
        </w:rPr>
        <w:t>.0</w:t>
      </w:r>
      <w:r>
        <w:rPr>
          <w:szCs w:val="28"/>
        </w:rPr>
        <w:t>6</w:t>
      </w:r>
      <w:r w:rsidRPr="009C5695">
        <w:rPr>
          <w:szCs w:val="28"/>
        </w:rPr>
        <w:t>.2017 № 2</w:t>
      </w:r>
      <w:r>
        <w:rPr>
          <w:szCs w:val="28"/>
        </w:rPr>
        <w:t>15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AA1AFA" w:rsidRDefault="00AA1AFA" w:rsidP="00AA1AFA">
      <w:pPr>
        <w:pStyle w:val="a4"/>
        <w:tabs>
          <w:tab w:val="left" w:pos="284"/>
        </w:tabs>
        <w:ind w:firstLine="567"/>
        <w:jc w:val="both"/>
        <w:rPr>
          <w:sz w:val="28"/>
          <w:szCs w:val="28"/>
        </w:rPr>
      </w:pPr>
      <w:r w:rsidRPr="00412B63">
        <w:rPr>
          <w:sz w:val="28"/>
          <w:szCs w:val="28"/>
        </w:rPr>
        <w:t xml:space="preserve">1. </w:t>
      </w:r>
      <w:r w:rsidRPr="004D4616">
        <w:rPr>
          <w:sz w:val="28"/>
          <w:szCs w:val="28"/>
        </w:rPr>
        <w:t xml:space="preserve">Отклонить </w:t>
      </w:r>
      <w:r>
        <w:rPr>
          <w:sz w:val="28"/>
          <w:szCs w:val="28"/>
        </w:rPr>
        <w:t xml:space="preserve">заявление гражданина </w:t>
      </w:r>
      <w:r w:rsidRPr="00C14BC1">
        <w:rPr>
          <w:color w:val="000000"/>
          <w:sz w:val="28"/>
          <w:szCs w:val="28"/>
        </w:rPr>
        <w:t xml:space="preserve">Джафарова </w:t>
      </w:r>
      <w:proofErr w:type="spellStart"/>
      <w:r w:rsidRPr="00C14BC1">
        <w:rPr>
          <w:color w:val="000000"/>
          <w:sz w:val="28"/>
          <w:szCs w:val="28"/>
        </w:rPr>
        <w:t>Первин</w:t>
      </w:r>
      <w:proofErr w:type="spellEnd"/>
      <w:r w:rsidRPr="00C14BC1">
        <w:rPr>
          <w:color w:val="000000"/>
          <w:sz w:val="28"/>
          <w:szCs w:val="28"/>
        </w:rPr>
        <w:t xml:space="preserve"> </w:t>
      </w:r>
      <w:proofErr w:type="spellStart"/>
      <w:r w:rsidRPr="00C14BC1">
        <w:rPr>
          <w:color w:val="000000"/>
          <w:sz w:val="28"/>
          <w:szCs w:val="28"/>
        </w:rPr>
        <w:t>Баласултан</w:t>
      </w:r>
      <w:proofErr w:type="spellEnd"/>
      <w:r w:rsidRPr="00C14BC1">
        <w:rPr>
          <w:color w:val="000000"/>
          <w:sz w:val="28"/>
          <w:szCs w:val="28"/>
        </w:rPr>
        <w:t xml:space="preserve"> </w:t>
      </w:r>
      <w:proofErr w:type="spellStart"/>
      <w:r w:rsidRPr="00C14BC1">
        <w:rPr>
          <w:color w:val="000000"/>
          <w:sz w:val="28"/>
          <w:szCs w:val="28"/>
        </w:rPr>
        <w:t>оглы</w:t>
      </w:r>
      <w:proofErr w:type="spellEnd"/>
      <w:r w:rsidRPr="00C14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Pr="004D4616">
        <w:rPr>
          <w:sz w:val="28"/>
          <w:szCs w:val="28"/>
        </w:rPr>
        <w:t>о внесении</w:t>
      </w:r>
      <w:r w:rsidRPr="00C14BC1">
        <w:rPr>
          <w:color w:val="000000"/>
          <w:sz w:val="28"/>
          <w:szCs w:val="28"/>
        </w:rPr>
        <w:t xml:space="preserve">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color w:val="000000"/>
          <w:sz w:val="28"/>
          <w:szCs w:val="28"/>
        </w:rPr>
        <w:t xml:space="preserve">                </w:t>
      </w:r>
      <w:r w:rsidRPr="00C14BC1">
        <w:rPr>
          <w:color w:val="000000"/>
          <w:sz w:val="28"/>
          <w:szCs w:val="28"/>
        </w:rPr>
        <w:t>№ 475-III ГД</w:t>
      </w:r>
      <w:r>
        <w:rPr>
          <w:color w:val="000000"/>
          <w:sz w:val="28"/>
          <w:szCs w:val="28"/>
        </w:rPr>
        <w:t xml:space="preserve"> </w:t>
      </w:r>
      <w:r w:rsidRPr="00C14BC1">
        <w:rPr>
          <w:color w:val="000000"/>
          <w:sz w:val="28"/>
          <w:szCs w:val="28"/>
        </w:rPr>
        <w:t xml:space="preserve">«Об утверждении Правил землепользования и застройки на территории города Сургута», а именно в раздел III «Карта градостроительного </w:t>
      </w:r>
      <w:r>
        <w:rPr>
          <w:color w:val="000000"/>
          <w:sz w:val="28"/>
          <w:szCs w:val="28"/>
        </w:rPr>
        <w:t xml:space="preserve">                        </w:t>
      </w:r>
      <w:r w:rsidRPr="00C14BC1">
        <w:rPr>
          <w:color w:val="000000"/>
          <w:sz w:val="28"/>
          <w:szCs w:val="28"/>
        </w:rPr>
        <w:t>зонирования» в части изменения границ территориальных зон: КИ в результате уменьшения, ИТ.1</w:t>
      </w:r>
      <w:r>
        <w:rPr>
          <w:color w:val="000000"/>
          <w:sz w:val="28"/>
          <w:szCs w:val="28"/>
        </w:rPr>
        <w:t xml:space="preserve"> </w:t>
      </w:r>
      <w:r w:rsidR="0095741B">
        <w:rPr>
          <w:color w:val="000000"/>
          <w:sz w:val="28"/>
          <w:szCs w:val="28"/>
        </w:rPr>
        <w:t>в результате увеличения</w:t>
      </w:r>
      <w:r w:rsidRPr="00C14BC1">
        <w:rPr>
          <w:color w:val="000000"/>
          <w:sz w:val="28"/>
          <w:szCs w:val="28"/>
        </w:rPr>
        <w:t xml:space="preserve"> для последующего приведения </w:t>
      </w:r>
      <w:r>
        <w:rPr>
          <w:color w:val="000000"/>
          <w:sz w:val="28"/>
          <w:szCs w:val="28"/>
        </w:rPr>
        <w:t xml:space="preserve">                    </w:t>
      </w:r>
      <w:r w:rsidRPr="00C14BC1">
        <w:rPr>
          <w:color w:val="000000"/>
          <w:sz w:val="28"/>
          <w:szCs w:val="28"/>
        </w:rPr>
        <w:t>разрешенного использования земельного участка с кадастровым номером 86:10:0101176:75, расположенного на острове Заяч</w:t>
      </w:r>
      <w:r>
        <w:rPr>
          <w:color w:val="000000"/>
          <w:sz w:val="28"/>
          <w:szCs w:val="28"/>
        </w:rPr>
        <w:t>ьем</w:t>
      </w:r>
      <w:r w:rsidRPr="00C14BC1">
        <w:rPr>
          <w:color w:val="000000"/>
          <w:sz w:val="28"/>
          <w:szCs w:val="28"/>
        </w:rPr>
        <w:t xml:space="preserve">, в соответствие </w:t>
      </w:r>
      <w:r>
        <w:rPr>
          <w:color w:val="000000"/>
          <w:sz w:val="28"/>
          <w:szCs w:val="28"/>
        </w:rPr>
        <w:t xml:space="preserve">                         </w:t>
      </w:r>
      <w:r w:rsidRPr="00C14BC1">
        <w:rPr>
          <w:color w:val="000000"/>
          <w:sz w:val="28"/>
          <w:szCs w:val="28"/>
        </w:rPr>
        <w:t xml:space="preserve">с классификатором видов разрешенного использования, утвержденного </w:t>
      </w:r>
      <w:r>
        <w:rPr>
          <w:color w:val="000000"/>
          <w:sz w:val="28"/>
          <w:szCs w:val="28"/>
        </w:rPr>
        <w:t xml:space="preserve">                          </w:t>
      </w:r>
      <w:r w:rsidRPr="00C14BC1">
        <w:rPr>
          <w:color w:val="000000"/>
          <w:sz w:val="28"/>
          <w:szCs w:val="28"/>
        </w:rPr>
        <w:t>Приказом Министерства экономического развития Р</w:t>
      </w:r>
      <w:r>
        <w:rPr>
          <w:color w:val="000000"/>
          <w:sz w:val="28"/>
          <w:szCs w:val="28"/>
        </w:rPr>
        <w:t xml:space="preserve">оссийской Федерации                    </w:t>
      </w:r>
      <w:r w:rsidRPr="00C14BC1">
        <w:rPr>
          <w:color w:val="000000"/>
          <w:sz w:val="28"/>
          <w:szCs w:val="28"/>
        </w:rPr>
        <w:t xml:space="preserve"> от 01.09.2014 № 540, </w:t>
      </w:r>
      <w:r w:rsidRPr="00C54928">
        <w:rPr>
          <w:sz w:val="28"/>
          <w:szCs w:val="28"/>
        </w:rPr>
        <w:t xml:space="preserve">в соответствии с действующим генеральным планом </w:t>
      </w:r>
      <w:r>
        <w:rPr>
          <w:sz w:val="28"/>
          <w:szCs w:val="28"/>
        </w:rPr>
        <w:t xml:space="preserve">                        </w:t>
      </w:r>
      <w:r w:rsidRPr="00C54928">
        <w:rPr>
          <w:sz w:val="28"/>
          <w:szCs w:val="28"/>
        </w:rPr>
        <w:t>города, утвержденн</w:t>
      </w:r>
      <w:r>
        <w:rPr>
          <w:sz w:val="28"/>
          <w:szCs w:val="28"/>
        </w:rPr>
        <w:t xml:space="preserve">ым решением Думы города </w:t>
      </w:r>
      <w:r w:rsidRPr="00383D50">
        <w:rPr>
          <w:sz w:val="28"/>
          <w:szCs w:val="28"/>
        </w:rPr>
        <w:t>от 21.04.2017 № 107-</w:t>
      </w:r>
      <w:r w:rsidRPr="00383D50">
        <w:rPr>
          <w:sz w:val="28"/>
          <w:szCs w:val="28"/>
          <w:lang w:val="en-US"/>
        </w:rPr>
        <w:t>VI</w:t>
      </w:r>
      <w:r w:rsidRPr="00383D50">
        <w:rPr>
          <w:sz w:val="28"/>
          <w:szCs w:val="28"/>
        </w:rPr>
        <w:t xml:space="preserve"> ДГ,</w:t>
      </w:r>
      <w:r>
        <w:rPr>
          <w:sz w:val="28"/>
          <w:szCs w:val="28"/>
        </w:rPr>
        <w:t xml:space="preserve">                        </w:t>
      </w:r>
      <w:r w:rsidRPr="006902DE">
        <w:rPr>
          <w:sz w:val="28"/>
          <w:szCs w:val="28"/>
        </w:rPr>
        <w:t>так как территория испрашиваемого земельного участка относится к</w:t>
      </w:r>
      <w:r>
        <w:rPr>
          <w:sz w:val="28"/>
          <w:szCs w:val="28"/>
        </w:rPr>
        <w:t xml:space="preserve"> зоне инженерной инфраструктуры.</w:t>
      </w:r>
    </w:p>
    <w:p w:rsidR="00AA1AFA" w:rsidRPr="003844DD" w:rsidRDefault="00AA1AFA" w:rsidP="00AA1AFA">
      <w:pPr>
        <w:pStyle w:val="a4"/>
        <w:tabs>
          <w:tab w:val="left" w:pos="284"/>
        </w:tabs>
        <w:ind w:firstLine="567"/>
        <w:jc w:val="both"/>
        <w:rPr>
          <w:sz w:val="28"/>
          <w:szCs w:val="28"/>
        </w:rPr>
      </w:pPr>
      <w:r w:rsidRPr="003844DD">
        <w:rPr>
          <w:sz w:val="28"/>
          <w:szCs w:val="28"/>
        </w:rPr>
        <w:t xml:space="preserve">2. Управлению </w:t>
      </w:r>
      <w:r w:rsidRPr="004C1BF9">
        <w:rPr>
          <w:sz w:val="28"/>
          <w:szCs w:val="28"/>
        </w:rPr>
        <w:t>по связям с общественностью и средствами мас</w:t>
      </w:r>
      <w:r>
        <w:rPr>
          <w:sz w:val="28"/>
          <w:szCs w:val="28"/>
        </w:rPr>
        <w:t xml:space="preserve">совой </w:t>
      </w:r>
      <w:r w:rsidRPr="004C1BF9">
        <w:rPr>
          <w:sz w:val="28"/>
          <w:szCs w:val="28"/>
        </w:rPr>
        <w:t xml:space="preserve">информации </w:t>
      </w:r>
      <w:r w:rsidRPr="003844DD">
        <w:rPr>
          <w:sz w:val="28"/>
          <w:szCs w:val="28"/>
        </w:rPr>
        <w:t xml:space="preserve">опубликовать настоящее постановление в средствах массовой </w:t>
      </w:r>
      <w:proofErr w:type="spellStart"/>
      <w:r w:rsidRPr="003844DD">
        <w:rPr>
          <w:sz w:val="28"/>
          <w:szCs w:val="28"/>
        </w:rPr>
        <w:t>инфор</w:t>
      </w:r>
      <w:proofErr w:type="spellEnd"/>
      <w:r>
        <w:rPr>
          <w:sz w:val="28"/>
          <w:szCs w:val="28"/>
        </w:rPr>
        <w:t xml:space="preserve">-                </w:t>
      </w:r>
      <w:proofErr w:type="spellStart"/>
      <w:r w:rsidRPr="003844DD">
        <w:rPr>
          <w:sz w:val="28"/>
          <w:szCs w:val="28"/>
        </w:rPr>
        <w:t>мации</w:t>
      </w:r>
      <w:proofErr w:type="spellEnd"/>
      <w:r w:rsidRPr="003844DD">
        <w:rPr>
          <w:sz w:val="28"/>
          <w:szCs w:val="28"/>
        </w:rPr>
        <w:t xml:space="preserve"> и разместить на официальном портале Администрации города.</w:t>
      </w:r>
    </w:p>
    <w:p w:rsidR="00AA1AFA" w:rsidRPr="00C7005E" w:rsidRDefault="00AA1AFA" w:rsidP="00AA1A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AA1AFA">
        <w:rPr>
          <w:spacing w:val="-4"/>
          <w:szCs w:val="28"/>
        </w:rPr>
        <w:t xml:space="preserve">3. </w:t>
      </w:r>
      <w:r w:rsidRPr="00AA1AFA">
        <w:rPr>
          <w:rFonts w:eastAsia="Calibri"/>
          <w:spacing w:val="-4"/>
          <w:szCs w:val="28"/>
        </w:rPr>
        <w:t>Контроль за выполнением постановления возложить на заместителя главы</w:t>
      </w:r>
      <w:r w:rsidRPr="003D4440">
        <w:rPr>
          <w:rFonts w:eastAsia="Calibri"/>
          <w:szCs w:val="28"/>
        </w:rPr>
        <w:t xml:space="preserve"> Администрации города </w:t>
      </w:r>
      <w:r>
        <w:rPr>
          <w:rFonts w:eastAsia="Calibri"/>
          <w:szCs w:val="28"/>
        </w:rPr>
        <w:t>Меркулова Р.Е.</w:t>
      </w:r>
    </w:p>
    <w:p w:rsidR="00AA1AFA" w:rsidRDefault="00AA1AFA" w:rsidP="00AA1AFA">
      <w:pPr>
        <w:jc w:val="both"/>
        <w:rPr>
          <w:szCs w:val="28"/>
        </w:rPr>
      </w:pPr>
    </w:p>
    <w:p w:rsidR="00AA1AFA" w:rsidRDefault="00AA1AFA" w:rsidP="00AA1AFA">
      <w:pPr>
        <w:jc w:val="both"/>
        <w:rPr>
          <w:szCs w:val="28"/>
        </w:rPr>
      </w:pPr>
    </w:p>
    <w:p w:rsidR="00AA1AFA" w:rsidRPr="003844DD" w:rsidRDefault="00AA1AFA" w:rsidP="00AA1AFA">
      <w:pPr>
        <w:jc w:val="both"/>
        <w:rPr>
          <w:szCs w:val="28"/>
        </w:rPr>
      </w:pPr>
    </w:p>
    <w:p w:rsidR="00AA1AFA" w:rsidRPr="00DE3760" w:rsidRDefault="00AA1AFA" w:rsidP="00AA1AF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AA1AFA" w:rsidRDefault="00672112" w:rsidP="00AA1AFA"/>
    <w:sectPr w:rsidR="00672112" w:rsidRPr="00AA1AFA" w:rsidSect="00AA1AF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FA"/>
    <w:rsid w:val="00146CE9"/>
    <w:rsid w:val="003B46E0"/>
    <w:rsid w:val="00594B4E"/>
    <w:rsid w:val="00672112"/>
    <w:rsid w:val="0095741B"/>
    <w:rsid w:val="009A1341"/>
    <w:rsid w:val="00AA1AFA"/>
    <w:rsid w:val="00D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276B6-38AD-4D35-9BE3-17025F9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AF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AA1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AA1A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2017-06-29T10:51:00Z</cp:lastPrinted>
  <dcterms:created xsi:type="dcterms:W3CDTF">2017-07-06T07:31:00Z</dcterms:created>
  <dcterms:modified xsi:type="dcterms:W3CDTF">2017-07-06T07:31:00Z</dcterms:modified>
</cp:coreProperties>
</file>