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743" w:rsidRPr="00D53847" w:rsidRDefault="00B33743" w:rsidP="00B3374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5384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Правила землепользования и застройки</w:t>
      </w:r>
    </w:p>
    <w:p w:rsidR="00B33743" w:rsidRPr="00D53847" w:rsidRDefault="00B33743" w:rsidP="00B33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3847">
        <w:rPr>
          <w:rFonts w:ascii="Times New Roman" w:eastAsia="Times New Roman" w:hAnsi="Times New Roman" w:cs="Times New Roman"/>
          <w:sz w:val="28"/>
          <w:szCs w:val="28"/>
        </w:rPr>
        <w:t>на территории города Сургута</w:t>
      </w:r>
    </w:p>
    <w:p w:rsidR="00B33743" w:rsidRPr="00693748" w:rsidRDefault="00B33743" w:rsidP="00B3374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743" w:rsidRPr="00693748" w:rsidRDefault="00B33743" w:rsidP="00B3374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3C35A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Раздел</w:t>
      </w:r>
      <w:r w:rsidRPr="006937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693748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I</w:t>
      </w:r>
      <w:r w:rsidRPr="006937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69374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</w:p>
    <w:p w:rsidR="00B33743" w:rsidRPr="00693748" w:rsidRDefault="00B33743" w:rsidP="00B3374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69374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ПОРЯДОК ПРИМЕНЕНИЯ ПРАВИЛ ЗЕМЛЕПОЛЬЗОВАНИЯ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br/>
      </w:r>
      <w:r w:rsidRPr="0069374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 ЗАСТРОЙКИ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69374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НА ТЕРРИТОРИИ ГОРОДА СУРГУТА И ВНЕСЕНИЯ В НИХ ИЗМЕНЕНИЙ</w:t>
      </w:r>
    </w:p>
    <w:p w:rsidR="00B33743" w:rsidRPr="00693748" w:rsidRDefault="00B33743" w:rsidP="00B337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3743" w:rsidRPr="00693748" w:rsidRDefault="00B33743" w:rsidP="00B3374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Pr="003C1C7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территории города Сургута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Pr="005F4366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 – Правила) устанавливают территориальные зоны, градостроительные регламенты, порядок применения настоящих Правил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и внесения в них изменений и наряду с действующим законодательством, муниципальными правовыми актами органов местного самоуправления городского округа город Сургут (далее также – городской округ, муниципальное образование) создают условия для устойчивого развития территории муниципального образования, его планировки, застройки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и благоустройства, развития жилищного строительства, производственной, социальной, инженерной и транспортной инфраструктур, </w:t>
      </w:r>
      <w:r w:rsidRPr="00693748">
        <w:rPr>
          <w:rFonts w:ascii="Times New Roman" w:eastAsia="Times New Roman" w:hAnsi="Times New Roman" w:cs="Times New Roman"/>
          <w:bCs/>
          <w:sz w:val="28"/>
          <w:szCs w:val="28"/>
        </w:rPr>
        <w:t>рационального использования природных ресурсов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, а также сохранения и развития историко-культурного наследия,</w:t>
      </w:r>
      <w:r w:rsidRPr="006937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93748">
        <w:rPr>
          <w:rFonts w:ascii="Times New Roman" w:eastAsia="Times New Roman" w:hAnsi="Times New Roman" w:cs="Times New Roman"/>
          <w:bCs/>
          <w:sz w:val="28"/>
          <w:szCs w:val="28"/>
        </w:rPr>
        <w:t>обеспечивают права и законные интересы физических и юридических лиц, создают условия для привлечения инвестиций.</w:t>
      </w:r>
    </w:p>
    <w:p w:rsidR="00B33743" w:rsidRPr="00693748" w:rsidRDefault="00B33743" w:rsidP="00B337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743" w:rsidRPr="00693748" w:rsidRDefault="00B33743" w:rsidP="00B33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Глава 1.</w:t>
      </w:r>
      <w:r w:rsidRPr="00695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748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B33743" w:rsidRPr="00693748" w:rsidRDefault="00B33743" w:rsidP="00B33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3743" w:rsidRPr="00693748" w:rsidRDefault="00B33743" w:rsidP="00B33743">
      <w:pPr>
        <w:spacing w:after="0" w:line="240" w:lineRule="auto"/>
        <w:ind w:left="1985" w:hanging="127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bCs/>
          <w:sz w:val="28"/>
          <w:szCs w:val="28"/>
        </w:rPr>
        <w:t>Статья 1.</w:t>
      </w:r>
      <w:r w:rsidRPr="0069374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93748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определения и термины, используемые </w:t>
      </w:r>
      <w:r w:rsidRPr="00693748">
        <w:rPr>
          <w:rFonts w:ascii="Times New Roman" w:eastAsia="Times New Roman" w:hAnsi="Times New Roman" w:cs="Times New Roman"/>
          <w:b/>
          <w:sz w:val="28"/>
          <w:szCs w:val="28"/>
        </w:rPr>
        <w:br/>
        <w:t>в настоящих Правилах</w:t>
      </w:r>
      <w:r w:rsidRPr="006937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33743" w:rsidRPr="00693748" w:rsidRDefault="00B33743" w:rsidP="00B337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3743" w:rsidRPr="00693748" w:rsidRDefault="00B33743" w:rsidP="00B3374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1. Основные определения и термины, используемые в настоящих Правилах:</w:t>
      </w:r>
    </w:p>
    <w:p w:rsidR="00B33743" w:rsidRPr="00693748" w:rsidRDefault="00B33743" w:rsidP="00B33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bCs/>
          <w:sz w:val="28"/>
          <w:szCs w:val="28"/>
        </w:rPr>
        <w:t>1) высота здания, строения, сооружения – расстояние по вертикали, измеренное от проектной отметки земли до наивысшей точки строения, сооружения;</w:t>
      </w:r>
    </w:p>
    <w:p w:rsidR="00B33743" w:rsidRPr="00693748" w:rsidRDefault="00B33743" w:rsidP="00B33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2) использование земельных участков в целях, не связанных 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br/>
        <w:t>со строительством – использование гражданами или юридическими лицами предоставленных земельных участков без возведения на них объектов капитального строительства;</w:t>
      </w:r>
    </w:p>
    <w:p w:rsidR="00B33743" w:rsidRPr="00693748" w:rsidRDefault="00B33743" w:rsidP="00B3374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3) квартал (микрорайон) – основной элемент планировочной структуры, ограниченный красными линиями, а также иными линиями регулирования застройки от иных элементов планировочной структуры городского округа;</w:t>
      </w:r>
    </w:p>
    <w:p w:rsidR="00B33743" w:rsidRPr="00693748" w:rsidRDefault="00B33743" w:rsidP="00B3374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4) линии отступа от красных линий – линии, которые обозначают границы места, допустимого для размещения объекта капитального строительства (далее – линии регулирования застройки);</w:t>
      </w:r>
    </w:p>
    <w:p w:rsidR="00B33743" w:rsidRPr="00693748" w:rsidRDefault="00B33743" w:rsidP="00B3374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5) лицо, осуществляющее строительство – застройщик либо привлекаемое застройщиком или техническим заказчиком на основании договора физическое или юридическое лицо, соответствующее требованиям 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законодательства Российской Федерации, предъявляемым к лицам, осуществляющим строительство, которое организует и координирует работы по строительству, реконструкции, капитальному ремонту объекта капитального строительства, обеспечивает соблюдение требований проектной документации, технических регламентов, техники безопасности 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br/>
        <w:t>в процессе указанных работ и несёт ответственность за качество выполненных работ и их соответствие требованиям проектной документации;</w:t>
      </w:r>
    </w:p>
    <w:p w:rsidR="00B33743" w:rsidRPr="00693748" w:rsidRDefault="00B33743" w:rsidP="00B3374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bCs/>
          <w:sz w:val="28"/>
          <w:szCs w:val="28"/>
        </w:rPr>
        <w:t xml:space="preserve">6) 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объект, не являющийся объектом капитального строительства</w:t>
      </w:r>
      <w:r w:rsidRPr="0069374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сооружение из быстровозводимых сборно-разборных конструкций,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bCs/>
          <w:sz w:val="28"/>
          <w:szCs w:val="28"/>
        </w:rPr>
        <w:t>не связанное прочно с землей и перемещение которого возможно без причинения несоразмерного ущерба его назначению;</w:t>
      </w:r>
    </w:p>
    <w:p w:rsidR="00B33743" w:rsidRPr="00693748" w:rsidRDefault="00B33743" w:rsidP="00B3374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7) этажность – количество надземных этажей, в том числе технический и мансардный этажи, а также цокольный этаж, если верх его перекрытия находится выше средней планировоч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ной отметки земли не менее чем 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на 2 </w:t>
      </w:r>
      <w:r w:rsidRPr="00C742E0"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B33743" w:rsidRPr="00693748" w:rsidRDefault="00B33743" w:rsidP="00B33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2. Иные понятия, употребляемые в настоящих Правилах, применяются 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br/>
        <w:t>в значениях, используемых в федеральном законодательстве.</w:t>
      </w:r>
    </w:p>
    <w:p w:rsidR="00B33743" w:rsidRPr="00693748" w:rsidRDefault="00B33743" w:rsidP="00B33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743" w:rsidRPr="00693748" w:rsidRDefault="00B33743" w:rsidP="00B33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bCs/>
          <w:sz w:val="28"/>
          <w:szCs w:val="28"/>
        </w:rPr>
        <w:t>Статья 2.</w:t>
      </w:r>
      <w:r w:rsidRPr="006937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Сфера применения настоящих Правил</w:t>
      </w:r>
    </w:p>
    <w:p w:rsidR="00B33743" w:rsidRPr="00693748" w:rsidRDefault="00B33743" w:rsidP="00B33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3743" w:rsidRPr="00693748" w:rsidRDefault="00B33743" w:rsidP="00B33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Настоящие Правила подлежат применению на всей территории городского округа в границах, установленных согласно Закону 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br/>
        <w:t xml:space="preserve">Ханты-Мансийского автономного округа – Югры от 25.11.2004 № 63-оз 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br/>
        <w:t>«О статусе и границах муниципальных образований Ханты-Мансийского автономного округа – Югры».</w:t>
      </w:r>
    </w:p>
    <w:p w:rsidR="00B33743" w:rsidRPr="00693748" w:rsidRDefault="00B33743" w:rsidP="00B33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2. Настоящие Правила обязательны для исполнения всеми субъектами градостроительных отношений.</w:t>
      </w:r>
    </w:p>
    <w:p w:rsidR="00B33743" w:rsidRPr="00693748" w:rsidRDefault="00B33743" w:rsidP="00B337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3743" w:rsidRPr="00693748" w:rsidRDefault="00B33743" w:rsidP="00B33743">
      <w:pPr>
        <w:tabs>
          <w:tab w:val="left" w:pos="1985"/>
        </w:tabs>
        <w:spacing w:after="0" w:line="240" w:lineRule="auto"/>
        <w:ind w:left="1843" w:hanging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bCs/>
          <w:sz w:val="28"/>
          <w:szCs w:val="28"/>
        </w:rPr>
        <w:t>Статья 3.</w:t>
      </w:r>
      <w:r w:rsidRPr="0069374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Полномочия органов местного самоуправления </w:t>
      </w:r>
      <w:r w:rsidRPr="0069374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в области землепользования и застройки и комиссии </w:t>
      </w:r>
      <w:r w:rsidRPr="0069374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по градостроительному зонированию </w:t>
      </w:r>
    </w:p>
    <w:p w:rsidR="00B33743" w:rsidRPr="00693748" w:rsidRDefault="00B33743" w:rsidP="00B337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3743" w:rsidRPr="00693748" w:rsidRDefault="00B33743" w:rsidP="00B337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1. К полномочиям </w:t>
      </w:r>
      <w:r w:rsidRPr="00D53847">
        <w:rPr>
          <w:rFonts w:ascii="Times New Roman" w:eastAsia="Times New Roman" w:hAnsi="Times New Roman" w:cs="Times New Roman"/>
          <w:sz w:val="28"/>
          <w:szCs w:val="28"/>
        </w:rPr>
        <w:t>Думы города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 в области землепользования 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br/>
        <w:t>и застройки относятся:</w:t>
      </w:r>
    </w:p>
    <w:p w:rsidR="00B33743" w:rsidRPr="00693748" w:rsidRDefault="00B33743" w:rsidP="00B337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1) утверждение генерального плана городского округа;</w:t>
      </w:r>
    </w:p>
    <w:p w:rsidR="00B33743" w:rsidRPr="00693748" w:rsidRDefault="00B33743" w:rsidP="00B337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утверждение местных нормативов градостроительного проектирования городского округа;</w:t>
      </w:r>
    </w:p>
    <w:p w:rsidR="00B33743" w:rsidRPr="00C742E0" w:rsidRDefault="00B33743" w:rsidP="00B33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2E0">
        <w:rPr>
          <w:rFonts w:ascii="Times New Roman" w:eastAsia="Times New Roman" w:hAnsi="Times New Roman" w:cs="Times New Roman"/>
          <w:sz w:val="28"/>
          <w:szCs w:val="28"/>
        </w:rPr>
        <w:t>3) утверждение правил землепользования и застройки на территории городского округа;</w:t>
      </w:r>
    </w:p>
    <w:p w:rsidR="00B33743" w:rsidRPr="00693748" w:rsidRDefault="00B33743" w:rsidP="00B33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4) утверждение правил благоустройства территории городского округа, устанавли</w:t>
      </w:r>
      <w:r>
        <w:rPr>
          <w:rFonts w:ascii="Times New Roman" w:eastAsia="Times New Roman" w:hAnsi="Times New Roman" w:cs="Times New Roman"/>
          <w:sz w:val="28"/>
          <w:szCs w:val="28"/>
        </w:rPr>
        <w:t>вающих в том числе требования к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</w:t>
      </w:r>
    </w:p>
    <w:p w:rsidR="00B33743" w:rsidRPr="00693748" w:rsidRDefault="00B33743" w:rsidP="00B33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5) иные полномочия, отнесё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нные к компетенции представительного органа федеральными законами и принимаемыми в соответствии с ними законами Ханты-Мансийского автономного округа – Югры,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городской округ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 город Сургут Ханты-Мансийского автономного округа – Югры.</w:t>
      </w:r>
    </w:p>
    <w:p w:rsidR="00B33743" w:rsidRPr="00693748" w:rsidRDefault="00B33743" w:rsidP="00B337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2. К полномочи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ям Администрации города 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в области землепользования и застройки относятся:</w:t>
      </w:r>
    </w:p>
    <w:p w:rsidR="00B33743" w:rsidRPr="00693748" w:rsidRDefault="00B33743" w:rsidP="00B33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1) разработка генерального плана городского округа;</w:t>
      </w:r>
    </w:p>
    <w:p w:rsidR="00B33743" w:rsidRPr="00C742E0" w:rsidRDefault="00B33743" w:rsidP="00B337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742E0">
        <w:rPr>
          <w:rFonts w:ascii="Times New Roman" w:eastAsia="Times New Roman" w:hAnsi="Times New Roman" w:cs="Times New Roman"/>
          <w:sz w:val="28"/>
          <w:szCs w:val="28"/>
        </w:rPr>
        <w:t>2) разработка правил землепользования и застройки на территории городского округа;</w:t>
      </w:r>
    </w:p>
    <w:p w:rsidR="00B33743" w:rsidRPr="00693748" w:rsidRDefault="00B33743" w:rsidP="00B33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3) подготовка документации по планировке территории городского округа;</w:t>
      </w:r>
    </w:p>
    <w:p w:rsidR="00B33743" w:rsidRPr="00693748" w:rsidRDefault="00B33743" w:rsidP="00B33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4) определение порядка подготовки, утверждения местных нормативов градостроительного проектирования городского округа и внесения изменений в них;</w:t>
      </w:r>
    </w:p>
    <w:p w:rsidR="00B33743" w:rsidRPr="00693748" w:rsidRDefault="00B33743" w:rsidP="00B33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5) ведение информационной системы обеспечения градостроительной деятельности;</w:t>
      </w:r>
    </w:p>
    <w:p w:rsidR="00B33743" w:rsidRPr="00693748" w:rsidRDefault="00B33743" w:rsidP="00B337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6) изъятие в установленном порядке земельных участков в границах городского округа для муни</w:t>
      </w:r>
      <w:r>
        <w:rPr>
          <w:rFonts w:ascii="Times New Roman" w:eastAsia="Times New Roman" w:hAnsi="Times New Roman" w:cs="Times New Roman"/>
          <w:sz w:val="28"/>
          <w:szCs w:val="28"/>
        </w:rPr>
        <w:t>ципальных нужд, в том числе путё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м выкупа;</w:t>
      </w:r>
    </w:p>
    <w:p w:rsidR="00B33743" w:rsidRPr="00693748" w:rsidRDefault="00B33743" w:rsidP="00B337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7) осуществление муниципального земельного контроля в границах городского округа в установленном Думой города порядке;</w:t>
      </w:r>
    </w:p>
    <w:p w:rsidR="00B33743" w:rsidRPr="00693748" w:rsidRDefault="00B33743" w:rsidP="00B337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8) управление и распоряжение земельными участками, находящимися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в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 в порядке, предусмотренном решением Думы города;</w:t>
      </w:r>
    </w:p>
    <w:p w:rsidR="00B33743" w:rsidRPr="00693748" w:rsidRDefault="00B33743" w:rsidP="00B337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земельными участками, расположенными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на территории городского округа, государственная собственность на которые не разграничена;</w:t>
      </w:r>
    </w:p>
    <w:p w:rsidR="00B33743" w:rsidRPr="00693748" w:rsidRDefault="00B33743" w:rsidP="00B337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10) организация благоустройства территории городского округа (включая освещение улиц, озеленение территории, установку указателей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с наименованиями улиц и номерами домов, размещение и содержание малых архитектурных форм);</w:t>
      </w:r>
    </w:p>
    <w:p w:rsidR="00B33743" w:rsidRPr="00693748" w:rsidRDefault="00B33743" w:rsidP="00B337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11) выдача в установленном порядке разрешения на строительство,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за исключением случаев, предусмотренных Градостроительным кодексом Российской Федерации, иными федеральными законами, при осуществлении строительства, реконструкции объектов капитального строительства;</w:t>
      </w:r>
    </w:p>
    <w:p w:rsidR="00B33743" w:rsidRPr="00693748" w:rsidRDefault="00B33743" w:rsidP="00B337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12) выдача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округа;</w:t>
      </w:r>
    </w:p>
    <w:p w:rsidR="00B33743" w:rsidRPr="00693748" w:rsidRDefault="00B33743" w:rsidP="00B33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13) иные полномочия, отнесё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нные к компетенции органов местного самоуправления федеральными законами и принимаемыми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с ними законами Ханты-Мансийского автономного округа – Югры,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городской округ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 город Сургут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Югры, другими муниципальными правовыми актами городского округа.</w:t>
      </w:r>
    </w:p>
    <w:p w:rsidR="00B33743" w:rsidRPr="00693748" w:rsidRDefault="00B33743" w:rsidP="00B337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lastRenderedPageBreak/>
        <w:t>3. К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олномочиям Главы города 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в области землепользования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и застройки относятся:</w:t>
      </w:r>
    </w:p>
    <w:p w:rsidR="00B33743" w:rsidRPr="00693748" w:rsidRDefault="00B33743" w:rsidP="00B33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1) принятие решения о подготовке проекта генерального плана городского округа, а также решения о подготовке предложений о внесении изменений в генеральный план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3743" w:rsidRPr="00693748" w:rsidRDefault="00B33743" w:rsidP="00B33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2) представление на утверждение Думы города проекта генерального плана городского округа;</w:t>
      </w:r>
    </w:p>
    <w:p w:rsidR="00B33743" w:rsidRPr="00C742E0" w:rsidRDefault="00B33743" w:rsidP="00B33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2E0">
        <w:rPr>
          <w:rFonts w:ascii="Times New Roman" w:eastAsia="Times New Roman" w:hAnsi="Times New Roman" w:cs="Times New Roman"/>
          <w:sz w:val="28"/>
          <w:szCs w:val="28"/>
        </w:rPr>
        <w:t xml:space="preserve">3) принятие решения о подготовке проекта правил землепользования </w:t>
      </w:r>
      <w:r w:rsidRPr="00C742E0">
        <w:rPr>
          <w:rFonts w:ascii="Times New Roman" w:eastAsia="Times New Roman" w:hAnsi="Times New Roman" w:cs="Times New Roman"/>
          <w:sz w:val="28"/>
          <w:szCs w:val="28"/>
        </w:rPr>
        <w:br/>
        <w:t xml:space="preserve">и застройки на территории городского округа, а также решения о подготовке проекта о внесении изменений в правила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742E0">
        <w:rPr>
          <w:rFonts w:ascii="Times New Roman" w:eastAsia="Times New Roman" w:hAnsi="Times New Roman" w:cs="Times New Roman"/>
          <w:sz w:val="28"/>
          <w:szCs w:val="28"/>
        </w:rPr>
        <w:t>на территории городского округа;</w:t>
      </w:r>
    </w:p>
    <w:p w:rsidR="00B33743" w:rsidRPr="00C742E0" w:rsidRDefault="00B33743" w:rsidP="00B33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2E0">
        <w:rPr>
          <w:rFonts w:ascii="Times New Roman" w:eastAsia="Times New Roman" w:hAnsi="Times New Roman" w:cs="Times New Roman"/>
          <w:sz w:val="28"/>
          <w:szCs w:val="28"/>
        </w:rPr>
        <w:t>4) представление на утверждение Думы города проекта правил землепользования и застройки на территории городского округа;</w:t>
      </w:r>
    </w:p>
    <w:p w:rsidR="00B33743" w:rsidRPr="00693748" w:rsidRDefault="00B33743" w:rsidP="00B33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5) утверждение документации по планировке территории городского округа;</w:t>
      </w:r>
    </w:p>
    <w:p w:rsidR="00B33743" w:rsidRPr="00693748" w:rsidRDefault="00B33743" w:rsidP="00B33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6) утверждение состава и порядка деятельности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по градостроительному зонированию;</w:t>
      </w:r>
    </w:p>
    <w:p w:rsidR="00B33743" w:rsidRPr="00693748" w:rsidRDefault="00B33743" w:rsidP="00B33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7) принятие решения о предоставлен</w:t>
      </w:r>
      <w:r>
        <w:rPr>
          <w:rFonts w:ascii="Times New Roman" w:eastAsia="Times New Roman" w:hAnsi="Times New Roman" w:cs="Times New Roman"/>
          <w:sz w:val="28"/>
          <w:szCs w:val="28"/>
        </w:rPr>
        <w:t>ии разрешения на условно разрешё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нный вид использования земельного участка или объекта капитального строительства, а также решения о предоставлении разрешения на отклонение </w:t>
      </w:r>
      <w:r>
        <w:rPr>
          <w:rFonts w:ascii="Times New Roman" w:eastAsia="Times New Roman" w:hAnsi="Times New Roman" w:cs="Times New Roman"/>
          <w:sz w:val="28"/>
          <w:szCs w:val="28"/>
        </w:rPr>
        <w:t>от предельных параметров разрешё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нного строительства, реконструкции объектов капитального строительства;</w:t>
      </w:r>
    </w:p>
    <w:p w:rsidR="00B33743" w:rsidRPr="00693748" w:rsidRDefault="00B33743" w:rsidP="00B33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иные полномочия, установленные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 федеральными законами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и принимаемыми в соответствии с ними законами Ханты-Мансийского автономного округа – Югры,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городской округ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 город Сургут Ханты-Мансийского автономного округа – Югры, другими муниципальными правовыми актами городского округа.</w:t>
      </w:r>
    </w:p>
    <w:p w:rsidR="00B33743" w:rsidRPr="00693748" w:rsidRDefault="00B33743" w:rsidP="00B33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4. Комиссия по градостроительному зонированию (далее также – комиссия) является постоянно действующим коллегиальным органом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в области землепользования и застройки. С</w:t>
      </w:r>
      <w:r w:rsidRPr="00693748">
        <w:rPr>
          <w:rFonts w:ascii="Times New Roman" w:eastAsia="Times New Roman" w:hAnsi="Times New Roman" w:cs="Times New Roman"/>
          <w:bCs/>
          <w:sz w:val="28"/>
          <w:szCs w:val="28"/>
        </w:rPr>
        <w:t>остав и порядок деятельности комиссии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748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утверждаются 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Администрации города.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полномочиям комиссии 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относятся:</w:t>
      </w:r>
    </w:p>
    <w:p w:rsidR="00B33743" w:rsidRPr="00C742E0" w:rsidRDefault="00B33743" w:rsidP="00B33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2E0">
        <w:rPr>
          <w:rFonts w:ascii="Times New Roman" w:eastAsia="Times New Roman" w:hAnsi="Times New Roman" w:cs="Times New Roman"/>
          <w:sz w:val="28"/>
          <w:szCs w:val="28"/>
        </w:rPr>
        <w:t xml:space="preserve">1) подготовка проекта правил землепользования и застройки </w:t>
      </w:r>
      <w:r w:rsidRPr="00C742E0">
        <w:rPr>
          <w:rFonts w:ascii="Times New Roman" w:eastAsia="Times New Roman" w:hAnsi="Times New Roman" w:cs="Times New Roman"/>
          <w:sz w:val="28"/>
          <w:szCs w:val="28"/>
        </w:rPr>
        <w:br/>
        <w:t>на территории городского округа и проекта о внесении изменений в них;</w:t>
      </w:r>
    </w:p>
    <w:p w:rsidR="00B33743" w:rsidRPr="00C742E0" w:rsidRDefault="00B33743" w:rsidP="00B33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2E0">
        <w:rPr>
          <w:rFonts w:ascii="Times New Roman" w:eastAsia="Times New Roman" w:hAnsi="Times New Roman" w:cs="Times New Roman"/>
          <w:sz w:val="28"/>
          <w:szCs w:val="28"/>
        </w:rPr>
        <w:t>2) рассмотрение предложений о внесении изменений в правила землепользования и застройки на территории городского округа;</w:t>
      </w:r>
    </w:p>
    <w:p w:rsidR="00B33743" w:rsidRPr="00693748" w:rsidRDefault="00B33743" w:rsidP="00B33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2E0">
        <w:rPr>
          <w:rFonts w:ascii="Times New Roman" w:eastAsia="Times New Roman" w:hAnsi="Times New Roman" w:cs="Times New Roman"/>
          <w:sz w:val="28"/>
          <w:szCs w:val="28"/>
        </w:rPr>
        <w:t>3) рассмотрение заявлений о предоставлении разрешения на условно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разрешё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нный вид использования земельного участка или объекта капитального строительства;</w:t>
      </w:r>
    </w:p>
    <w:p w:rsidR="00B33743" w:rsidRPr="00693748" w:rsidRDefault="00B33743" w:rsidP="00B33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4) рассмотрение заявлений о предоставлении разрешения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на отклонение от преде</w:t>
      </w:r>
      <w:r>
        <w:rPr>
          <w:rFonts w:ascii="Times New Roman" w:eastAsia="Times New Roman" w:hAnsi="Times New Roman" w:cs="Times New Roman"/>
          <w:sz w:val="28"/>
          <w:szCs w:val="28"/>
        </w:rPr>
        <w:t>льных параметров разрешё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нного строительства, реконструкции объектов капитального строительства;</w:t>
      </w:r>
    </w:p>
    <w:p w:rsidR="00B33743" w:rsidRPr="00C742E0" w:rsidRDefault="00B33743" w:rsidP="00B33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2E0">
        <w:rPr>
          <w:rFonts w:ascii="Times New Roman" w:eastAsia="Times New Roman" w:hAnsi="Times New Roman" w:cs="Times New Roman"/>
          <w:sz w:val="28"/>
          <w:szCs w:val="28"/>
        </w:rPr>
        <w:t xml:space="preserve">5) организация и проведение публичных слушаний по вопросам: </w:t>
      </w:r>
    </w:p>
    <w:p w:rsidR="00B33743" w:rsidRPr="00C742E0" w:rsidRDefault="00B33743" w:rsidP="00B33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2E0"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</w:t>
      </w:r>
      <w:r w:rsidRPr="00C742E0">
        <w:rPr>
          <w:rFonts w:ascii="Times New Roman" w:eastAsia="Times New Roman" w:hAnsi="Times New Roman" w:cs="Times New Roman"/>
          <w:sz w:val="28"/>
          <w:szCs w:val="28"/>
        </w:rPr>
        <w:br/>
        <w:t>на территории городского округа;</w:t>
      </w:r>
    </w:p>
    <w:p w:rsidR="00B33743" w:rsidRPr="00693748" w:rsidRDefault="00B33743" w:rsidP="00B33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</w:t>
      </w:r>
      <w:r>
        <w:rPr>
          <w:rFonts w:ascii="Times New Roman" w:eastAsia="Times New Roman" w:hAnsi="Times New Roman" w:cs="Times New Roman"/>
          <w:sz w:val="28"/>
          <w:szCs w:val="28"/>
        </w:rPr>
        <w:t>ия разрешений на условно разрешё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нные виды использования земельных участков или объектов капитального строительства;</w:t>
      </w:r>
    </w:p>
    <w:p w:rsidR="00B33743" w:rsidRPr="00693748" w:rsidRDefault="00B33743" w:rsidP="00B33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отклонения </w:t>
      </w:r>
      <w:r>
        <w:rPr>
          <w:rFonts w:ascii="Times New Roman" w:eastAsia="Times New Roman" w:hAnsi="Times New Roman" w:cs="Times New Roman"/>
          <w:sz w:val="28"/>
          <w:szCs w:val="28"/>
        </w:rPr>
        <w:t>от предельных параметров разрешё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нного строительства, реконструкции объектов капитального строительства.</w:t>
      </w:r>
    </w:p>
    <w:p w:rsidR="00B33743" w:rsidRPr="00693748" w:rsidRDefault="00B33743" w:rsidP="00B337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3743" w:rsidRPr="00693748" w:rsidRDefault="00B33743" w:rsidP="00B33743">
      <w:pPr>
        <w:spacing w:after="0" w:line="240" w:lineRule="auto"/>
        <w:ind w:left="1843" w:hanging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3847">
        <w:rPr>
          <w:rFonts w:ascii="Times New Roman" w:eastAsia="Times New Roman" w:hAnsi="Times New Roman" w:cs="Times New Roman"/>
          <w:sz w:val="28"/>
          <w:szCs w:val="28"/>
        </w:rPr>
        <w:t>Глава 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П</w:t>
      </w:r>
      <w:r w:rsidRPr="00693748">
        <w:rPr>
          <w:rFonts w:ascii="Times New Roman" w:eastAsia="Times New Roman" w:hAnsi="Times New Roman" w:cs="Times New Roman"/>
          <w:b/>
          <w:sz w:val="28"/>
          <w:szCs w:val="28"/>
        </w:rPr>
        <w:t>одготовка документации по планировке территории органами местного самоуправления</w:t>
      </w:r>
    </w:p>
    <w:p w:rsidR="00B33743" w:rsidRPr="00693748" w:rsidRDefault="00B33743" w:rsidP="00B337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956">
        <w:rPr>
          <w:rFonts w:ascii="Times New Roman" w:eastAsia="Times New Roman" w:hAnsi="Times New Roman" w:cs="Times New Roman"/>
          <w:bCs/>
          <w:sz w:val="28"/>
          <w:szCs w:val="28"/>
        </w:rPr>
        <w:t>Статья 4.</w:t>
      </w:r>
      <w:r w:rsidRPr="006937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Документация по планировке территории</w:t>
      </w:r>
    </w:p>
    <w:p w:rsidR="00B33743" w:rsidRPr="00693748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3743" w:rsidRPr="00693748" w:rsidRDefault="00B33743" w:rsidP="00B33743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9374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Подготовка документации по планировке территории осуществляется в целях 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обеспечения устойчивого развития территорий городского округа,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и размещения линейных объектов.</w:t>
      </w:r>
    </w:p>
    <w:p w:rsidR="00B33743" w:rsidRPr="00693748" w:rsidRDefault="00B33743" w:rsidP="00B33743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93748">
        <w:rPr>
          <w:rFonts w:ascii="Times New Roman" w:eastAsia="Times New Roman" w:hAnsi="Times New Roman" w:cs="Times New Roman"/>
          <w:bCs/>
          <w:sz w:val="28"/>
          <w:szCs w:val="28"/>
        </w:rPr>
        <w:t>Подготовка документации по планировке территории осуществляется в отношении застроенных или подлежащих застройке территорий.</w:t>
      </w:r>
    </w:p>
    <w:p w:rsidR="00B33743" w:rsidRPr="00693748" w:rsidRDefault="00B33743" w:rsidP="00B3374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bCs/>
          <w:sz w:val="28"/>
          <w:szCs w:val="28"/>
        </w:rPr>
        <w:t>3. При подготовке документации по планировке территории может осуществляться разработка проектов планировки территории, проектов межевания территории и градостроительных планов земельных участков.</w:t>
      </w:r>
    </w:p>
    <w:p w:rsidR="00B33743" w:rsidRPr="006A4956" w:rsidRDefault="00B33743" w:rsidP="00B337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3743" w:rsidRDefault="00B33743" w:rsidP="00B33743">
      <w:pPr>
        <w:spacing w:after="0" w:line="240" w:lineRule="auto"/>
        <w:ind w:left="1985" w:hanging="127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956">
        <w:rPr>
          <w:rFonts w:ascii="Times New Roman" w:eastAsia="Times New Roman" w:hAnsi="Times New Roman" w:cs="Times New Roman"/>
          <w:bCs/>
          <w:sz w:val="28"/>
          <w:szCs w:val="28"/>
        </w:rPr>
        <w:t>Статья 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937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подготовки документации по планировке территории </w:t>
      </w:r>
    </w:p>
    <w:p w:rsidR="00B33743" w:rsidRPr="006A4956" w:rsidRDefault="00B33743" w:rsidP="00B33743">
      <w:pPr>
        <w:spacing w:after="0" w:line="240" w:lineRule="auto"/>
        <w:ind w:left="1701" w:hanging="99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3743" w:rsidRPr="00693748" w:rsidRDefault="00B33743" w:rsidP="00B33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1. Решение о подготовке документации по планировке территории городского округа принимается Администрацией города по инициативе органов государственной власти, органов местного самоуправления либо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предложений физических или юридических лиц о подготовке документации по планировке территории.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трё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х дней со дня принятия такого решения и размещается на официальном сайте Администрации города в сети «Интернет».</w:t>
      </w:r>
    </w:p>
    <w:p w:rsidR="00B33743" w:rsidRPr="00693748" w:rsidRDefault="00B33743" w:rsidP="00B33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bCs/>
          <w:sz w:val="28"/>
          <w:szCs w:val="28"/>
        </w:rPr>
        <w:t>2. Принятие Администрацией города решения о подготовке документации по пла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нировке территории не требуется</w:t>
      </w:r>
      <w:r w:rsidRPr="0069374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случае подготовки документации по планировке территории лицами, с которыми в соответствии с Градостроительным кодексом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заключё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н договор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о комплексном освоении территории или договор о развитии застроенной территории. Подготов</w:t>
      </w:r>
      <w:r>
        <w:rPr>
          <w:rFonts w:ascii="Times New Roman" w:eastAsia="Times New Roman" w:hAnsi="Times New Roman" w:cs="Times New Roman"/>
          <w:sz w:val="28"/>
          <w:szCs w:val="28"/>
        </w:rPr>
        <w:t>ка этой документации, а также её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 утверждение осуществляется в порядке</w:t>
      </w:r>
      <w:r>
        <w:rPr>
          <w:rFonts w:ascii="Times New Roman" w:eastAsia="Times New Roman" w:hAnsi="Times New Roman" w:cs="Times New Roman"/>
          <w:sz w:val="28"/>
          <w:szCs w:val="28"/>
        </w:rPr>
        <w:t>, установленном настоящей статьё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й.</w:t>
      </w:r>
    </w:p>
    <w:p w:rsidR="00B33743" w:rsidRPr="00693748" w:rsidRDefault="00B33743" w:rsidP="00B33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3. В течение месяца со дня опубликования решения о подготовке документации по планировке территории физические или юридические лица 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вправе представить в уполномоченное структурное подразделение Администрации города свои предложения о порядке, сроках 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и содержании документации по планировке территории.</w:t>
      </w:r>
    </w:p>
    <w:p w:rsidR="00B33743" w:rsidRPr="00693748" w:rsidRDefault="00B33743" w:rsidP="00B33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4. Состав и содержание документации по планировке территории должны соответствовать требованиям Градостроительного кодекса Российской Федерации, нормативным правовым актам Ханты-Мансийского автономного округа – Югры и уточняются в задании на подготовку документации по планировк</w:t>
      </w:r>
      <w:r>
        <w:rPr>
          <w:rFonts w:ascii="Times New Roman" w:eastAsia="Times New Roman" w:hAnsi="Times New Roman" w:cs="Times New Roman"/>
          <w:sz w:val="28"/>
          <w:szCs w:val="28"/>
        </w:rPr>
        <w:t>е территории с учё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том специфики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и планируемого размещения на ней объектов капитального строительства.</w:t>
      </w:r>
    </w:p>
    <w:p w:rsidR="00B33743" w:rsidRPr="00693748" w:rsidRDefault="00B33743" w:rsidP="00B33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5. Подготовка документации по планировке территории осуществляется уполномоченным структурным подразделением Администрации города самостоятельно либо привлекаемыми на основании 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униципального контракта, заключё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нного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с законодательством Российской Федерации о контрактной системе в сфере закупок товаров, работ, услуг для обеспечения государственных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нужд, иными лицами. Подготовка документации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по планировке территории может осуществляться физическим</w:t>
      </w:r>
      <w:r>
        <w:rPr>
          <w:rFonts w:ascii="Times New Roman" w:eastAsia="Times New Roman" w:hAnsi="Times New Roman" w:cs="Times New Roman"/>
          <w:sz w:val="28"/>
          <w:szCs w:val="28"/>
        </w:rPr>
        <w:t>и или юридическими лицами за счё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т их средств.</w:t>
      </w:r>
    </w:p>
    <w:p w:rsidR="00B33743" w:rsidRPr="00693748" w:rsidRDefault="00B33743" w:rsidP="00B337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Порядок взаимодействия структурных подразделений Администрации города, физических и юридических лиц при подготовке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и согласовании документации по планировке территории определяется постановлением Администрации города.</w:t>
      </w:r>
    </w:p>
    <w:p w:rsidR="00B33743" w:rsidRPr="00693748" w:rsidRDefault="00B33743" w:rsidP="00B337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Подготовка документации по планировке территор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 осуществляется на основании генерального плана муниципального образования городской округ город Сургут, настоящих Правил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технических регламентов, местных нормативов градостр</w:t>
      </w:r>
      <w:r>
        <w:rPr>
          <w:rFonts w:ascii="Times New Roman" w:eastAsia="Times New Roman" w:hAnsi="Times New Roman" w:cs="Times New Roman"/>
          <w:sz w:val="28"/>
          <w:szCs w:val="28"/>
        </w:rPr>
        <w:t>оительного проектирования, с учё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том границ территорий объек</w:t>
      </w:r>
      <w:r>
        <w:rPr>
          <w:rFonts w:ascii="Times New Roman" w:eastAsia="Times New Roman" w:hAnsi="Times New Roman" w:cs="Times New Roman"/>
          <w:sz w:val="28"/>
          <w:szCs w:val="28"/>
        </w:rPr>
        <w:t>тов культурного наследия, включё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</w:t>
      </w:r>
      <w:r>
        <w:rPr>
          <w:rFonts w:ascii="Times New Roman" w:eastAsia="Times New Roman" w:hAnsi="Times New Roman" w:cs="Times New Roman"/>
          <w:sz w:val="28"/>
          <w:szCs w:val="28"/>
        </w:rPr>
        <w:t>ования территорий, а также с учё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том программ комплексного развития систем коммунальной инфраструктуры, программ комплексного развития транспортной инфраструктуры, программ комплексного развития социальной инфраструктуры.</w:t>
      </w:r>
    </w:p>
    <w:p w:rsidR="00B33743" w:rsidRPr="00693748" w:rsidRDefault="00B33743" w:rsidP="00B33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8. Проекты планировки территории и проекты межевания территории, подготовленные в составе документации по планировке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решения Администрации города, за исключением проектов планировки территории и проектов межевания территории, указанных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в части 9 настоящей статьи, до их утверждения подлежат обязательному рассмотрению на публичных слушаниях, проводимых в порядке, установленном Думой города, настоящими Правилами. </w:t>
      </w:r>
    </w:p>
    <w:p w:rsidR="00B33743" w:rsidRPr="00693748" w:rsidRDefault="00B33743" w:rsidP="00B33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9.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B33743" w:rsidRPr="00693748" w:rsidRDefault="00B33743" w:rsidP="00B33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территории, подлежащей комплексному освоению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с договором о комплексном освоении территории;</w:t>
      </w:r>
    </w:p>
    <w:p w:rsidR="00B33743" w:rsidRPr="00693748" w:rsidRDefault="00B33743" w:rsidP="00B33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B33743" w:rsidRPr="00693748" w:rsidRDefault="00B33743" w:rsidP="00B33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3) территории для размещения линейных объектов в границах земель лесного фонда.</w:t>
      </w:r>
    </w:p>
    <w:p w:rsidR="00B33743" w:rsidRPr="00693748" w:rsidRDefault="00B33743" w:rsidP="00B3374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позднее чем через 15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 дней со дня окончания публичных слушаний уполномоченное структурное подразделение Администрации города направляет Главе города подготовленную документацию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по планировке территории, протокол публичных слушаний по проекту планировки территории и проекту межевания территории и заключение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о результатах публичных слушаний.</w:t>
      </w:r>
    </w:p>
    <w:p w:rsidR="00B33743" w:rsidRPr="00693748" w:rsidRDefault="00B33743" w:rsidP="00B3374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Глава города с учё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том протокола публичных слушаний по проекту планировки территории и проекту межевания территории и заключения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о результатах публичных слушаний принимает решение об утверждении документации по планировке территории или об отклонении такой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документации и о направлении её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города на доработку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 учё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том указанных протокола и заключения. </w:t>
      </w:r>
    </w:p>
    <w:p w:rsidR="00B33743" w:rsidRPr="00693748" w:rsidRDefault="00B33743" w:rsidP="00B33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Утверждё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города в сети «Интернет».</w:t>
      </w:r>
    </w:p>
    <w:p w:rsidR="00B33743" w:rsidRPr="00693748" w:rsidRDefault="00B33743" w:rsidP="00B33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13.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ведения об утверждё</w:t>
      </w:r>
      <w:r w:rsidRPr="00693748">
        <w:rPr>
          <w:rFonts w:ascii="Times New Roman" w:eastAsia="Times New Roman" w:hAnsi="Times New Roman" w:cs="Times New Roman"/>
          <w:bCs/>
          <w:sz w:val="28"/>
          <w:szCs w:val="28"/>
        </w:rPr>
        <w:t xml:space="preserve">нном проекте межевания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bCs/>
          <w:sz w:val="28"/>
          <w:szCs w:val="28"/>
        </w:rPr>
        <w:t>в течение пяти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 даты вступления в силу решения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указанного проекта межевания подлежат направлению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орган кадастрового учё</w:t>
      </w:r>
      <w:r w:rsidRPr="00693748">
        <w:rPr>
          <w:rFonts w:ascii="Times New Roman" w:eastAsia="Times New Roman" w:hAnsi="Times New Roman" w:cs="Times New Roman"/>
          <w:bCs/>
          <w:sz w:val="28"/>
          <w:szCs w:val="28"/>
        </w:rPr>
        <w:t xml:space="preserve">та в порядке, установленном 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Федеральным законом от 24.07.2007 № 221-ФЗ «О государственном кадастре недвижимости».</w:t>
      </w:r>
    </w:p>
    <w:p w:rsidR="00B33743" w:rsidRPr="00693748" w:rsidRDefault="00B33743" w:rsidP="00B33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3743" w:rsidRPr="005A11E7" w:rsidRDefault="00B33743" w:rsidP="00B33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1E7">
        <w:rPr>
          <w:rFonts w:ascii="Times New Roman" w:eastAsia="Times New Roman" w:hAnsi="Times New Roman" w:cs="Times New Roman"/>
          <w:sz w:val="28"/>
          <w:szCs w:val="28"/>
        </w:rPr>
        <w:t>Глава 3.</w:t>
      </w:r>
      <w:r w:rsidRPr="006937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5A11E7">
        <w:rPr>
          <w:rFonts w:ascii="Times New Roman" w:eastAsia="Times New Roman" w:hAnsi="Times New Roman" w:cs="Times New Roman"/>
          <w:b/>
          <w:sz w:val="28"/>
          <w:szCs w:val="28"/>
        </w:rPr>
        <w:t>радостроительное регламентирование</w:t>
      </w:r>
    </w:p>
    <w:p w:rsidR="00B33743" w:rsidRPr="00693748" w:rsidRDefault="00B33743" w:rsidP="00B337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3743" w:rsidRDefault="00B33743" w:rsidP="00B33743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11E7">
        <w:rPr>
          <w:rFonts w:ascii="Times New Roman" w:eastAsia="Times New Roman" w:hAnsi="Times New Roman" w:cs="Times New Roman"/>
          <w:bCs/>
          <w:sz w:val="28"/>
          <w:szCs w:val="28"/>
        </w:rPr>
        <w:t>Статья 6.</w:t>
      </w:r>
      <w:r w:rsidRPr="006937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Действие градостроительного регламента</w:t>
      </w:r>
    </w:p>
    <w:p w:rsidR="00B33743" w:rsidRPr="00922308" w:rsidRDefault="00B33743" w:rsidP="00B33743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3743" w:rsidRPr="00693748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1. Градостроительный регламент определяет правовой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режим земельных участков, а также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 всего,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строительства. </w:t>
      </w:r>
    </w:p>
    <w:p w:rsidR="00B33743" w:rsidRPr="00693748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2. Градостроительный регламент распространяется в равной мере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на все земельные участки и объекты капитального строительства, расположенные в пределах границ территориальной зоны, обозначенной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на карте градостроительного зонирования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(раздел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Правил),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за исключением случаев, указанных в части 3 настоящей статьи.</w:t>
      </w:r>
    </w:p>
    <w:p w:rsidR="00B33743" w:rsidRPr="00693748" w:rsidRDefault="00B33743" w:rsidP="00B33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Действие градостроительного регламента не распространяется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на земельные участки:</w:t>
      </w:r>
    </w:p>
    <w:p w:rsidR="00B33743" w:rsidRPr="00693748" w:rsidRDefault="00B33743" w:rsidP="00B33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1) в границах территори</w:t>
      </w:r>
      <w:r>
        <w:rPr>
          <w:rFonts w:ascii="Times New Roman" w:eastAsia="Times New Roman" w:hAnsi="Times New Roman" w:cs="Times New Roman"/>
          <w:sz w:val="28"/>
          <w:szCs w:val="28"/>
        </w:rPr>
        <w:t>й памятников и ансамблей, включё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нных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в единый государственный реестр объектов культурного наследия (памятников истории и культуры) народов Российской Федерации, а также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в границах территорий памятников или ансамблей,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и приспособлении которых принимаются в порядке, установленном законодательством Российской Федерации об охране объектов культурного наследия;</w:t>
      </w:r>
    </w:p>
    <w:p w:rsidR="00B33743" w:rsidRPr="00693748" w:rsidRDefault="00B33743" w:rsidP="00B33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2) в границах территорий общего пользования;</w:t>
      </w:r>
    </w:p>
    <w:p w:rsidR="00B33743" w:rsidRPr="00693748" w:rsidRDefault="00B33743" w:rsidP="00B33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3) предназначенные для размещения линейных объектов и (или) занятые линейными объектами;</w:t>
      </w:r>
    </w:p>
    <w:p w:rsidR="00B33743" w:rsidRPr="00693748" w:rsidRDefault="00B33743" w:rsidP="00B33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4) предоставленные для добычи полезных ископаемых.</w:t>
      </w:r>
    </w:p>
    <w:p w:rsidR="00B33743" w:rsidRPr="00693748" w:rsidRDefault="00B33743" w:rsidP="00B33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4.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зон.</w:t>
      </w:r>
    </w:p>
    <w:p w:rsidR="00B33743" w:rsidRPr="00693748" w:rsidRDefault="00B33743" w:rsidP="00B33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743" w:rsidRDefault="00B33743" w:rsidP="00B33743">
      <w:pPr>
        <w:spacing w:after="0" w:line="240" w:lineRule="auto"/>
        <w:ind w:left="1843" w:right="-1" w:hanging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6855">
        <w:rPr>
          <w:rFonts w:ascii="Times New Roman" w:eastAsia="Times New Roman" w:hAnsi="Times New Roman" w:cs="Times New Roman"/>
          <w:bCs/>
          <w:sz w:val="28"/>
          <w:szCs w:val="28"/>
        </w:rPr>
        <w:t>Статья 7.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Виды разрешё</w:t>
      </w:r>
      <w:r w:rsidRPr="006937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нного использования земельных участков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b/>
          <w:bCs/>
          <w:sz w:val="28"/>
          <w:szCs w:val="28"/>
        </w:rPr>
        <w:t>и объектов капитального строительства</w:t>
      </w:r>
    </w:p>
    <w:p w:rsidR="00B33743" w:rsidRPr="00693748" w:rsidRDefault="00B33743" w:rsidP="00B33743">
      <w:pPr>
        <w:spacing w:after="0" w:line="240" w:lineRule="auto"/>
        <w:ind w:left="1843" w:right="-1" w:hanging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3743" w:rsidRPr="00693748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Виды разрешё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нного использования земельных участков и объектов капитального строительства включают:</w:t>
      </w:r>
    </w:p>
    <w:p w:rsidR="00B33743" w:rsidRPr="00693748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основные виды разрешё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нного использования, которые не могут быть запрещены при условии соблюдения требований градостроительного регламента, а также требований стандартов и сводов правил или требований специальных технических условий для подготовки проектной документации и строительства;</w:t>
      </w:r>
    </w:p>
    <w:p w:rsidR="00B33743" w:rsidRPr="00693748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2) условно ра</w:t>
      </w:r>
      <w:r>
        <w:rPr>
          <w:rFonts w:ascii="Times New Roman" w:eastAsia="Times New Roman" w:hAnsi="Times New Roman" w:cs="Times New Roman"/>
          <w:sz w:val="28"/>
          <w:szCs w:val="28"/>
        </w:rPr>
        <w:t>зрешё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нные виды использования, решение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на которые принимается Главой города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на основании заявления заинтересованного лица и рекомендации комиссии, подготовленной на основании заключения о результатах публичных слушаний;</w:t>
      </w:r>
    </w:p>
    <w:p w:rsidR="00B33743" w:rsidRPr="00693748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3) вспомо</w:t>
      </w:r>
      <w:r>
        <w:rPr>
          <w:rFonts w:ascii="Times New Roman" w:eastAsia="Times New Roman" w:hAnsi="Times New Roman" w:cs="Times New Roman"/>
          <w:sz w:val="28"/>
          <w:szCs w:val="28"/>
        </w:rPr>
        <w:t>гательные виды разрешё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нного использования, допустимые только в качестве дополнительных по от</w:t>
      </w:r>
      <w:r>
        <w:rPr>
          <w:rFonts w:ascii="Times New Roman" w:eastAsia="Times New Roman" w:hAnsi="Times New Roman" w:cs="Times New Roman"/>
          <w:sz w:val="28"/>
          <w:szCs w:val="28"/>
        </w:rPr>
        <w:t>ношению к основным видам разрешё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и условно разрешё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нным видам использования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и осуществляемые совместно с ними.</w:t>
      </w:r>
    </w:p>
    <w:p w:rsidR="00B33743" w:rsidRPr="00693748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Описание видов разрешё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нного использования земельных участков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и объектов капитального строительства, установленных </w:t>
      </w:r>
      <w:r w:rsidRPr="00C742E0">
        <w:rPr>
          <w:rFonts w:ascii="Times New Roman" w:eastAsia="Times New Roman" w:hAnsi="Times New Roman" w:cs="Times New Roman"/>
          <w:sz w:val="28"/>
          <w:szCs w:val="28"/>
        </w:rPr>
        <w:t xml:space="preserve">разделом </w:t>
      </w:r>
      <w:r w:rsidRPr="00C742E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C742E0">
        <w:rPr>
          <w:rFonts w:ascii="Times New Roman" w:eastAsia="Times New Roman" w:hAnsi="Times New Roman" w:cs="Times New Roman"/>
          <w:sz w:val="28"/>
          <w:szCs w:val="28"/>
        </w:rPr>
        <w:t xml:space="preserve"> Правил,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767C03">
        <w:rPr>
          <w:rFonts w:ascii="Times New Roman" w:eastAsia="Times New Roman" w:hAnsi="Times New Roman" w:cs="Times New Roman"/>
          <w:sz w:val="28"/>
          <w:szCs w:val="28"/>
        </w:rPr>
        <w:t>классификатором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видов разрешё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нного 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</w:t>
      </w:r>
      <w:r>
        <w:rPr>
          <w:rFonts w:ascii="Times New Roman" w:eastAsia="Times New Roman" w:hAnsi="Times New Roman" w:cs="Times New Roman"/>
          <w:sz w:val="28"/>
          <w:szCs w:val="28"/>
        </w:rPr>
        <w:t>ния земельных участков, утверждё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нным приказом Министерства экономического развития Российской Федерации от 01.09.2014 № 540.</w:t>
      </w:r>
    </w:p>
    <w:p w:rsidR="00B33743" w:rsidRPr="00693748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3. Размещение и эксплуатация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 охватываетс</w:t>
      </w:r>
      <w:r>
        <w:rPr>
          <w:rFonts w:ascii="Times New Roman" w:eastAsia="Times New Roman" w:hAnsi="Times New Roman" w:cs="Times New Roman"/>
          <w:sz w:val="28"/>
          <w:szCs w:val="28"/>
        </w:rPr>
        <w:t>я содержанием всех видов разрешё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нного использования, установленных градостроительным регламентом, без отдельного указания. </w:t>
      </w:r>
      <w:r w:rsidRPr="0069374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проектировании новых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bCs/>
          <w:sz w:val="28"/>
          <w:szCs w:val="28"/>
        </w:rPr>
        <w:t xml:space="preserve">и реконструкции существующих сетей инженерного обеспечения следует предусматривать подземную прокладку кабелей сетей связи, линий электропередачи напряжением до 110 </w:t>
      </w:r>
      <w:proofErr w:type="spellStart"/>
      <w:r w:rsidRPr="00693748">
        <w:rPr>
          <w:rFonts w:ascii="Times New Roman" w:eastAsia="Times New Roman" w:hAnsi="Times New Roman" w:cs="Times New Roman"/>
          <w:bCs/>
          <w:sz w:val="28"/>
          <w:szCs w:val="28"/>
        </w:rPr>
        <w:t>кВ</w:t>
      </w:r>
      <w:proofErr w:type="spellEnd"/>
      <w:r w:rsidRPr="00693748">
        <w:rPr>
          <w:rFonts w:ascii="Times New Roman" w:eastAsia="Times New Roman" w:hAnsi="Times New Roman" w:cs="Times New Roman"/>
          <w:bCs/>
          <w:sz w:val="28"/>
          <w:szCs w:val="28"/>
        </w:rPr>
        <w:t xml:space="preserve"> включительно, сетей тепло-, водо-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bCs/>
          <w:sz w:val="28"/>
          <w:szCs w:val="28"/>
        </w:rPr>
        <w:t>и газоснабжения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69374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исключением случаев, предусмотренных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частью</w:t>
      </w:r>
      <w:r w:rsidRPr="00693748">
        <w:rPr>
          <w:rFonts w:ascii="Times New Roman" w:eastAsia="Times New Roman" w:hAnsi="Times New Roman" w:cs="Times New Roman"/>
          <w:bCs/>
          <w:sz w:val="28"/>
          <w:szCs w:val="28"/>
        </w:rPr>
        <w:t xml:space="preserve"> 4 настоящей статьи.</w:t>
      </w:r>
    </w:p>
    <w:p w:rsidR="00B33743" w:rsidRPr="00693748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bCs/>
          <w:sz w:val="28"/>
          <w:szCs w:val="28"/>
        </w:rPr>
        <w:t>4. В зоне застройки индивидуальными жилыми домами п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ри проектировании новых и реконструкции существующих сетей электроснабжения допускается строительство линий электропередач напряжением до 10 </w:t>
      </w:r>
      <w:proofErr w:type="spellStart"/>
      <w:r w:rsidRPr="00693748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 включи</w:t>
      </w:r>
      <w:r>
        <w:rPr>
          <w:rFonts w:ascii="Times New Roman" w:eastAsia="Times New Roman" w:hAnsi="Times New Roman" w:cs="Times New Roman"/>
          <w:sz w:val="28"/>
          <w:szCs w:val="28"/>
        </w:rPr>
        <w:t>тельно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 с применением самонесущего изолированного провода в надземном исполнении. Н</w:t>
      </w:r>
      <w:r w:rsidRPr="00693748">
        <w:rPr>
          <w:rFonts w:ascii="Times New Roman" w:eastAsia="Times New Roman" w:hAnsi="Times New Roman" w:cs="Times New Roman"/>
          <w:bCs/>
          <w:sz w:val="28"/>
          <w:szCs w:val="28"/>
        </w:rPr>
        <w:t xml:space="preserve">а земельных участках, предоставленных 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садоводческим, огородническим или дачным некоммерческим объединениям граждан до 01.10.2011, при проектировании новых и реконструкции существующих сетей инженерного обеспечения допускается строительство сетей связи, линий электропередач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пряжением до 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 с применением самонесущего изолированного провода, сетей тепло-, водо- и газоснабжения в надземном исполнении.</w:t>
      </w:r>
    </w:p>
    <w:p w:rsidR="00B33743" w:rsidRPr="00693748" w:rsidRDefault="00B33743" w:rsidP="00B33743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3743" w:rsidRDefault="00B33743" w:rsidP="00B33743">
      <w:pPr>
        <w:spacing w:after="0" w:line="240" w:lineRule="auto"/>
        <w:ind w:left="1985" w:right="-1" w:hanging="127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C03">
        <w:rPr>
          <w:rFonts w:ascii="Times New Roman" w:eastAsia="Times New Roman" w:hAnsi="Times New Roman" w:cs="Times New Roman"/>
          <w:bCs/>
          <w:sz w:val="28"/>
          <w:szCs w:val="28"/>
        </w:rPr>
        <w:t>Статья 8.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Изменение видов разрешё</w:t>
      </w:r>
      <w:r w:rsidRPr="00693748">
        <w:rPr>
          <w:rFonts w:ascii="Times New Roman" w:eastAsia="Times New Roman" w:hAnsi="Times New Roman" w:cs="Times New Roman"/>
          <w:b/>
          <w:bCs/>
          <w:sz w:val="28"/>
          <w:szCs w:val="28"/>
        </w:rPr>
        <w:t>нного использования земельных участков и объектов капитального строительства</w:t>
      </w:r>
    </w:p>
    <w:p w:rsidR="00B33743" w:rsidRPr="00767C03" w:rsidRDefault="00B33743" w:rsidP="00B33743">
      <w:pPr>
        <w:spacing w:after="0" w:line="240" w:lineRule="auto"/>
        <w:ind w:left="1985" w:right="-1" w:hanging="127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3743" w:rsidRPr="00693748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Изменение одного вида разрешё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B33743" w:rsidRPr="00693748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2. Основны</w:t>
      </w:r>
      <w:r>
        <w:rPr>
          <w:rFonts w:ascii="Times New Roman" w:eastAsia="Times New Roman" w:hAnsi="Times New Roman" w:cs="Times New Roman"/>
          <w:sz w:val="28"/>
          <w:szCs w:val="28"/>
        </w:rPr>
        <w:t>е и вспомогательные виды разрешё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нного использования земельных участков и объектов капитального строительства, установленные градостроительным регламентом для соответствующей территориальной зоны, правообладателями земельных участков и объек</w:t>
      </w:r>
      <w:r>
        <w:rPr>
          <w:rFonts w:ascii="Times New Roman" w:eastAsia="Times New Roman" w:hAnsi="Times New Roman" w:cs="Times New Roman"/>
          <w:sz w:val="28"/>
          <w:szCs w:val="28"/>
        </w:rPr>
        <w:t>тов капитального строительства (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за исключением органов государственной власти, органов местного самоуправления, государственных и муниципальных учреждений, государственных и муниц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ипальных унитарных предприятий) 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выбираются самостоятельно без дополнительных разрешений и согласования.</w:t>
      </w:r>
    </w:p>
    <w:p w:rsidR="00B33743" w:rsidRPr="00693748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3. Предоставлен</w:t>
      </w:r>
      <w:r>
        <w:rPr>
          <w:rFonts w:ascii="Times New Roman" w:eastAsia="Times New Roman" w:hAnsi="Times New Roman" w:cs="Times New Roman"/>
          <w:sz w:val="28"/>
          <w:szCs w:val="28"/>
        </w:rPr>
        <w:t>ие разрешения на условно разрешё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нный вид использования земельного участка или объекта капитального строительства 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осуществляется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порядке, предусмотренном статьё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й 39 Градостроительного коде</w:t>
      </w:r>
      <w:r>
        <w:rPr>
          <w:rFonts w:ascii="Times New Roman" w:eastAsia="Times New Roman" w:hAnsi="Times New Roman" w:cs="Times New Roman"/>
          <w:sz w:val="28"/>
          <w:szCs w:val="28"/>
        </w:rPr>
        <w:t>кса Российской Федерации, статьё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й 18 настоящих Правил.</w:t>
      </w:r>
    </w:p>
    <w:p w:rsidR="00B33743" w:rsidRPr="00693748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Изменение одного вида разрешё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нного использования земельных участков и объектов капитального строительства на другой вид такого использования, связанное с переводом жилых помещений в нежилые помещения и нежилых помещений в жилые помещения,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в порядке и с соблюдением условий, предусмотренных Жилищным кодексом Российской Федерации.</w:t>
      </w:r>
    </w:p>
    <w:p w:rsidR="00B33743" w:rsidRPr="00693748" w:rsidRDefault="00B33743" w:rsidP="00B33743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743" w:rsidRDefault="00B33743" w:rsidP="00B33743">
      <w:pPr>
        <w:autoSpaceDE w:val="0"/>
        <w:spacing w:after="0" w:line="240" w:lineRule="auto"/>
        <w:ind w:left="1985" w:hanging="127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7C03">
        <w:rPr>
          <w:rFonts w:ascii="Times New Roman" w:eastAsia="Times New Roman" w:hAnsi="Times New Roman" w:cs="Times New Roman"/>
          <w:sz w:val="28"/>
          <w:szCs w:val="28"/>
        </w:rPr>
        <w:t>Статья 9.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93748">
        <w:rPr>
          <w:rFonts w:ascii="Times New Roman" w:eastAsia="Times New Roman" w:hAnsi="Times New Roman" w:cs="Times New Roman"/>
          <w:b/>
          <w:sz w:val="28"/>
          <w:szCs w:val="28"/>
        </w:rPr>
        <w:t>Предельные (минимальные и (или) максимальные) размеры земельных участко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и предельные параметры разрешё</w:t>
      </w:r>
      <w:r w:rsidRPr="00693748">
        <w:rPr>
          <w:rFonts w:ascii="Times New Roman" w:eastAsia="Times New Roman" w:hAnsi="Times New Roman" w:cs="Times New Roman"/>
          <w:b/>
          <w:sz w:val="28"/>
          <w:szCs w:val="28"/>
        </w:rPr>
        <w:t>нного строительства, реконструкции объектов капитального строительства</w:t>
      </w:r>
    </w:p>
    <w:p w:rsidR="00B33743" w:rsidRPr="00767C03" w:rsidRDefault="00B33743" w:rsidP="00B33743">
      <w:pPr>
        <w:autoSpaceDE w:val="0"/>
        <w:spacing w:after="0" w:line="240" w:lineRule="auto"/>
        <w:ind w:left="1985" w:hanging="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743" w:rsidRPr="00693748" w:rsidRDefault="00B33743" w:rsidP="00B3374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1. Предельные (минимальные и (или) максимальные) размеры земельных участко</w:t>
      </w:r>
      <w:r>
        <w:rPr>
          <w:rFonts w:ascii="Times New Roman" w:eastAsia="Times New Roman" w:hAnsi="Times New Roman" w:cs="Times New Roman"/>
          <w:sz w:val="28"/>
          <w:szCs w:val="28"/>
        </w:rPr>
        <w:t>в и предельные параметры разрешё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нного строительства, реконструкции объектов капитального строительства могут включать в себя:</w:t>
      </w:r>
    </w:p>
    <w:p w:rsidR="00B33743" w:rsidRPr="00693748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1) предельные (минимальные и (или) максимальные) размеры земельных участков, в том числе их площадь;</w:t>
      </w:r>
    </w:p>
    <w:p w:rsidR="00B33743" w:rsidRPr="00693748" w:rsidRDefault="00B33743" w:rsidP="00B3374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2) минимальные отступы от границ земельных участков и красных линий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B33743" w:rsidRPr="00693748" w:rsidRDefault="00B33743" w:rsidP="00B3374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3) предельную этажность или предельную высоту зданий, строений, сооружений;</w:t>
      </w:r>
    </w:p>
    <w:p w:rsidR="00B33743" w:rsidRPr="00693748" w:rsidRDefault="00B33743" w:rsidP="00B3374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B33743" w:rsidRPr="00693748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5) показатели общей площади помещений (минимальные и/или максимальные) для встроенных и встроенно-пристроенных помещений;</w:t>
      </w:r>
    </w:p>
    <w:p w:rsidR="00B33743" w:rsidRPr="00693748" w:rsidRDefault="00B33743" w:rsidP="00B3374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6) иные показатели.</w:t>
      </w:r>
    </w:p>
    <w:p w:rsidR="00B33743" w:rsidRPr="00693748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2. Сочетания указанных параметров и их значения устанавливаются индивидуально применительно к каждо</w:t>
      </w:r>
      <w:r>
        <w:rPr>
          <w:rFonts w:ascii="Times New Roman" w:eastAsia="Times New Roman" w:hAnsi="Times New Roman" w:cs="Times New Roman"/>
          <w:sz w:val="28"/>
          <w:szCs w:val="28"/>
        </w:rPr>
        <w:t>й территориальной зоне, отображё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нной на карте градостроительного зонирования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(раздел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Правил)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33743" w:rsidRPr="00693748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3. Предель</w:t>
      </w:r>
      <w:r>
        <w:rPr>
          <w:rFonts w:ascii="Times New Roman" w:eastAsia="Times New Roman" w:hAnsi="Times New Roman" w:cs="Times New Roman"/>
          <w:sz w:val="28"/>
          <w:szCs w:val="28"/>
        </w:rPr>
        <w:t>ными параметрами разрешё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нного строительства зданий, строений, расположенных на территориях </w:t>
      </w:r>
      <w:r>
        <w:rPr>
          <w:rFonts w:ascii="Times New Roman" w:eastAsia="Times New Roman" w:hAnsi="Times New Roman" w:cs="Times New Roman"/>
          <w:sz w:val="28"/>
          <w:szCs w:val="28"/>
        </w:rPr>
        <w:t>жилых микрорайонов, где утверждё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нная документация по планировке территории отсутствует, являются параметры объектов капитального строительства, указанные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в правоустанавл</w:t>
      </w:r>
      <w:r>
        <w:rPr>
          <w:rFonts w:ascii="Times New Roman" w:eastAsia="Times New Roman" w:hAnsi="Times New Roman" w:cs="Times New Roman"/>
          <w:sz w:val="28"/>
          <w:szCs w:val="28"/>
        </w:rPr>
        <w:t>ивающих документах либо определё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нные выданным разрешением на строительство или реконструкцию объекта.</w:t>
      </w:r>
    </w:p>
    <w:p w:rsidR="00B33743" w:rsidRPr="00693748" w:rsidRDefault="00B33743" w:rsidP="00B33743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743" w:rsidRDefault="00B33743" w:rsidP="00B33743">
      <w:pPr>
        <w:spacing w:after="0" w:line="240" w:lineRule="auto"/>
        <w:ind w:left="2127" w:right="-1" w:hanging="14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6555">
        <w:rPr>
          <w:rFonts w:ascii="Times New Roman" w:eastAsia="Times New Roman" w:hAnsi="Times New Roman" w:cs="Times New Roman"/>
          <w:bCs/>
          <w:sz w:val="28"/>
          <w:szCs w:val="28"/>
        </w:rPr>
        <w:t>Статья 10.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93748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Использование земельных участков и объектов капитального строительства, не соответствующих градостроительному регламенту</w:t>
      </w:r>
    </w:p>
    <w:p w:rsidR="00B33743" w:rsidRPr="00006555" w:rsidRDefault="00B33743" w:rsidP="00B33743">
      <w:pPr>
        <w:spacing w:after="0" w:line="240" w:lineRule="auto"/>
        <w:ind w:left="2127" w:right="-1" w:hanging="141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3743" w:rsidRPr="00693748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lastRenderedPageBreak/>
        <w:t>1. Земельные участки или объекты капиталь</w:t>
      </w:r>
      <w:r>
        <w:rPr>
          <w:rFonts w:ascii="Times New Roman" w:eastAsia="Times New Roman" w:hAnsi="Times New Roman" w:cs="Times New Roman"/>
          <w:sz w:val="28"/>
          <w:szCs w:val="28"/>
        </w:rPr>
        <w:t>ного строительства, виды разрешё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установленному настоящими Правилами, являются </w:t>
      </w:r>
      <w:r>
        <w:rPr>
          <w:rFonts w:ascii="Times New Roman" w:eastAsia="Times New Roman" w:hAnsi="Times New Roman" w:cs="Times New Roman"/>
          <w:sz w:val="28"/>
          <w:szCs w:val="28"/>
        </w:rPr>
        <w:t>несоответствующими разрешё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нному виду использования.</w:t>
      </w:r>
    </w:p>
    <w:p w:rsidR="00B33743" w:rsidRPr="00693748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2. Земельные участки или объекты капитального строительства, указанные в части 1 настоящей статьи, могут использоваться без установления срока приведения их в соответствие с градостроительным регламентом, за исключением случаев, если их использование опасно для жизни и здоровья человека, окружающей среды, объектов культурного наследия.</w:t>
      </w:r>
    </w:p>
    <w:p w:rsidR="00B33743" w:rsidRPr="00693748" w:rsidRDefault="00B33743" w:rsidP="00B3374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3. Реконструкция указанных в части 1 настоящей статьи объектов капитального строительства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может осуществляться только путё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м приведения таких объектов в соответствие с градос</w:t>
      </w:r>
      <w:r>
        <w:rPr>
          <w:rFonts w:ascii="Times New Roman" w:eastAsia="Times New Roman" w:hAnsi="Times New Roman" w:cs="Times New Roman"/>
          <w:sz w:val="28"/>
          <w:szCs w:val="28"/>
        </w:rPr>
        <w:t>троительным регламентом или путё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м уменьшения их несоответств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>ия предельным параметрам разрешё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нного строительства, реконс</w:t>
      </w:r>
      <w:r>
        <w:rPr>
          <w:rFonts w:ascii="Times New Roman" w:eastAsia="Times New Roman" w:hAnsi="Times New Roman" w:cs="Times New Roman"/>
          <w:sz w:val="28"/>
          <w:szCs w:val="28"/>
        </w:rPr>
        <w:t>трукции. Изменение видов разрешё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нного использования указанных земельных участков и объектов капитального строите</w:t>
      </w:r>
      <w:r>
        <w:rPr>
          <w:rFonts w:ascii="Times New Roman" w:eastAsia="Times New Roman" w:hAnsi="Times New Roman" w:cs="Times New Roman"/>
          <w:sz w:val="28"/>
          <w:szCs w:val="28"/>
        </w:rPr>
        <w:t>льства может осуществляться путё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м приведения их в соответствие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 видами разрешё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B33743" w:rsidRPr="00693748" w:rsidRDefault="00B33743" w:rsidP="00B3374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 случае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 если использование указанных в части 1 настоящей статьи земельных участков и объектов капитального строительства продолжается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при этом несё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т опасность жизни и здоровью человека, окружающей среде, объектам культурного наследия, то в соответствии с федеральными законами может быть наложен запрет на использование таких земельных участков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и объектов.</w:t>
      </w:r>
    </w:p>
    <w:p w:rsidR="00B33743" w:rsidRPr="00693748" w:rsidRDefault="00B33743" w:rsidP="00B33743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32B0">
        <w:rPr>
          <w:rFonts w:ascii="Times New Roman" w:eastAsia="Times New Roman" w:hAnsi="Times New Roman" w:cs="Times New Roman"/>
          <w:bCs/>
          <w:sz w:val="28"/>
          <w:szCs w:val="28"/>
        </w:rPr>
        <w:t>Статья 11.</w:t>
      </w:r>
      <w:r w:rsidRPr="009232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Виды территориальных зон</w:t>
      </w:r>
    </w:p>
    <w:p w:rsidR="00B33743" w:rsidRPr="009232B0" w:rsidRDefault="00B33743" w:rsidP="00B33743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3743" w:rsidRPr="00693748" w:rsidRDefault="00B33743" w:rsidP="00B33743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Границы территориальных зон, отображаемые на карте градостроительного зонирования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(раздел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, их наименования устанавливаются инд</w:t>
      </w:r>
      <w:r>
        <w:rPr>
          <w:rFonts w:ascii="Times New Roman" w:eastAsia="Times New Roman" w:hAnsi="Times New Roman" w:cs="Times New Roman"/>
          <w:sz w:val="28"/>
          <w:szCs w:val="28"/>
        </w:rPr>
        <w:t>ивидуально с учё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том:</w:t>
      </w:r>
    </w:p>
    <w:p w:rsidR="00B33743" w:rsidRPr="00693748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1) 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B33743" w:rsidRPr="00693748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2) функциональных зон и параметров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планируемого развития, определё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нных генеральным планом городского округа;</w:t>
      </w:r>
    </w:p>
    <w:p w:rsidR="00B33743" w:rsidRPr="00693748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определё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нных Градостроительным кодексом Российской Федерации территориальных зон;</w:t>
      </w:r>
    </w:p>
    <w:p w:rsidR="00B33743" w:rsidRPr="00693748" w:rsidRDefault="00B33743" w:rsidP="00B33743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сложившейся планировки территории и существующего землепользования;</w:t>
      </w:r>
    </w:p>
    <w:p w:rsidR="00B33743" w:rsidRPr="00693748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5) планируемых изменений границ земель различных категорий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генеральным планом городского округа и документацией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по планировке территории городского округа;</w:t>
      </w:r>
    </w:p>
    <w:p w:rsidR="00B33743" w:rsidRPr="00693748" w:rsidRDefault="00B33743" w:rsidP="00B33743">
      <w:pPr>
        <w:tabs>
          <w:tab w:val="left" w:pos="709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B33743" w:rsidRPr="00693748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2. Границы территориальных зон устанавливаются по:</w:t>
      </w:r>
    </w:p>
    <w:p w:rsidR="00B33743" w:rsidRPr="00693748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1) красным линиям;</w:t>
      </w:r>
    </w:p>
    <w:p w:rsidR="00B33743" w:rsidRPr="00693748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2) границам земельных участков;</w:t>
      </w:r>
    </w:p>
    <w:p w:rsidR="00B33743" w:rsidRPr="00693748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границам населё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нного пункта в границах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и по границам городского округа;</w:t>
      </w:r>
    </w:p>
    <w:p w:rsidR="00B33743" w:rsidRPr="00693748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4) естественным границам природных объектов;</w:t>
      </w:r>
    </w:p>
    <w:p w:rsidR="00B33743" w:rsidRPr="00693748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5) иным границам.</w:t>
      </w:r>
    </w:p>
    <w:p w:rsidR="00B33743" w:rsidRPr="00693748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3. На карте градостроительного зонирования городского округа город Сургут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(раздел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Правил) 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отображены следующие виды территориальных зон: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1) жилые зоны: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зона застройки инд</w:t>
      </w:r>
      <w:r>
        <w:rPr>
          <w:rFonts w:ascii="Times New Roman" w:eastAsia="Times New Roman" w:hAnsi="Times New Roman" w:cs="Times New Roman"/>
          <w:sz w:val="28"/>
          <w:szCs w:val="28"/>
        </w:rPr>
        <w:t>ивидуальными жилыми домами Ж.1;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зона застройки </w:t>
      </w:r>
      <w:r>
        <w:rPr>
          <w:rFonts w:ascii="Times New Roman" w:eastAsia="Times New Roman" w:hAnsi="Times New Roman" w:cs="Times New Roman"/>
          <w:sz w:val="28"/>
          <w:szCs w:val="28"/>
        </w:rPr>
        <w:t>малоэтажными жилыми домами Ж.2;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3748">
        <w:rPr>
          <w:rFonts w:ascii="Times New Roman" w:eastAsia="Times New Roman" w:hAnsi="Times New Roman" w:cs="Times New Roman"/>
          <w:sz w:val="28"/>
          <w:szCs w:val="28"/>
        </w:rPr>
        <w:t>подзона</w:t>
      </w:r>
      <w:proofErr w:type="spellEnd"/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 застройки малоэтажными жилыми домами повышенной комфортности Ж.2.1;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зона застройки </w:t>
      </w:r>
      <w:proofErr w:type="spellStart"/>
      <w:r w:rsidRPr="00693748">
        <w:rPr>
          <w:rFonts w:ascii="Times New Roman" w:eastAsia="Times New Roman" w:hAnsi="Times New Roman" w:cs="Times New Roman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sz w:val="28"/>
          <w:szCs w:val="28"/>
        </w:rPr>
        <w:t>еднеэтажными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жилыми домами Ж.3;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3748">
        <w:rPr>
          <w:rFonts w:ascii="Times New Roman" w:eastAsia="Times New Roman" w:hAnsi="Times New Roman" w:cs="Times New Roman"/>
          <w:sz w:val="28"/>
          <w:szCs w:val="28"/>
        </w:rPr>
        <w:t>подзона</w:t>
      </w:r>
      <w:proofErr w:type="spellEnd"/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 сложившейся застройки </w:t>
      </w:r>
      <w:proofErr w:type="spellStart"/>
      <w:r w:rsidRPr="00693748">
        <w:rPr>
          <w:rFonts w:ascii="Times New Roman" w:eastAsia="Times New Roman" w:hAnsi="Times New Roman" w:cs="Times New Roman"/>
          <w:sz w:val="28"/>
          <w:szCs w:val="28"/>
        </w:rPr>
        <w:t>среднеэтажными</w:t>
      </w:r>
      <w:proofErr w:type="spellEnd"/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 жилыми домами Ж.3.1;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3748">
        <w:rPr>
          <w:rFonts w:ascii="Times New Roman" w:eastAsia="Times New Roman" w:hAnsi="Times New Roman" w:cs="Times New Roman"/>
          <w:sz w:val="28"/>
          <w:szCs w:val="28"/>
        </w:rPr>
        <w:t>подзона</w:t>
      </w:r>
      <w:proofErr w:type="spellEnd"/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 застройки </w:t>
      </w:r>
      <w:proofErr w:type="spellStart"/>
      <w:r w:rsidRPr="00693748">
        <w:rPr>
          <w:rFonts w:ascii="Times New Roman" w:eastAsia="Times New Roman" w:hAnsi="Times New Roman" w:cs="Times New Roman"/>
          <w:sz w:val="28"/>
          <w:szCs w:val="28"/>
        </w:rPr>
        <w:t>среднеэтажными</w:t>
      </w:r>
      <w:proofErr w:type="spellEnd"/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 жилыми домами повышенной комфортности Ж.3.2;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зона застройки многоэтажными </w:t>
      </w:r>
      <w:r>
        <w:rPr>
          <w:rFonts w:ascii="Times New Roman" w:eastAsia="Times New Roman" w:hAnsi="Times New Roman" w:cs="Times New Roman"/>
          <w:sz w:val="28"/>
          <w:szCs w:val="28"/>
        </w:rPr>
        <w:t>жилыми домами Ж.4;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3748">
        <w:rPr>
          <w:rFonts w:ascii="Times New Roman" w:eastAsia="Times New Roman" w:hAnsi="Times New Roman" w:cs="Times New Roman"/>
          <w:sz w:val="28"/>
          <w:szCs w:val="28"/>
        </w:rPr>
        <w:t>подзона</w:t>
      </w:r>
      <w:proofErr w:type="spellEnd"/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 сложившейся застройки многоэтажными жилыми домами Ж.4.1;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3748">
        <w:rPr>
          <w:rFonts w:ascii="Times New Roman" w:eastAsia="Times New Roman" w:hAnsi="Times New Roman" w:cs="Times New Roman"/>
          <w:sz w:val="28"/>
          <w:szCs w:val="28"/>
        </w:rPr>
        <w:t>подзона</w:t>
      </w:r>
      <w:proofErr w:type="spellEnd"/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 застройки многоэтажными жилыми домами повышенной комфортности Ж.4.2;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зона сложившейся застройки жилыми домами смешанной этажности Ж.5;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2) общественно-деловые </w:t>
      </w:r>
      <w:r>
        <w:rPr>
          <w:rFonts w:ascii="Times New Roman" w:eastAsia="Times New Roman" w:hAnsi="Times New Roman" w:cs="Times New Roman"/>
          <w:sz w:val="28"/>
          <w:szCs w:val="28"/>
        </w:rPr>
        <w:t>зоны: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зона размещения объектов администра</w:t>
      </w:r>
      <w:r>
        <w:rPr>
          <w:rFonts w:ascii="Times New Roman" w:eastAsia="Times New Roman" w:hAnsi="Times New Roman" w:cs="Times New Roman"/>
          <w:sz w:val="28"/>
          <w:szCs w:val="28"/>
        </w:rPr>
        <w:t>тивно-делового назначения ОД.1;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зона размещения объектов коммунально-бытового назначения ОД.2;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зона размещения объектов торгового назначения и общественного питания ОД.3;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зона размещения объектов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просвещения ОД.4 (ДОУ);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зона размещения объектов культу</w:t>
      </w:r>
      <w:r>
        <w:rPr>
          <w:rFonts w:ascii="Times New Roman" w:eastAsia="Times New Roman" w:hAnsi="Times New Roman" w:cs="Times New Roman"/>
          <w:sz w:val="28"/>
          <w:szCs w:val="28"/>
        </w:rPr>
        <w:t>рно-досугового назначения ОД.5;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зона размещения объе</w:t>
      </w:r>
      <w:r>
        <w:rPr>
          <w:rFonts w:ascii="Times New Roman" w:eastAsia="Times New Roman" w:hAnsi="Times New Roman" w:cs="Times New Roman"/>
          <w:sz w:val="28"/>
          <w:szCs w:val="28"/>
        </w:rPr>
        <w:t>ктов здравоохранения ОД.6 (ЗД);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зона размещения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обслуживания ОД.7;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зона разм</w:t>
      </w:r>
      <w:r>
        <w:rPr>
          <w:rFonts w:ascii="Times New Roman" w:eastAsia="Times New Roman" w:hAnsi="Times New Roman" w:cs="Times New Roman"/>
          <w:sz w:val="28"/>
          <w:szCs w:val="28"/>
        </w:rPr>
        <w:t>ещения культовых объектов ОД.9;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зона размещения объектов делового, общественного и коммерческого назначения ОД.10;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зона размещения объектов среднего и высшего профессионального образования ОД.11;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sz w:val="28"/>
          <w:szCs w:val="28"/>
        </w:rPr>
        <w:t>на университетского городка УГ;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3) производственные зоны: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зона размещения складских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П.1;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зона размещения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производственных объектов П.2;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зона размещения объек</w:t>
      </w:r>
      <w:r>
        <w:rPr>
          <w:rFonts w:ascii="Times New Roman" w:eastAsia="Times New Roman" w:hAnsi="Times New Roman" w:cs="Times New Roman"/>
          <w:sz w:val="28"/>
          <w:szCs w:val="28"/>
        </w:rPr>
        <w:t>тов тяжёлой промышленности П.3;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зона размещения объе</w:t>
      </w:r>
      <w:r>
        <w:rPr>
          <w:rFonts w:ascii="Times New Roman" w:eastAsia="Times New Roman" w:hAnsi="Times New Roman" w:cs="Times New Roman"/>
          <w:sz w:val="28"/>
          <w:szCs w:val="28"/>
        </w:rPr>
        <w:t>ктов лёгкой промышленности П.4;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зона размещения объек</w:t>
      </w:r>
      <w:r>
        <w:rPr>
          <w:rFonts w:ascii="Times New Roman" w:eastAsia="Times New Roman" w:hAnsi="Times New Roman" w:cs="Times New Roman"/>
          <w:sz w:val="28"/>
          <w:szCs w:val="28"/>
        </w:rPr>
        <w:t>тов пищевой промышленности П.5;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зона размещения объектов нефтехимич</w:t>
      </w:r>
      <w:r>
        <w:rPr>
          <w:rFonts w:ascii="Times New Roman" w:eastAsia="Times New Roman" w:hAnsi="Times New Roman" w:cs="Times New Roman"/>
          <w:sz w:val="28"/>
          <w:szCs w:val="28"/>
        </w:rPr>
        <w:t>еской промышленности П.6;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зона размещения объектов с</w:t>
      </w:r>
      <w:r>
        <w:rPr>
          <w:rFonts w:ascii="Times New Roman" w:eastAsia="Times New Roman" w:hAnsi="Times New Roman" w:cs="Times New Roman"/>
          <w:sz w:val="28"/>
          <w:szCs w:val="28"/>
        </w:rPr>
        <w:t>троительной промышленности П.7;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зона </w:t>
      </w:r>
      <w:r>
        <w:rPr>
          <w:rFonts w:ascii="Times New Roman" w:eastAsia="Times New Roman" w:hAnsi="Times New Roman" w:cs="Times New Roman"/>
          <w:sz w:val="28"/>
          <w:szCs w:val="28"/>
        </w:rPr>
        <w:t>добычи полезных ископаемых П.8;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зоны транспорта: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зона автомобильных дорог АД;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зона размещения объектов </w:t>
      </w:r>
      <w:r>
        <w:rPr>
          <w:rFonts w:ascii="Times New Roman" w:eastAsia="Times New Roman" w:hAnsi="Times New Roman" w:cs="Times New Roman"/>
          <w:sz w:val="28"/>
          <w:szCs w:val="28"/>
        </w:rPr>
        <w:t>автомобильного транспорта ИТ.1;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зона железнодорожно</w:t>
      </w:r>
      <w:r>
        <w:rPr>
          <w:rFonts w:ascii="Times New Roman" w:eastAsia="Times New Roman" w:hAnsi="Times New Roman" w:cs="Times New Roman"/>
          <w:sz w:val="28"/>
          <w:szCs w:val="28"/>
        </w:rPr>
        <w:t>го транспорта ИТ.2;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она воздушного транспорта ИТ.3; 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зона внутр</w:t>
      </w:r>
      <w:r>
        <w:rPr>
          <w:rFonts w:ascii="Times New Roman" w:eastAsia="Times New Roman" w:hAnsi="Times New Roman" w:cs="Times New Roman"/>
          <w:sz w:val="28"/>
          <w:szCs w:val="28"/>
        </w:rPr>
        <w:t>еннего водного транспорта ИТ.4;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зона т</w:t>
      </w:r>
      <w:r>
        <w:rPr>
          <w:rFonts w:ascii="Times New Roman" w:eastAsia="Times New Roman" w:hAnsi="Times New Roman" w:cs="Times New Roman"/>
          <w:sz w:val="28"/>
          <w:szCs w:val="28"/>
        </w:rPr>
        <w:t>рубопроводного транспорта ИТ.5;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sz w:val="28"/>
          <w:szCs w:val="28"/>
        </w:rPr>
        <w:t>на многоэтажных автостоянок МА;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5) зоны коммунальн</w:t>
      </w:r>
      <w:r>
        <w:rPr>
          <w:rFonts w:ascii="Times New Roman" w:eastAsia="Times New Roman" w:hAnsi="Times New Roman" w:cs="Times New Roman"/>
          <w:sz w:val="28"/>
          <w:szCs w:val="28"/>
        </w:rPr>
        <w:t>о-инженерной инфраструктуры КИ;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зоны энергетики ЭН;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7) зоны </w:t>
      </w:r>
      <w:r>
        <w:rPr>
          <w:rFonts w:ascii="Times New Roman" w:eastAsia="Times New Roman" w:hAnsi="Times New Roman" w:cs="Times New Roman"/>
          <w:sz w:val="28"/>
          <w:szCs w:val="28"/>
        </w:rPr>
        <w:t>связи СВ;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eastAsia="Times New Roman" w:hAnsi="Times New Roman" w:cs="Times New Roman"/>
          <w:sz w:val="28"/>
          <w:szCs w:val="28"/>
        </w:rPr>
        <w:t>зоны рекреационного назначения: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зона городских лесов Р.1;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зона озеленё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нных тер</w:t>
      </w:r>
      <w:r>
        <w:rPr>
          <w:rFonts w:ascii="Times New Roman" w:eastAsia="Times New Roman" w:hAnsi="Times New Roman" w:cs="Times New Roman"/>
          <w:sz w:val="28"/>
          <w:szCs w:val="28"/>
        </w:rPr>
        <w:t>риторий общего пользования Р.2;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зона объектов отдыха, туризма и са</w:t>
      </w:r>
      <w:r>
        <w:rPr>
          <w:rFonts w:ascii="Times New Roman" w:eastAsia="Times New Roman" w:hAnsi="Times New Roman" w:cs="Times New Roman"/>
          <w:sz w:val="28"/>
          <w:szCs w:val="28"/>
        </w:rPr>
        <w:t>наторно-курортного лечения Р.3;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зона </w:t>
      </w:r>
      <w:r>
        <w:rPr>
          <w:rFonts w:ascii="Times New Roman" w:eastAsia="Times New Roman" w:hAnsi="Times New Roman" w:cs="Times New Roman"/>
          <w:sz w:val="28"/>
          <w:szCs w:val="28"/>
        </w:rPr>
        <w:t>размещения объектов спорта Р.4;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9) зоны обеспечения оборон</w:t>
      </w:r>
      <w:r>
        <w:rPr>
          <w:rFonts w:ascii="Times New Roman" w:eastAsia="Times New Roman" w:hAnsi="Times New Roman" w:cs="Times New Roman"/>
          <w:sz w:val="28"/>
          <w:szCs w:val="28"/>
        </w:rPr>
        <w:t>ы, безопасности и правопорядка: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зона обеспеч</w:t>
      </w:r>
      <w:r>
        <w:rPr>
          <w:rFonts w:ascii="Times New Roman" w:eastAsia="Times New Roman" w:hAnsi="Times New Roman" w:cs="Times New Roman"/>
          <w:sz w:val="28"/>
          <w:szCs w:val="28"/>
        </w:rPr>
        <w:t>ения обороны и безопасности ОБ;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зона режимных территорий РО;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) зоны специального назначения: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sz w:val="28"/>
          <w:szCs w:val="28"/>
        </w:rPr>
        <w:t>на ритуального назначения СИ.1;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зона объектов размещения отходов п</w:t>
      </w:r>
      <w:r>
        <w:rPr>
          <w:rFonts w:ascii="Times New Roman" w:eastAsia="Times New Roman" w:hAnsi="Times New Roman" w:cs="Times New Roman"/>
          <w:sz w:val="28"/>
          <w:szCs w:val="28"/>
        </w:rPr>
        <w:t>роизводства и потребления СИ.2;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зона с</w:t>
      </w:r>
      <w:r>
        <w:rPr>
          <w:rFonts w:ascii="Times New Roman" w:eastAsia="Times New Roman" w:hAnsi="Times New Roman" w:cs="Times New Roman"/>
          <w:sz w:val="28"/>
          <w:szCs w:val="28"/>
        </w:rPr>
        <w:t>кладирования снежных масс СИ.3;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11) зоны сельскохозяйственного использования: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зона се</w:t>
      </w:r>
      <w:r>
        <w:rPr>
          <w:rFonts w:ascii="Times New Roman" w:eastAsia="Times New Roman" w:hAnsi="Times New Roman" w:cs="Times New Roman"/>
          <w:sz w:val="28"/>
          <w:szCs w:val="28"/>
        </w:rPr>
        <w:t>льскохозяйственных угодий СХ.1;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зона объектов сельско</w:t>
      </w:r>
      <w:r>
        <w:rPr>
          <w:rFonts w:ascii="Times New Roman" w:eastAsia="Times New Roman" w:hAnsi="Times New Roman" w:cs="Times New Roman"/>
          <w:sz w:val="28"/>
          <w:szCs w:val="28"/>
        </w:rPr>
        <w:t>хозяйственного назначения СХ.2;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зона садоводства СХ.3;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зона дачного хозяйства СХ.4.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4. Жилые зоны</w:t>
      </w:r>
      <w:r w:rsidRPr="0069374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предназначены для размещения многоэтажных жилых домов, </w:t>
      </w:r>
      <w:proofErr w:type="spellStart"/>
      <w:r w:rsidRPr="0069374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среднеэтажных</w:t>
      </w:r>
      <w:proofErr w:type="spellEnd"/>
      <w:r w:rsidRPr="0069374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жилых домов, а также малоэтажных жилых домов, включая индивидуальное жилищное строительство. В жилых зонах 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общего образования, культовых зданий, стоянок автомобильного транспорта, гаражей, объектов, связанных с проживанием граждан и не оказывающих 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lastRenderedPageBreak/>
        <w:t>негативного воздействия на окружающую среду (</w:t>
      </w:r>
      <w:r w:rsidRPr="0069374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шум, вибрация, магнитные поля, радиационное воздействие, загрязнение почв, воздуха, в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оды и иные вредные воздействия).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 Общественно-деловые зоны 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</w:r>
    </w:p>
    <w:p w:rsidR="00B33743" w:rsidRDefault="00B33743" w:rsidP="00B33743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6.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69374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Производственные зоны предназначены для размещения промышленных и складских объектов, объектов, необходимых для добычи недр, а также для установления санитарно-защитных зон таких объектов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</w:r>
      <w:r w:rsidRPr="0069374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соответствии с требованиями 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санитарно-эпидемиологических правил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и нормативов.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7. Зоны транспорта предназначены для размещения </w:t>
      </w:r>
      <w:r w:rsidRPr="0069374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сооружений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</w:r>
      <w:r w:rsidRPr="0069374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 коммуникаций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 железнодорожного, воздушного, внутреннего водного, трубопроводного и автомобильного транспорта и автомобильных дорог.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8. Зоны коммунально-инженерной инфраструктуры предназначены для размещения объектов коммунального хозяйства, в том числе </w:t>
      </w:r>
      <w:r w:rsidRPr="0069374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сооружений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</w:r>
      <w:r w:rsidRPr="0069374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 коммуникаций водоснабжения, канализации и очистки стоков, газоснабжения, электроснабжения, 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Pr="0069374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территорий, необходимых для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</w:r>
      <w:r w:rsidRPr="0069374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их технического обслуживания и охраны.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9. Зоны энергетики предназначены для использования в целях обеспечения деятельности организаций и (или) эксплуатации объектов энергетики, в том числе для размещения объектов электроэнергетики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и теплоснабжения и обслуживающих их сооружений.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10. Зоны связи предназначены для размещения объектов связи, радиовещания, телевидения, в том числе линейно-кабельных сооружений связи.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11. Зоны рекреационного назначения включают территории, занятые городскими лесами, скверами, парками, городскими садами, пляжами, 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территории природного ландшафта, </w:t>
      </w:r>
      <w:r w:rsidRPr="00693748">
        <w:rPr>
          <w:rFonts w:ascii="Times New Roman" w:eastAsia="Calibri" w:hAnsi="Times New Roman" w:cs="Times New Roman"/>
          <w:sz w:val="28"/>
          <w:szCs w:val="28"/>
        </w:rPr>
        <w:t xml:space="preserve">которые не подверглись изменению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93748">
        <w:rPr>
          <w:rFonts w:ascii="Times New Roman" w:eastAsia="Calibri" w:hAnsi="Times New Roman" w:cs="Times New Roman"/>
          <w:sz w:val="28"/>
          <w:szCs w:val="28"/>
        </w:rPr>
        <w:t xml:space="preserve">в результате хозяйственной и иной деятельности, а </w:t>
      </w:r>
      <w:r w:rsidRPr="0069374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также территории, используемые для отдыха, туризма, занятий физической культурой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</w:r>
      <w:r w:rsidRPr="0069374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 спортом.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12. Зоны обеспечения обороны, безопасности и правопорядка предназначены для размещения объектов, необходимых для обеспечения деятельности Вооруженных Сил Российской Федерации, других войск, воинских формирований и органов управления ими, а также для размещения объектов капитального строительства для создания мест лишения свободы.</w:t>
      </w:r>
    </w:p>
    <w:p w:rsidR="00B33743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13. Зоны специального назначения включают территории, занятые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предназначенные для размещения кладбищ, крематориев, мест захоронения, соответствующих культовых сооружений, а также скотомогильников, 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объектов размещения отходов производства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и потребления и для установления санитарно-защитных зон таких объектов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санитарно-эпидемиологических правил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и нормативов.</w:t>
      </w:r>
    </w:p>
    <w:p w:rsidR="00B33743" w:rsidRPr="00693748" w:rsidRDefault="00B33743" w:rsidP="00B337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14. В состав зон сельскохозяйственного использования включаются территории сельскохозяйственных угодий – па</w:t>
      </w:r>
      <w:r>
        <w:rPr>
          <w:rFonts w:ascii="Times New Roman" w:eastAsia="Times New Roman" w:hAnsi="Times New Roman" w:cs="Times New Roman"/>
          <w:sz w:val="28"/>
          <w:szCs w:val="28"/>
        </w:rPr>
        <w:t>шни, сенокосы, пастбища, залежи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 и территории, занятые объектами сельскохозяйственного назначения и предназначенные для ведения сельского хозяйства, дачного хозяйства, огородничества и садоводства и развития объектов сельскохозяйственного назначения.</w:t>
      </w:r>
    </w:p>
    <w:p w:rsidR="00B33743" w:rsidRPr="00693748" w:rsidRDefault="00B33743" w:rsidP="00B337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B33743" w:rsidRDefault="00B33743" w:rsidP="00B33743">
      <w:pPr>
        <w:suppressAutoHyphens/>
        <w:autoSpaceDE w:val="0"/>
        <w:spacing w:after="0" w:line="240" w:lineRule="auto"/>
        <w:ind w:left="2127" w:hanging="1418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9232B0">
        <w:rPr>
          <w:rFonts w:ascii="Times New Roman" w:eastAsia="SimSun" w:hAnsi="Times New Roman" w:cs="Times New Roman"/>
          <w:sz w:val="28"/>
          <w:szCs w:val="28"/>
          <w:lang w:eastAsia="ar-SA"/>
        </w:rPr>
        <w:t>Статья 12.</w:t>
      </w: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ab/>
      </w:r>
      <w:r w:rsidRPr="00693748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Осуществление землепользования и застройки в зонах </w:t>
      </w: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br/>
      </w:r>
      <w:r w:rsidRPr="00693748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с особыми условиями использования территории </w:t>
      </w:r>
    </w:p>
    <w:p w:rsidR="00B33743" w:rsidRPr="009232B0" w:rsidRDefault="00B33743" w:rsidP="00B33743">
      <w:pPr>
        <w:suppressAutoHyphens/>
        <w:autoSpaceDE w:val="0"/>
        <w:spacing w:after="0" w:line="240" w:lineRule="auto"/>
        <w:ind w:left="1985" w:hanging="1445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33743" w:rsidRPr="00693748" w:rsidRDefault="00B33743" w:rsidP="00B33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1. На карте градостроительного зонирования </w:t>
      </w:r>
      <w:r w:rsidRPr="00C742E0">
        <w:rPr>
          <w:rFonts w:ascii="Times New Roman" w:eastAsia="Times New Roman" w:hAnsi="Times New Roman" w:cs="Times New Roman"/>
          <w:sz w:val="28"/>
          <w:szCs w:val="28"/>
        </w:rPr>
        <w:t xml:space="preserve">(раздел </w:t>
      </w:r>
      <w:r w:rsidRPr="00C742E0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C742E0">
        <w:rPr>
          <w:rFonts w:ascii="Times New Roman" w:eastAsia="Times New Roman" w:hAnsi="Times New Roman" w:cs="Times New Roman"/>
          <w:sz w:val="28"/>
          <w:szCs w:val="28"/>
        </w:rPr>
        <w:t xml:space="preserve"> Правил)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 отображаются границы зон с особыми условиями использования территорий, устанавливаемые в соответствии с действующим законодательством Российской Федерации. Границы зон с особыми условиями использования территорий могут не совпадать с границами территориальных зон. </w:t>
      </w:r>
    </w:p>
    <w:p w:rsidR="00B33743" w:rsidRPr="00693748" w:rsidRDefault="00B33743" w:rsidP="00B33743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Осуществление деятельности на земельных участках, расположенных в границах зон с особыми условиями использования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, может быть ограничено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 в целях защиты жизни и здоровья населения и окружающей среды от вредного воздействия промышленных объектов, объектов транспорта и других объектов, являющихся источниками негативного воздействия на среду обитания и здоровье человека, а также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в целях обеспечения безопасной эксплуатации объектов связи, электроэнергетики, трубопроводов и защиты иных охраняемых объектов, сохранения объектов культурного наследия и их территорий, предотвращения неблагоприятных антропогенных воздействий на особо охраняемые природные территории, водные объекты, объекты растительного и животного мира и в иных случаях, установленных федеральными законами.</w:t>
      </w:r>
    </w:p>
    <w:p w:rsidR="00B33743" w:rsidRPr="00693748" w:rsidRDefault="00B33743" w:rsidP="00B33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3. Землепользование и застройка в границах зон с особыми условиями использования территорий осуществляются:</w:t>
      </w:r>
    </w:p>
    <w:p w:rsidR="00B33743" w:rsidRPr="00693748" w:rsidRDefault="00B33743" w:rsidP="00B337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с соблюдением </w:t>
      </w:r>
      <w:r>
        <w:rPr>
          <w:rFonts w:ascii="Times New Roman" w:eastAsia="Times New Roman" w:hAnsi="Times New Roman" w:cs="Times New Roman"/>
          <w:sz w:val="28"/>
          <w:szCs w:val="28"/>
        </w:rPr>
        <w:t>запретов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 и ограничений, установленных действующим законодательством Российской Федерации, нормами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и правилами для зон с особыми условиями использования территорий;</w:t>
      </w:r>
    </w:p>
    <w:p w:rsidR="00B33743" w:rsidRPr="00693748" w:rsidRDefault="00B33743" w:rsidP="00B337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с соблюдением требований градостроительных регламентов, установленных настоящими Правилами.</w:t>
      </w:r>
    </w:p>
    <w:p w:rsidR="00B33743" w:rsidRPr="005D77C6" w:rsidRDefault="00B33743" w:rsidP="00B33743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743" w:rsidRPr="005D77C6" w:rsidRDefault="00B33743" w:rsidP="00B33743">
      <w:pPr>
        <w:widowControl w:val="0"/>
        <w:autoSpaceDE w:val="0"/>
        <w:spacing w:after="0" w:line="240" w:lineRule="auto"/>
        <w:ind w:left="1843" w:hanging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D77C6">
        <w:rPr>
          <w:rFonts w:ascii="Times New Roman" w:eastAsia="Times New Roman" w:hAnsi="Times New Roman" w:cs="Times New Roman"/>
          <w:sz w:val="28"/>
          <w:szCs w:val="28"/>
        </w:rPr>
        <w:t>Глава 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П</w:t>
      </w:r>
      <w:r w:rsidRPr="00693748">
        <w:rPr>
          <w:rFonts w:ascii="Times New Roman" w:eastAsia="Times New Roman" w:hAnsi="Times New Roman" w:cs="Times New Roman"/>
          <w:b/>
          <w:sz w:val="28"/>
          <w:szCs w:val="28"/>
        </w:rPr>
        <w:t xml:space="preserve">убличные слушания </w:t>
      </w:r>
      <w:r w:rsidRPr="006937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вопросам землепользования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b/>
          <w:bCs/>
          <w:sz w:val="28"/>
          <w:szCs w:val="28"/>
        </w:rPr>
        <w:t>и застройки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33743" w:rsidRPr="005D77C6" w:rsidRDefault="00B33743" w:rsidP="00B33743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3743" w:rsidRDefault="00B33743" w:rsidP="00B33743">
      <w:pPr>
        <w:widowControl w:val="0"/>
        <w:tabs>
          <w:tab w:val="left" w:pos="1843"/>
        </w:tabs>
        <w:autoSpaceDE w:val="0"/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D77C6">
        <w:rPr>
          <w:rFonts w:ascii="Times New Roman" w:eastAsia="Times New Roman" w:hAnsi="Times New Roman" w:cs="Times New Roman"/>
          <w:bCs/>
          <w:sz w:val="28"/>
          <w:szCs w:val="28"/>
        </w:rPr>
        <w:t>Статья 13.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937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Общие положения организации и проведения публичных слушаний по вопросам землепользования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застройки </w:t>
      </w:r>
    </w:p>
    <w:p w:rsidR="00B33743" w:rsidRPr="005D77C6" w:rsidRDefault="00B33743" w:rsidP="00B33743">
      <w:pPr>
        <w:widowControl w:val="0"/>
        <w:tabs>
          <w:tab w:val="left" w:pos="1843"/>
        </w:tabs>
        <w:autoSpaceDE w:val="0"/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3743" w:rsidRPr="00693748" w:rsidRDefault="00B33743" w:rsidP="00B3374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1. Настоящими Правилами устанавливается порядок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и проведения в городском округе публичных слушаний по:</w:t>
      </w:r>
    </w:p>
    <w:p w:rsidR="00B33743" w:rsidRPr="00693748" w:rsidRDefault="00B33743" w:rsidP="00B3374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1) проекту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 в настоящие Правила;</w:t>
      </w:r>
    </w:p>
    <w:p w:rsidR="00B33743" w:rsidRPr="00693748" w:rsidRDefault="00B33743" w:rsidP="00B3374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2) проектам планировки территории и проектам межевания территории, подготовленным в составе документации по планировке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на основании решения Администрации города;</w:t>
      </w:r>
    </w:p>
    <w:p w:rsidR="00B33743" w:rsidRPr="00693748" w:rsidRDefault="00B33743" w:rsidP="00B3374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3) вопросу о предоставлении разрешения на </w:t>
      </w:r>
      <w:r>
        <w:rPr>
          <w:rFonts w:ascii="Times New Roman" w:eastAsia="Times New Roman" w:hAnsi="Times New Roman" w:cs="Times New Roman"/>
          <w:sz w:val="28"/>
          <w:szCs w:val="28"/>
        </w:rPr>
        <w:t>условно разрешё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нный вид использования земельного участка или объекта капитального строительства;</w:t>
      </w:r>
    </w:p>
    <w:p w:rsidR="00B33743" w:rsidRPr="00693748" w:rsidRDefault="00B33743" w:rsidP="00B3374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4) вопросу о предоставлении разрешения на отклонение </w:t>
      </w:r>
      <w:r>
        <w:rPr>
          <w:rFonts w:ascii="Times New Roman" w:eastAsia="Times New Roman" w:hAnsi="Times New Roman" w:cs="Times New Roman"/>
          <w:sz w:val="28"/>
          <w:szCs w:val="28"/>
        </w:rPr>
        <w:t>от предельных параметров разрешё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нного строительства, реконструкции объектов капитального строительства.</w:t>
      </w:r>
    </w:p>
    <w:p w:rsidR="00B33743" w:rsidRPr="00693748" w:rsidRDefault="00B33743" w:rsidP="00B33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2. Публичные слушания по вопросам землепользования и застройки (далее также – публичные слушания) назначаются постановлением Главы города в порядке, установленном Думой города.</w:t>
      </w:r>
    </w:p>
    <w:p w:rsidR="00B33743" w:rsidRPr="00693748" w:rsidRDefault="00B33743" w:rsidP="00B33743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проводятся в целях обсуждения муниципальных правовых актов в области землепользования и застройки, привлечения населения городского округа к участию в принятии градостроительных решений, предупреждения нарушений прав и законных интересов граждан, соблюдения прав и законных интересов правообладателей земельных участков и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капитального строительства, учё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та предложений и замечаний жителей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в процессе разработки и принятия градостроительных решений.</w:t>
      </w:r>
    </w:p>
    <w:p w:rsidR="00B33743" w:rsidRPr="00693748" w:rsidRDefault="00B33743" w:rsidP="00B3374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4. Нормативно-правовую основу организации и проведения публичных слушаний составляют Конституция Российской Федерации, Градостроительный кодекс Российской Федерации, Федеральный закон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иные федеральные законы, законы Ханты-Мансийского автономного ок</w:t>
      </w:r>
      <w:r>
        <w:rPr>
          <w:rFonts w:ascii="Times New Roman" w:eastAsia="Times New Roman" w:hAnsi="Times New Roman" w:cs="Times New Roman"/>
          <w:sz w:val="28"/>
          <w:szCs w:val="28"/>
        </w:rPr>
        <w:t>руга –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 Югры, Устав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городской округ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 город Сургут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Ханты-</w:t>
      </w:r>
      <w:r>
        <w:rPr>
          <w:rFonts w:ascii="Times New Roman" w:eastAsia="Times New Roman" w:hAnsi="Times New Roman" w:cs="Times New Roman"/>
          <w:sz w:val="28"/>
          <w:szCs w:val="28"/>
        </w:rPr>
        <w:t>Мансийского автономного округа – Югры, р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ешение городской Думы от 26.10.2005 № 512-III ГД «Об утверждении Положения о публичных слушаниях в городе Сургуте», иные муниципальные правовые акты, настоящие Правила. </w:t>
      </w:r>
    </w:p>
    <w:p w:rsidR="00B33743" w:rsidRPr="00693748" w:rsidRDefault="00B33743" w:rsidP="00B3374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5. Результаты публичных слушаний носят рекомендательный характер для органов местного самоуправления городского округа.</w:t>
      </w:r>
    </w:p>
    <w:p w:rsidR="00B33743" w:rsidRPr="00693748" w:rsidRDefault="00B33743" w:rsidP="00B3374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6. Документами публичных слушаний являются протокол публичных слушаний и заключение о результатах публичных слушаний. Заключение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города в сети «Интернет».</w:t>
      </w:r>
    </w:p>
    <w:p w:rsidR="00B33743" w:rsidRPr="00693748" w:rsidRDefault="00B33743" w:rsidP="00B3374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7. Финансирование проведения публичны</w:t>
      </w:r>
      <w:r>
        <w:rPr>
          <w:rFonts w:ascii="Times New Roman" w:eastAsia="Times New Roman" w:hAnsi="Times New Roman" w:cs="Times New Roman"/>
          <w:sz w:val="28"/>
          <w:szCs w:val="28"/>
        </w:rPr>
        <w:t>х слушаний осуществляется за счё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т средств местного бюджета, за исключением случаев проведения публичных слушаний по вопросам </w:t>
      </w:r>
      <w:r w:rsidRPr="00693748">
        <w:rPr>
          <w:rFonts w:ascii="Times New Roman" w:eastAsia="Times New Roman" w:hAnsi="Times New Roman" w:cs="Times New Roman"/>
          <w:bCs/>
          <w:sz w:val="28"/>
          <w:szCs w:val="28"/>
        </w:rPr>
        <w:t>предоставлен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ия разрешения на условно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разрешё</w:t>
      </w:r>
      <w:r w:rsidRPr="00693748">
        <w:rPr>
          <w:rFonts w:ascii="Times New Roman" w:eastAsia="Times New Roman" w:hAnsi="Times New Roman" w:cs="Times New Roman"/>
          <w:bCs/>
          <w:sz w:val="28"/>
          <w:szCs w:val="28"/>
        </w:rPr>
        <w:t>нный вид использования земельного участка или объекта капитального строительства, а также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разрешения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на отклонение </w:t>
      </w:r>
      <w:r>
        <w:rPr>
          <w:rFonts w:ascii="Times New Roman" w:eastAsia="Times New Roman" w:hAnsi="Times New Roman" w:cs="Times New Roman"/>
          <w:sz w:val="28"/>
          <w:szCs w:val="28"/>
        </w:rPr>
        <w:t>от предельных параметров разрешё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нного строительства, реконструкции объектов капитального строительства. В указанных случаях расходы, связанные с организацией и проведением публичных слушаний, несут заинтересованные физические и юридические лица.</w:t>
      </w:r>
    </w:p>
    <w:p w:rsidR="00B33743" w:rsidRPr="00BC4943" w:rsidRDefault="00B33743" w:rsidP="00B33743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3743" w:rsidRDefault="00B33743" w:rsidP="00B33743">
      <w:pPr>
        <w:widowControl w:val="0"/>
        <w:autoSpaceDE w:val="0"/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C4943">
        <w:rPr>
          <w:rFonts w:ascii="Times New Roman" w:eastAsia="Times New Roman" w:hAnsi="Times New Roman" w:cs="Times New Roman"/>
          <w:bCs/>
          <w:sz w:val="28"/>
          <w:szCs w:val="28"/>
        </w:rPr>
        <w:t>Статья 14.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93748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публичных слушаний по вопросам землепользования и застройки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33743" w:rsidRPr="00BC4943" w:rsidRDefault="00B33743" w:rsidP="00B33743">
      <w:pPr>
        <w:widowControl w:val="0"/>
        <w:autoSpaceDE w:val="0"/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3743" w:rsidRPr="00693748" w:rsidRDefault="00B33743" w:rsidP="00B337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93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Участниками публичных слушаний могут быть любые заинтересованные лица, в том числе жители городского округа.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693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публичные слушания могут приглашаться руководители учреждений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693748">
        <w:rPr>
          <w:rFonts w:ascii="Times New Roman" w:eastAsia="Calibri" w:hAnsi="Times New Roman" w:cs="Times New Roman"/>
          <w:sz w:val="28"/>
          <w:szCs w:val="28"/>
          <w:lang w:eastAsia="en-US"/>
        </w:rPr>
        <w:t>и предприятий, должностные 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ица Администрации города</w:t>
      </w:r>
      <w:r w:rsidRPr="00693748">
        <w:rPr>
          <w:rFonts w:ascii="Times New Roman" w:eastAsia="Calibri" w:hAnsi="Times New Roman" w:cs="Times New Roman"/>
          <w:sz w:val="28"/>
          <w:szCs w:val="28"/>
          <w:lang w:eastAsia="en-US"/>
        </w:rPr>
        <w:t>, специалисты структурных подразделе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ний Администрации города</w:t>
      </w:r>
      <w:r w:rsidRPr="00693748">
        <w:rPr>
          <w:rFonts w:ascii="Times New Roman" w:eastAsia="Calibri" w:hAnsi="Times New Roman" w:cs="Times New Roman"/>
          <w:sz w:val="28"/>
          <w:szCs w:val="28"/>
          <w:lang w:eastAsia="en-US"/>
        </w:rPr>
        <w:t>, присутствие которых необходимо для обеспечения квалифицированного обсуждения выносимых на слушания вопросов.</w:t>
      </w:r>
    </w:p>
    <w:p w:rsidR="00B33743" w:rsidRPr="00693748" w:rsidRDefault="00B33743" w:rsidP="00B337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69374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693748">
        <w:rPr>
          <w:rFonts w:ascii="Times New Roman" w:eastAsia="Calibri" w:hAnsi="Times New Roman" w:cs="Times New Roman"/>
          <w:sz w:val="28"/>
          <w:szCs w:val="28"/>
        </w:rPr>
        <w:t xml:space="preserve"> случае подготовки изменений в настоящие Правила применительно к части территории городского округа публичные слушания по проекту о внесении изменений в Правила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городского округа.</w:t>
      </w:r>
    </w:p>
    <w:p w:rsidR="00B33743" w:rsidRPr="00693748" w:rsidRDefault="00B33743" w:rsidP="00B33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748">
        <w:rPr>
          <w:rFonts w:ascii="Times New Roman" w:eastAsia="Calibri" w:hAnsi="Times New Roman" w:cs="Times New Roman"/>
          <w:sz w:val="28"/>
          <w:szCs w:val="28"/>
        </w:rPr>
        <w:t xml:space="preserve">3. Публичные слушания по вопросу о предоставлении разрешения </w:t>
      </w:r>
      <w:r>
        <w:rPr>
          <w:rFonts w:ascii="Times New Roman" w:eastAsia="Calibri" w:hAnsi="Times New Roman" w:cs="Times New Roman"/>
          <w:sz w:val="28"/>
          <w:szCs w:val="28"/>
        </w:rPr>
        <w:br/>
        <w:t>на условно разрешё</w:t>
      </w:r>
      <w:r w:rsidRPr="00693748">
        <w:rPr>
          <w:rFonts w:ascii="Times New Roman" w:eastAsia="Calibri" w:hAnsi="Times New Roman" w:cs="Times New Roman"/>
          <w:sz w:val="28"/>
          <w:szCs w:val="28"/>
        </w:rPr>
        <w:t xml:space="preserve">нный вид использования и вопросу о предоставлении разрешения на отклонение </w:t>
      </w:r>
      <w:r>
        <w:rPr>
          <w:rFonts w:ascii="Times New Roman" w:eastAsia="Calibri" w:hAnsi="Times New Roman" w:cs="Times New Roman"/>
          <w:sz w:val="28"/>
          <w:szCs w:val="28"/>
        </w:rPr>
        <w:t>от предельных параметров разрешё</w:t>
      </w:r>
      <w:r w:rsidRPr="00693748">
        <w:rPr>
          <w:rFonts w:ascii="Times New Roman" w:eastAsia="Calibri" w:hAnsi="Times New Roman" w:cs="Times New Roman"/>
          <w:sz w:val="28"/>
          <w:szCs w:val="28"/>
        </w:rPr>
        <w:t>нного строительства, реконструкции объек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тов капитального строительства </w:t>
      </w:r>
      <w:r w:rsidRPr="00693748">
        <w:rPr>
          <w:rFonts w:ascii="Times New Roman" w:eastAsia="Calibri" w:hAnsi="Times New Roman" w:cs="Times New Roman"/>
          <w:sz w:val="28"/>
          <w:szCs w:val="28"/>
        </w:rPr>
        <w:t xml:space="preserve">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</w:t>
      </w:r>
      <w:r>
        <w:rPr>
          <w:rFonts w:ascii="Times New Roman" w:eastAsia="Calibri" w:hAnsi="Times New Roman" w:cs="Times New Roman"/>
          <w:sz w:val="28"/>
          <w:szCs w:val="28"/>
        </w:rPr>
        <w:t>разрешение. В случае если условно разрешё</w:t>
      </w:r>
      <w:r w:rsidRPr="00693748">
        <w:rPr>
          <w:rFonts w:ascii="Times New Roman" w:eastAsia="Calibri" w:hAnsi="Times New Roman" w:cs="Times New Roman"/>
          <w:sz w:val="28"/>
          <w:szCs w:val="28"/>
        </w:rPr>
        <w:t>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B33743" w:rsidRPr="00693748" w:rsidRDefault="00B33743" w:rsidP="00B33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748">
        <w:rPr>
          <w:rFonts w:ascii="Times New Roman" w:eastAsia="Calibri" w:hAnsi="Times New Roman" w:cs="Times New Roman"/>
          <w:sz w:val="28"/>
          <w:szCs w:val="28"/>
        </w:rPr>
        <w:t xml:space="preserve">4. Публичные слушания по проекту планировки территории и проекту межевания территории проводятся с участием граждан, проживающих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93748">
        <w:rPr>
          <w:rFonts w:ascii="Times New Roman" w:eastAsia="Calibri" w:hAnsi="Times New Roman" w:cs="Times New Roman"/>
          <w:sz w:val="28"/>
          <w:szCs w:val="28"/>
        </w:rPr>
        <w:t>на территории, применительно к которой осущ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ествляется подготовка проекта планировки и проекта </w:t>
      </w:r>
      <w:r w:rsidRPr="00693748">
        <w:rPr>
          <w:rFonts w:ascii="Times New Roman" w:eastAsia="Calibri" w:hAnsi="Times New Roman" w:cs="Times New Roman"/>
          <w:sz w:val="28"/>
          <w:szCs w:val="28"/>
        </w:rPr>
        <w:t xml:space="preserve">межевания, правообладателей земельных участков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93748">
        <w:rPr>
          <w:rFonts w:ascii="Times New Roman" w:eastAsia="Calibri" w:hAnsi="Times New Roman" w:cs="Times New Roman"/>
          <w:sz w:val="28"/>
          <w:szCs w:val="28"/>
        </w:rPr>
        <w:t xml:space="preserve">и объектов капитального строительства, расположенных на указанной территории, лиц, законные интересы которых могут быть нарушены в связи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93748">
        <w:rPr>
          <w:rFonts w:ascii="Times New Roman" w:eastAsia="Calibri" w:hAnsi="Times New Roman" w:cs="Times New Roman"/>
          <w:sz w:val="28"/>
          <w:szCs w:val="28"/>
        </w:rPr>
        <w:t>с реализацией таких проектов.</w:t>
      </w:r>
    </w:p>
    <w:p w:rsidR="00B33743" w:rsidRPr="00693748" w:rsidRDefault="00B33743" w:rsidP="00B33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748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Участники публичных слушаний имеют право участвовать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в обсуждении вопросов, вынесенных на публичные слушания, задавать 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lastRenderedPageBreak/>
        <w:t>вопросы, выск</w:t>
      </w:r>
      <w:r>
        <w:rPr>
          <w:rFonts w:ascii="Times New Roman" w:eastAsia="Times New Roman" w:hAnsi="Times New Roman" w:cs="Times New Roman"/>
          <w:sz w:val="28"/>
          <w:szCs w:val="28"/>
        </w:rPr>
        <w:t>азывать своё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 мнение, представлять в уполномоченный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на проведение публичных слушаний орган свои предложения и замечания, касающиеся рассматриваемых вопросов, как устно, так и в письменной форме, которые подлежат включению в протокол публичных слушаний.</w:t>
      </w:r>
    </w:p>
    <w:p w:rsidR="00B33743" w:rsidRPr="002227AF" w:rsidRDefault="00B33743" w:rsidP="00B33743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3743" w:rsidRDefault="00B33743" w:rsidP="00B3374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27AF">
        <w:rPr>
          <w:rFonts w:ascii="Times New Roman" w:eastAsia="Times New Roman" w:hAnsi="Times New Roman" w:cs="Times New Roman"/>
          <w:bCs/>
          <w:sz w:val="28"/>
          <w:szCs w:val="28"/>
        </w:rPr>
        <w:t>Статья 15.</w:t>
      </w:r>
      <w:r w:rsidRPr="006937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Сроки проведения публичных слушаний</w:t>
      </w:r>
    </w:p>
    <w:p w:rsidR="00B33743" w:rsidRPr="002227AF" w:rsidRDefault="00B33743" w:rsidP="00B33743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3743" w:rsidRPr="00693748" w:rsidRDefault="00B33743" w:rsidP="00B33743">
      <w:pPr>
        <w:widowControl w:val="0"/>
        <w:tabs>
          <w:tab w:val="left" w:pos="1026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1. Продолжительность публичных слушания по проекту о внесении изменений в настоящие Правила составляет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менее двух и не более четырё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х месяцев со дня официального опубликования соответствующего проекта. В случае подготовки проекта о внесении изменений в настоящие Правила применительно к части территории городского округа или в части внесения изменений в градостроительный регламент, установленный для конкретной территориальной зоны, срок проведения публичных слушаний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не может быть более </w:t>
      </w:r>
      <w:r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3743" w:rsidRPr="00693748" w:rsidRDefault="00B33743" w:rsidP="00B33743">
      <w:pPr>
        <w:widowControl w:val="0"/>
        <w:tabs>
          <w:tab w:val="left" w:pos="1026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2. Срок проведения публичных слушаний по проектам планировки территории и проектам межевания территории, подготовленным в составе документации по планировке территории на основании решения Администрации города, не может 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менее одного месяца и более трё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слушаний.</w:t>
      </w:r>
    </w:p>
    <w:p w:rsidR="00B33743" w:rsidRPr="00693748" w:rsidRDefault="00B33743" w:rsidP="00B33743">
      <w:pPr>
        <w:widowControl w:val="0"/>
        <w:tabs>
          <w:tab w:val="left" w:pos="1026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3. Срок проведения публичных слушаний по вопросу о 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 разрешения на отклонение </w:t>
      </w:r>
      <w:r>
        <w:rPr>
          <w:rFonts w:ascii="Times New Roman" w:eastAsia="Times New Roman" w:hAnsi="Times New Roman" w:cs="Times New Roman"/>
          <w:sz w:val="28"/>
          <w:szCs w:val="28"/>
        </w:rPr>
        <w:t>от предельных параметров разрешё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нного строительства, реконструкции объектов капитального строительства, а также по вопросу 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предоставлении разрешения на условно разрешё</w:t>
      </w:r>
      <w:r w:rsidRPr="00693748">
        <w:rPr>
          <w:rFonts w:ascii="Times New Roman" w:eastAsia="Times New Roman" w:hAnsi="Times New Roman" w:cs="Times New Roman"/>
          <w:bCs/>
          <w:sz w:val="28"/>
          <w:szCs w:val="28"/>
        </w:rPr>
        <w:t>нный вид использования земельного участка или объекта капитального строительства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 не может быть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слушаний.</w:t>
      </w:r>
    </w:p>
    <w:p w:rsidR="00B33743" w:rsidRPr="00693748" w:rsidRDefault="00B33743" w:rsidP="00B33743">
      <w:pPr>
        <w:widowControl w:val="0"/>
        <w:tabs>
          <w:tab w:val="left" w:pos="10260"/>
        </w:tabs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743" w:rsidRDefault="00B33743" w:rsidP="00B33743">
      <w:pPr>
        <w:widowControl w:val="0"/>
        <w:tabs>
          <w:tab w:val="left" w:pos="1418"/>
          <w:tab w:val="left" w:pos="2127"/>
        </w:tabs>
        <w:autoSpaceDE w:val="0"/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27AF">
        <w:rPr>
          <w:rFonts w:ascii="Times New Roman" w:eastAsia="Times New Roman" w:hAnsi="Times New Roman" w:cs="Times New Roman"/>
          <w:bCs/>
          <w:sz w:val="28"/>
          <w:szCs w:val="28"/>
        </w:rPr>
        <w:t>Статья 16.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937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Проведение публичных слушаний по проекту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настоящие Правила </w:t>
      </w:r>
    </w:p>
    <w:p w:rsidR="00B33743" w:rsidRPr="00DA7A35" w:rsidRDefault="00B33743" w:rsidP="00B33743">
      <w:pPr>
        <w:widowControl w:val="0"/>
        <w:tabs>
          <w:tab w:val="left" w:pos="1418"/>
          <w:tab w:val="left" w:pos="2127"/>
        </w:tabs>
        <w:autoSpaceDE w:val="0"/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3743" w:rsidRPr="00693748" w:rsidRDefault="00B33743" w:rsidP="00B3374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1. Публичные слушания по проекту о внесении изменений в Правила проводятся комиссией по решению Главы города, принимаемому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по результатам проверки указанного проекта на соответствие требованиям технических регламентов, генеральному плану городского округа, схеме территориального планирования Ханты-Мансийского автономного округа – Югры, схемам территориального планирования Российской Федерации.</w:t>
      </w:r>
    </w:p>
    <w:p w:rsidR="00B33743" w:rsidRPr="00693748" w:rsidRDefault="00B33743" w:rsidP="00B3374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2. После завершения публичных слушаний по проекту 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</w:rPr>
        <w:t>Правила комиссия с учё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том результатов таких публичных слушаний обеспечивает внесение изменений в указанный проект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и представляет его Главе города. Глава города принимает решение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о направлении проекта о внесении изменений в Правила в Думу города.</w:t>
      </w:r>
    </w:p>
    <w:p w:rsidR="00B33743" w:rsidRPr="00693748" w:rsidRDefault="00B33743" w:rsidP="00B3374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3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Обязательными приложениями к проекту о внесении изменений </w:t>
      </w:r>
      <w:r w:rsidRPr="00922308">
        <w:rPr>
          <w:rFonts w:ascii="Times New Roman" w:eastAsia="Times New Roman" w:hAnsi="Times New Roman" w:cs="Times New Roman"/>
          <w:sz w:val="28"/>
          <w:szCs w:val="28"/>
        </w:rPr>
        <w:br/>
        <w:t xml:space="preserve">в настоящие Правила являются протоколы публичных слушаний </w:t>
      </w:r>
      <w:r w:rsidRPr="00922308">
        <w:rPr>
          <w:rFonts w:ascii="Times New Roman" w:eastAsia="Times New Roman" w:hAnsi="Times New Roman" w:cs="Times New Roman"/>
          <w:sz w:val="28"/>
          <w:szCs w:val="28"/>
        </w:rPr>
        <w:br/>
        <w:t>и заключение о результатах публичных слушаний.</w:t>
      </w:r>
    </w:p>
    <w:p w:rsidR="00B33743" w:rsidRPr="00DA7A35" w:rsidRDefault="00B33743" w:rsidP="00B33743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3743" w:rsidRDefault="00B33743" w:rsidP="00B33743">
      <w:pPr>
        <w:widowControl w:val="0"/>
        <w:autoSpaceDE w:val="0"/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7A35">
        <w:rPr>
          <w:rFonts w:ascii="Times New Roman" w:eastAsia="Times New Roman" w:hAnsi="Times New Roman" w:cs="Times New Roman"/>
          <w:bCs/>
          <w:sz w:val="28"/>
          <w:szCs w:val="28"/>
        </w:rPr>
        <w:t>Статья 17.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937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Организация и проведение публичных слушаний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проектам планировки территории и проектам межевания территории, подготовленным в составе документации по планировке территории</w:t>
      </w:r>
    </w:p>
    <w:p w:rsidR="00B33743" w:rsidRPr="00DA7A35" w:rsidRDefault="00B33743" w:rsidP="00B33743">
      <w:pPr>
        <w:widowControl w:val="0"/>
        <w:autoSpaceDE w:val="0"/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3743" w:rsidRPr="00693748" w:rsidRDefault="00B33743" w:rsidP="00B33743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по проектам планировки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и проектам межевания территории проводятся комиссией по решению Главы города, принимаемому по результатам проверки проектов планировки территории и проектов межевания территории уполномоченным структурным подразделением Администрации города.</w:t>
      </w:r>
    </w:p>
    <w:p w:rsidR="00B33743" w:rsidRPr="00693748" w:rsidRDefault="00B33743" w:rsidP="00B33743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Не позднее чем через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 дней со дня проведения публичных слушаний уполномоченное структурное подразделение Администрации города направляет Главе города подготовленную документацию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по планировке территории, протокол публичных слушаний по проекту планировки территории и проекту межевания территории и заключение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публичных слушаний. </w:t>
      </w:r>
    </w:p>
    <w:p w:rsidR="00B33743" w:rsidRPr="00693748" w:rsidRDefault="00B33743" w:rsidP="00B3374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Глава города с учё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в уполномоченное структурное подразделение Администрации города на доработку. </w:t>
      </w:r>
    </w:p>
    <w:p w:rsidR="00B33743" w:rsidRPr="00DA7A35" w:rsidRDefault="00B33743" w:rsidP="00B33743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3743" w:rsidRDefault="00B33743" w:rsidP="00B33743">
      <w:pPr>
        <w:widowControl w:val="0"/>
        <w:autoSpaceDE w:val="0"/>
        <w:autoSpaceDN w:val="0"/>
        <w:adjustRightInd w:val="0"/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7A35">
        <w:rPr>
          <w:rFonts w:ascii="Times New Roman" w:eastAsia="Times New Roman" w:hAnsi="Times New Roman" w:cs="Times New Roman"/>
          <w:bCs/>
          <w:sz w:val="28"/>
          <w:szCs w:val="28"/>
        </w:rPr>
        <w:t>Статья 18.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93748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Проведение публичных слушаний по вопросу предоставлен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ия разрешения на условно разрешё</w:t>
      </w:r>
      <w:r w:rsidRPr="00693748">
        <w:rPr>
          <w:rFonts w:ascii="Times New Roman" w:eastAsia="Times New Roman" w:hAnsi="Times New Roman" w:cs="Times New Roman"/>
          <w:b/>
          <w:bCs/>
          <w:sz w:val="28"/>
          <w:szCs w:val="28"/>
        </w:rPr>
        <w:t>нный вид использования земельного участка или объекта капитального строительства</w:t>
      </w:r>
    </w:p>
    <w:p w:rsidR="00B33743" w:rsidRPr="00DA7A35" w:rsidRDefault="00B33743" w:rsidP="00B33743">
      <w:pPr>
        <w:widowControl w:val="0"/>
        <w:autoSpaceDE w:val="0"/>
        <w:autoSpaceDN w:val="0"/>
        <w:adjustRightInd w:val="0"/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3743" w:rsidRPr="00693748" w:rsidRDefault="00B33743" w:rsidP="00B337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93748">
        <w:rPr>
          <w:rFonts w:ascii="Times New Roman" w:eastAsia="Times New Roman" w:hAnsi="Times New Roman" w:cs="Times New Roman"/>
          <w:bCs/>
          <w:sz w:val="28"/>
          <w:szCs w:val="28"/>
        </w:rPr>
        <w:t xml:space="preserve">Физическое или юридическое лицо, заинтересованное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bCs/>
          <w:sz w:val="28"/>
          <w:szCs w:val="28"/>
        </w:rPr>
        <w:t>в предоставлен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ии разрешения на условно разрешё</w:t>
      </w:r>
      <w:r w:rsidRPr="00693748">
        <w:rPr>
          <w:rFonts w:ascii="Times New Roman" w:eastAsia="Times New Roman" w:hAnsi="Times New Roman" w:cs="Times New Roman"/>
          <w:bCs/>
          <w:sz w:val="28"/>
          <w:szCs w:val="28"/>
        </w:rPr>
        <w:t>нный вид использования земельного участка или объекта капитального строительства, направляет заявление о предоставлен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ии разрешения на условно разрешё</w:t>
      </w:r>
      <w:r w:rsidRPr="00693748">
        <w:rPr>
          <w:rFonts w:ascii="Times New Roman" w:eastAsia="Times New Roman" w:hAnsi="Times New Roman" w:cs="Times New Roman"/>
          <w:bCs/>
          <w:sz w:val="28"/>
          <w:szCs w:val="28"/>
        </w:rPr>
        <w:t xml:space="preserve">нный вид использования в 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комиссию по градостроительному зонированию</w:t>
      </w:r>
      <w:r w:rsidRPr="0069374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33743" w:rsidRPr="00693748" w:rsidRDefault="00B33743" w:rsidP="00B33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2. Комиссия направляет сообщения о проведении публичных слушаний по вопросу предоставлен</w:t>
      </w:r>
      <w:r>
        <w:rPr>
          <w:rFonts w:ascii="Times New Roman" w:eastAsia="Times New Roman" w:hAnsi="Times New Roman" w:cs="Times New Roman"/>
          <w:sz w:val="28"/>
          <w:szCs w:val="28"/>
        </w:rPr>
        <w:t>ия разрешения на условно разрешё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нный вид использования правообладателям земельных участков, имеющих общие границы с земельным участком, применительно к которому испрашивается данное разрешение, правообладателям объектов капитального строительства, расположенных на земельных участках, имеющих общие границы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с земельным участком, применительно к которому испрашивается разрешение, и правообладателям помещений, являющихся частью объекта капитального строительства, применительно к которому испрашивается 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разрешение. Указанные сообщения отправляются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 дней со дня поступления заявления заинтересованного лица о предоставлении соответствующего разрешения. В сообщении содержится информация о виде испрашиваемого разрешения, объекта, в отношении которого оно испрашивается, времени и месте проведения публичных слушаний.</w:t>
      </w:r>
    </w:p>
    <w:p w:rsidR="00B33743" w:rsidRPr="00693748" w:rsidRDefault="00B33743" w:rsidP="00B33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3. На основании заключения о результатах публичных слушаний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по вопросу предоставлен</w:t>
      </w:r>
      <w:r>
        <w:rPr>
          <w:rFonts w:ascii="Times New Roman" w:eastAsia="Times New Roman" w:hAnsi="Times New Roman" w:cs="Times New Roman"/>
          <w:sz w:val="28"/>
          <w:szCs w:val="28"/>
        </w:rPr>
        <w:t>ия разрешения на условно разрешё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нный вид использования земельного участка или объекта капитального строительства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города.</w:t>
      </w:r>
    </w:p>
    <w:p w:rsidR="00B33743" w:rsidRPr="00693748" w:rsidRDefault="00B33743" w:rsidP="00B3374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4. На основании рекомендаций ком</w:t>
      </w:r>
      <w:r>
        <w:rPr>
          <w:rFonts w:ascii="Times New Roman" w:eastAsia="Times New Roman" w:hAnsi="Times New Roman" w:cs="Times New Roman"/>
          <w:sz w:val="28"/>
          <w:szCs w:val="28"/>
        </w:rPr>
        <w:t>иссии Глава города в течение трё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х дней со дня поступления указанных рекомендаций в отношении предоставлен</w:t>
      </w:r>
      <w:r>
        <w:rPr>
          <w:rFonts w:ascii="Times New Roman" w:eastAsia="Times New Roman" w:hAnsi="Times New Roman" w:cs="Times New Roman"/>
          <w:sz w:val="28"/>
          <w:szCs w:val="28"/>
        </w:rPr>
        <w:t>ия разрешения на условно разрешё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нный вид использования земельного участка или объекта капитального строительства принимает решение о предоставлении разрешения или об отказе в его предоставлении.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размещению на официальном сайте Администрации города в сети «Интернет». </w:t>
      </w:r>
    </w:p>
    <w:p w:rsidR="00B33743" w:rsidRPr="00693748" w:rsidRDefault="00B33743" w:rsidP="00B33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bCs/>
          <w:sz w:val="28"/>
          <w:szCs w:val="28"/>
        </w:rPr>
        <w:t>5. Физическое или юридическое лицо вправе оспорить в судебном порядке решение о предоставлен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ии разрешения на условно разрешё</w:t>
      </w:r>
      <w:r w:rsidRPr="00693748">
        <w:rPr>
          <w:rFonts w:ascii="Times New Roman" w:eastAsia="Times New Roman" w:hAnsi="Times New Roman" w:cs="Times New Roman"/>
          <w:bCs/>
          <w:sz w:val="28"/>
          <w:szCs w:val="28"/>
        </w:rPr>
        <w:t>нный вид использования или об отказе в предоставлении такого разрешения.</w:t>
      </w:r>
    </w:p>
    <w:p w:rsidR="00B33743" w:rsidRPr="008B7611" w:rsidRDefault="00B33743" w:rsidP="00B33743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3743" w:rsidRDefault="00B33743" w:rsidP="00B33743">
      <w:pPr>
        <w:widowControl w:val="0"/>
        <w:autoSpaceDE w:val="0"/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7611">
        <w:rPr>
          <w:rFonts w:ascii="Times New Roman" w:eastAsia="Times New Roman" w:hAnsi="Times New Roman" w:cs="Times New Roman"/>
          <w:bCs/>
          <w:sz w:val="28"/>
          <w:szCs w:val="28"/>
        </w:rPr>
        <w:t>Статья 19.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937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Проведение публичных слушаний по вопросу отклонения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предельных параметров разрешё</w:t>
      </w:r>
      <w:r w:rsidRPr="00693748">
        <w:rPr>
          <w:rFonts w:ascii="Times New Roman" w:eastAsia="Times New Roman" w:hAnsi="Times New Roman" w:cs="Times New Roman"/>
          <w:b/>
          <w:bCs/>
          <w:sz w:val="28"/>
          <w:szCs w:val="28"/>
        </w:rPr>
        <w:t>нного строительства, реконструкции объектов капитального строительства</w:t>
      </w:r>
    </w:p>
    <w:p w:rsidR="00B33743" w:rsidRPr="00693748" w:rsidRDefault="00B33743" w:rsidP="00B33743">
      <w:pPr>
        <w:widowControl w:val="0"/>
        <w:autoSpaceDE w:val="0"/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3743" w:rsidRPr="00693748" w:rsidRDefault="00B33743" w:rsidP="00B3374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1. Правообладатели земельных участков, размеры которых меньше установленных градостроительным регламентом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(раздел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1D9D">
        <w:rPr>
          <w:rFonts w:ascii="Times New Roman" w:eastAsia="Times New Roman" w:hAnsi="Times New Roman" w:cs="Times New Roman"/>
          <w:sz w:val="28"/>
          <w:szCs w:val="28"/>
        </w:rPr>
        <w:t>Правил)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 минимальных размеров земельных участков либо конфигурация, инженерно-геологические или </w:t>
      </w:r>
      <w:proofErr w:type="gramStart"/>
      <w:r w:rsidRPr="00693748">
        <w:rPr>
          <w:rFonts w:ascii="Times New Roman" w:eastAsia="Times New Roman" w:hAnsi="Times New Roman" w:cs="Times New Roman"/>
          <w:sz w:val="28"/>
          <w:szCs w:val="28"/>
        </w:rPr>
        <w:t>иные характеристики</w:t>
      </w:r>
      <w:proofErr w:type="gramEnd"/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 которых неблагоприятны для застройки, вправе обратиться за разрешениями на отклонение </w:t>
      </w:r>
      <w:r>
        <w:rPr>
          <w:rFonts w:ascii="Times New Roman" w:eastAsia="Times New Roman" w:hAnsi="Times New Roman" w:cs="Times New Roman"/>
          <w:sz w:val="28"/>
          <w:szCs w:val="28"/>
        </w:rPr>
        <w:t>от предельных параметров разрешё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нного строительства, реконструкции объектов капитального строительства. Заявление о предоставлении такого разрешения направляется в комиссию по градостроительному зонированию.</w:t>
      </w:r>
    </w:p>
    <w:p w:rsidR="00B33743" w:rsidRPr="00693748" w:rsidRDefault="00B33743" w:rsidP="00B3374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2. Публичные слушания проводятся комиссией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испрашивается разрешение. </w:t>
      </w:r>
    </w:p>
    <w:p w:rsidR="00B33743" w:rsidRPr="00693748" w:rsidRDefault="00B33743" w:rsidP="00B33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3. Комиссия направляет сообщения о проведении публичных слушаний по вопросу о предоставлении разрешения на отклонение </w:t>
      </w:r>
      <w:r>
        <w:rPr>
          <w:rFonts w:ascii="Times New Roman" w:eastAsia="Times New Roman" w:hAnsi="Times New Roman" w:cs="Times New Roman"/>
          <w:sz w:val="28"/>
          <w:szCs w:val="28"/>
        </w:rPr>
        <w:t>от предельных параметров разрешё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нного строительства, реконструкции объектов капитального строительства правообладателям земельных участков, имеющих 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общие границы с земельным участком, применительно к которому испрашивается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испрашивается разрешение, а также правообладателям помещений, являющихся частью объекта капитального строительства, применительно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к которому испрашивается разрешение.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разрешения. В сообщении содержится информация о виде испрашиваемого разрешения, объекта,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в отношении которого оно испрашивается, времени и месте проведения публичных слушаний.</w:t>
      </w:r>
    </w:p>
    <w:p w:rsidR="00B33743" w:rsidRPr="00693748" w:rsidRDefault="00B33743" w:rsidP="00B3374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4. На основании заключения о результатах публичных слушаний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по вопросу предоставления разрешения на отклонение </w:t>
      </w:r>
      <w:r>
        <w:rPr>
          <w:rFonts w:ascii="Times New Roman" w:eastAsia="Times New Roman" w:hAnsi="Times New Roman" w:cs="Times New Roman"/>
          <w:sz w:val="28"/>
          <w:szCs w:val="28"/>
        </w:rPr>
        <w:t>от предельных параметров разрешё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в предоставлении разрешения с указанием причин принятого решения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и направляет их Главе города.</w:t>
      </w:r>
    </w:p>
    <w:p w:rsidR="00B33743" w:rsidRPr="00693748" w:rsidRDefault="00B33743" w:rsidP="00B3374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5. На основании рекомендаций комиссии Глава города в течение семи дней со дня поступления указанных рекомендаций в отношении предоставления разрешения на отклонение </w:t>
      </w:r>
      <w:r>
        <w:rPr>
          <w:rFonts w:ascii="Times New Roman" w:eastAsia="Times New Roman" w:hAnsi="Times New Roman" w:cs="Times New Roman"/>
          <w:sz w:val="28"/>
          <w:szCs w:val="28"/>
        </w:rPr>
        <w:t>от предельных параметров разрешё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нного строительства, реконструкции объектов капитального строительства принимает решение о предоставлении разрешения или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об отказе в его предоставлении.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и размещению на официальном сайте Администрации города в сети «Интернет». </w:t>
      </w:r>
    </w:p>
    <w:p w:rsidR="00B33743" w:rsidRPr="00693748" w:rsidRDefault="00B33743" w:rsidP="00B33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6. Физическое или юридическое лицо вправе оспорить в судебном порядке решение о предоставлении разрешения на отклонение </w:t>
      </w:r>
      <w:r>
        <w:rPr>
          <w:rFonts w:ascii="Times New Roman" w:eastAsia="Times New Roman" w:hAnsi="Times New Roman" w:cs="Times New Roman"/>
          <w:sz w:val="28"/>
          <w:szCs w:val="28"/>
        </w:rPr>
        <w:t>от предельных параметров разрешё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нного строительства, реконструкции объектов капитального строительства или об отказе в предоставлении такого разрешения.</w:t>
      </w:r>
    </w:p>
    <w:p w:rsidR="00B33743" w:rsidRDefault="00B33743" w:rsidP="00B33743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743" w:rsidRPr="00693748" w:rsidRDefault="00B33743" w:rsidP="00B33743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743" w:rsidRPr="00693748" w:rsidRDefault="00B33743" w:rsidP="00B3374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D28">
        <w:rPr>
          <w:rFonts w:ascii="Times New Roman" w:eastAsia="Times New Roman" w:hAnsi="Times New Roman" w:cs="Times New Roman"/>
          <w:sz w:val="28"/>
          <w:szCs w:val="28"/>
        </w:rPr>
        <w:t>Глава 5.</w:t>
      </w:r>
      <w:r w:rsidRPr="006937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693748">
        <w:rPr>
          <w:rFonts w:ascii="Times New Roman" w:eastAsia="Times New Roman" w:hAnsi="Times New Roman" w:cs="Times New Roman"/>
          <w:b/>
          <w:sz w:val="28"/>
          <w:szCs w:val="28"/>
        </w:rPr>
        <w:t>аключительные положения</w:t>
      </w:r>
    </w:p>
    <w:p w:rsidR="00B33743" w:rsidRPr="00741D28" w:rsidRDefault="00B33743" w:rsidP="00B33743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743" w:rsidRDefault="00B33743" w:rsidP="00B33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1D28">
        <w:rPr>
          <w:rFonts w:ascii="Times New Roman" w:eastAsia="Times New Roman" w:hAnsi="Times New Roman" w:cs="Times New Roman"/>
          <w:bCs/>
          <w:sz w:val="28"/>
          <w:szCs w:val="28"/>
        </w:rPr>
        <w:t>Статья 20.</w:t>
      </w:r>
      <w:r w:rsidRPr="006937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Порядок внесения изменений в настоящие Правила </w:t>
      </w:r>
    </w:p>
    <w:p w:rsidR="00B33743" w:rsidRPr="00741D28" w:rsidRDefault="00B33743" w:rsidP="00B337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3743" w:rsidRPr="00693748" w:rsidRDefault="00B33743" w:rsidP="00B33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308">
        <w:rPr>
          <w:rFonts w:ascii="Times New Roman" w:eastAsia="Times New Roman" w:hAnsi="Times New Roman" w:cs="Times New Roman"/>
          <w:sz w:val="28"/>
          <w:szCs w:val="28"/>
        </w:rPr>
        <w:t>1. Изменениями настоящих Правил считаются любые изменения текста Правил, карты градостроительного зонирования либо градостроительных регламентов.</w:t>
      </w:r>
    </w:p>
    <w:p w:rsidR="00B33743" w:rsidRPr="00693748" w:rsidRDefault="00B33743" w:rsidP="00B33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2. Основаниями для рассмотрения вопроса 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в настоящие Правила являются:</w:t>
      </w:r>
    </w:p>
    <w:p w:rsidR="00B33743" w:rsidRPr="00693748" w:rsidRDefault="00B33743" w:rsidP="00B33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lastRenderedPageBreak/>
        <w:t>1) несоответствие Правил генеральному плану городского округа, возникшее в результате внесения изменений в генеральный план;</w:t>
      </w:r>
    </w:p>
    <w:p w:rsidR="00B33743" w:rsidRPr="00693748" w:rsidRDefault="00B33743" w:rsidP="00B33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2) поступление предложений об изменении границ территориальных зон, изменении градостроительных регламентов.</w:t>
      </w:r>
    </w:p>
    <w:p w:rsidR="00B33743" w:rsidRPr="00693748" w:rsidRDefault="00B33743" w:rsidP="00B33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3. С предложениями о внесении изменений в Правила могут выступать:</w:t>
      </w:r>
    </w:p>
    <w:p w:rsidR="00B33743" w:rsidRPr="00693748" w:rsidRDefault="00B33743" w:rsidP="00B33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1) федеральные органы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исполнительной власти в случае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, если настоящие Правила могут воспрепятствовать функционированию, размещению объектов капитального строительства федерального значения;</w:t>
      </w:r>
    </w:p>
    <w:p w:rsidR="00B33743" w:rsidRPr="00693748" w:rsidRDefault="00B33743" w:rsidP="00B33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2) органы исполнительной власти Ханты-Мансийского авт</w:t>
      </w:r>
      <w:r>
        <w:rPr>
          <w:rFonts w:ascii="Times New Roman" w:eastAsia="Times New Roman" w:hAnsi="Times New Roman" w:cs="Times New Roman"/>
          <w:sz w:val="28"/>
          <w:szCs w:val="28"/>
        </w:rPr>
        <w:t>ономного округа – Югры в случае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, если настоящие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B33743" w:rsidRPr="00693748" w:rsidRDefault="00B33743" w:rsidP="00B33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3) органы местного самоуправл</w:t>
      </w:r>
      <w:r>
        <w:rPr>
          <w:rFonts w:ascii="Times New Roman" w:eastAsia="Times New Roman" w:hAnsi="Times New Roman" w:cs="Times New Roman"/>
          <w:sz w:val="28"/>
          <w:szCs w:val="28"/>
        </w:rPr>
        <w:t>ения городского округа в случае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, если необходимо совершенствовать порядок регулирования землепользования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и застройки на соответствующей территории городского округа;</w:t>
      </w:r>
    </w:p>
    <w:p w:rsidR="00B33743" w:rsidRPr="00693748" w:rsidRDefault="00B33743" w:rsidP="00B33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4) физические или юридические лица в инициативном порядке либо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случае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, если в результ</w:t>
      </w:r>
      <w:r>
        <w:rPr>
          <w:rFonts w:ascii="Times New Roman" w:eastAsia="Times New Roman" w:hAnsi="Times New Roman" w:cs="Times New Roman"/>
          <w:sz w:val="28"/>
          <w:szCs w:val="28"/>
        </w:rPr>
        <w:t>ате применения настоящих Правил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и законные интересы граждан и их объединений.</w:t>
      </w:r>
    </w:p>
    <w:p w:rsidR="00B33743" w:rsidRPr="00693748" w:rsidRDefault="00B33743" w:rsidP="00B33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4. Предложение о внесении изменений в настоящие Правила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с обоснованием направляется в письменной форме в комиссию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по градостроительному зонированию.</w:t>
      </w:r>
    </w:p>
    <w:p w:rsidR="00B33743" w:rsidRPr="00693748" w:rsidRDefault="00B33743" w:rsidP="00B33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Комиссия в течение 30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 дней со дня поступления предложения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Правила рассматривает его и подготавливает заключение,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отклонения, и направляет это заключение Главе города.</w:t>
      </w:r>
    </w:p>
    <w:p w:rsidR="00B33743" w:rsidRPr="00693748" w:rsidRDefault="00B33743" w:rsidP="00B33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Глава города с учё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том рекомендаций, содержащихся в заключе</w:t>
      </w:r>
      <w:r>
        <w:rPr>
          <w:rFonts w:ascii="Times New Roman" w:eastAsia="Times New Roman" w:hAnsi="Times New Roman" w:cs="Times New Roman"/>
          <w:sz w:val="28"/>
          <w:szCs w:val="28"/>
        </w:rPr>
        <w:t>нии комиссии, в течение 30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 дней принимает решение о подготовке проекта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 </w:t>
      </w:r>
    </w:p>
    <w:p w:rsidR="00B33743" w:rsidRPr="00693748" w:rsidRDefault="00B33743" w:rsidP="00B33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7. По поручению Главы города комиссия не позднее чем по истечении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10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 дней с даты принятия решения о подготовке проекта о внесении изменений в Правила осуществляет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и размещение указанного сообщения на официальном сайте Администрации города в сети «Интернет». Сообщение о принятии такого решения также может быть распространено по местному радио и телевидению.</w:t>
      </w:r>
    </w:p>
    <w:p w:rsidR="00B33743" w:rsidRPr="00693748" w:rsidRDefault="00B33743" w:rsidP="00B337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Подготовка проекта 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</w:rPr>
        <w:t>Правила осуществляется с учё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том положений о территориальном планировании, 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содержащихся в генерально</w:t>
      </w:r>
      <w:r>
        <w:rPr>
          <w:rFonts w:ascii="Times New Roman" w:eastAsia="Times New Roman" w:hAnsi="Times New Roman" w:cs="Times New Roman"/>
          <w:sz w:val="28"/>
          <w:szCs w:val="28"/>
        </w:rPr>
        <w:t>м плане городского округа, с учё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том требований технических регламентов, результатов публичных слушаний и предложений заинтересованных лиц.</w:t>
      </w:r>
    </w:p>
    <w:p w:rsidR="00B33743" w:rsidRPr="00693748" w:rsidRDefault="00B33743" w:rsidP="00B33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9. Подготовленный проект о внесении изменений в Правила подлежит представлению комиссией в Администрацию города для проверки указанного проекта на соответствие требованиям технических регламентов, генеральному плану городского округа, схеме территориального планирования Ханты-Мансийского автономного округа – Югры, схемам территориального планирования Российской Федерации.</w:t>
      </w:r>
    </w:p>
    <w:p w:rsidR="00B33743" w:rsidRPr="00693748" w:rsidRDefault="00B33743" w:rsidP="00B33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10. По результатам указанной в части 9 настоящей статьи проверки Администрация города направляет проект о внесении изменений в Правила Главе города для принятия решения о назначении публичных слушаний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по проекту или в случае обнаружения несоответствия проекта требованиям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и документам, указанным в частях 8 и 9 настоящей статьи, в комиссию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на доработку.</w:t>
      </w:r>
    </w:p>
    <w:p w:rsidR="00B33743" w:rsidRPr="00693748" w:rsidRDefault="00B33743" w:rsidP="00B33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11. Проект о внесении изменений в Правила подлежит обязательному рассмотрению на публичных слушаниях, проводимых по решению Главы города, принимаемому в срок не позднее чем через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 дней со дня получения указанного проекта. Порядок организации и проведения публичных слушаний по проекту о внесении изменений в Правила устанавливается Думой города, а также настоящими Правилами.</w:t>
      </w:r>
    </w:p>
    <w:p w:rsidR="00B33743" w:rsidRPr="00714D02" w:rsidRDefault="00B33743" w:rsidP="00B33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12. После завершения публичных слушаний по проекту 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</w:rPr>
        <w:t>Правила комиссия с учё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том результатов публичных слушаний обеспечивает внесение изменений в проект о внесении изменений в Правила и представляет указанный проект Главе города. </w:t>
      </w:r>
      <w:r w:rsidRPr="00922308">
        <w:rPr>
          <w:rFonts w:ascii="Times New Roman" w:eastAsia="Times New Roman" w:hAnsi="Times New Roman" w:cs="Times New Roman"/>
          <w:sz w:val="28"/>
          <w:szCs w:val="28"/>
        </w:rPr>
        <w:t>Обязательными приложениями к проекту о внесении изменений в настоящие Правила являются протоколы публичных слушаний и заключение о результатах публичных слушаний.</w:t>
      </w:r>
    </w:p>
    <w:p w:rsidR="00B33743" w:rsidRPr="00693748" w:rsidRDefault="00B33743" w:rsidP="00B33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308">
        <w:rPr>
          <w:rFonts w:ascii="Times New Roman" w:eastAsia="Times New Roman" w:hAnsi="Times New Roman" w:cs="Times New Roman"/>
          <w:sz w:val="28"/>
          <w:szCs w:val="28"/>
        </w:rPr>
        <w:t xml:space="preserve">13. Глава города в течение 10 дней после представления ему проекта </w:t>
      </w:r>
      <w:r w:rsidRPr="00922308">
        <w:rPr>
          <w:rFonts w:ascii="Times New Roman" w:eastAsia="Times New Roman" w:hAnsi="Times New Roman" w:cs="Times New Roman"/>
          <w:sz w:val="28"/>
          <w:szCs w:val="28"/>
        </w:rPr>
        <w:br/>
        <w:t xml:space="preserve">о внесении изменений в Правила с обязательными приложениями принимает решение о направлении указанного проекта в установленном порядке в Думу города или об отклонении проекта и направлении его на доработку </w:t>
      </w:r>
      <w:r w:rsidRPr="00922308">
        <w:rPr>
          <w:rFonts w:ascii="Times New Roman" w:eastAsia="Times New Roman" w:hAnsi="Times New Roman" w:cs="Times New Roman"/>
          <w:sz w:val="28"/>
          <w:szCs w:val="28"/>
        </w:rPr>
        <w:br/>
        <w:t>с указанием даты повторного представления.</w:t>
      </w:r>
    </w:p>
    <w:p w:rsidR="00B33743" w:rsidRPr="00693748" w:rsidRDefault="00B33743" w:rsidP="00B33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0"/>
      <w:bookmarkEnd w:id="0"/>
      <w:r w:rsidRPr="00693748">
        <w:rPr>
          <w:rFonts w:ascii="Times New Roman" w:eastAsia="Times New Roman" w:hAnsi="Times New Roman" w:cs="Times New Roman"/>
          <w:sz w:val="28"/>
          <w:szCs w:val="28"/>
        </w:rPr>
        <w:t>14. При внесении изменений в настоящие Правила на рассмотрение Думы города представляются:</w:t>
      </w:r>
    </w:p>
    <w:p w:rsidR="00B33743" w:rsidRPr="00693748" w:rsidRDefault="00B33743" w:rsidP="00B33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1) проект о внесении изменений в Правила;</w:t>
      </w:r>
    </w:p>
    <w:p w:rsidR="00B33743" w:rsidRPr="00693748" w:rsidRDefault="00B33743" w:rsidP="00B33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2) решение Главы города о подготовке проекта 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в Правила с обосновывающими материалами;</w:t>
      </w:r>
    </w:p>
    <w:p w:rsidR="00B33743" w:rsidRPr="00693748" w:rsidRDefault="00B33743" w:rsidP="00B33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3) заключение комиссии, содержащее рекомендации о внесении изменений в Правила;</w:t>
      </w:r>
    </w:p>
    <w:p w:rsidR="00B33743" w:rsidRPr="00693748" w:rsidRDefault="00B33743" w:rsidP="00B33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4) протоколы публичных слушаний и заключение о результатах публичных слушаний.</w:t>
      </w:r>
    </w:p>
    <w:p w:rsidR="00B33743" w:rsidRPr="00693748" w:rsidRDefault="00B33743" w:rsidP="00B33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15. После 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ия Думой города изменения, внесё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нные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в настоящие Правила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города в сети «Интернет».</w:t>
      </w:r>
    </w:p>
    <w:p w:rsidR="00B33743" w:rsidRPr="00693748" w:rsidRDefault="00B33743" w:rsidP="00B33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16. Физические и юридические лица вправе оспорить решение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Правила в судебном порядке.</w:t>
      </w:r>
    </w:p>
    <w:p w:rsidR="00B33743" w:rsidRPr="00693748" w:rsidRDefault="00B33743" w:rsidP="00B33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17. Органы государственной власти Российской Федерации, органы государственной власти Ханты-Мансийского автономного округа – Югры вправе оспорить решение о внесении изменений в Правила в судебном порядке в случае несоответствия данных изменений законодательству Российской Федерации, а также схемам территориального планирования Российской Федерации, схеме территориального планирования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Ханты-Мансийского авт</w:t>
      </w:r>
      <w:r>
        <w:rPr>
          <w:rFonts w:ascii="Times New Roman" w:eastAsia="Times New Roman" w:hAnsi="Times New Roman" w:cs="Times New Roman"/>
          <w:sz w:val="28"/>
          <w:szCs w:val="28"/>
        </w:rPr>
        <w:t>ономного округа – Югры, утверждё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нным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до внесения изменений в настоящие Правила.</w:t>
      </w:r>
    </w:p>
    <w:p w:rsidR="00B33743" w:rsidRPr="00CB394E" w:rsidRDefault="00B33743" w:rsidP="00B33743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3743" w:rsidRDefault="00B33743" w:rsidP="00B3374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394E">
        <w:rPr>
          <w:rFonts w:ascii="Times New Roman" w:eastAsia="Times New Roman" w:hAnsi="Times New Roman" w:cs="Times New Roman"/>
          <w:bCs/>
          <w:sz w:val="28"/>
          <w:szCs w:val="28"/>
        </w:rPr>
        <w:t>Статья 21.</w:t>
      </w:r>
      <w:r w:rsidRPr="006937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Действие настоящих Правил</w:t>
      </w:r>
    </w:p>
    <w:p w:rsidR="00B33743" w:rsidRPr="00693748" w:rsidRDefault="00B33743" w:rsidP="00B33743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3743" w:rsidRPr="00693748" w:rsidRDefault="00B33743" w:rsidP="00B3374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Действие настоящих Правил не распространяется на использование земельных участков, строительство и реконструкцию зданий и сооружений на их территории, разрешения на строительство и реконструкцию которых выданы до вступления в силу настоящих Правил, при условии, что срок действия разрешения на строи</w:t>
      </w:r>
      <w:r>
        <w:rPr>
          <w:rFonts w:ascii="Times New Roman" w:eastAsia="Times New Roman" w:hAnsi="Times New Roman" w:cs="Times New Roman"/>
          <w:sz w:val="28"/>
          <w:szCs w:val="28"/>
        </w:rPr>
        <w:t>тельство и реконструкцию не истё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к.</w:t>
      </w:r>
    </w:p>
    <w:p w:rsidR="00B33743" w:rsidRPr="00693748" w:rsidRDefault="00B33743" w:rsidP="00B3374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>2. В случае отмены либо внесения изменений в нормативные правовые акты Российской Федера</w:t>
      </w:r>
      <w:bookmarkStart w:id="1" w:name="_GoBack"/>
      <w:bookmarkEnd w:id="1"/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ции, Ханты-Мансийского автономного округа – Югры, настоящие Правила применяются в части, не противоречащей федеральному законодательству и законодательству Ханты-Мансийского автономного округа – Югры. </w:t>
      </w:r>
    </w:p>
    <w:p w:rsidR="00B33743" w:rsidRPr="00693748" w:rsidRDefault="00B33743" w:rsidP="00B3374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3. Сведения о </w:t>
      </w:r>
      <w:r w:rsidRPr="00693748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территориальных зонах, устанавливаемых настоящими Правилами, их 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оличестве, перечне видов разрешё</w:t>
      </w:r>
      <w:r w:rsidRPr="00693748">
        <w:rPr>
          <w:rFonts w:ascii="Times New Roman" w:eastAsia="Times New Roman" w:hAnsi="Times New Roman" w:cs="Times New Roman"/>
          <w:bCs/>
          <w:sz w:val="28"/>
          <w:szCs w:val="28"/>
        </w:rPr>
        <w:t xml:space="preserve">нного использования земельных участков для каждой территориальной зоны 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после утверждения настоящих Правил подлежат внесению в государственный кадастр недвижимости </w:t>
      </w:r>
      <w:r w:rsidRPr="00693748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порядке, установленном </w:t>
      </w:r>
      <w:r w:rsidRPr="00693748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3748">
        <w:rPr>
          <w:rFonts w:ascii="Times New Roman" w:eastAsia="Times New Roman" w:hAnsi="Times New Roman" w:cs="Times New Roman"/>
          <w:sz w:val="28"/>
          <w:szCs w:val="28"/>
        </w:rPr>
        <w:t>от 24.07.2007 № 221-ФЗ «О государственном кадастре недвижимости».</w:t>
      </w:r>
    </w:p>
    <w:p w:rsidR="00B33743" w:rsidRDefault="00B33743" w:rsidP="00B33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33743" w:rsidRDefault="00B33743" w:rsidP="00B33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C7C9A" w:rsidRDefault="007C7C9A"/>
    <w:sectPr w:rsidR="007C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99"/>
    <w:rsid w:val="007C7C9A"/>
    <w:rsid w:val="00B33743"/>
    <w:rsid w:val="00D2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6F790-FC54-49BD-8A88-293FB7A3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7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8651</Words>
  <Characters>49314</Characters>
  <Application>Microsoft Office Word</Application>
  <DocSecurity>0</DocSecurity>
  <Lines>410</Lines>
  <Paragraphs>115</Paragraphs>
  <ScaleCrop>false</ScaleCrop>
  <Company/>
  <LinksUpToDate>false</LinksUpToDate>
  <CharactersWithSpaces>57850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Вера Викторовна</dc:creator>
  <cp:keywords/>
  <dc:description/>
  <cp:lastModifiedBy>Гурьева Вера Викторовна</cp:lastModifiedBy>
  <cp:revision>2</cp:revision>
  <dcterms:created xsi:type="dcterms:W3CDTF">2016-03-17T09:19:00Z</dcterms:created>
  <dcterms:modified xsi:type="dcterms:W3CDTF">2016-03-17T09:19:00Z</dcterms:modified>
</cp:coreProperties>
</file>