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678C7">
        <w:rPr>
          <w:rFonts w:ascii="Arial" w:hAnsi="Arial" w:cs="Arial"/>
          <w:b/>
          <w:bCs/>
          <w:sz w:val="24"/>
          <w:szCs w:val="24"/>
        </w:rPr>
        <w:t>Распоряжение Правительства РФ от 30 июля 2014 г. N 1430-р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F678C7">
        <w:rPr>
          <w:rFonts w:ascii="Arial" w:hAnsi="Arial" w:cs="Arial"/>
          <w:sz w:val="24"/>
          <w:szCs w:val="24"/>
        </w:rPr>
        <w:t xml:space="preserve">1. Утвердить прилагаемую </w:t>
      </w:r>
      <w:hyperlink w:anchor="sub_10" w:history="1">
        <w:r w:rsidRPr="00F678C7">
          <w:rPr>
            <w:rFonts w:ascii="Arial" w:hAnsi="Arial" w:cs="Arial"/>
            <w:sz w:val="24"/>
            <w:szCs w:val="24"/>
          </w:rPr>
          <w:t>Концепцию</w:t>
        </w:r>
      </w:hyperlink>
      <w:r w:rsidRPr="00F678C7">
        <w:rPr>
          <w:rFonts w:ascii="Arial" w:hAnsi="Arial" w:cs="Arial"/>
          <w:sz w:val="24"/>
          <w:szCs w:val="24"/>
        </w:rP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F678C7">
        <w:rPr>
          <w:rFonts w:ascii="Arial" w:hAnsi="Arial" w:cs="Arial"/>
          <w:sz w:val="24"/>
          <w:szCs w:val="24"/>
        </w:rP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sub_10" w:history="1">
        <w:r w:rsidRPr="00F678C7">
          <w:rPr>
            <w:rFonts w:ascii="Arial" w:hAnsi="Arial" w:cs="Arial"/>
            <w:sz w:val="24"/>
            <w:szCs w:val="24"/>
          </w:rPr>
          <w:t>Концепции</w:t>
        </w:r>
      </w:hyperlink>
      <w:r w:rsidRPr="00F678C7">
        <w:rPr>
          <w:rFonts w:ascii="Arial" w:hAnsi="Arial" w:cs="Arial"/>
          <w:sz w:val="24"/>
          <w:szCs w:val="24"/>
        </w:rPr>
        <w:t>, утвержденной настоящим распоряжением.</w:t>
      </w:r>
    </w:p>
    <w:bookmarkEnd w:id="2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678C7" w:rsidRPr="00F678C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C20D3" w:rsidRPr="00F678C7" w:rsidRDefault="005C20D3" w:rsidP="005C2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78C7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F678C7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20D3" w:rsidRPr="00F678C7" w:rsidRDefault="005C20D3" w:rsidP="005C2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78C7">
              <w:rPr>
                <w:rFonts w:ascii="Arial" w:hAnsi="Arial" w:cs="Arial"/>
                <w:sz w:val="24"/>
                <w:szCs w:val="24"/>
              </w:rPr>
              <w:t>Д. Медведев</w:t>
            </w:r>
          </w:p>
        </w:tc>
      </w:tr>
    </w:tbl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Москва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30 июля 2014 г. N 1430-р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3" w:name="sub_10"/>
      <w:r w:rsidRPr="00F678C7">
        <w:rPr>
          <w:rFonts w:ascii="Arial" w:hAnsi="Arial" w:cs="Arial"/>
          <w:b/>
          <w:bCs/>
          <w:sz w:val="24"/>
          <w:szCs w:val="24"/>
        </w:rPr>
        <w:t>Концепция</w:t>
      </w:r>
      <w:r w:rsidRPr="00F678C7">
        <w:rPr>
          <w:rFonts w:ascii="Arial" w:hAnsi="Arial" w:cs="Arial"/>
          <w:b/>
          <w:bCs/>
          <w:sz w:val="24"/>
          <w:szCs w:val="24"/>
        </w:rPr>
        <w:br/>
        <w:t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</w:t>
      </w:r>
      <w:r w:rsidRPr="00F678C7">
        <w:rPr>
          <w:rFonts w:ascii="Arial" w:hAnsi="Arial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F678C7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F678C7">
        <w:rPr>
          <w:rFonts w:ascii="Arial" w:hAnsi="Arial" w:cs="Arial"/>
          <w:b/>
          <w:bCs/>
          <w:sz w:val="24"/>
          <w:szCs w:val="24"/>
        </w:rPr>
        <w:t xml:space="preserve"> Правительства РФ от 30 июля 2014 г. N 1430-р)</w:t>
      </w:r>
    </w:p>
    <w:bookmarkEnd w:id="3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" w:name="sub_100"/>
      <w:r w:rsidRPr="00F678C7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bookmarkEnd w:id="4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стратегии действий в интересах детей на 2012 - 2017 годы и </w:t>
      </w:r>
      <w:hyperlink r:id="rId5" w:history="1">
        <w:r w:rsidRPr="00F678C7">
          <w:rPr>
            <w:rFonts w:ascii="Arial" w:hAnsi="Arial" w:cs="Arial"/>
            <w:sz w:val="24"/>
            <w:szCs w:val="24"/>
          </w:rPr>
          <w:t>пунктов 59</w:t>
        </w:r>
      </w:hyperlink>
      <w:r w:rsidRPr="00F678C7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F678C7">
          <w:rPr>
            <w:rFonts w:ascii="Arial" w:hAnsi="Arial" w:cs="Arial"/>
            <w:sz w:val="24"/>
            <w:szCs w:val="24"/>
          </w:rPr>
          <w:t>61</w:t>
        </w:r>
      </w:hyperlink>
      <w:r w:rsidRPr="00F678C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678C7">
          <w:rPr>
            <w:rFonts w:ascii="Arial" w:hAnsi="Arial" w:cs="Arial"/>
            <w:sz w:val="24"/>
            <w:szCs w:val="24"/>
          </w:rPr>
          <w:t>62</w:t>
        </w:r>
      </w:hyperlink>
      <w:r w:rsidRPr="00F678C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678C7">
          <w:rPr>
            <w:rFonts w:ascii="Arial" w:hAnsi="Arial" w:cs="Arial"/>
            <w:sz w:val="24"/>
            <w:szCs w:val="24"/>
          </w:rPr>
          <w:t>64</w:t>
        </w:r>
      </w:hyperlink>
      <w:r w:rsidRPr="00F678C7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F678C7">
          <w:rPr>
            <w:rFonts w:ascii="Arial" w:hAnsi="Arial" w:cs="Arial"/>
            <w:sz w:val="24"/>
            <w:szCs w:val="24"/>
          </w:rPr>
          <w:t>65</w:t>
        </w:r>
      </w:hyperlink>
      <w:r w:rsidRPr="00F678C7">
        <w:rPr>
          <w:rFonts w:ascii="Arial" w:hAnsi="Arial" w:cs="Arial"/>
          <w:sz w:val="24"/>
          <w:szCs w:val="24"/>
        </w:rPr>
        <w:t xml:space="preserve"> плана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</w:t>
      </w:r>
      <w:hyperlink r:id="rId10" w:history="1">
        <w:r w:rsidRPr="00F678C7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F678C7">
        <w:rPr>
          <w:rFonts w:ascii="Arial" w:hAnsi="Arial" w:cs="Arial"/>
          <w:sz w:val="24"/>
          <w:szCs w:val="24"/>
        </w:rPr>
        <w:t xml:space="preserve"> Правительства Российской Федерации от 15 октября 2012 г. N 1916-р (далее - план).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 w:rsidRPr="00F678C7">
        <w:rPr>
          <w:rFonts w:ascii="Arial" w:hAnsi="Arial" w:cs="Arial"/>
          <w:sz w:val="24"/>
          <w:szCs w:val="24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Концепция направлена на внедрение инновационных для Российской Федерации </w:t>
      </w:r>
      <w:proofErr w:type="spellStart"/>
      <w:r w:rsidRPr="00F678C7">
        <w:rPr>
          <w:rFonts w:ascii="Arial" w:hAnsi="Arial" w:cs="Arial"/>
          <w:sz w:val="24"/>
          <w:szCs w:val="24"/>
        </w:rPr>
        <w:t>медиативно</w:t>
      </w:r>
      <w:proofErr w:type="spellEnd"/>
      <w:r w:rsidRPr="00F678C7">
        <w:rPr>
          <w:rFonts w:ascii="Arial" w:hAnsi="Arial" w:cs="Arial"/>
          <w:sz w:val="24"/>
          <w:szCs w:val="24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Такие механизмы: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оказывают действенную помощь семье как важнейшему институту, определяющему развитие личности;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Развитие сети служб медиации направлено </w:t>
      </w:r>
      <w:proofErr w:type="gramStart"/>
      <w:r w:rsidRPr="00F678C7">
        <w:rPr>
          <w:rFonts w:ascii="Arial" w:hAnsi="Arial" w:cs="Arial"/>
          <w:sz w:val="24"/>
          <w:szCs w:val="24"/>
        </w:rPr>
        <w:t>на</w:t>
      </w:r>
      <w:proofErr w:type="gramEnd"/>
      <w:r w:rsidRPr="00F678C7">
        <w:rPr>
          <w:rFonts w:ascii="Arial" w:hAnsi="Arial" w:cs="Arial"/>
          <w:sz w:val="24"/>
          <w:szCs w:val="24"/>
        </w:rPr>
        <w:t>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формирование безопасной социальной среды для защиты и обеспечения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678C7">
        <w:rPr>
          <w:rFonts w:ascii="Arial" w:hAnsi="Arial" w:cs="Arial"/>
          <w:sz w:val="24"/>
          <w:szCs w:val="24"/>
        </w:rPr>
        <w:t>гуманизацию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и гармонизацию общественных отношений, в первую очередь с участием детей и подростков;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5C20D3" w:rsidRPr="00F678C7" w:rsidRDefault="00F678C7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1" w:history="1">
        <w:proofErr w:type="gramStart"/>
        <w:r w:rsidR="005C20D3" w:rsidRPr="00F678C7">
          <w:rPr>
            <w:rFonts w:ascii="Arial" w:hAnsi="Arial" w:cs="Arial"/>
            <w:sz w:val="24"/>
            <w:szCs w:val="24"/>
          </w:rPr>
          <w:t>Конвенция</w:t>
        </w:r>
      </w:hyperlink>
      <w:r w:rsidR="005C20D3" w:rsidRPr="00F678C7">
        <w:rPr>
          <w:rFonts w:ascii="Arial" w:hAnsi="Arial" w:cs="Arial"/>
          <w:sz w:val="24"/>
          <w:szCs w:val="24"/>
        </w:rPr>
        <w:t xml:space="preserve"> ООН о правах ребенка, гаагские конвенции </w:t>
      </w:r>
      <w:hyperlink r:id="rId12" w:history="1">
        <w:r w:rsidR="005C20D3" w:rsidRPr="00F678C7">
          <w:rPr>
            <w:rFonts w:ascii="Arial" w:hAnsi="Arial" w:cs="Arial"/>
            <w:sz w:val="24"/>
            <w:szCs w:val="24"/>
          </w:rPr>
          <w:t>о гражданско-правовых аспектах международного похищения детей (от 1980 года)</w:t>
        </w:r>
      </w:hyperlink>
      <w:r w:rsidR="005C20D3" w:rsidRPr="00F678C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5C20D3" w:rsidRPr="00F678C7">
          <w:rPr>
            <w:rFonts w:ascii="Arial" w:hAnsi="Arial" w:cs="Arial"/>
            <w:sz w:val="24"/>
            <w:szCs w:val="24"/>
          </w:rPr>
          <w:t>о юрисдикции, применимом праве, признании, принудительном исполнении и сотрудничестве в отношении ответственности родителей и мерах по защите детей (от 1996 года)</w:t>
        </w:r>
      </w:hyperlink>
      <w:r w:rsidR="005C20D3" w:rsidRPr="00F678C7">
        <w:rPr>
          <w:rFonts w:ascii="Arial" w:hAnsi="Arial" w:cs="Arial"/>
          <w:sz w:val="24"/>
          <w:szCs w:val="24"/>
        </w:rPr>
        <w:t>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="005C20D3" w:rsidRPr="00F678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0D3" w:rsidRPr="00F678C7">
        <w:rPr>
          <w:rFonts w:ascii="Arial" w:hAnsi="Arial" w:cs="Arial"/>
          <w:sz w:val="24"/>
          <w:szCs w:val="24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F678C7">
        <w:rPr>
          <w:rFonts w:ascii="Arial" w:hAnsi="Arial" w:cs="Arial"/>
          <w:sz w:val="24"/>
          <w:szCs w:val="24"/>
        </w:rPr>
        <w:t>на</w:t>
      </w:r>
      <w:proofErr w:type="gramEnd"/>
      <w:r w:rsidRPr="00F678C7">
        <w:rPr>
          <w:rFonts w:ascii="Arial" w:hAnsi="Arial" w:cs="Arial"/>
          <w:sz w:val="24"/>
          <w:szCs w:val="24"/>
        </w:rPr>
        <w:t>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содействие позитивной социализации и </w:t>
      </w:r>
      <w:proofErr w:type="spellStart"/>
      <w:r w:rsidRPr="00F678C7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5" w:name="sub_200"/>
      <w:r w:rsidRPr="00F678C7">
        <w:rPr>
          <w:rFonts w:ascii="Arial" w:hAnsi="Arial" w:cs="Arial"/>
          <w:b/>
          <w:bCs/>
          <w:sz w:val="24"/>
          <w:szCs w:val="24"/>
        </w:rPr>
        <w:t>II. Основные понятия</w:t>
      </w:r>
    </w:p>
    <w:bookmarkEnd w:id="5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 Концепции используются следующие понятия: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b/>
          <w:bCs/>
          <w:sz w:val="24"/>
          <w:szCs w:val="24"/>
        </w:rPr>
        <w:t>"восстановительное правосудие"</w:t>
      </w:r>
      <w:r w:rsidRPr="00F678C7">
        <w:rPr>
          <w:rFonts w:ascii="Arial" w:hAnsi="Arial" w:cs="Arial"/>
          <w:sz w:val="24"/>
          <w:szCs w:val="24"/>
        </w:rPr>
        <w:t xml:space="preserve"> - новый подход к отправлению правосудия, </w:t>
      </w:r>
      <w:proofErr w:type="gramStart"/>
      <w:r w:rsidRPr="00F678C7">
        <w:rPr>
          <w:rFonts w:ascii="Arial" w:hAnsi="Arial" w:cs="Arial"/>
          <w:sz w:val="24"/>
          <w:szCs w:val="24"/>
        </w:rPr>
        <w:t>направленный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F678C7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правонарушителя;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b/>
          <w:bCs/>
          <w:sz w:val="24"/>
          <w:szCs w:val="24"/>
        </w:rPr>
        <w:t>"восстановительный подход"</w:t>
      </w:r>
      <w:r w:rsidRPr="00F678C7">
        <w:rPr>
          <w:rFonts w:ascii="Arial" w:hAnsi="Arial" w:cs="Arial"/>
          <w:sz w:val="24"/>
          <w:szCs w:val="24"/>
        </w:rPr>
        <w:t xml:space="preserve">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b/>
          <w:bCs/>
          <w:sz w:val="24"/>
          <w:szCs w:val="24"/>
        </w:rPr>
        <w:t>"медиация"</w:t>
      </w:r>
      <w:r w:rsidRPr="00F678C7">
        <w:rPr>
          <w:rFonts w:ascii="Arial" w:hAnsi="Arial" w:cs="Arial"/>
          <w:sz w:val="24"/>
          <w:szCs w:val="24"/>
        </w:rPr>
        <w:t xml:space="preserve">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b/>
          <w:bCs/>
          <w:sz w:val="24"/>
          <w:szCs w:val="24"/>
        </w:rPr>
        <w:t>"медиативный подход"</w:t>
      </w:r>
      <w:r w:rsidRPr="00F678C7">
        <w:rPr>
          <w:rFonts w:ascii="Arial" w:hAnsi="Arial" w:cs="Arial"/>
          <w:sz w:val="24"/>
          <w:szCs w:val="24"/>
        </w:rPr>
        <w:t xml:space="preserve">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b/>
          <w:bCs/>
          <w:sz w:val="24"/>
          <w:szCs w:val="24"/>
        </w:rPr>
        <w:t>"сертификация"</w:t>
      </w:r>
      <w:r w:rsidRPr="00F678C7">
        <w:rPr>
          <w:rFonts w:ascii="Arial" w:hAnsi="Arial" w:cs="Arial"/>
          <w:sz w:val="24"/>
          <w:szCs w:val="24"/>
        </w:rPr>
        <w:t xml:space="preserve"> - деятельность по подтверждению соответствия организаций, выполняющих роль служб медиации, установленным требованиям.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300"/>
      <w:r w:rsidRPr="00F678C7">
        <w:rPr>
          <w:rFonts w:ascii="Arial" w:hAnsi="Arial" w:cs="Arial"/>
          <w:b/>
          <w:bCs/>
          <w:sz w:val="24"/>
          <w:szCs w:val="24"/>
        </w:rPr>
        <w:t>III. Современное состояние вопроса.</w:t>
      </w:r>
      <w:r w:rsidRPr="00F678C7">
        <w:rPr>
          <w:rFonts w:ascii="Arial" w:hAnsi="Arial" w:cs="Arial"/>
          <w:b/>
          <w:bCs/>
          <w:sz w:val="24"/>
          <w:szCs w:val="24"/>
        </w:rPr>
        <w:br/>
        <w:t>Обоснование соответствия решаемой проблемы приоритетным задачам социально-экономического развития страны</w:t>
      </w:r>
    </w:p>
    <w:bookmarkEnd w:id="6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центры социальной помощи семье и детям;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центры психолого-педагогической помощи населению;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центры экстренной психологической помощи по телефону;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социально-реабилитационные центры для несовершеннолетних;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социальные приюты для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центры помощи детям, оставшимся без попечения родителей;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реабилитационные центры для детей и подростков с ограниченными возможностями;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центры социального обслуживания населения;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комплексные центры социального обслуживания населения;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центры временного содержания для несовершеннолетних правонарушителей органов внутренних дел;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 xml:space="preserve">специальные учебно-воспитательные образовательные организации для </w:t>
      </w:r>
      <w:proofErr w:type="gramStart"/>
      <w:r w:rsidRPr="00F678C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F678C7">
        <w:rPr>
          <w:rFonts w:ascii="Arial" w:hAnsi="Arial" w:cs="Arial"/>
          <w:sz w:val="24"/>
          <w:szCs w:val="24"/>
        </w:rPr>
        <w:t>девиантным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(общественно опасным) поведением;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другие организации (учреждения) социального обслуживания семьи и детей.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F678C7">
        <w:rPr>
          <w:rFonts w:ascii="Arial" w:hAnsi="Arial" w:cs="Arial"/>
          <w:sz w:val="24"/>
          <w:szCs w:val="24"/>
        </w:rPr>
        <w:t>влияние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F678C7">
        <w:rPr>
          <w:rFonts w:ascii="Arial" w:hAnsi="Arial" w:cs="Arial"/>
          <w:sz w:val="24"/>
          <w:szCs w:val="24"/>
        </w:rPr>
        <w:t>недостижением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F678C7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F678C7">
        <w:rPr>
          <w:rFonts w:ascii="Arial" w:hAnsi="Arial" w:cs="Arial"/>
          <w:sz w:val="24"/>
          <w:szCs w:val="24"/>
        </w:rPr>
        <w:t>, особенно по отношению к детям, сохранила многие черты старой, еще советской пенитенциарной системы.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F678C7">
        <w:rPr>
          <w:rFonts w:ascii="Arial" w:hAnsi="Arial" w:cs="Arial"/>
          <w:sz w:val="24"/>
          <w:szCs w:val="24"/>
        </w:rPr>
        <w:t xml:space="preserve">Согласно </w:t>
      </w:r>
      <w:hyperlink r:id="rId14" w:history="1">
        <w:r w:rsidRPr="00F678C7">
          <w:rPr>
            <w:rFonts w:ascii="Arial" w:hAnsi="Arial" w:cs="Arial"/>
            <w:sz w:val="24"/>
            <w:szCs w:val="24"/>
          </w:rPr>
          <w:t>статье 19</w:t>
        </w:r>
      </w:hyperlink>
      <w:r w:rsidRPr="00F678C7">
        <w:rPr>
          <w:rFonts w:ascii="Arial" w:hAnsi="Arial" w:cs="Arial"/>
          <w:sz w:val="24"/>
          <w:szCs w:val="24"/>
        </w:rPr>
        <w:t xml:space="preserve"> Конвенции о правах ребенка, принятой Генеральной Ассамблеей ООН 20 ноября 1989 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</w:t>
      </w:r>
      <w:r w:rsidRPr="00F678C7">
        <w:rPr>
          <w:rFonts w:ascii="Arial" w:hAnsi="Arial" w:cs="Arial"/>
          <w:sz w:val="24"/>
          <w:szCs w:val="24"/>
        </w:rPr>
        <w:lastRenderedPageBreak/>
        <w:t>действиями, в процесс заглаживания вины посредством применения медиации и восстановительной практики.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F678C7">
        <w:rPr>
          <w:rFonts w:ascii="Arial" w:hAnsi="Arial" w:cs="Arial"/>
          <w:sz w:val="24"/>
          <w:szCs w:val="24"/>
        </w:rPr>
        <w:t>обученности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F678C7">
        <w:rPr>
          <w:rFonts w:ascii="Arial" w:hAnsi="Arial" w:cs="Arial"/>
          <w:sz w:val="24"/>
          <w:szCs w:val="24"/>
        </w:rPr>
        <w:t>,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lastRenderedPageBreak/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F678C7">
        <w:rPr>
          <w:rFonts w:ascii="Arial" w:hAnsi="Arial" w:cs="Arial"/>
          <w:sz w:val="24"/>
          <w:szCs w:val="24"/>
        </w:rPr>
        <w:t>полезных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и важных до опасных.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F678C7">
        <w:rPr>
          <w:rFonts w:ascii="Arial" w:hAnsi="Arial" w:cs="Arial"/>
          <w:sz w:val="24"/>
          <w:szCs w:val="24"/>
        </w:rPr>
        <w:t>подход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hyperlink r:id="rId15" w:history="1">
        <w:r w:rsidRPr="00F678C7">
          <w:rPr>
            <w:rFonts w:ascii="Arial" w:hAnsi="Arial" w:cs="Arial"/>
            <w:sz w:val="24"/>
            <w:szCs w:val="24"/>
          </w:rPr>
          <w:t>пункт 62</w:t>
        </w:r>
      </w:hyperlink>
      <w:r w:rsidRPr="00F678C7">
        <w:rPr>
          <w:rFonts w:ascii="Arial" w:hAnsi="Arial" w:cs="Arial"/>
          <w:sz w:val="24"/>
          <w:szCs w:val="24"/>
        </w:rPr>
        <w:t xml:space="preserve"> плана).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7" w:name="sub_400"/>
      <w:r w:rsidRPr="00F678C7">
        <w:rPr>
          <w:rFonts w:ascii="Arial" w:hAnsi="Arial" w:cs="Arial"/>
          <w:b/>
          <w:bCs/>
          <w:sz w:val="24"/>
          <w:szCs w:val="24"/>
        </w:rPr>
        <w:t>IV. Цели и задачи реализации Концепции</w:t>
      </w:r>
    </w:p>
    <w:bookmarkEnd w:id="7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F678C7">
        <w:rPr>
          <w:rFonts w:ascii="Arial" w:hAnsi="Arial" w:cs="Arial"/>
          <w:sz w:val="24"/>
          <w:szCs w:val="24"/>
        </w:rPr>
        <w:t>девиантным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Достижение поставленных целей обеспечивается путем решения следующих основных задач: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t xml:space="preserve"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</w:t>
      </w:r>
      <w:r w:rsidRPr="00F678C7">
        <w:rPr>
          <w:rFonts w:ascii="Arial" w:hAnsi="Arial" w:cs="Arial"/>
          <w:sz w:val="24"/>
          <w:szCs w:val="24"/>
        </w:rPr>
        <w:lastRenderedPageBreak/>
        <w:t>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повышение эффективности государственного управления в сфере защиты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8" w:name="sub_500"/>
      <w:r w:rsidRPr="00F678C7">
        <w:rPr>
          <w:rFonts w:ascii="Arial" w:hAnsi="Arial" w:cs="Arial"/>
          <w:b/>
          <w:bCs/>
          <w:sz w:val="24"/>
          <w:szCs w:val="24"/>
        </w:rPr>
        <w:t>V. Структура и функции сети служб медиации</w:t>
      </w:r>
    </w:p>
    <w:bookmarkEnd w:id="8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F678C7">
        <w:rPr>
          <w:rFonts w:ascii="Arial" w:hAnsi="Arial" w:cs="Arial"/>
          <w:sz w:val="24"/>
          <w:szCs w:val="24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Работа сети служб медиации не покрывает весь спектр задач внедрения восстановительного правосудия, предусмотренных </w:t>
      </w:r>
      <w:hyperlink r:id="rId16" w:history="1">
        <w:r w:rsidRPr="00F678C7">
          <w:rPr>
            <w:rFonts w:ascii="Arial" w:hAnsi="Arial" w:cs="Arial"/>
            <w:sz w:val="24"/>
            <w:szCs w:val="24"/>
          </w:rPr>
          <w:t>пунктами 59</w:t>
        </w:r>
      </w:hyperlink>
      <w:r w:rsidRPr="00F678C7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F678C7">
          <w:rPr>
            <w:rFonts w:ascii="Arial" w:hAnsi="Arial" w:cs="Arial"/>
            <w:sz w:val="24"/>
            <w:szCs w:val="24"/>
          </w:rPr>
          <w:t>61</w:t>
        </w:r>
      </w:hyperlink>
      <w:r w:rsidRPr="00F678C7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F678C7">
          <w:rPr>
            <w:rFonts w:ascii="Arial" w:hAnsi="Arial" w:cs="Arial"/>
            <w:sz w:val="24"/>
            <w:szCs w:val="24"/>
          </w:rPr>
          <w:t>64</w:t>
        </w:r>
      </w:hyperlink>
      <w:r w:rsidRPr="00F678C7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F678C7">
          <w:rPr>
            <w:rFonts w:ascii="Arial" w:hAnsi="Arial" w:cs="Arial"/>
            <w:sz w:val="24"/>
            <w:szCs w:val="24"/>
          </w:rPr>
          <w:t>65</w:t>
        </w:r>
      </w:hyperlink>
      <w:r w:rsidRPr="00F678C7">
        <w:rPr>
          <w:rFonts w:ascii="Arial" w:hAnsi="Arial" w:cs="Arial"/>
          <w:sz w:val="24"/>
          <w:szCs w:val="24"/>
        </w:rPr>
        <w:t xml:space="preserve"> плана. Сеть служб медиации является организационной основой реализации указанных задач.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 свою очередь, успех работы сети служб медиации во многом зависит от успеха реализации этих задач.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исследования, анализ, обобщение, выработка и постановка идей и предложений;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разработка и совершенствование программ, методик, технологий и прикладного инструментария;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обучение специалистов, поддержание и повышение их квалификации;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помощь в оценке проблем и нахождении путей их решения;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обеспечение согласованности действий.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Сеть служб медиации создается как единая система, имеющая координацию и управление.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 своей структуре сеть служб медиации представляет собой двухуровневую систему: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</w:t>
      </w:r>
      <w:hyperlink r:id="rId20" w:history="1">
        <w:r w:rsidRPr="00F678C7">
          <w:rPr>
            <w:rFonts w:ascii="Arial" w:hAnsi="Arial" w:cs="Arial"/>
            <w:sz w:val="24"/>
            <w:szCs w:val="24"/>
          </w:rPr>
          <w:t>статьей 27</w:t>
        </w:r>
      </w:hyperlink>
      <w:r w:rsidRPr="00F678C7">
        <w:rPr>
          <w:rFonts w:ascii="Arial" w:hAnsi="Arial" w:cs="Arial"/>
          <w:sz w:val="24"/>
          <w:szCs w:val="24"/>
        </w:rPr>
        <w:t xml:space="preserve">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Служба медиации на федеральном уровне осуществляет следующие функции: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общая координация работы служб медиации;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научно-исследовательская, аналитическая и экспертная работа;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сертификация организаций, выполняющих роль служб медиации;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создание системы мониторинга и специального аудита для постоянного </w:t>
      </w:r>
      <w:proofErr w:type="gramStart"/>
      <w:r w:rsidRPr="00F678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работа в тесном контакте с другими органами и организациями по защите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информационно-просветительская работа, сотрудничество со средствами массовой информации;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международное сотрудничество, в том числе с целью обмена опытом и привлечения лучших практик;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методическое и консультационное сопровождение работы служб медиации;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практическая работа.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Службы медиации на региональном и местном уровнях осуществляют следующие функции: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Дополнительными вариантами создания региональных служб медиации являются: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привлечение к работе существующей профильной или близкой по профилю организации;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служб школьной медиации в образовательных организациях.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F678C7">
        <w:rPr>
          <w:rFonts w:ascii="Arial" w:hAnsi="Arial" w:cs="Arial"/>
          <w:sz w:val="24"/>
          <w:szCs w:val="24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F678C7">
        <w:rPr>
          <w:rFonts w:ascii="Arial" w:hAnsi="Arial" w:cs="Arial"/>
          <w:sz w:val="24"/>
          <w:szCs w:val="24"/>
        </w:rPr>
        <w:t>медиативно</w:t>
      </w:r>
      <w:proofErr w:type="spellEnd"/>
      <w:r w:rsidRPr="00F678C7">
        <w:rPr>
          <w:rFonts w:ascii="Arial" w:hAnsi="Arial" w:cs="Arial"/>
          <w:sz w:val="24"/>
          <w:szCs w:val="24"/>
        </w:rPr>
        <w:t>-восстановительной помощи не будет обеспечена.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678C7">
        <w:rPr>
          <w:rFonts w:ascii="Arial" w:hAnsi="Arial" w:cs="Arial"/>
          <w:sz w:val="24"/>
          <w:szCs w:val="24"/>
        </w:rPr>
        <w:t>Инновационность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</w:t>
      </w:r>
      <w:r w:rsidRPr="00F678C7">
        <w:rPr>
          <w:rFonts w:ascii="Arial" w:hAnsi="Arial" w:cs="Arial"/>
          <w:sz w:val="24"/>
          <w:szCs w:val="24"/>
        </w:rPr>
        <w:lastRenderedPageBreak/>
        <w:t xml:space="preserve">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F678C7">
        <w:rPr>
          <w:rFonts w:ascii="Arial" w:hAnsi="Arial" w:cs="Arial"/>
          <w:sz w:val="24"/>
          <w:szCs w:val="24"/>
        </w:rPr>
        <w:t>необходимо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</w:t>
      </w:r>
      <w:hyperlink r:id="rId21" w:history="1">
        <w:r w:rsidRPr="00F678C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678C7">
        <w:rPr>
          <w:rFonts w:ascii="Arial" w:hAnsi="Arial" w:cs="Arial"/>
          <w:sz w:val="24"/>
          <w:szCs w:val="24"/>
        </w:rPr>
        <w:t xml:space="preserve"> Правительства Российской Федерации от 22 января 2013 г. N 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678C7">
        <w:rPr>
          <w:rFonts w:ascii="Arial" w:hAnsi="Arial" w:cs="Arial"/>
          <w:sz w:val="24"/>
          <w:szCs w:val="24"/>
        </w:rPr>
        <w:t>Необходимо включить соответствующие курсы и программы ("Медиация.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78C7">
        <w:rPr>
          <w:rFonts w:ascii="Arial" w:hAnsi="Arial" w:cs="Arial"/>
          <w:sz w:val="24"/>
          <w:szCs w:val="24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9" w:name="sub_600"/>
      <w:r w:rsidRPr="00F678C7">
        <w:rPr>
          <w:rFonts w:ascii="Arial" w:hAnsi="Arial" w:cs="Arial"/>
          <w:b/>
          <w:bCs/>
          <w:sz w:val="24"/>
          <w:szCs w:val="24"/>
        </w:rPr>
        <w:t>VI. Реализация Концепции</w:t>
      </w:r>
    </w:p>
    <w:bookmarkEnd w:id="9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На первом этапе реализации Концепции предусматривается: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утверждение плана мероприятий по реализации Концепции;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разработка критериев и показателей оценки (индикаторов) эффективности реализации Концепции;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разработка нормативных правовых актов, направленных на реализацию положений Концепции;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разработка системы сертификации региональных служб медиации;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формирование пилотных проектов служб медиации на региональном и местном уровнях, их сертификация;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мониторинг, текущий анализ и обобщение опыта;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разработка предложений об обеспечении </w:t>
      </w:r>
      <w:proofErr w:type="spellStart"/>
      <w:r w:rsidRPr="00F678C7">
        <w:rPr>
          <w:rFonts w:ascii="Arial" w:hAnsi="Arial" w:cs="Arial"/>
          <w:sz w:val="24"/>
          <w:szCs w:val="24"/>
        </w:rPr>
        <w:t>скоординированности</w:t>
      </w:r>
      <w:proofErr w:type="spellEnd"/>
      <w:r w:rsidRPr="00F678C7">
        <w:rPr>
          <w:rFonts w:ascii="Arial" w:hAnsi="Arial" w:cs="Arial"/>
          <w:sz w:val="24"/>
          <w:szCs w:val="24"/>
        </w:rPr>
        <w:t xml:space="preserve"> межведомственного взаимодействия, о повышении системности проводимых мероприятий;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совершенствование и разработка образовательных программ;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На втором этапе реализации Концепции предусматривается: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совершенствование взаимодействия с другими органами и организациями по защите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разработки нормативных правовых актов (при необходимости);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На третьем этапе реализации Концепции предусматривается: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масштабная работа сети служб медиации на территории всех регионов Российской Федерации;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совершенствование метода школьной медиации на основе анализа и обобщения накопленного опыта;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продолжение разработки нормативных правовых актов (при необходимости);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 xml:space="preserve">подведение итогов и результатов реализации Концепции с точки зрения </w:t>
      </w:r>
      <w:proofErr w:type="gramStart"/>
      <w:r w:rsidRPr="00F678C7">
        <w:rPr>
          <w:rFonts w:ascii="Arial" w:hAnsi="Arial" w:cs="Arial"/>
          <w:sz w:val="24"/>
          <w:szCs w:val="24"/>
        </w:rPr>
        <w:t>достижения</w:t>
      </w:r>
      <w:proofErr w:type="gramEnd"/>
      <w:r w:rsidRPr="00F678C7">
        <w:rPr>
          <w:rFonts w:ascii="Arial" w:hAnsi="Arial" w:cs="Arial"/>
          <w:sz w:val="24"/>
          <w:szCs w:val="24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разработка документа по планированию развития сети служб медиации на последующие годы.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" w:name="sub_700"/>
      <w:r w:rsidRPr="00F678C7">
        <w:rPr>
          <w:rFonts w:ascii="Arial" w:hAnsi="Arial" w:cs="Arial"/>
          <w:b/>
          <w:bCs/>
          <w:sz w:val="24"/>
          <w:szCs w:val="24"/>
        </w:rPr>
        <w:t>VII. Ожидаемые результаты реализации Концепции</w:t>
      </w:r>
    </w:p>
    <w:bookmarkEnd w:id="10"/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оздоровление психологической обстановки в образовательных организациях;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8C7">
        <w:rPr>
          <w:rFonts w:ascii="Arial" w:hAnsi="Arial" w:cs="Arial"/>
          <w:sz w:val="24"/>
          <w:szCs w:val="24"/>
        </w:rPr>
        <w:lastRenderedPageBreak/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5C20D3" w:rsidRPr="00F678C7" w:rsidRDefault="005C20D3" w:rsidP="005C2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3177D9" w:rsidRPr="00F678C7" w:rsidRDefault="003177D9"/>
    <w:sectPr w:rsidR="003177D9" w:rsidRPr="00F678C7" w:rsidSect="006A5C0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C"/>
    <w:rsid w:val="003177D9"/>
    <w:rsid w:val="005C20D3"/>
    <w:rsid w:val="00667ACC"/>
    <w:rsid w:val="00D40103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0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0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C20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C20D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20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C2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0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0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C20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C20D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20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C2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42628.1064" TargetMode="External"/><Relationship Id="rId13" Type="http://schemas.openxmlformats.org/officeDocument/2006/relationships/hyperlink" Target="garantF1://70079142.0" TargetMode="External"/><Relationship Id="rId18" Type="http://schemas.openxmlformats.org/officeDocument/2006/relationships/hyperlink" Target="garantF1://70142628.106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04190.0" TargetMode="External"/><Relationship Id="rId7" Type="http://schemas.openxmlformats.org/officeDocument/2006/relationships/hyperlink" Target="garantF1://70142628.1062" TargetMode="External"/><Relationship Id="rId12" Type="http://schemas.openxmlformats.org/officeDocument/2006/relationships/hyperlink" Target="garantF1://2456180.0" TargetMode="External"/><Relationship Id="rId17" Type="http://schemas.openxmlformats.org/officeDocument/2006/relationships/hyperlink" Target="garantF1://70142628.10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42628.1059" TargetMode="External"/><Relationship Id="rId20" Type="http://schemas.openxmlformats.org/officeDocument/2006/relationships/hyperlink" Target="garantF1://70191362.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42628.1061" TargetMode="External"/><Relationship Id="rId11" Type="http://schemas.openxmlformats.org/officeDocument/2006/relationships/hyperlink" Target="garantF1://2440422.0" TargetMode="External"/><Relationship Id="rId5" Type="http://schemas.openxmlformats.org/officeDocument/2006/relationships/hyperlink" Target="garantF1://70142628.1059" TargetMode="External"/><Relationship Id="rId15" Type="http://schemas.openxmlformats.org/officeDocument/2006/relationships/hyperlink" Target="garantF1://70142628.106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142628.0" TargetMode="External"/><Relationship Id="rId19" Type="http://schemas.openxmlformats.org/officeDocument/2006/relationships/hyperlink" Target="garantF1://70142628.1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42628.1065" TargetMode="External"/><Relationship Id="rId14" Type="http://schemas.openxmlformats.org/officeDocument/2006/relationships/hyperlink" Target="garantF1://2440422.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6064</Words>
  <Characters>34566</Characters>
  <Application>Microsoft Office Word</Application>
  <DocSecurity>0</DocSecurity>
  <Lines>288</Lines>
  <Paragraphs>81</Paragraphs>
  <ScaleCrop>false</ScaleCrop>
  <Company/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2015-07-28T11:10:00Z</dcterms:created>
  <dcterms:modified xsi:type="dcterms:W3CDTF">2015-08-13T10:46:00Z</dcterms:modified>
</cp:coreProperties>
</file>