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0B" w:rsidRPr="00EA3A62" w:rsidRDefault="003F560B" w:rsidP="003F560B">
      <w:pPr>
        <w:tabs>
          <w:tab w:val="left" w:pos="4253"/>
        </w:tabs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EA3A62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7FF820" wp14:editId="495EDC8F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62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3F560B" w:rsidRPr="00EA3A62" w:rsidRDefault="003F560B" w:rsidP="003F560B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EA3A62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3F560B" w:rsidRPr="00EA3A62" w:rsidRDefault="003F560B" w:rsidP="003F560B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EA3A62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3F560B" w:rsidRPr="00EA3A62" w:rsidRDefault="003F560B" w:rsidP="003F560B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EA3A62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3F560B" w:rsidRPr="00EA3A62" w:rsidRDefault="003F560B" w:rsidP="003F560B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3F560B" w:rsidRPr="00EA3A62" w:rsidRDefault="003F560B" w:rsidP="003F560B">
      <w:pPr>
        <w:tabs>
          <w:tab w:val="left" w:pos="4253"/>
        </w:tabs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31 октября 2018</w:t>
      </w:r>
      <w:r w:rsidRPr="00EA3A62">
        <w:rPr>
          <w:rFonts w:eastAsia="Calibri"/>
          <w:sz w:val="28"/>
          <w:szCs w:val="28"/>
          <w:lang w:eastAsia="en-US"/>
        </w:rPr>
        <w:t xml:space="preserve"> года</w:t>
      </w:r>
    </w:p>
    <w:p w:rsidR="003F560B" w:rsidRPr="003B79D3" w:rsidRDefault="00B44704" w:rsidP="003F560B">
      <w:pPr>
        <w:tabs>
          <w:tab w:val="left" w:pos="4111"/>
        </w:tabs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3B79D3">
        <w:rPr>
          <w:rFonts w:eastAsia="Calibri"/>
          <w:sz w:val="28"/>
          <w:szCs w:val="28"/>
          <w:u w:val="single"/>
          <w:lang w:eastAsia="en-US"/>
        </w:rPr>
        <w:t>346-</w:t>
      </w:r>
      <w:r w:rsidR="003B79D3">
        <w:rPr>
          <w:rFonts w:eastAsia="Calibri"/>
          <w:sz w:val="28"/>
          <w:szCs w:val="28"/>
          <w:u w:val="single"/>
          <w:lang w:val="en-US" w:eastAsia="en-US"/>
        </w:rPr>
        <w:t>VI</w:t>
      </w:r>
      <w:r w:rsidR="003B79D3" w:rsidRPr="00453F6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B79D3">
        <w:rPr>
          <w:rFonts w:eastAsia="Calibri"/>
          <w:sz w:val="28"/>
          <w:szCs w:val="28"/>
          <w:u w:val="single"/>
          <w:lang w:eastAsia="en-US"/>
        </w:rPr>
        <w:t>ДГ</w:t>
      </w:r>
    </w:p>
    <w:p w:rsidR="003F560B" w:rsidRDefault="003F560B" w:rsidP="003F560B">
      <w:pPr>
        <w:keepNext/>
        <w:tabs>
          <w:tab w:val="left" w:pos="0"/>
        </w:tabs>
        <w:ind w:right="5385"/>
        <w:jc w:val="both"/>
        <w:outlineLvl w:val="1"/>
        <w:rPr>
          <w:sz w:val="28"/>
          <w:szCs w:val="28"/>
          <w:lang w:val="x-none" w:eastAsia="x-none"/>
        </w:rPr>
      </w:pPr>
    </w:p>
    <w:p w:rsidR="003F560B" w:rsidRPr="00723FBD" w:rsidRDefault="003F560B" w:rsidP="003F560B">
      <w:pPr>
        <w:keepNext/>
        <w:ind w:right="5101"/>
        <w:jc w:val="both"/>
        <w:outlineLvl w:val="0"/>
        <w:rPr>
          <w:sz w:val="28"/>
          <w:szCs w:val="28"/>
        </w:rPr>
      </w:pPr>
      <w:r w:rsidRPr="003F560B">
        <w:rPr>
          <w:sz w:val="28"/>
          <w:szCs w:val="28"/>
        </w:rPr>
        <w:t xml:space="preserve">О внесении изменения в решение Думы города от 24.12.2014 </w:t>
      </w:r>
      <w:r>
        <w:rPr>
          <w:sz w:val="28"/>
          <w:szCs w:val="28"/>
        </w:rPr>
        <w:br/>
      </w:r>
      <w:r w:rsidRPr="003F560B">
        <w:rPr>
          <w:sz w:val="28"/>
          <w:szCs w:val="28"/>
        </w:rPr>
        <w:t>№ 639-</w:t>
      </w:r>
      <w:r w:rsidRPr="003F560B">
        <w:rPr>
          <w:sz w:val="28"/>
          <w:szCs w:val="28"/>
          <w:lang w:val="en-US"/>
        </w:rPr>
        <w:t>V</w:t>
      </w:r>
      <w:r w:rsidRPr="003F560B">
        <w:rPr>
          <w:sz w:val="28"/>
          <w:szCs w:val="28"/>
        </w:rPr>
        <w:t xml:space="preserve"> ДГ «О выплатах социального характера работникам муниципальных учреждений города Сургута»</w:t>
      </w:r>
      <w:r w:rsidRPr="003F560B">
        <w:rPr>
          <w:sz w:val="28"/>
        </w:rPr>
        <w:t xml:space="preserve"> и признании утратившими силу некоторых решений представительного органа муниципального образования городской округ город Сургут</w:t>
      </w:r>
      <w:r w:rsidRPr="00723FBD">
        <w:rPr>
          <w:sz w:val="28"/>
          <w:szCs w:val="28"/>
        </w:rPr>
        <w:t xml:space="preserve"> </w:t>
      </w:r>
    </w:p>
    <w:p w:rsidR="003F560B" w:rsidRPr="00723FBD" w:rsidRDefault="003F560B" w:rsidP="003F560B">
      <w:pPr>
        <w:jc w:val="both"/>
        <w:rPr>
          <w:sz w:val="28"/>
          <w:szCs w:val="28"/>
        </w:rPr>
      </w:pPr>
    </w:p>
    <w:p w:rsidR="003F560B" w:rsidRPr="003F560B" w:rsidRDefault="003F560B" w:rsidP="003F560B">
      <w:pPr>
        <w:ind w:right="-1" w:firstLine="720"/>
        <w:jc w:val="both"/>
        <w:rPr>
          <w:sz w:val="28"/>
          <w:szCs w:val="28"/>
        </w:rPr>
      </w:pPr>
      <w:r w:rsidRPr="003F560B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статьё</w:t>
      </w:r>
      <w:r w:rsidRPr="003F560B">
        <w:rPr>
          <w:sz w:val="28"/>
          <w:szCs w:val="28"/>
        </w:rPr>
        <w:t xml:space="preserve">й 31 Устава муниципального </w:t>
      </w:r>
      <w:r w:rsidRPr="003F560B">
        <w:rPr>
          <w:sz w:val="28"/>
          <w:szCs w:val="28"/>
        </w:rPr>
        <w:br/>
        <w:t>образования городской округ город Сургут Ханты-Мансийского автономного округа – Югры Дума города РЕШИЛА:</w:t>
      </w:r>
    </w:p>
    <w:p w:rsidR="003F560B" w:rsidRPr="003F560B" w:rsidRDefault="003F560B" w:rsidP="003F560B">
      <w:pPr>
        <w:tabs>
          <w:tab w:val="left" w:pos="284"/>
          <w:tab w:val="left" w:pos="5387"/>
          <w:tab w:val="left" w:pos="5670"/>
        </w:tabs>
        <w:ind w:right="-1" w:firstLine="720"/>
        <w:jc w:val="both"/>
        <w:rPr>
          <w:sz w:val="26"/>
          <w:szCs w:val="26"/>
        </w:rPr>
      </w:pPr>
    </w:p>
    <w:p w:rsidR="003F560B" w:rsidRPr="003F560B" w:rsidRDefault="003F560B" w:rsidP="003F560B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560B">
        <w:rPr>
          <w:sz w:val="28"/>
          <w:szCs w:val="28"/>
        </w:rPr>
        <w:t xml:space="preserve">Внести в решение Думы города от 24.12.2014 № 639-V ДГ </w:t>
      </w:r>
      <w:r w:rsidRPr="003F560B">
        <w:rPr>
          <w:sz w:val="28"/>
          <w:szCs w:val="28"/>
        </w:rPr>
        <w:br/>
        <w:t>«О выплатах социального характера работникам муниципальных учреждений города Сургут</w:t>
      </w:r>
      <w:r>
        <w:rPr>
          <w:sz w:val="28"/>
          <w:szCs w:val="28"/>
        </w:rPr>
        <w:t>а</w:t>
      </w:r>
      <w:r w:rsidRPr="003F560B">
        <w:rPr>
          <w:sz w:val="28"/>
          <w:szCs w:val="28"/>
        </w:rPr>
        <w:t>» (в редакции от 31.05.2017 № 119-</w:t>
      </w:r>
      <w:r w:rsidRPr="003F560B">
        <w:rPr>
          <w:sz w:val="28"/>
          <w:szCs w:val="28"/>
          <w:lang w:val="en-US"/>
        </w:rPr>
        <w:t>VI</w:t>
      </w:r>
      <w:r w:rsidRPr="003F560B">
        <w:rPr>
          <w:sz w:val="28"/>
          <w:szCs w:val="28"/>
        </w:rPr>
        <w:t xml:space="preserve"> ДГ) изменение, дополнив приложение к решению частью 11 следующего содержания:</w:t>
      </w:r>
    </w:p>
    <w:p w:rsidR="003F560B" w:rsidRPr="003F560B" w:rsidRDefault="003F560B" w:rsidP="003F560B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3F560B">
        <w:rPr>
          <w:sz w:val="28"/>
          <w:szCs w:val="28"/>
        </w:rPr>
        <w:t>«11. Ежемесячная выплата социальной поддержки педагогическим работникам в виде возмещения расходов на оплату стоимости найма жилых помещений.</w:t>
      </w:r>
    </w:p>
    <w:p w:rsidR="003F560B" w:rsidRPr="003F560B" w:rsidRDefault="003F560B" w:rsidP="003F560B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3F560B">
        <w:rPr>
          <w:sz w:val="28"/>
          <w:szCs w:val="28"/>
        </w:rPr>
        <w:t xml:space="preserve">Выплата производится педагогическим работникам, вновь принятым </w:t>
      </w:r>
      <w:r>
        <w:rPr>
          <w:sz w:val="28"/>
          <w:szCs w:val="28"/>
        </w:rPr>
        <w:br/>
      </w:r>
      <w:r w:rsidRPr="003F560B">
        <w:rPr>
          <w:sz w:val="28"/>
          <w:szCs w:val="28"/>
        </w:rPr>
        <w:t>на вакантные должности по специальностям: учитель начальных классов, учитель физики, учитель математики, учитель информатики, учитель химии, учитель биологии в учреждения, подведомственные департаменту образования Администрации города, ранее не состоявшим в трудовых отношениях с данными учреждениями.</w:t>
      </w:r>
    </w:p>
    <w:p w:rsidR="003F560B" w:rsidRPr="003F560B" w:rsidRDefault="003F560B" w:rsidP="003F560B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3F560B">
        <w:rPr>
          <w:sz w:val="28"/>
          <w:szCs w:val="28"/>
        </w:rPr>
        <w:t xml:space="preserve">Право на получение выплаты имеют педагогические работники </w:t>
      </w:r>
      <w:r w:rsidRPr="003F560B">
        <w:rPr>
          <w:sz w:val="28"/>
          <w:szCs w:val="28"/>
        </w:rPr>
        <w:br/>
        <w:t>при одновременном соблюдении следующих условий:</w:t>
      </w:r>
    </w:p>
    <w:p w:rsidR="003F560B" w:rsidRPr="003F560B" w:rsidRDefault="003F560B" w:rsidP="003F560B">
      <w:pPr>
        <w:shd w:val="clear" w:color="auto" w:fill="FFFFFF"/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3F560B">
        <w:rPr>
          <w:sz w:val="28"/>
          <w:szCs w:val="28"/>
        </w:rPr>
        <w:t>не являются собственниками жилых помещений или членами семьи собственника жилого помещения в городе Сургуте либо являются собственниками жилых помещений или членами семьи собственника жилого помещения в городе Сургуте, но обеспечены общей площадью жилого помещения</w:t>
      </w:r>
      <w:r>
        <w:rPr>
          <w:sz w:val="28"/>
          <w:szCs w:val="28"/>
        </w:rPr>
        <w:t xml:space="preserve"> на одного члена семьи менее учё</w:t>
      </w:r>
      <w:r w:rsidRPr="003F560B">
        <w:rPr>
          <w:sz w:val="28"/>
          <w:szCs w:val="28"/>
        </w:rPr>
        <w:t xml:space="preserve">тной нормы, установленной органом местного самоуправления, либо являются членами семьи собственника жилого помещения, проживающими в квартире, но в составе семьи </w:t>
      </w:r>
      <w:r w:rsidR="009C54F5">
        <w:rPr>
          <w:sz w:val="28"/>
          <w:szCs w:val="28"/>
        </w:rPr>
        <w:t>имеется больной, страдающий тяжё</w:t>
      </w:r>
      <w:r w:rsidRPr="003F560B">
        <w:rPr>
          <w:sz w:val="28"/>
          <w:szCs w:val="28"/>
        </w:rPr>
        <w:t xml:space="preserve">лой формой хронического заболевания, при которой совместное проживание с ним в одной квартире невозможно, и не имеющими иного жилого помещения, принадлежащего </w:t>
      </w:r>
      <w:r w:rsidRPr="003F560B">
        <w:rPr>
          <w:sz w:val="28"/>
          <w:szCs w:val="28"/>
        </w:rPr>
        <w:br/>
        <w:t>на праве собственности в городе Сургуте;</w:t>
      </w:r>
    </w:p>
    <w:p w:rsidR="003F560B" w:rsidRPr="003F560B" w:rsidRDefault="003F560B" w:rsidP="003F560B">
      <w:pPr>
        <w:shd w:val="clear" w:color="auto" w:fill="FFFFFF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560B">
        <w:rPr>
          <w:sz w:val="28"/>
          <w:szCs w:val="28"/>
        </w:rPr>
        <w:t xml:space="preserve">не являются нанимателями жилых помещений по договору социального найма или членами семьи нанимателя жилого помещения </w:t>
      </w:r>
      <w:r w:rsidRPr="003F560B">
        <w:rPr>
          <w:sz w:val="28"/>
          <w:szCs w:val="28"/>
        </w:rPr>
        <w:br/>
        <w:t>по договору социального найма в городе Сургуте либо являются нанимателями жилых помещений по договору социального найма или членами семьи нанимателя жилого помещения по договору социального найма в городе Сургуте, но обеспечены общей площадью жилого помещения</w:t>
      </w:r>
      <w:r>
        <w:rPr>
          <w:sz w:val="28"/>
          <w:szCs w:val="28"/>
        </w:rPr>
        <w:t xml:space="preserve"> на одного члена семьи менее учё</w:t>
      </w:r>
      <w:r w:rsidRPr="003F560B">
        <w:rPr>
          <w:sz w:val="28"/>
          <w:szCs w:val="28"/>
        </w:rPr>
        <w:t xml:space="preserve">тной нормы, установленной органом местного самоуправления, либо являются нанимателями жилых помещений </w:t>
      </w:r>
      <w:r>
        <w:rPr>
          <w:sz w:val="28"/>
          <w:szCs w:val="28"/>
        </w:rPr>
        <w:br/>
      </w:r>
      <w:r w:rsidRPr="003F560B">
        <w:rPr>
          <w:sz w:val="28"/>
          <w:szCs w:val="28"/>
        </w:rPr>
        <w:t xml:space="preserve">по договору социального найма или членами семьи нанимателя жилого помещения по договору социального найма, но в составе семьи </w:t>
      </w:r>
      <w:r w:rsidR="009C54F5">
        <w:rPr>
          <w:sz w:val="28"/>
          <w:szCs w:val="28"/>
        </w:rPr>
        <w:t>имеется больной, страдающий тяжё</w:t>
      </w:r>
      <w:r w:rsidRPr="003F560B">
        <w:rPr>
          <w:sz w:val="28"/>
          <w:szCs w:val="28"/>
        </w:rPr>
        <w:t xml:space="preserve">лой формой хронического заболевания, </w:t>
      </w:r>
      <w:r w:rsidRPr="003F560B">
        <w:rPr>
          <w:sz w:val="28"/>
          <w:szCs w:val="28"/>
        </w:rPr>
        <w:br/>
        <w:t xml:space="preserve">при которой совместное проживание с ним в одной квартире невозможно, </w:t>
      </w:r>
      <w:r w:rsidRPr="003F560B">
        <w:rPr>
          <w:sz w:val="28"/>
          <w:szCs w:val="28"/>
        </w:rPr>
        <w:br/>
        <w:t>и не имеющими иного жилого помещения, занимаемого по договору социального найма в городе Сургуте.</w:t>
      </w:r>
    </w:p>
    <w:p w:rsidR="003F560B" w:rsidRPr="003F560B" w:rsidRDefault="003F560B" w:rsidP="003F560B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3F560B">
        <w:rPr>
          <w:sz w:val="28"/>
          <w:szCs w:val="28"/>
        </w:rPr>
        <w:t>Для целей настоящего решения Думы города членами семьи собственника (нанимателя) жилого помещения считаются супруг (супруга), несовершеннолетние дети.</w:t>
      </w:r>
    </w:p>
    <w:p w:rsidR="003F560B" w:rsidRPr="003F560B" w:rsidRDefault="003F560B" w:rsidP="003F560B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3F560B">
        <w:rPr>
          <w:sz w:val="28"/>
          <w:szCs w:val="28"/>
        </w:rPr>
        <w:t xml:space="preserve">Ежемесячная выплата социальной поддержки педагогическим работникам в виде возмещения расходов на оплату стоимости найма жилых помещений предоставляется в течение срока действия трудового договора, </w:t>
      </w:r>
      <w:r>
        <w:rPr>
          <w:sz w:val="28"/>
          <w:szCs w:val="28"/>
        </w:rPr>
        <w:br/>
      </w:r>
      <w:r w:rsidRPr="003F560B">
        <w:rPr>
          <w:sz w:val="28"/>
          <w:szCs w:val="28"/>
        </w:rPr>
        <w:t>но не более двух лет с момента заключения трудового договора.</w:t>
      </w:r>
    </w:p>
    <w:p w:rsidR="003F560B" w:rsidRPr="003F560B" w:rsidRDefault="003F560B" w:rsidP="003F560B">
      <w:pPr>
        <w:shd w:val="clear" w:color="auto" w:fill="FFFFFF"/>
        <w:ind w:right="-1" w:firstLine="720"/>
        <w:jc w:val="both"/>
        <w:rPr>
          <w:sz w:val="28"/>
          <w:szCs w:val="28"/>
        </w:rPr>
      </w:pPr>
      <w:r w:rsidRPr="003F560B">
        <w:rPr>
          <w:sz w:val="28"/>
          <w:szCs w:val="28"/>
        </w:rPr>
        <w:t>Ежемесячное возмещение расходов на оплату стоимости найма жилых помещений педагогическим работникам производится в размере ежемесячной платы за жилое помещение по договору найма жилого помещения, но не более 8 500 рублей».</w:t>
      </w:r>
    </w:p>
    <w:p w:rsidR="003F560B" w:rsidRPr="003F560B" w:rsidRDefault="003F560B" w:rsidP="003F560B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560B">
        <w:rPr>
          <w:sz w:val="28"/>
          <w:szCs w:val="28"/>
        </w:rPr>
        <w:t>Признать утратившими силу решения Думы города:</w:t>
      </w:r>
    </w:p>
    <w:p w:rsidR="003F560B" w:rsidRPr="003F560B" w:rsidRDefault="003F560B" w:rsidP="003F560B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60B">
        <w:rPr>
          <w:sz w:val="28"/>
          <w:szCs w:val="28"/>
        </w:rPr>
        <w:t>от 01</w:t>
      </w:r>
      <w:r w:rsidRPr="003F560B">
        <w:rPr>
          <w:color w:val="000000"/>
          <w:spacing w:val="4"/>
          <w:w w:val="105"/>
          <w:sz w:val="28"/>
          <w:szCs w:val="28"/>
        </w:rPr>
        <w:t>.10.2013 № 377-</w:t>
      </w:r>
      <w:r w:rsidRPr="003F560B">
        <w:rPr>
          <w:color w:val="000000"/>
          <w:spacing w:val="4"/>
          <w:w w:val="105"/>
          <w:sz w:val="28"/>
          <w:szCs w:val="28"/>
          <w:lang w:val="en-US"/>
        </w:rPr>
        <w:t>V</w:t>
      </w:r>
      <w:r>
        <w:rPr>
          <w:color w:val="000000"/>
          <w:spacing w:val="4"/>
          <w:w w:val="105"/>
          <w:sz w:val="28"/>
          <w:szCs w:val="28"/>
        </w:rPr>
        <w:t xml:space="preserve"> </w:t>
      </w:r>
      <w:r w:rsidRPr="003F560B">
        <w:rPr>
          <w:color w:val="000000"/>
          <w:spacing w:val="4"/>
          <w:w w:val="105"/>
          <w:sz w:val="28"/>
          <w:szCs w:val="28"/>
        </w:rPr>
        <w:t xml:space="preserve">ДГ «О </w:t>
      </w:r>
      <w:r w:rsidRPr="003F560B">
        <w:rPr>
          <w:sz w:val="28"/>
          <w:szCs w:val="28"/>
        </w:rPr>
        <w:t>дополнительных мерах социальной поддержки работников муниципальных образовательных учреждений»;</w:t>
      </w:r>
    </w:p>
    <w:p w:rsidR="003F560B" w:rsidRPr="003F560B" w:rsidRDefault="003F560B" w:rsidP="003F560B">
      <w:pPr>
        <w:shd w:val="clear" w:color="auto" w:fill="FFFFFF"/>
        <w:tabs>
          <w:tab w:val="left" w:pos="1134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3F560B">
        <w:rPr>
          <w:bCs/>
          <w:sz w:val="28"/>
          <w:szCs w:val="28"/>
        </w:rPr>
        <w:t>от 26.06.2014 № 540-V</w:t>
      </w:r>
      <w:r>
        <w:rPr>
          <w:bCs/>
          <w:sz w:val="28"/>
          <w:szCs w:val="28"/>
        </w:rPr>
        <w:t xml:space="preserve"> </w:t>
      </w:r>
      <w:r w:rsidRPr="003F560B">
        <w:rPr>
          <w:bCs/>
          <w:sz w:val="28"/>
          <w:szCs w:val="28"/>
        </w:rPr>
        <w:t>ДГ «О внесении изменения в решение Думы города от 01.10.2013 № 377-V</w:t>
      </w:r>
      <w:r>
        <w:rPr>
          <w:bCs/>
          <w:sz w:val="28"/>
          <w:szCs w:val="28"/>
        </w:rPr>
        <w:t xml:space="preserve"> </w:t>
      </w:r>
      <w:r w:rsidRPr="003F560B">
        <w:rPr>
          <w:bCs/>
          <w:sz w:val="28"/>
          <w:szCs w:val="28"/>
        </w:rPr>
        <w:t>ДГ «О дополнительных мерах социальной поддержки работников муниципальных образовательных учреждений»;</w:t>
      </w:r>
    </w:p>
    <w:p w:rsidR="003F560B" w:rsidRDefault="003F560B" w:rsidP="003F560B">
      <w:pPr>
        <w:shd w:val="clear" w:color="auto" w:fill="FFFFFF"/>
        <w:tabs>
          <w:tab w:val="left" w:pos="1134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3F560B">
        <w:rPr>
          <w:bCs/>
          <w:sz w:val="28"/>
          <w:szCs w:val="28"/>
        </w:rPr>
        <w:t>от 22.12.2015 № 816-V</w:t>
      </w:r>
      <w:r>
        <w:rPr>
          <w:bCs/>
          <w:sz w:val="28"/>
          <w:szCs w:val="28"/>
        </w:rPr>
        <w:t xml:space="preserve"> </w:t>
      </w:r>
      <w:r w:rsidRPr="003F560B">
        <w:rPr>
          <w:bCs/>
          <w:sz w:val="28"/>
          <w:szCs w:val="28"/>
        </w:rPr>
        <w:t xml:space="preserve">ДГ «О внесении изменений в решение Думы </w:t>
      </w:r>
      <w:r>
        <w:rPr>
          <w:bCs/>
          <w:sz w:val="28"/>
          <w:szCs w:val="28"/>
        </w:rPr>
        <w:br/>
      </w:r>
    </w:p>
    <w:p w:rsidR="003F560B" w:rsidRDefault="003F560B" w:rsidP="003F560B">
      <w:pPr>
        <w:shd w:val="clear" w:color="auto" w:fill="FFFFFF"/>
        <w:tabs>
          <w:tab w:val="left" w:pos="1134"/>
        </w:tabs>
        <w:ind w:right="-1" w:firstLine="709"/>
        <w:jc w:val="both"/>
        <w:rPr>
          <w:bCs/>
          <w:sz w:val="28"/>
          <w:szCs w:val="28"/>
        </w:rPr>
      </w:pPr>
    </w:p>
    <w:p w:rsidR="003F560B" w:rsidRPr="003F560B" w:rsidRDefault="003F560B" w:rsidP="003F560B">
      <w:pPr>
        <w:shd w:val="clear" w:color="auto" w:fill="FFFFFF"/>
        <w:tabs>
          <w:tab w:val="left" w:pos="1134"/>
        </w:tabs>
        <w:ind w:right="-1"/>
        <w:jc w:val="both"/>
        <w:rPr>
          <w:bCs/>
          <w:sz w:val="28"/>
          <w:szCs w:val="28"/>
        </w:rPr>
      </w:pPr>
      <w:r w:rsidRPr="003F560B">
        <w:rPr>
          <w:bCs/>
          <w:sz w:val="28"/>
          <w:szCs w:val="28"/>
        </w:rPr>
        <w:lastRenderedPageBreak/>
        <w:t>города от 01.10.2013 № 377-V</w:t>
      </w:r>
      <w:r>
        <w:rPr>
          <w:bCs/>
          <w:sz w:val="28"/>
          <w:szCs w:val="28"/>
        </w:rPr>
        <w:t xml:space="preserve"> </w:t>
      </w:r>
      <w:r w:rsidRPr="003F560B">
        <w:rPr>
          <w:bCs/>
          <w:sz w:val="28"/>
          <w:szCs w:val="28"/>
        </w:rPr>
        <w:t>ДГ «О дополнительных мерах социальной поддержки работников муниципальных образовательных учреждений».</w:t>
      </w:r>
    </w:p>
    <w:p w:rsidR="003F560B" w:rsidRPr="00E576E0" w:rsidRDefault="003F560B" w:rsidP="003F560B">
      <w:pPr>
        <w:tabs>
          <w:tab w:val="left" w:pos="1276"/>
        </w:tabs>
        <w:ind w:left="482" w:right="238" w:firstLine="227"/>
        <w:jc w:val="both"/>
        <w:rPr>
          <w:rFonts w:eastAsia="Calibri"/>
          <w:sz w:val="24"/>
          <w:szCs w:val="24"/>
          <w:lang w:eastAsia="en-US"/>
        </w:rPr>
      </w:pPr>
      <w:r w:rsidRPr="003F560B">
        <w:rPr>
          <w:color w:val="000000"/>
          <w:spacing w:val="4"/>
          <w:w w:val="105"/>
          <w:sz w:val="28"/>
          <w:szCs w:val="28"/>
        </w:rPr>
        <w:t>3. Настоящее решение вступает в силу с 01.01.2019.</w:t>
      </w:r>
    </w:p>
    <w:p w:rsidR="003F560B" w:rsidRDefault="003F560B" w:rsidP="003F560B">
      <w:pPr>
        <w:tabs>
          <w:tab w:val="left" w:pos="709"/>
          <w:tab w:val="left" w:pos="3788"/>
          <w:tab w:val="left" w:pos="4253"/>
        </w:tabs>
        <w:jc w:val="both"/>
        <w:rPr>
          <w:sz w:val="28"/>
          <w:szCs w:val="28"/>
        </w:rPr>
      </w:pPr>
    </w:p>
    <w:p w:rsidR="003F560B" w:rsidRPr="00A43588" w:rsidRDefault="003F560B" w:rsidP="003F560B">
      <w:pPr>
        <w:tabs>
          <w:tab w:val="left" w:pos="709"/>
          <w:tab w:val="left" w:pos="3788"/>
          <w:tab w:val="left" w:pos="4253"/>
        </w:tabs>
        <w:jc w:val="both"/>
        <w:rPr>
          <w:sz w:val="28"/>
          <w:szCs w:val="28"/>
        </w:rPr>
      </w:pPr>
    </w:p>
    <w:p w:rsidR="003F560B" w:rsidRDefault="003F560B" w:rsidP="003F560B">
      <w:pPr>
        <w:tabs>
          <w:tab w:val="left" w:pos="3788"/>
          <w:tab w:val="left" w:pos="4253"/>
        </w:tabs>
        <w:jc w:val="both"/>
        <w:rPr>
          <w:sz w:val="28"/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16"/>
        <w:gridCol w:w="4564"/>
      </w:tblGrid>
      <w:tr w:rsidR="003F560B" w:rsidTr="00374619">
        <w:trPr>
          <w:trHeight w:val="1755"/>
        </w:trPr>
        <w:tc>
          <w:tcPr>
            <w:tcW w:w="4778" w:type="dxa"/>
          </w:tcPr>
          <w:p w:rsidR="003F560B" w:rsidRDefault="003F560B" w:rsidP="00C162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</w:t>
            </w:r>
          </w:p>
          <w:p w:rsidR="003F560B" w:rsidRPr="00192114" w:rsidRDefault="003F560B" w:rsidP="00C16255">
            <w:pPr>
              <w:tabs>
                <w:tab w:val="left" w:pos="717"/>
              </w:tabs>
              <w:jc w:val="both"/>
              <w:rPr>
                <w:sz w:val="28"/>
                <w:szCs w:val="28"/>
              </w:rPr>
            </w:pPr>
          </w:p>
          <w:p w:rsidR="003F560B" w:rsidRDefault="003F560B" w:rsidP="00C16255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Н.А. Красноярова</w:t>
            </w:r>
          </w:p>
          <w:p w:rsidR="003F560B" w:rsidRPr="002767F2" w:rsidRDefault="003F560B" w:rsidP="00C16255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3F560B" w:rsidRDefault="00374619" w:rsidP="00C16255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ноября</w:t>
            </w:r>
            <w:r w:rsidR="003F560B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611" w:type="dxa"/>
          </w:tcPr>
          <w:p w:rsidR="003F560B" w:rsidRDefault="003F560B" w:rsidP="00C16255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города</w:t>
            </w:r>
          </w:p>
          <w:p w:rsidR="003F560B" w:rsidRPr="00192114" w:rsidRDefault="003F560B" w:rsidP="00C16255">
            <w:pPr>
              <w:ind w:left="459" w:right="-251" w:firstLine="76"/>
              <w:jc w:val="both"/>
              <w:rPr>
                <w:sz w:val="28"/>
                <w:szCs w:val="28"/>
              </w:rPr>
            </w:pPr>
          </w:p>
          <w:p w:rsidR="003F560B" w:rsidRDefault="003F560B" w:rsidP="00C16255">
            <w:pPr>
              <w:tabs>
                <w:tab w:val="left" w:pos="520"/>
              </w:tabs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 В.Н. Шувалов</w:t>
            </w:r>
          </w:p>
          <w:p w:rsidR="003F560B" w:rsidRPr="002767F2" w:rsidRDefault="003F560B" w:rsidP="00C16255">
            <w:pPr>
              <w:ind w:left="459" w:right="-251" w:firstLine="76"/>
              <w:jc w:val="both"/>
              <w:rPr>
                <w:sz w:val="28"/>
                <w:szCs w:val="28"/>
              </w:rPr>
            </w:pPr>
          </w:p>
          <w:p w:rsidR="003F560B" w:rsidRDefault="003F560B" w:rsidP="00453F62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53F62" w:rsidRPr="00453F62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r w:rsidR="00453F62" w:rsidRPr="00453F62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2018 г.</w:t>
            </w:r>
            <w:bookmarkStart w:id="0" w:name="_GoBack"/>
            <w:bookmarkEnd w:id="0"/>
          </w:p>
        </w:tc>
      </w:tr>
    </w:tbl>
    <w:p w:rsidR="003F560B" w:rsidRDefault="003F560B" w:rsidP="003F560B"/>
    <w:p w:rsidR="00791637" w:rsidRDefault="00791637"/>
    <w:sectPr w:rsidR="00791637" w:rsidSect="003F560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08" w:rsidRDefault="00034808" w:rsidP="003F560B">
      <w:r>
        <w:separator/>
      </w:r>
    </w:p>
  </w:endnote>
  <w:endnote w:type="continuationSeparator" w:id="0">
    <w:p w:rsidR="00034808" w:rsidRDefault="00034808" w:rsidP="003F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1701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F560B" w:rsidRPr="003F560B" w:rsidRDefault="003F560B">
        <w:pPr>
          <w:pStyle w:val="a5"/>
          <w:jc w:val="right"/>
          <w:rPr>
            <w:sz w:val="28"/>
            <w:szCs w:val="28"/>
          </w:rPr>
        </w:pPr>
        <w:r w:rsidRPr="003F560B">
          <w:rPr>
            <w:sz w:val="28"/>
            <w:szCs w:val="28"/>
          </w:rPr>
          <w:fldChar w:fldCharType="begin"/>
        </w:r>
        <w:r w:rsidRPr="003F560B">
          <w:rPr>
            <w:sz w:val="28"/>
            <w:szCs w:val="28"/>
          </w:rPr>
          <w:instrText>PAGE   \* MERGEFORMAT</w:instrText>
        </w:r>
        <w:r w:rsidRPr="003F560B">
          <w:rPr>
            <w:sz w:val="28"/>
            <w:szCs w:val="28"/>
          </w:rPr>
          <w:fldChar w:fldCharType="separate"/>
        </w:r>
        <w:r w:rsidR="00453F62">
          <w:rPr>
            <w:noProof/>
            <w:sz w:val="28"/>
            <w:szCs w:val="28"/>
          </w:rPr>
          <w:t>3</w:t>
        </w:r>
        <w:r w:rsidRPr="003F560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08" w:rsidRDefault="00034808" w:rsidP="003F560B">
      <w:r>
        <w:separator/>
      </w:r>
    </w:p>
  </w:footnote>
  <w:footnote w:type="continuationSeparator" w:id="0">
    <w:p w:rsidR="00034808" w:rsidRDefault="00034808" w:rsidP="003F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8AB"/>
    <w:multiLevelType w:val="hybridMultilevel"/>
    <w:tmpl w:val="82DC94D8"/>
    <w:lvl w:ilvl="0" w:tplc="D4926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6F48E2"/>
    <w:multiLevelType w:val="hybridMultilevel"/>
    <w:tmpl w:val="0DA4CE28"/>
    <w:lvl w:ilvl="0" w:tplc="75F2200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5B0CB0"/>
    <w:multiLevelType w:val="hybridMultilevel"/>
    <w:tmpl w:val="FFACF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0B"/>
    <w:rsid w:val="00034808"/>
    <w:rsid w:val="001D236E"/>
    <w:rsid w:val="002B24AE"/>
    <w:rsid w:val="00314303"/>
    <w:rsid w:val="00374619"/>
    <w:rsid w:val="003B79D3"/>
    <w:rsid w:val="003F560B"/>
    <w:rsid w:val="00453F62"/>
    <w:rsid w:val="00533404"/>
    <w:rsid w:val="00791637"/>
    <w:rsid w:val="0088171A"/>
    <w:rsid w:val="009C54F5"/>
    <w:rsid w:val="00B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F14A0-1602-4F1F-8F4D-B98DFBE4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56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6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8</cp:revision>
  <dcterms:created xsi:type="dcterms:W3CDTF">2018-10-29T09:44:00Z</dcterms:created>
  <dcterms:modified xsi:type="dcterms:W3CDTF">2018-11-06T10:29:00Z</dcterms:modified>
</cp:coreProperties>
</file>