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xml:space="preserve">Федеральный закон от 2 мая 2006 г. </w:t>
      </w:r>
      <w:r w:rsidRPr="001F5F8E">
        <w:rPr>
          <w:rFonts w:ascii="Times New Roman" w:hAnsi="Times New Roman" w:cs="Times New Roman"/>
          <w:sz w:val="28"/>
          <w:szCs w:val="28"/>
        </w:rPr>
        <w:t>№</w:t>
      </w:r>
      <w:r w:rsidRPr="001F5F8E">
        <w:rPr>
          <w:rFonts w:ascii="Times New Roman" w:hAnsi="Times New Roman" w:cs="Times New Roman"/>
          <w:sz w:val="28"/>
          <w:szCs w:val="28"/>
        </w:rPr>
        <w:t xml:space="preserve"> 59-ФЗ</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w:t>
      </w:r>
      <w:r w:rsidRPr="001F5F8E">
        <w:rPr>
          <w:rFonts w:ascii="Times New Roman" w:hAnsi="Times New Roman" w:cs="Times New Roman"/>
          <w:sz w:val="28"/>
          <w:szCs w:val="28"/>
        </w:rPr>
        <w:t>О порядке рассмотрения обращен</w:t>
      </w:r>
      <w:r w:rsidRPr="001F5F8E">
        <w:rPr>
          <w:rFonts w:ascii="Times New Roman" w:hAnsi="Times New Roman" w:cs="Times New Roman"/>
          <w:sz w:val="28"/>
          <w:szCs w:val="28"/>
        </w:rPr>
        <w:t>ий граждан Российской Федерации»</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 изменениями и дополнениями от:</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29 июня, 27 июля 2010 г., 7 мая, 2 июля 2013 г., 24 ноября 2014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Принят Государственной Думой 21 апреля 2006 года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Одобрен Советом Федерации 26 апреля 2006 года</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 Сфера применения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Постановлением Конституционного Суда РФ от 18 июля 2012 г. N 19-П взаимосвязанные положения части 1 статьи 1 и статьи 3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xml:space="preserve">- признаны не противоречащими Конституции РФ, поскольку - по своему конституционно-правовому смыслу в системе </w:t>
      </w:r>
      <w:bookmarkStart w:id="0" w:name="_GoBack"/>
      <w:bookmarkEnd w:id="0"/>
      <w:r w:rsidRPr="001F5F8E">
        <w:rPr>
          <w:rFonts w:ascii="Times New Roman" w:hAnsi="Times New Roman" w:cs="Times New Roman"/>
          <w:sz w:val="28"/>
          <w:szCs w:val="28"/>
        </w:rPr>
        <w:t>действующего правового регулирования - сами по себе они не препятствуют введению законами субъекта РФ в целях защиты конституционного права граждан на обращение положений, которые дополняют федеральные гарантии данного права и не предполагают возложение новых обязанностей (ограничений прав) на физических и юридических лиц;</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признаны не соответствующими Конституции РФ, ее статьям 19 (часть 1), 30, 33, 45, 55 (часть 3) и 76,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препятствуют распространению положений настоящего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РФ положений о возможности рассмотрения обращений такими учреждениями и организациями.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Впредь до введения в действие нового правового регулирования положения части 1 статьи 1 и статьи 3 настоящего Федерального закона должны применяться - исходя из требований статей 19 (часть 1), 33, 45, 72 (пункт "б" части 1) и 76 Конституции РФ и основанных на них правовых позиций Конституционного Суда РФ, выраженных в вышеназванном Постановлении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w:t>
      </w:r>
      <w:r w:rsidRPr="001F5F8E">
        <w:rPr>
          <w:rFonts w:ascii="Times New Roman" w:hAnsi="Times New Roman" w:cs="Times New Roman"/>
          <w:sz w:val="28"/>
          <w:szCs w:val="28"/>
        </w:rPr>
        <w:lastRenderedPageBreak/>
        <w:t>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7 мая 2013 г. N 80-ФЗ статья 1 настоящего Федерального закона дополнена частью 4</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2. Право граждан на обращение</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7 мая 2013 г. N 80-ФЗ часть 1 статьи 2 настоящего Федерального закона изложена в новой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части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w:t>
      </w:r>
      <w:r w:rsidRPr="001F5F8E">
        <w:rPr>
          <w:rFonts w:ascii="Times New Roman" w:hAnsi="Times New Roman" w:cs="Times New Roman"/>
          <w:sz w:val="28"/>
          <w:szCs w:val="28"/>
        </w:rPr>
        <w:lastRenderedPageBreak/>
        <w:t>организации, на которые возложено осуществление публично значимых функций, и их должностным лицам.</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 Рассмотрение обращений граждан осуществляется бесплатно.</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2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Постановлением Конституционного Суда РФ от 18 июля 2012 г. N 19-П взаимосвязанные положения части 1 статьи 1 и статьи 3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признаны не противоречащими Конституции РФ, поскольку - по своему конституционно-правовому смыслу в системе действующего правового регулирования - сами по себе они не препятствуют введению законами субъекта РФ в целях защиты конституционного права граждан на обращение положений, которые дополняют федеральные гарантии данного права и не предполагают возложение новых обязанностей (ограничений прав) на физических и юридических лиц;</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признаны не соответствующими Конституции РФ, ее статьям 19 (часть 1), 30, 33, 45, 55 (часть 3) и 76, в той мере, в какой они - в силу неопределенности нормативного содержания, порождающей на практике неоднозначное их истолкование и, соответственно, возможность произвольного применения, - препятствуют распространению положений настоящего Федерального закона на отношения, связанные с рассмотрением органами государственной власти и органами местного самоуправления обращений объединений граждан, включая юридические лица, а также рассмотрению обращений осуществляющими публично значимые функции государственными и муниципальными учреждениями и иными организациями, в том числе введению законом субъекта РФ положений о возможности рассмотрения обращений такими учреждениями и организациями.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Впредь до введения в действие нового правового регулирования положения части 1 статьи 1 и статьи 3 настоящего Федерального закона должны применяться - исходя из требований статей 19 (часть 1), 33, 45, 72 (пункт "б" части 1) и 76 Конституции РФ и основанных на них правовых позиций Конституционного Суда РФ, выраженных в вышеназванном Постановлении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3. Правовое регулирование правоотношений, связанных с рассмотрением обращений граждан</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3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4. Основные термины, используемые в настоящем Федеральном законе</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Для целей настоящего Федерального закона используются следующие основные термины:</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27 июля 2010 г. N 227-ФЗ в пункт 1 статьи 4 настоящего Федерального закона внесены изменения, вступающие в силу с 1 января 2011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пункта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4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5. Права гражданина при рассмотрении обращения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27 июля 2010 г. N 227-ФЗ в пункт 1 статьи 5 настоящего Федерального закона внесены изменения, вступающие в силу с 1 января 2011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пункта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5) обращаться с заявлением о прекращении рассмотрения обращения.</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5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lastRenderedPageBreak/>
        <w:t>Статья 6. Гарантии безопасности гражданина в связи с его обращением</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6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7. Требования к письменному обращению</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27 июля 2010 г. N 227-ФЗ часть 3 статьи 7 настоящего Федерального закона изложена в новой редакции, вступающей в силу с 1 января 2011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части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w:t>
      </w:r>
      <w:r w:rsidRPr="001F5F8E">
        <w:rPr>
          <w:rFonts w:ascii="Times New Roman" w:hAnsi="Times New Roman" w:cs="Times New Roman"/>
          <w:sz w:val="28"/>
          <w:szCs w:val="28"/>
        </w:rPr>
        <w:lastRenderedPageBreak/>
        <w:t>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7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8. Направление и регистрация письменного обращения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24 ноября 2014 г. N 357-ФЗ статья 8 настоящего Федерального закона дополнена частью 3.1, вступающей в силу с 1 января 2015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xml:space="preserve">4. В случае, если решение поставленных в письменном обращении вопросов относится к компетенции нескольких государственных органов, органов местного </w:t>
      </w:r>
      <w:r w:rsidRPr="001F5F8E">
        <w:rPr>
          <w:rFonts w:ascii="Times New Roman" w:hAnsi="Times New Roman" w:cs="Times New Roman"/>
          <w:sz w:val="28"/>
          <w:szCs w:val="28"/>
        </w:rPr>
        <w:lastRenderedPageBreak/>
        <w:t>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8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9. Обязательность принятия обращения к рассмотрению</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9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10. Рассмотрение обращения</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справку о порядке рассмотрения обращений граждан в органах государственной власти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lastRenderedPageBreak/>
        <w:t>1. Государственный орган, орган местного самоуправления или должностное лицо:</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27 июля 2010 г. N 227-ФЗ в пункт 2 части 1 статьи 10 настоящего Федерального закона внесены изменения, вступающие в силу с 1 января 2011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пункта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27 июля 2010 г. N 227-ФЗ часть 4 статьи 10 настоящего Федерального закона изложена в новой редакции, вступающей в силу с 1 января 2011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lastRenderedPageBreak/>
        <w:t>См. текст части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10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11. Порядок рассмотрения отдельных обращений</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 июля 2013 г. N 182-ФЗ в часть первую статьи 11 настоящего Федерального закона внесены изменения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части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29 июня 2010 г. N 126-ФЗ в часть вторую статьи 11 настоящего Федерального закона внесены изменения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части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lastRenderedPageBreak/>
        <w:t>Федеральным законом от 29 июня 2010 г. N 126-ФЗ в часть четвертую статьи 11 настоящего Федерального закона внесены изменения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части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 июля 2013 г. N 182-ФЗ в часть пятую статьи 11 настоящего Федерального закона внесены изменения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части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11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12. Сроки рассмотрения письменного обращения</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lastRenderedPageBreak/>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24 ноября 2014 г. N 357-ФЗ в часть 1 статьи 12 настоящего Федерального закона внесены изменения, вступающие в силу с 1 января 2015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текст части в предыдущей редакции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Информация об изменениях:</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Федеральным законом от 24 ноября 2014 г. N 357-ФЗ статья 12 настоящего Федерального закона дополнена частью 1.1, вступающей в силу с 1 января 2015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12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13. Личный прием граждан</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При личном приеме гражданин предъявляет документ, удостоверяющий его личность.</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 xml:space="preserve">3. Содержание устного обращения заносится в карточку личного приема гражданина. В случае, если изложенные в устном обращении факты и </w:t>
      </w:r>
      <w:r w:rsidRPr="001F5F8E">
        <w:rPr>
          <w:rFonts w:ascii="Times New Roman" w:hAnsi="Times New Roman" w:cs="Times New Roman"/>
          <w:sz w:val="28"/>
          <w:szCs w:val="28"/>
        </w:rPr>
        <w:lastRenderedPageBreak/>
        <w:t>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13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14. Контроль за соблюдением порядка рассмотрения обращений</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14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15. Ответственность за нарушение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15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16. Возмещение причиненных убытков и взыскание понесенных расходов при рассмотрении обращений</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lastRenderedPageBreak/>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16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17. Признание не действующими на территории Российской Федерации отдельных нормативных правовых актов Союза ССР</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Признать не действующими на территории Российской Федерации:</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lastRenderedPageBreak/>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17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Статья 18. Вступление в силу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Настоящий Федеральный закон вступает в силу по истечении 180 дней после дня его официального опубликования.</w:t>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ГАРАНТ:</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См. комментарии к статье 18 настоящего Федерального закона</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Президент Российской Федерации</w:t>
      </w:r>
      <w:r w:rsidRPr="001F5F8E">
        <w:rPr>
          <w:rFonts w:ascii="Times New Roman" w:hAnsi="Times New Roman" w:cs="Times New Roman"/>
          <w:sz w:val="28"/>
          <w:szCs w:val="28"/>
        </w:rPr>
        <w:tab/>
      </w: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В. Путин</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Москва, Кремль</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2 мая 2006 г.</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N 59-ФЗ</w:t>
      </w:r>
    </w:p>
    <w:p w:rsidR="001F5F8E" w:rsidRPr="001F5F8E" w:rsidRDefault="001F5F8E" w:rsidP="001F5F8E">
      <w:pPr>
        <w:spacing w:after="0" w:line="240" w:lineRule="auto"/>
        <w:jc w:val="both"/>
        <w:rPr>
          <w:rFonts w:ascii="Times New Roman" w:hAnsi="Times New Roman" w:cs="Times New Roman"/>
          <w:sz w:val="28"/>
          <w:szCs w:val="28"/>
        </w:rPr>
      </w:pPr>
    </w:p>
    <w:p w:rsidR="001F5F8E" w:rsidRPr="001F5F8E" w:rsidRDefault="001F5F8E" w:rsidP="001F5F8E">
      <w:pPr>
        <w:spacing w:after="0" w:line="240" w:lineRule="auto"/>
        <w:jc w:val="both"/>
        <w:rPr>
          <w:rFonts w:ascii="Times New Roman" w:hAnsi="Times New Roman" w:cs="Times New Roman"/>
          <w:sz w:val="28"/>
          <w:szCs w:val="28"/>
        </w:rPr>
      </w:pPr>
    </w:p>
    <w:p w:rsidR="00A44486" w:rsidRPr="001F5F8E" w:rsidRDefault="001F5F8E" w:rsidP="001F5F8E">
      <w:pPr>
        <w:spacing w:after="0" w:line="240" w:lineRule="auto"/>
        <w:jc w:val="both"/>
        <w:rPr>
          <w:rFonts w:ascii="Times New Roman" w:hAnsi="Times New Roman" w:cs="Times New Roman"/>
          <w:sz w:val="28"/>
          <w:szCs w:val="28"/>
        </w:rPr>
      </w:pPr>
      <w:r w:rsidRPr="001F5F8E">
        <w:rPr>
          <w:rFonts w:ascii="Times New Roman" w:hAnsi="Times New Roman" w:cs="Times New Roman"/>
          <w:sz w:val="28"/>
          <w:szCs w:val="28"/>
        </w:rPr>
        <w:t>Система ГАРАНТ: http://base.garant.ru/12146661/#ixzz3aB5AMxRv</w:t>
      </w:r>
    </w:p>
    <w:sectPr w:rsidR="00A44486" w:rsidRPr="001F5F8E" w:rsidSect="001F5F8E">
      <w:pgSz w:w="11906" w:h="16838"/>
      <w:pgMar w:top="1134" w:right="567" w:bottom="709" w:left="1134" w:header="227"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64"/>
    <w:rsid w:val="000D5C4A"/>
    <w:rsid w:val="001F5F8E"/>
    <w:rsid w:val="00513164"/>
    <w:rsid w:val="00A4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4538</Words>
  <Characters>25870</Characters>
  <Application>Microsoft Office Word</Application>
  <DocSecurity>0</DocSecurity>
  <Lines>215</Lines>
  <Paragraphs>60</Paragraphs>
  <ScaleCrop>false</ScaleCrop>
  <Company>SPecialiST RePack</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Щиголь</dc:creator>
  <cp:keywords/>
  <dc:description/>
  <cp:lastModifiedBy>Щиголь</cp:lastModifiedBy>
  <cp:revision>3</cp:revision>
  <dcterms:created xsi:type="dcterms:W3CDTF">2015-05-15T04:21:00Z</dcterms:created>
  <dcterms:modified xsi:type="dcterms:W3CDTF">2015-05-15T04:24:00Z</dcterms:modified>
</cp:coreProperties>
</file>