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56B36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56B36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Cs/>
          <w:sz w:val="28"/>
          <w:szCs w:val="28"/>
          <w:lang w:eastAsia="ru-RU"/>
        </w:rPr>
        <w:t>распоряжению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56B36">
        <w:rPr>
          <w:rFonts w:ascii="Times New Roman" w:hAnsi="Times New Roman"/>
          <w:bCs/>
          <w:sz w:val="28"/>
          <w:szCs w:val="28"/>
          <w:lang w:eastAsia="ru-RU"/>
        </w:rPr>
        <w:t>Администрации города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22.08.2008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2372 с учетом изменений, внесенных распоряжениями Администрации города: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0EC">
        <w:rPr>
          <w:rFonts w:ascii="Times New Roman" w:hAnsi="Times New Roman"/>
          <w:sz w:val="28"/>
          <w:szCs w:val="28"/>
        </w:rPr>
        <w:t xml:space="preserve">от 24.11.2009 </w:t>
      </w:r>
      <w:r>
        <w:rPr>
          <w:rFonts w:ascii="Times New Roman" w:hAnsi="Times New Roman"/>
          <w:sz w:val="28"/>
          <w:szCs w:val="28"/>
        </w:rPr>
        <w:t>№ 3648,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0EC">
        <w:rPr>
          <w:rFonts w:ascii="Times New Roman" w:hAnsi="Times New Roman"/>
          <w:sz w:val="28"/>
          <w:szCs w:val="28"/>
        </w:rPr>
        <w:t>от 25.06.2010 № 1977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0EC">
        <w:rPr>
          <w:rFonts w:ascii="Times New Roman" w:hAnsi="Times New Roman"/>
          <w:sz w:val="28"/>
          <w:szCs w:val="28"/>
        </w:rPr>
        <w:t>от 16.09.2010 № 2846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0EC">
        <w:rPr>
          <w:rFonts w:ascii="Times New Roman" w:hAnsi="Times New Roman"/>
          <w:sz w:val="28"/>
          <w:szCs w:val="28"/>
        </w:rPr>
        <w:t>от 09.12.2010 № 3758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0EC">
        <w:rPr>
          <w:rFonts w:ascii="Times New Roman" w:hAnsi="Times New Roman"/>
          <w:sz w:val="28"/>
          <w:szCs w:val="28"/>
        </w:rPr>
        <w:t>от 11.01.2011 № 3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0EC">
        <w:rPr>
          <w:rFonts w:ascii="Times New Roman" w:hAnsi="Times New Roman"/>
          <w:sz w:val="28"/>
          <w:szCs w:val="28"/>
        </w:rPr>
        <w:t>от 14.02.2011 № 302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0EC">
        <w:rPr>
          <w:rFonts w:ascii="Times New Roman" w:hAnsi="Times New Roman"/>
          <w:sz w:val="28"/>
          <w:szCs w:val="28"/>
        </w:rPr>
        <w:t>от 14.03.2011 № 481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0EC">
        <w:rPr>
          <w:rFonts w:ascii="Times New Roman" w:hAnsi="Times New Roman"/>
          <w:sz w:val="28"/>
          <w:szCs w:val="28"/>
        </w:rPr>
        <w:t>от 16.08.2011 № 2259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70EC">
        <w:rPr>
          <w:rFonts w:ascii="Times New Roman" w:hAnsi="Times New Roman"/>
          <w:sz w:val="28"/>
          <w:szCs w:val="28"/>
        </w:rPr>
        <w:t>от 27.12.2011 № 4009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125">
        <w:rPr>
          <w:rFonts w:ascii="Times New Roman" w:hAnsi="Times New Roman"/>
          <w:sz w:val="28"/>
          <w:szCs w:val="28"/>
        </w:rPr>
        <w:t>от 16.01.2012 № 48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125">
        <w:rPr>
          <w:rFonts w:ascii="Times New Roman" w:hAnsi="Times New Roman"/>
          <w:sz w:val="28"/>
          <w:szCs w:val="28"/>
        </w:rPr>
        <w:t>от 30.03.2012 № 769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125">
        <w:rPr>
          <w:rFonts w:ascii="Times New Roman" w:hAnsi="Times New Roman"/>
          <w:sz w:val="28"/>
          <w:szCs w:val="28"/>
        </w:rPr>
        <w:t>от 09.10.2012 № 3028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125">
        <w:rPr>
          <w:rFonts w:ascii="Times New Roman" w:hAnsi="Times New Roman"/>
          <w:sz w:val="28"/>
          <w:szCs w:val="28"/>
        </w:rPr>
        <w:t>от 08.11.2012 № 3425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125">
        <w:rPr>
          <w:rFonts w:ascii="Times New Roman" w:hAnsi="Times New Roman"/>
          <w:sz w:val="28"/>
          <w:szCs w:val="28"/>
        </w:rPr>
        <w:t xml:space="preserve">от </w:t>
      </w:r>
      <w:r w:rsidRPr="00582125">
        <w:rPr>
          <w:rFonts w:ascii="Times New Roman" w:hAnsi="Times New Roman"/>
          <w:sz w:val="28"/>
          <w:szCs w:val="28"/>
          <w:lang w:eastAsia="ru-RU"/>
        </w:rPr>
        <w:t>25.03.2013 № 1029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125">
        <w:rPr>
          <w:rFonts w:ascii="Times New Roman" w:hAnsi="Times New Roman"/>
          <w:sz w:val="28"/>
          <w:szCs w:val="28"/>
          <w:lang w:eastAsia="ru-RU"/>
        </w:rPr>
        <w:t>от 23.07.2013 № 2592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125">
        <w:rPr>
          <w:rFonts w:ascii="Times New Roman" w:hAnsi="Times New Roman"/>
          <w:sz w:val="28"/>
          <w:szCs w:val="28"/>
          <w:lang w:eastAsia="ru-RU"/>
        </w:rPr>
        <w:t>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125">
        <w:rPr>
          <w:rFonts w:ascii="Times New Roman" w:hAnsi="Times New Roman"/>
          <w:sz w:val="28"/>
          <w:szCs w:val="28"/>
          <w:lang w:eastAsia="ru-RU"/>
        </w:rPr>
        <w:t>04.10.2013 № 3459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125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582125">
        <w:rPr>
          <w:rFonts w:ascii="Times New Roman" w:hAnsi="Times New Roman"/>
          <w:sz w:val="28"/>
          <w:szCs w:val="28"/>
        </w:rPr>
        <w:t>07.03.2014 № 556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125">
        <w:rPr>
          <w:rFonts w:ascii="Times New Roman" w:hAnsi="Times New Roman"/>
          <w:sz w:val="28"/>
          <w:szCs w:val="28"/>
        </w:rPr>
        <w:t>от 29.04.2014 № 1099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125">
        <w:rPr>
          <w:rFonts w:ascii="Times New Roman" w:hAnsi="Times New Roman"/>
          <w:sz w:val="28"/>
          <w:szCs w:val="28"/>
        </w:rPr>
        <w:t>от 22.08.2014 № 2454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125">
        <w:rPr>
          <w:rFonts w:ascii="Times New Roman" w:hAnsi="Times New Roman"/>
          <w:sz w:val="28"/>
          <w:szCs w:val="28"/>
        </w:rPr>
        <w:t>от 14.01.15 № 43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125">
        <w:rPr>
          <w:rFonts w:ascii="Times New Roman" w:hAnsi="Times New Roman"/>
          <w:sz w:val="28"/>
          <w:szCs w:val="28"/>
        </w:rPr>
        <w:t>от 27.03.2015 №1059</w:t>
      </w:r>
      <w:r>
        <w:rPr>
          <w:rFonts w:ascii="Times New Roman" w:hAnsi="Times New Roman"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2125">
        <w:rPr>
          <w:rFonts w:ascii="Times New Roman" w:hAnsi="Times New Roman"/>
          <w:bCs/>
          <w:sz w:val="28"/>
          <w:szCs w:val="28"/>
        </w:rPr>
        <w:t>от 28.04.2015 № 1264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582125">
        <w:rPr>
          <w:rFonts w:ascii="Times New Roman" w:hAnsi="Times New Roman"/>
          <w:bCs/>
          <w:sz w:val="28"/>
          <w:szCs w:val="28"/>
        </w:rPr>
        <w:t>от 28.12.2015 № 3011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582125" w:rsidRPr="00582125" w:rsidRDefault="00582125" w:rsidP="00582125">
      <w:pPr>
        <w:widowControl w:val="0"/>
        <w:tabs>
          <w:tab w:val="left" w:pos="142"/>
          <w:tab w:val="left" w:pos="284"/>
        </w:tabs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2125">
        <w:rPr>
          <w:rFonts w:ascii="Times New Roman" w:hAnsi="Times New Roman"/>
          <w:bCs/>
          <w:sz w:val="28"/>
          <w:szCs w:val="28"/>
        </w:rPr>
        <w:t xml:space="preserve">от 04.02.2016 № 144 </w:t>
      </w:r>
    </w:p>
    <w:p w:rsidR="00582125" w:rsidRDefault="00582125" w:rsidP="005821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125" w:rsidRPr="00582125" w:rsidRDefault="00582125" w:rsidP="005821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172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125" w:rsidRDefault="00582125" w:rsidP="005821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Положение </w:t>
      </w:r>
    </w:p>
    <w:p w:rsidR="00582125" w:rsidRPr="00F41634" w:rsidRDefault="00582125" w:rsidP="00582125">
      <w:pPr>
        <w:spacing w:after="0" w:line="240" w:lineRule="auto"/>
        <w:jc w:val="center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департаменте по экономической политике Администрации города </w:t>
      </w:r>
    </w:p>
    <w:p w:rsidR="00582125" w:rsidRDefault="00582125" w:rsidP="0058212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82125" w:rsidRPr="00F41634" w:rsidRDefault="00582125" w:rsidP="00582125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82125" w:rsidRPr="00F179B1" w:rsidRDefault="00582125" w:rsidP="005821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0" w:name="sub_1001"/>
      <w:r w:rsidRPr="00F179B1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Общие положения</w:t>
      </w:r>
      <w:bookmarkStart w:id="1" w:name="sub_1011"/>
      <w:bookmarkEnd w:id="0"/>
    </w:p>
    <w:p w:rsidR="00582125" w:rsidRDefault="00582125" w:rsidP="0058212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179B1">
        <w:rPr>
          <w:rFonts w:ascii="Times New Roman" w:hAnsi="Times New Roman"/>
          <w:sz w:val="28"/>
          <w:szCs w:val="28"/>
          <w:lang w:eastAsia="ru-RU"/>
        </w:rPr>
        <w:t xml:space="preserve">Департамент по экономической политике (далее –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F179B1">
        <w:rPr>
          <w:rFonts w:ascii="Times New Roman" w:hAnsi="Times New Roman"/>
          <w:sz w:val="28"/>
          <w:szCs w:val="28"/>
          <w:lang w:eastAsia="ru-RU"/>
        </w:rPr>
        <w:t>епартамент) является структурным подразделением исполнительно-распорядительного органа местного самоуправления городской округ город Сургут – Администрации г</w:t>
      </w:r>
      <w:r w:rsidRPr="00F179B1">
        <w:rPr>
          <w:rFonts w:ascii="Times New Roman" w:hAnsi="Times New Roman"/>
          <w:sz w:val="28"/>
          <w:szCs w:val="28"/>
          <w:lang w:eastAsia="ru-RU"/>
        </w:rPr>
        <w:t>о</w:t>
      </w:r>
      <w:r w:rsidRPr="00F179B1">
        <w:rPr>
          <w:rFonts w:ascii="Times New Roman" w:hAnsi="Times New Roman"/>
          <w:sz w:val="28"/>
          <w:szCs w:val="28"/>
          <w:lang w:eastAsia="ru-RU"/>
        </w:rPr>
        <w:t>рода Сургута.</w:t>
      </w:r>
      <w:bookmarkStart w:id="2" w:name="sub_1012"/>
      <w:bookmarkEnd w:id="1"/>
    </w:p>
    <w:p w:rsidR="00582125" w:rsidRDefault="00582125" w:rsidP="0058212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179B1">
        <w:rPr>
          <w:rFonts w:ascii="Times New Roman" w:hAnsi="Times New Roman"/>
          <w:sz w:val="28"/>
          <w:szCs w:val="28"/>
          <w:lang w:eastAsia="ru-RU"/>
        </w:rPr>
        <w:t xml:space="preserve">Департамент в своей деятельности руководствуется </w:t>
      </w:r>
      <w:hyperlink r:id="rId5" w:history="1">
        <w:r w:rsidRPr="00F179B1">
          <w:rPr>
            <w:rFonts w:ascii="Times New Roman" w:hAnsi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F179B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законодательством Российской Федерации, законод</w:t>
      </w:r>
      <w:r w:rsidRPr="00F179B1">
        <w:rPr>
          <w:rFonts w:ascii="Times New Roman" w:hAnsi="Times New Roman"/>
          <w:sz w:val="28"/>
          <w:szCs w:val="28"/>
          <w:lang w:eastAsia="ru-RU"/>
        </w:rPr>
        <w:t>а</w:t>
      </w:r>
      <w:r w:rsidRPr="00F179B1">
        <w:rPr>
          <w:rFonts w:ascii="Times New Roman" w:hAnsi="Times New Roman"/>
          <w:sz w:val="28"/>
          <w:szCs w:val="28"/>
          <w:lang w:eastAsia="ru-RU"/>
        </w:rPr>
        <w:t xml:space="preserve">тельством Ханты-Мансийского автономного округа – Югры, </w:t>
      </w:r>
      <w:hyperlink r:id="rId6" w:history="1">
        <w:r w:rsidRPr="00F179B1">
          <w:rPr>
            <w:rFonts w:ascii="Times New Roman" w:hAnsi="Times New Roman"/>
            <w:color w:val="000000"/>
            <w:sz w:val="28"/>
            <w:szCs w:val="28"/>
            <w:lang w:eastAsia="ru-RU"/>
          </w:rPr>
          <w:t>Уставом</w:t>
        </w:r>
      </w:hyperlink>
      <w:r w:rsidRPr="00F179B1">
        <w:rPr>
          <w:rFonts w:ascii="Times New Roman" w:hAnsi="Times New Roman"/>
          <w:sz w:val="28"/>
          <w:szCs w:val="28"/>
          <w:lang w:eastAsia="ru-RU"/>
        </w:rPr>
        <w:t xml:space="preserve"> города Сургута, иными муниципальными правовыми актами города Сургута, а также настоящим положением.</w:t>
      </w:r>
      <w:bookmarkStart w:id="3" w:name="sub_1013"/>
      <w:bookmarkEnd w:id="2"/>
    </w:p>
    <w:p w:rsidR="00582125" w:rsidRDefault="00582125" w:rsidP="0058212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right="-1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179B1">
        <w:rPr>
          <w:rFonts w:ascii="Times New Roman" w:hAnsi="Times New Roman"/>
          <w:sz w:val="28"/>
          <w:szCs w:val="28"/>
          <w:lang w:eastAsia="ru-RU"/>
        </w:rPr>
        <w:t>Департамент не является юридическим лицом, имеет печать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9B1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179B1">
        <w:rPr>
          <w:rFonts w:ascii="Times New Roman" w:hAnsi="Times New Roman"/>
          <w:sz w:val="28"/>
          <w:szCs w:val="28"/>
          <w:lang w:eastAsia="ru-RU"/>
        </w:rPr>
        <w:t>собственным наименованием, соответствующие штампы и бланки, необход</w:t>
      </w:r>
      <w:r w:rsidRPr="00F179B1">
        <w:rPr>
          <w:rFonts w:ascii="Times New Roman" w:hAnsi="Times New Roman"/>
          <w:sz w:val="28"/>
          <w:szCs w:val="28"/>
          <w:lang w:eastAsia="ru-RU"/>
        </w:rPr>
        <w:t>и</w:t>
      </w:r>
      <w:r w:rsidRPr="00F179B1">
        <w:rPr>
          <w:rFonts w:ascii="Times New Roman" w:hAnsi="Times New Roman"/>
          <w:sz w:val="28"/>
          <w:szCs w:val="28"/>
          <w:lang w:eastAsia="ru-RU"/>
        </w:rPr>
        <w:t>мые для его деятельности.</w:t>
      </w:r>
      <w:bookmarkStart w:id="4" w:name="sub_1014"/>
      <w:bookmarkEnd w:id="3"/>
    </w:p>
    <w:p w:rsidR="00582125" w:rsidRDefault="00582125" w:rsidP="0058212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right="-1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179B1">
        <w:rPr>
          <w:rFonts w:ascii="Times New Roman" w:hAnsi="Times New Roman"/>
          <w:sz w:val="28"/>
          <w:szCs w:val="28"/>
          <w:lang w:eastAsia="ru-RU"/>
        </w:rPr>
        <w:lastRenderedPageBreak/>
        <w:t>Местонахождение департамента: 628400, Тюменская область,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9B1">
        <w:rPr>
          <w:rFonts w:ascii="Times New Roman" w:hAnsi="Times New Roman"/>
          <w:sz w:val="28"/>
          <w:szCs w:val="28"/>
          <w:lang w:eastAsia="ru-RU"/>
        </w:rPr>
        <w:t>Ханты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F179B1">
        <w:rPr>
          <w:rFonts w:ascii="Times New Roman" w:hAnsi="Times New Roman"/>
          <w:sz w:val="28"/>
          <w:szCs w:val="28"/>
          <w:lang w:eastAsia="ru-RU"/>
        </w:rPr>
        <w:t>Мансийский автономный округ-Югра, город Сургут, улица Энгельса, 8.</w:t>
      </w:r>
      <w:bookmarkStart w:id="5" w:name="sub_1015"/>
      <w:bookmarkEnd w:id="4"/>
    </w:p>
    <w:p w:rsidR="00582125" w:rsidRDefault="00582125" w:rsidP="0058212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right="-1" w:hanging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179B1">
        <w:rPr>
          <w:rFonts w:ascii="Times New Roman" w:hAnsi="Times New Roman"/>
          <w:spacing w:val="-4"/>
          <w:sz w:val="28"/>
          <w:szCs w:val="28"/>
          <w:lang w:eastAsia="ru-RU"/>
        </w:rPr>
        <w:t>Финансирование расходов на содержание департамента осуществляется</w:t>
      </w:r>
      <w:r w:rsidRPr="00F179B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9B1">
        <w:rPr>
          <w:rFonts w:ascii="Times New Roman" w:hAnsi="Times New Roman"/>
          <w:spacing w:val="-4"/>
          <w:sz w:val="28"/>
          <w:szCs w:val="28"/>
          <w:lang w:eastAsia="ru-RU"/>
        </w:rPr>
        <w:t>за счет средств бюджета города в пределах утвержденных ассигнований, а</w:t>
      </w:r>
      <w:r>
        <w:rPr>
          <w:rFonts w:ascii="Times New Roman" w:hAnsi="Times New Roman"/>
          <w:spacing w:val="-4"/>
          <w:sz w:val="28"/>
          <w:szCs w:val="28"/>
          <w:lang w:eastAsia="ru-RU"/>
        </w:rPr>
        <w:t> </w:t>
      </w:r>
      <w:r w:rsidRPr="00F179B1">
        <w:rPr>
          <w:rFonts w:ascii="Times New Roman" w:hAnsi="Times New Roman"/>
          <w:spacing w:val="-4"/>
          <w:sz w:val="28"/>
          <w:szCs w:val="28"/>
          <w:lang w:eastAsia="ru-RU"/>
        </w:rPr>
        <w:t>та</w:t>
      </w:r>
      <w:r w:rsidRPr="00F179B1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Pr="00F179B1">
        <w:rPr>
          <w:rFonts w:ascii="Times New Roman" w:hAnsi="Times New Roman"/>
          <w:spacing w:val="-4"/>
          <w:sz w:val="28"/>
          <w:szCs w:val="28"/>
          <w:lang w:eastAsia="ru-RU"/>
        </w:rPr>
        <w:t>же</w:t>
      </w:r>
      <w:r w:rsidRPr="00F179B1">
        <w:rPr>
          <w:rFonts w:ascii="Times New Roman" w:hAnsi="Times New Roman"/>
          <w:sz w:val="28"/>
          <w:szCs w:val="28"/>
          <w:lang w:eastAsia="ru-RU"/>
        </w:rPr>
        <w:t xml:space="preserve"> за счет средств бюджета автономного округа, передаваемых в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F179B1">
        <w:rPr>
          <w:rFonts w:ascii="Times New Roman" w:hAnsi="Times New Roman"/>
          <w:sz w:val="28"/>
          <w:szCs w:val="28"/>
          <w:lang w:eastAsia="ru-RU"/>
        </w:rPr>
        <w:t>виде субве</w:t>
      </w:r>
      <w:r w:rsidRPr="00F179B1">
        <w:rPr>
          <w:rFonts w:ascii="Times New Roman" w:hAnsi="Times New Roman"/>
          <w:sz w:val="28"/>
          <w:szCs w:val="28"/>
          <w:lang w:eastAsia="ru-RU"/>
        </w:rPr>
        <w:t>н</w:t>
      </w:r>
      <w:r w:rsidRPr="00F179B1">
        <w:rPr>
          <w:rFonts w:ascii="Times New Roman" w:hAnsi="Times New Roman"/>
          <w:sz w:val="28"/>
          <w:szCs w:val="28"/>
          <w:lang w:eastAsia="ru-RU"/>
        </w:rPr>
        <w:t>ций.</w:t>
      </w:r>
    </w:p>
    <w:p w:rsidR="00582125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6" w:name="sub_1002"/>
      <w:bookmarkEnd w:id="5"/>
    </w:p>
    <w:p w:rsidR="00582125" w:rsidRPr="003919B2" w:rsidRDefault="00582125" w:rsidP="005821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19B2">
        <w:rPr>
          <w:rFonts w:ascii="Times New Roman" w:hAnsi="Times New Roman"/>
          <w:bCs/>
          <w:color w:val="000000"/>
          <w:sz w:val="28"/>
          <w:szCs w:val="28"/>
          <w:lang w:eastAsia="ru-RU"/>
        </w:rPr>
        <w:t>Цели департамента</w:t>
      </w:r>
      <w:r w:rsidRPr="003919B2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582125" w:rsidRDefault="00582125" w:rsidP="0058212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sub_1021"/>
      <w:bookmarkEnd w:id="6"/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создан в целях реализации:</w:t>
      </w:r>
      <w:bookmarkStart w:id="8" w:name="sub_211"/>
      <w:bookmarkEnd w:id="7"/>
    </w:p>
    <w:p w:rsidR="00582125" w:rsidRDefault="00582125" w:rsidP="0058212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Обеспечения деятельности Администрации города в </w:t>
      </w:r>
      <w:bookmarkEnd w:id="8"/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>сферах:</w:t>
      </w:r>
    </w:p>
    <w:p w:rsidR="00582125" w:rsidRDefault="00582125" w:rsidP="005821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>органи</w:t>
      </w:r>
      <w:r w:rsidRPr="00F179B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зации выполнения программ комплексного социально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noBreakHyphen/>
      </w:r>
      <w:r w:rsidRPr="00F179B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экономического развития</w:t>
      </w:r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города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582125" w:rsidRDefault="00582125" w:rsidP="005821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>организации сбора статистических показателей,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>характеризующих состояние экономики и социальной сферы города, предоставление указанных данных органам государственной власти;</w:t>
      </w:r>
    </w:p>
    <w:p w:rsidR="00582125" w:rsidRDefault="00582125" w:rsidP="005821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стратегического </w:t>
      </w:r>
      <w:r w:rsidRPr="0051369C">
        <w:rPr>
          <w:rFonts w:ascii="Times New Roman" w:hAnsi="Times New Roman"/>
          <w:sz w:val="28"/>
          <w:szCs w:val="28"/>
          <w:lang w:eastAsia="ru-RU"/>
        </w:rPr>
        <w:t>планирования г</w:t>
      </w:r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>орода;</w:t>
      </w:r>
    </w:p>
    <w:p w:rsidR="00582125" w:rsidRPr="00D67366" w:rsidRDefault="00582125" w:rsidP="005821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осуществления </w:t>
      </w:r>
      <w:r w:rsidRPr="00E1576B">
        <w:rPr>
          <w:rFonts w:ascii="Times New Roman" w:hAnsi="Times New Roman"/>
          <w:color w:val="000000"/>
          <w:sz w:val="28"/>
          <w:szCs w:val="28"/>
          <w:lang w:eastAsia="ru-RU"/>
        </w:rPr>
        <w:t>закупок товаров, работ, услуг для муниципальных нужд;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82125" w:rsidRPr="00D67366" w:rsidRDefault="00582125" w:rsidP="005821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366">
        <w:rPr>
          <w:rFonts w:ascii="Times New Roman" w:hAnsi="Times New Roman"/>
          <w:sz w:val="28"/>
          <w:szCs w:val="28"/>
        </w:rPr>
        <w:t xml:space="preserve">установления </w:t>
      </w:r>
      <w:r w:rsidRPr="00D67366">
        <w:rPr>
          <w:rFonts w:ascii="Times New Roman" w:hAnsi="Times New Roman"/>
          <w:spacing w:val="-4"/>
          <w:sz w:val="28"/>
          <w:szCs w:val="28"/>
        </w:rPr>
        <w:t>тарифов на работы и услуги, предоставляемые муниципальными организац</w:t>
      </w:r>
      <w:r w:rsidRPr="00D67366">
        <w:rPr>
          <w:rFonts w:ascii="Times New Roman" w:hAnsi="Times New Roman"/>
          <w:spacing w:val="-4"/>
          <w:sz w:val="28"/>
          <w:szCs w:val="28"/>
        </w:rPr>
        <w:t>и</w:t>
      </w:r>
      <w:r w:rsidRPr="00D67366">
        <w:rPr>
          <w:rFonts w:ascii="Times New Roman" w:hAnsi="Times New Roman"/>
          <w:spacing w:val="-4"/>
          <w:sz w:val="28"/>
          <w:szCs w:val="28"/>
        </w:rPr>
        <w:t>ями</w:t>
      </w:r>
      <w:r w:rsidRPr="00D67366">
        <w:rPr>
          <w:rFonts w:ascii="Times New Roman" w:hAnsi="Times New Roman"/>
          <w:sz w:val="28"/>
          <w:szCs w:val="28"/>
        </w:rPr>
        <w:t xml:space="preserve"> (за исключением организаций, подведомственных департаменту городск</w:t>
      </w:r>
      <w:r w:rsidRPr="00D67366">
        <w:rPr>
          <w:rFonts w:ascii="Times New Roman" w:hAnsi="Times New Roman"/>
          <w:sz w:val="28"/>
          <w:szCs w:val="28"/>
        </w:rPr>
        <w:t>о</w:t>
      </w:r>
      <w:r w:rsidRPr="00D67366">
        <w:rPr>
          <w:rFonts w:ascii="Times New Roman" w:hAnsi="Times New Roman"/>
          <w:sz w:val="28"/>
          <w:szCs w:val="28"/>
        </w:rPr>
        <w:t>го хозяйства Администрации города), контроля за соблюдением муниципал</w:t>
      </w:r>
      <w:r w:rsidRPr="00D67366">
        <w:rPr>
          <w:rFonts w:ascii="Times New Roman" w:hAnsi="Times New Roman"/>
          <w:sz w:val="28"/>
          <w:szCs w:val="28"/>
        </w:rPr>
        <w:t>ь</w:t>
      </w:r>
      <w:r w:rsidRPr="00D67366">
        <w:rPr>
          <w:rFonts w:ascii="Times New Roman" w:hAnsi="Times New Roman"/>
          <w:sz w:val="28"/>
          <w:szCs w:val="28"/>
        </w:rPr>
        <w:t>ными организациями всех сфер деятельности муниципальных правовых актов в сфере ценообразования</w:t>
      </w:r>
      <w:r w:rsidRPr="00D67366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582125" w:rsidRDefault="00582125" w:rsidP="005821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>социально-трудовых отношений и охраны труда;</w:t>
      </w:r>
    </w:p>
    <w:p w:rsidR="00582125" w:rsidRDefault="00582125" w:rsidP="0058212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>защиты прав потреб</w:t>
      </w:r>
      <w:r w:rsidRPr="00F179B1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bookmarkStart w:id="9" w:name="sub_212"/>
      <w:r>
        <w:rPr>
          <w:rFonts w:ascii="Times New Roman" w:hAnsi="Times New Roman"/>
          <w:color w:val="000000"/>
          <w:sz w:val="28"/>
          <w:szCs w:val="28"/>
          <w:lang w:eastAsia="ru-RU"/>
        </w:rPr>
        <w:t>телей;</w:t>
      </w:r>
    </w:p>
    <w:p w:rsidR="00B065C3" w:rsidRDefault="00B065C3" w:rsidP="00B065C3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_GoBack"/>
      <w:bookmarkEnd w:id="10"/>
    </w:p>
    <w:p w:rsidR="00582125" w:rsidRDefault="00582125" w:rsidP="0058212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D49B9">
        <w:rPr>
          <w:rFonts w:ascii="Times New Roman" w:hAnsi="Times New Roman"/>
          <w:color w:val="000000"/>
          <w:sz w:val="28"/>
          <w:szCs w:val="28"/>
          <w:lang w:eastAsia="ru-RU"/>
        </w:rPr>
        <w:t>Части вопроса местного значения по содействию развитию малого 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8D49B9">
        <w:rPr>
          <w:rFonts w:ascii="Times New Roman" w:hAnsi="Times New Roman"/>
          <w:color w:val="000000"/>
          <w:sz w:val="28"/>
          <w:szCs w:val="28"/>
          <w:lang w:eastAsia="ru-RU"/>
        </w:rPr>
        <w:t>среднего предпринимательства.</w:t>
      </w:r>
    </w:p>
    <w:p w:rsidR="00582125" w:rsidRPr="005B05AC" w:rsidRDefault="00582125" w:rsidP="0058212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49B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Части вопроса местного значения </w:t>
      </w:r>
      <w:r w:rsidRPr="005B05AC">
        <w:rPr>
          <w:rFonts w:ascii="Times New Roman" w:hAnsi="Times New Roman"/>
          <w:sz w:val="28"/>
          <w:szCs w:val="28"/>
          <w:lang w:eastAsia="ru-RU"/>
        </w:rPr>
        <w:t>по составлению и исполнению бюджета с применением программно-целевых методов.</w:t>
      </w:r>
      <w:bookmarkStart w:id="11" w:name="sub_213"/>
      <w:bookmarkEnd w:id="9"/>
    </w:p>
    <w:p w:rsidR="00582125" w:rsidRPr="005B05AC" w:rsidRDefault="00582125" w:rsidP="0058212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5AC">
        <w:rPr>
          <w:rFonts w:ascii="Times New Roman" w:hAnsi="Times New Roman"/>
          <w:sz w:val="28"/>
          <w:szCs w:val="28"/>
          <w:lang w:eastAsia="ru-RU"/>
        </w:rPr>
        <w:t>Переданных государственных полномочий в области:</w:t>
      </w:r>
    </w:p>
    <w:p w:rsidR="00582125" w:rsidRPr="005B05AC" w:rsidRDefault="00582125" w:rsidP="0058212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5AC">
        <w:rPr>
          <w:rFonts w:ascii="Times New Roman" w:hAnsi="Times New Roman"/>
          <w:sz w:val="28"/>
          <w:szCs w:val="28"/>
          <w:lang w:eastAsia="ru-RU"/>
        </w:rPr>
        <w:t>трудовых отношений и государственного управления охраной труда.</w:t>
      </w:r>
      <w:r w:rsidRPr="005B05AC">
        <w:rPr>
          <w:rFonts w:ascii="Times New Roman" w:hAnsi="Times New Roman"/>
          <w:sz w:val="28"/>
          <w:szCs w:val="28"/>
        </w:rPr>
        <w:t xml:space="preserve"> </w:t>
      </w:r>
    </w:p>
    <w:p w:rsidR="00582125" w:rsidRPr="005B05AC" w:rsidRDefault="00582125" w:rsidP="0058212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sub_214"/>
      <w:bookmarkEnd w:id="11"/>
      <w:r w:rsidRPr="005B05AC">
        <w:rPr>
          <w:rFonts w:ascii="Times New Roman" w:hAnsi="Times New Roman"/>
          <w:sz w:val="28"/>
          <w:szCs w:val="28"/>
          <w:lang w:eastAsia="ru-RU"/>
        </w:rPr>
        <w:t>Функций уполномоченного органа по определению поставщика (подрядчика, исполнителя) для муниципальных заказчиков и муниципальных бюджетных учр</w:t>
      </w:r>
      <w:r w:rsidRPr="005B05AC">
        <w:rPr>
          <w:rFonts w:ascii="Times New Roman" w:hAnsi="Times New Roman"/>
          <w:sz w:val="28"/>
          <w:szCs w:val="28"/>
          <w:lang w:eastAsia="ru-RU"/>
        </w:rPr>
        <w:t>е</w:t>
      </w:r>
      <w:r w:rsidRPr="005B05AC">
        <w:rPr>
          <w:rFonts w:ascii="Times New Roman" w:hAnsi="Times New Roman"/>
          <w:sz w:val="28"/>
          <w:szCs w:val="28"/>
          <w:lang w:eastAsia="ru-RU"/>
        </w:rPr>
        <w:t xml:space="preserve">ждений. </w:t>
      </w:r>
    </w:p>
    <w:p w:rsidR="00582125" w:rsidRPr="005B05AC" w:rsidRDefault="00582125" w:rsidP="0058212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5B05AC">
        <w:rPr>
          <w:rFonts w:ascii="Times New Roman" w:hAnsi="Times New Roman"/>
          <w:sz w:val="28"/>
          <w:szCs w:val="28"/>
          <w:lang w:eastAsia="ru-RU"/>
        </w:rPr>
        <w:t>Части вопроса местного значения по созданию условий для обеспечения жителей городского округа услугами связи, общественного питания, торговли и бытового обслуживания.</w:t>
      </w:r>
    </w:p>
    <w:p w:rsidR="00582125" w:rsidRPr="005B05AC" w:rsidRDefault="00582125" w:rsidP="0058212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5AC">
        <w:rPr>
          <w:rFonts w:ascii="Times New Roman" w:hAnsi="Times New Roman"/>
          <w:spacing w:val="-4"/>
          <w:sz w:val="28"/>
          <w:szCs w:val="20"/>
          <w:lang w:eastAsia="ru-RU"/>
        </w:rPr>
        <w:t>Внедрения процедуры оценки регулирующего воздействия проектов</w:t>
      </w:r>
      <w:r w:rsidRPr="005B05AC">
        <w:rPr>
          <w:rFonts w:ascii="Times New Roman" w:hAnsi="Times New Roman"/>
          <w:sz w:val="28"/>
          <w:szCs w:val="20"/>
          <w:lang w:eastAsia="ru-RU"/>
        </w:rPr>
        <w:t xml:space="preserve"> муниципальных нормативных правовых актов Главы города и Администрации города и экспертизы действующих муниципальных нормативных правовых актов Главы города и Администрации города.</w:t>
      </w:r>
    </w:p>
    <w:p w:rsidR="00582125" w:rsidRPr="005B05AC" w:rsidRDefault="00582125" w:rsidP="00582125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5AC">
        <w:rPr>
          <w:rFonts w:ascii="Times New Roman" w:hAnsi="Times New Roman"/>
          <w:sz w:val="28"/>
          <w:szCs w:val="20"/>
          <w:lang w:eastAsia="ru-RU"/>
        </w:rPr>
        <w:t xml:space="preserve">Проведения оценки регулирующего воздействия проектов </w:t>
      </w:r>
      <w:r w:rsidRPr="005B05AC">
        <w:rPr>
          <w:rFonts w:ascii="Times New Roman" w:hAnsi="Times New Roman"/>
          <w:sz w:val="28"/>
          <w:szCs w:val="20"/>
          <w:lang w:eastAsia="ru-RU"/>
        </w:rPr>
        <w:lastRenderedPageBreak/>
        <w:t>муниципальных нормативных правовых актов Главы города и Администрации города и экспертизы действующих муниципальных нормативных правовых актов Главы города и Администрации города».</w:t>
      </w:r>
    </w:p>
    <w:p w:rsidR="00582125" w:rsidRPr="005B05AC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2125" w:rsidRPr="005B05AC" w:rsidRDefault="00582125" w:rsidP="0058212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" w:name="sub_1003"/>
      <w:bookmarkEnd w:id="12"/>
      <w:r w:rsidRPr="005B05AC">
        <w:rPr>
          <w:rFonts w:ascii="Times New Roman" w:hAnsi="Times New Roman"/>
          <w:bCs/>
          <w:sz w:val="28"/>
          <w:szCs w:val="28"/>
          <w:lang w:eastAsia="ru-RU"/>
        </w:rPr>
        <w:t>Функции департамента:</w:t>
      </w:r>
      <w:bookmarkStart w:id="14" w:name="sub_1031"/>
      <w:bookmarkEnd w:id="13"/>
    </w:p>
    <w:p w:rsidR="00582125" w:rsidRPr="000D4553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sub_1032"/>
      <w:bookmarkEnd w:id="14"/>
      <w:r w:rsidRPr="000D4553">
        <w:rPr>
          <w:rFonts w:ascii="Times New Roman" w:hAnsi="Times New Roman"/>
          <w:sz w:val="28"/>
          <w:szCs w:val="28"/>
          <w:lang w:eastAsia="ru-RU"/>
        </w:rPr>
        <w:t>3.1. В сфере экономики и прогнозирования:</w:t>
      </w:r>
    </w:p>
    <w:p w:rsidR="00582125" w:rsidRPr="000D4553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553">
        <w:rPr>
          <w:rFonts w:ascii="Times New Roman" w:hAnsi="Times New Roman"/>
          <w:sz w:val="28"/>
          <w:szCs w:val="28"/>
          <w:lang w:eastAsia="ru-RU"/>
        </w:rPr>
        <w:t>3.1.1. Выполняет функции уполномоченного органа по:</w:t>
      </w:r>
    </w:p>
    <w:p w:rsidR="00582125" w:rsidRPr="000D4553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4553">
        <w:rPr>
          <w:rFonts w:ascii="Times New Roman" w:hAnsi="Times New Roman"/>
          <w:sz w:val="28"/>
          <w:szCs w:val="28"/>
          <w:lang w:eastAsia="ru-RU"/>
        </w:rPr>
        <w:t>3.1.1.1. Разработке прогноза социально-экономического развития муниципального образования городской округ город Сургут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среднесрочный период</w:t>
      </w:r>
      <w:r w:rsidRPr="000D4553">
        <w:rPr>
          <w:rFonts w:ascii="Times New Roman" w:hAnsi="Times New Roman"/>
          <w:sz w:val="28"/>
          <w:szCs w:val="28"/>
          <w:lang w:eastAsia="ru-RU"/>
        </w:rPr>
        <w:t>.</w:t>
      </w:r>
    </w:p>
    <w:p w:rsidR="00582125" w:rsidRPr="000D4553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3.1.1.2</w:t>
      </w:r>
      <w:r w:rsidRPr="000D4553">
        <w:rPr>
          <w:rFonts w:ascii="Times New Roman" w:hAnsi="Times New Roman"/>
          <w:sz w:val="28"/>
          <w:szCs w:val="28"/>
          <w:lang w:eastAsia="ru-RU"/>
        </w:rPr>
        <w:t>. Проведению экспертизы проектов административных регламентов по осуществлению муниципального контроля.</w:t>
      </w:r>
    </w:p>
    <w:p w:rsidR="00582125" w:rsidRPr="000D4553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3.1.1.3</w:t>
      </w:r>
      <w:r w:rsidRPr="000D4553">
        <w:rPr>
          <w:rFonts w:ascii="Times New Roman" w:hAnsi="Times New Roman"/>
          <w:sz w:val="28"/>
          <w:szCs w:val="28"/>
          <w:lang w:eastAsia="ru-RU"/>
        </w:rPr>
        <w:t xml:space="preserve">. Формированию и ведению реестра муниципальных услуг городского округа город Сургут в части реестра функций муниципального контроля, осуществляемых </w:t>
      </w:r>
      <w:r>
        <w:rPr>
          <w:rFonts w:ascii="Times New Roman" w:hAnsi="Times New Roman"/>
          <w:sz w:val="28"/>
          <w:szCs w:val="28"/>
          <w:lang w:eastAsia="ru-RU"/>
        </w:rPr>
        <w:t>органом местного самоуправления, перечня услуг (работ) предоставляемых в электронной форме муниципальными учреждениями и другими организациями, в которых размещается муниципальное задание (заказ), выполняемое (выполняемый) за счет средств местного бюджета.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0"/>
          <w:lang w:eastAsia="ru-RU"/>
        </w:rPr>
      </w:pPr>
      <w:r w:rsidRPr="000D4553">
        <w:rPr>
          <w:rFonts w:ascii="Times New Roman" w:hAnsi="Times New Roman"/>
          <w:sz w:val="28"/>
          <w:szCs w:val="28"/>
          <w:lang w:eastAsia="ru-RU"/>
        </w:rPr>
        <w:t xml:space="preserve">3.1.2. </w:t>
      </w:r>
      <w:r w:rsidRPr="00D74CD6">
        <w:rPr>
          <w:rFonts w:ascii="Times New Roman" w:hAnsi="Times New Roman"/>
          <w:color w:val="000000"/>
          <w:sz w:val="28"/>
          <w:szCs w:val="20"/>
          <w:lang w:eastAsia="ru-RU"/>
        </w:rPr>
        <w:t>Разрабатывает и корректирует прогноз социально-экономического развития муниципального образования городской округ город Сургут на долгосрочный период.</w:t>
      </w:r>
    </w:p>
    <w:bookmarkEnd w:id="15"/>
    <w:p w:rsidR="00582125" w:rsidRDefault="00582125" w:rsidP="005821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DF767A">
        <w:rPr>
          <w:rFonts w:ascii="Times New Roman" w:hAnsi="Times New Roman"/>
          <w:sz w:val="28"/>
          <w:szCs w:val="20"/>
          <w:lang w:eastAsia="ru-RU"/>
        </w:rPr>
        <w:t xml:space="preserve">3.1.3. Готовит аналитическую информацию по итогам обработки и анализа статистических показателей, информации организаций города, государственных органов власти, структурных подразделений Администрации города </w:t>
      </w:r>
      <w:r w:rsidRPr="00CF5220">
        <w:rPr>
          <w:rFonts w:ascii="Times New Roman" w:hAnsi="Times New Roman"/>
          <w:sz w:val="28"/>
          <w:szCs w:val="20"/>
          <w:lang w:eastAsia="ru-RU"/>
        </w:rPr>
        <w:t>в части показателей социально-экономического развития для пре</w:t>
      </w:r>
      <w:r w:rsidRPr="00DF767A">
        <w:rPr>
          <w:rFonts w:ascii="Times New Roman" w:hAnsi="Times New Roman"/>
          <w:sz w:val="28"/>
          <w:szCs w:val="20"/>
          <w:lang w:eastAsia="ru-RU"/>
        </w:rPr>
        <w:t>дставления заместителю главы Администрации города, курирующему вопросы бюджета, финансов и экономики, структурным подразделениям Администрации го</w:t>
      </w:r>
      <w:r>
        <w:rPr>
          <w:rFonts w:ascii="Times New Roman" w:hAnsi="Times New Roman"/>
          <w:sz w:val="28"/>
          <w:szCs w:val="20"/>
          <w:lang w:eastAsia="ru-RU"/>
        </w:rPr>
        <w:t>рода.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</w:t>
      </w:r>
      <w:r w:rsidRPr="00D92834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E0DE6">
        <w:rPr>
          <w:rFonts w:ascii="Times New Roman" w:hAnsi="Times New Roman"/>
          <w:sz w:val="28"/>
          <w:szCs w:val="28"/>
          <w:lang w:eastAsia="ru-RU"/>
        </w:rPr>
        <w:t>Готовит годовую форму федерального статистического наблюдения Приложение к форме № 1-МО ««Показатели для оценки эффективности деятельности органов местного самоуправления городских округов и муниципальных районов</w:t>
      </w:r>
      <w:r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3.1.5</w:t>
      </w:r>
      <w:r w:rsidRPr="00342353">
        <w:rPr>
          <w:rFonts w:ascii="Times New Roman" w:hAnsi="Times New Roman"/>
          <w:sz w:val="28"/>
          <w:szCs w:val="28"/>
          <w:lang w:eastAsia="ru-RU"/>
        </w:rPr>
        <w:t>. Готовит доклад Главы города «Об оценке эффективности деятельности органов местного самоуправления городского округа город Сургут».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3.1.6.</w:t>
      </w:r>
      <w:r w:rsidRPr="00DC794C">
        <w:rPr>
          <w:rFonts w:ascii="Times New Roman" w:hAnsi="Times New Roman"/>
          <w:sz w:val="28"/>
          <w:szCs w:val="20"/>
          <w:lang w:eastAsia="ru-RU"/>
        </w:rPr>
        <w:t xml:space="preserve"> Готовит сводную информацию с аналитическими записками по результатам </w:t>
      </w:r>
      <w:r>
        <w:rPr>
          <w:rFonts w:ascii="Times New Roman" w:hAnsi="Times New Roman"/>
          <w:sz w:val="28"/>
          <w:szCs w:val="20"/>
          <w:lang w:eastAsia="ru-RU"/>
        </w:rPr>
        <w:t>ежеквартального мониторинга</w:t>
      </w:r>
      <w:r w:rsidRPr="00DC794C">
        <w:rPr>
          <w:rFonts w:ascii="Times New Roman" w:hAnsi="Times New Roman"/>
          <w:sz w:val="28"/>
          <w:szCs w:val="20"/>
          <w:lang w:eastAsia="ru-RU"/>
        </w:rPr>
        <w:t xml:space="preserve"> итогов, прогнозов социально-экономического развития муниципального образования для представления в Департамент экономического развития Ханты-Мансийского автономного округа - Югры, Главе города.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F5220">
        <w:rPr>
          <w:rFonts w:ascii="Times New Roman" w:hAnsi="Times New Roman"/>
          <w:sz w:val="28"/>
          <w:szCs w:val="20"/>
          <w:lang w:eastAsia="ru-RU"/>
        </w:rPr>
        <w:t>3.1.7. Осуществляет подготовку информационных материалов по социально-экономическому развитию города для средств массовой информации и представления муниципального образования на межрегиональном уровне.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3.1.8</w:t>
      </w:r>
      <w:r w:rsidRPr="00DC794C">
        <w:rPr>
          <w:rFonts w:ascii="Times New Roman" w:hAnsi="Times New Roman"/>
          <w:sz w:val="28"/>
          <w:szCs w:val="20"/>
          <w:lang w:eastAsia="ru-RU"/>
        </w:rPr>
        <w:t>. Осуществляет разработку раздела функционирования отраслей экономики в мобилизационном плане города.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lastRenderedPageBreak/>
        <w:t>3.1.9. Осуществляет подготовку отчета по форме 1-контроль «Сведения об осуществлении государственного контроля (надзора) и муниципального контроля».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3.1.10.</w:t>
      </w:r>
      <w:r w:rsidRPr="00D74CD6">
        <w:rPr>
          <w:rFonts w:ascii="Times New Roman" w:hAnsi="Times New Roman"/>
          <w:color w:val="000000"/>
          <w:sz w:val="28"/>
          <w:szCs w:val="20"/>
        </w:rPr>
        <w:t xml:space="preserve"> Готовит доклад об осуществлении муниципального контроля в соответствующих сферах деятельности и об эффективности такого контроля на территории </w:t>
      </w:r>
      <w:r w:rsidRPr="00D74CD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городской округ город Сургут и представляет </w:t>
      </w:r>
      <w:r w:rsidRPr="00293857">
        <w:rPr>
          <w:rFonts w:ascii="Times New Roman" w:hAnsi="Times New Roman"/>
          <w:sz w:val="28"/>
          <w:szCs w:val="28"/>
        </w:rPr>
        <w:t>органу исполнительной власти субъекта Российской Федерации, ответственному за подготовку в установленном порядке докладов об осуществлении регионального государственного контроля (надзора).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F5220">
        <w:rPr>
          <w:rFonts w:ascii="Times New Roman" w:hAnsi="Times New Roman"/>
          <w:sz w:val="28"/>
          <w:szCs w:val="20"/>
          <w:lang w:eastAsia="ru-RU"/>
        </w:rPr>
        <w:t>3.1.11. Готовит сводную информацию Главе города по исполнению протокольных поручений, данных Комиссией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Ханты-Мансийского автономного округа-Югры.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3.1.12</w:t>
      </w:r>
      <w:r w:rsidRPr="00CD6BA3">
        <w:rPr>
          <w:rFonts w:ascii="Times New Roman" w:hAnsi="Times New Roman"/>
          <w:sz w:val="28"/>
          <w:szCs w:val="20"/>
          <w:lang w:eastAsia="ru-RU"/>
        </w:rPr>
        <w:t>. Готовит проекты муниципальных правовых актов органов местного самоуправления по вопросам социально-экономического развития города.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812F6C">
        <w:rPr>
          <w:rFonts w:ascii="Times New Roman" w:hAnsi="Times New Roman"/>
          <w:sz w:val="28"/>
          <w:szCs w:val="20"/>
          <w:lang w:eastAsia="ru-RU"/>
        </w:rPr>
        <w:t xml:space="preserve">3.2. В сфере стратегического </w:t>
      </w:r>
      <w:r>
        <w:rPr>
          <w:rFonts w:ascii="Times New Roman" w:hAnsi="Times New Roman"/>
          <w:sz w:val="28"/>
          <w:szCs w:val="20"/>
          <w:lang w:eastAsia="ru-RU"/>
        </w:rPr>
        <w:t>планирования</w:t>
      </w:r>
      <w:r w:rsidRPr="00812F6C">
        <w:rPr>
          <w:rFonts w:ascii="Times New Roman" w:hAnsi="Times New Roman"/>
          <w:sz w:val="28"/>
          <w:szCs w:val="20"/>
          <w:lang w:eastAsia="ru-RU"/>
        </w:rPr>
        <w:t>: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3.2.1. </w:t>
      </w:r>
      <w:r w:rsidRPr="00E62116">
        <w:rPr>
          <w:rFonts w:ascii="Times New Roman" w:hAnsi="Times New Roman"/>
          <w:sz w:val="28"/>
          <w:szCs w:val="20"/>
          <w:lang w:eastAsia="ru-RU"/>
        </w:rPr>
        <w:t>Выполняет функции уполномоченного органа по: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3.2.1.1. Обеспечению координации и методического обеспечения разработки и корректировки стратегии социально-экономического развития города. 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3.2.1.2. Координации работы по разработке и корректировке плана мероприятий по реализации стратегии социально-экономического развития города.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3.2.1.3</w:t>
      </w:r>
      <w:r w:rsidRPr="007F3806">
        <w:rPr>
          <w:rFonts w:ascii="Times New Roman" w:hAnsi="Times New Roman"/>
          <w:sz w:val="28"/>
          <w:szCs w:val="20"/>
          <w:lang w:eastAsia="ru-RU"/>
        </w:rPr>
        <w:t xml:space="preserve">. Проведению экспертизы проектов </w:t>
      </w:r>
      <w:r>
        <w:rPr>
          <w:rFonts w:ascii="Times New Roman" w:hAnsi="Times New Roman"/>
          <w:sz w:val="28"/>
          <w:szCs w:val="20"/>
          <w:lang w:eastAsia="ru-RU"/>
        </w:rPr>
        <w:t>административных регламентов предоставления</w:t>
      </w:r>
      <w:r w:rsidRPr="007F3806">
        <w:rPr>
          <w:rFonts w:ascii="Times New Roman" w:hAnsi="Times New Roman"/>
          <w:sz w:val="28"/>
          <w:szCs w:val="20"/>
          <w:lang w:eastAsia="ru-RU"/>
        </w:rPr>
        <w:t xml:space="preserve"> муниципальных услуг.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3.2.2</w:t>
      </w:r>
      <w:r w:rsidRPr="00EF46F5">
        <w:rPr>
          <w:rFonts w:ascii="Times New Roman" w:hAnsi="Times New Roman"/>
          <w:sz w:val="28"/>
          <w:szCs w:val="20"/>
          <w:lang w:eastAsia="ru-RU"/>
        </w:rPr>
        <w:t xml:space="preserve">. </w:t>
      </w:r>
      <w:r>
        <w:rPr>
          <w:rFonts w:ascii="Times New Roman" w:hAnsi="Times New Roman"/>
          <w:sz w:val="28"/>
          <w:szCs w:val="20"/>
          <w:lang w:eastAsia="ru-RU"/>
        </w:rPr>
        <w:t>Осуществляет мониторинг и контроль реализации</w:t>
      </w:r>
      <w:r w:rsidRPr="000D4716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стратегии социально-экономического развития города и плана мероприятий по реализации стратегии социально-экономического развития города.</w:t>
      </w:r>
    </w:p>
    <w:p w:rsidR="00582125" w:rsidRPr="00812F6C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3.2.3</w:t>
      </w:r>
      <w:r w:rsidRPr="006444B4">
        <w:rPr>
          <w:rFonts w:ascii="Times New Roman" w:hAnsi="Times New Roman"/>
          <w:sz w:val="28"/>
          <w:szCs w:val="20"/>
          <w:lang w:eastAsia="ru-RU"/>
        </w:rPr>
        <w:t xml:space="preserve">. Осуществляет   подготовку   информационных    материалов по стратегическому </w:t>
      </w:r>
      <w:r>
        <w:rPr>
          <w:rFonts w:ascii="Times New Roman" w:hAnsi="Times New Roman"/>
          <w:sz w:val="28"/>
          <w:szCs w:val="20"/>
          <w:lang w:eastAsia="ru-RU"/>
        </w:rPr>
        <w:t>планированию</w:t>
      </w:r>
      <w:r w:rsidRPr="006444B4">
        <w:rPr>
          <w:rFonts w:ascii="Times New Roman" w:hAnsi="Times New Roman"/>
          <w:sz w:val="28"/>
          <w:szCs w:val="20"/>
          <w:lang w:eastAsia="ru-RU"/>
        </w:rPr>
        <w:t xml:space="preserve"> города для средств массовой информации.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3.2.4</w:t>
      </w:r>
      <w:r w:rsidRPr="00812F6C">
        <w:rPr>
          <w:rFonts w:ascii="Times New Roman" w:hAnsi="Times New Roman"/>
          <w:sz w:val="28"/>
          <w:szCs w:val="20"/>
          <w:lang w:eastAsia="ru-RU"/>
        </w:rPr>
        <w:t>. Осуществляет подготовку ежегодных отчетов Главы города о результатах его деятельности и деятельности Администрации города, в том числе о решении вопросов, поставленных Думой города.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3.2.5. Организует заседание </w:t>
      </w:r>
      <w:r w:rsidRPr="0050376D">
        <w:rPr>
          <w:rFonts w:ascii="Times New Roman" w:hAnsi="Times New Roman"/>
          <w:sz w:val="28"/>
          <w:szCs w:val="20"/>
          <w:lang w:eastAsia="ru-RU"/>
        </w:rPr>
        <w:t>рабочей группы по изменению перечня показателей оценки деятельности Администрации города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3.2.6. Организует заседание рабочей группы по рассмотрению отчетов деятельности структурных подразделений Администрации города.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3.2.7. Организует заседание координационного штаба по организации стратегического управления.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3.2.8. Организует заседание совета при Главе города по организации стратегического управления в городе Сургуте.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3.2.9. П</w:t>
      </w:r>
      <w:r w:rsidRPr="00883C3C">
        <w:rPr>
          <w:rFonts w:ascii="Times New Roman" w:hAnsi="Times New Roman"/>
          <w:sz w:val="28"/>
          <w:szCs w:val="20"/>
          <w:lang w:eastAsia="ru-RU"/>
        </w:rPr>
        <w:t>ров</w:t>
      </w:r>
      <w:r>
        <w:rPr>
          <w:rFonts w:ascii="Times New Roman" w:hAnsi="Times New Roman"/>
          <w:sz w:val="28"/>
          <w:szCs w:val="20"/>
          <w:lang w:eastAsia="ru-RU"/>
        </w:rPr>
        <w:t>одит</w:t>
      </w:r>
      <w:r w:rsidRPr="00883C3C">
        <w:rPr>
          <w:rFonts w:ascii="Times New Roman" w:hAnsi="Times New Roman"/>
          <w:sz w:val="28"/>
          <w:szCs w:val="20"/>
          <w:lang w:eastAsia="ru-RU"/>
        </w:rPr>
        <w:t xml:space="preserve"> проверк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883C3C">
        <w:rPr>
          <w:rFonts w:ascii="Times New Roman" w:hAnsi="Times New Roman"/>
          <w:sz w:val="28"/>
          <w:szCs w:val="20"/>
          <w:lang w:eastAsia="ru-RU"/>
        </w:rPr>
        <w:t xml:space="preserve"> инвестиционных проектов, финансируемых полностью или частично за счет средств </w:t>
      </w:r>
      <w:r>
        <w:rPr>
          <w:rFonts w:ascii="Times New Roman" w:hAnsi="Times New Roman"/>
          <w:sz w:val="28"/>
          <w:szCs w:val="20"/>
          <w:lang w:eastAsia="ru-RU"/>
        </w:rPr>
        <w:t xml:space="preserve">местного </w:t>
      </w:r>
      <w:r w:rsidRPr="00883C3C">
        <w:rPr>
          <w:rFonts w:ascii="Times New Roman" w:hAnsi="Times New Roman"/>
          <w:sz w:val="28"/>
          <w:szCs w:val="20"/>
          <w:lang w:eastAsia="ru-RU"/>
        </w:rPr>
        <w:t xml:space="preserve">бюджета на предмет </w:t>
      </w:r>
      <w:r w:rsidRPr="00883C3C">
        <w:rPr>
          <w:rFonts w:ascii="Times New Roman" w:hAnsi="Times New Roman"/>
          <w:sz w:val="28"/>
          <w:szCs w:val="20"/>
          <w:lang w:eastAsia="ru-RU"/>
        </w:rPr>
        <w:lastRenderedPageBreak/>
        <w:t>эффективности использования средств бюджета, направляемых на капитальные вложения.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582125" w:rsidRPr="00EF46F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3.2</w:t>
      </w:r>
      <w:r w:rsidRPr="00EF46F5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>10.</w:t>
      </w:r>
      <w:r w:rsidRPr="00EF46F5">
        <w:rPr>
          <w:rFonts w:ascii="Times New Roman" w:hAnsi="Times New Roman"/>
          <w:sz w:val="28"/>
          <w:szCs w:val="20"/>
          <w:lang w:eastAsia="ru-RU"/>
        </w:rPr>
        <w:t xml:space="preserve"> Проводит мониторинг реализации в городе ипотечного жилищного кредитования.</w:t>
      </w:r>
    </w:p>
    <w:p w:rsidR="00582125" w:rsidRPr="00A12F71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2F71">
        <w:rPr>
          <w:rFonts w:ascii="Times New Roman" w:hAnsi="Times New Roman"/>
          <w:sz w:val="28"/>
          <w:szCs w:val="28"/>
          <w:lang w:eastAsia="ru-RU"/>
        </w:rPr>
        <w:t>3.2</w:t>
      </w:r>
      <w:r>
        <w:rPr>
          <w:rFonts w:ascii="Times New Roman" w:hAnsi="Times New Roman"/>
          <w:sz w:val="28"/>
          <w:szCs w:val="28"/>
          <w:lang w:eastAsia="ru-RU"/>
        </w:rPr>
        <w:t>.11</w:t>
      </w:r>
      <w:r w:rsidRPr="00A12F71">
        <w:rPr>
          <w:rFonts w:ascii="Times New Roman" w:hAnsi="Times New Roman"/>
          <w:sz w:val="28"/>
          <w:szCs w:val="28"/>
          <w:lang w:eastAsia="ru-RU"/>
        </w:rPr>
        <w:t>.</w:t>
      </w:r>
      <w:r w:rsidRPr="00A12F71">
        <w:rPr>
          <w:rFonts w:ascii="Times New Roman" w:hAnsi="Times New Roman"/>
          <w:sz w:val="28"/>
          <w:szCs w:val="28"/>
        </w:rPr>
        <w:t xml:space="preserve"> Организует и координирует процесс предъявления требований по денежным обязательствам перед муниципальным образованием городской округ город Сургут в делах о банкротстве и в процедурах банкротства организаций независимо от форм собственности.</w:t>
      </w:r>
    </w:p>
    <w:p w:rsidR="00582125" w:rsidRDefault="00582125" w:rsidP="00582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</w:t>
      </w:r>
      <w:r w:rsidRPr="00A12F71">
        <w:rPr>
          <w:rFonts w:ascii="Times New Roman" w:hAnsi="Times New Roman"/>
          <w:sz w:val="28"/>
          <w:szCs w:val="28"/>
        </w:rPr>
        <w:t>. Готовит сводную информацию Главе города по исполнению протокольных поручений, данных Общественным Советом по реализации Стратегии социально-экономического развития Ханты-Мансийского автономного округа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F71">
        <w:rPr>
          <w:rFonts w:ascii="Times New Roman" w:hAnsi="Times New Roman"/>
          <w:sz w:val="28"/>
          <w:szCs w:val="28"/>
        </w:rPr>
        <w:t>Югре.</w:t>
      </w:r>
    </w:p>
    <w:p w:rsidR="00582125" w:rsidRDefault="00582125" w:rsidP="00582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</w:t>
      </w:r>
      <w:r w:rsidRPr="00CB52CB">
        <w:rPr>
          <w:rFonts w:ascii="Times New Roman" w:hAnsi="Times New Roman"/>
          <w:sz w:val="28"/>
          <w:szCs w:val="28"/>
        </w:rPr>
        <w:t>. Готовит проекты муниципальных правовых актов органов местного самоуправления по вопросам стра</w:t>
      </w:r>
      <w:r>
        <w:rPr>
          <w:rFonts w:ascii="Times New Roman" w:hAnsi="Times New Roman"/>
          <w:sz w:val="28"/>
          <w:szCs w:val="28"/>
        </w:rPr>
        <w:t>тегического планирования города.</w:t>
      </w:r>
    </w:p>
    <w:p w:rsidR="00582125" w:rsidRPr="00A12F71" w:rsidRDefault="00582125" w:rsidP="0058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125" w:rsidRPr="00812F6C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812F6C">
        <w:rPr>
          <w:rFonts w:ascii="Times New Roman" w:hAnsi="Times New Roman"/>
          <w:sz w:val="28"/>
          <w:szCs w:val="20"/>
          <w:lang w:eastAsia="ru-RU"/>
        </w:rPr>
        <w:t xml:space="preserve">3.3. В сфере </w:t>
      </w:r>
      <w:r>
        <w:rPr>
          <w:rFonts w:ascii="Times New Roman" w:hAnsi="Times New Roman"/>
          <w:sz w:val="28"/>
          <w:szCs w:val="20"/>
          <w:lang w:eastAsia="ru-RU"/>
        </w:rPr>
        <w:t>муниципальных</w:t>
      </w:r>
      <w:r w:rsidRPr="00812F6C">
        <w:rPr>
          <w:rFonts w:ascii="Times New Roman" w:hAnsi="Times New Roman"/>
          <w:sz w:val="28"/>
          <w:szCs w:val="20"/>
          <w:lang w:eastAsia="ru-RU"/>
        </w:rPr>
        <w:t xml:space="preserve"> программ:</w:t>
      </w:r>
    </w:p>
    <w:p w:rsidR="00582125" w:rsidRDefault="00582125" w:rsidP="0058212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3.3.1.</w:t>
      </w:r>
      <w:r w:rsidRPr="00B65DDC">
        <w:rPr>
          <w:rFonts w:ascii="Times New Roman" w:hAnsi="Times New Roman"/>
          <w:sz w:val="28"/>
          <w:szCs w:val="20"/>
          <w:lang w:eastAsia="ru-RU"/>
        </w:rPr>
        <w:t xml:space="preserve">Осуществляет методическое руководство по </w:t>
      </w:r>
      <w:r>
        <w:rPr>
          <w:rFonts w:ascii="Times New Roman" w:hAnsi="Times New Roman"/>
          <w:sz w:val="28"/>
          <w:szCs w:val="20"/>
          <w:lang w:eastAsia="ru-RU"/>
        </w:rPr>
        <w:t xml:space="preserve">разработке </w:t>
      </w:r>
      <w:r w:rsidRPr="00B65DDC">
        <w:rPr>
          <w:rFonts w:ascii="Times New Roman" w:hAnsi="Times New Roman"/>
          <w:sz w:val="28"/>
          <w:szCs w:val="20"/>
          <w:lang w:eastAsia="ru-RU"/>
        </w:rPr>
        <w:t>муниципальных программ</w:t>
      </w:r>
      <w:r>
        <w:rPr>
          <w:rFonts w:ascii="Times New Roman" w:hAnsi="Times New Roman"/>
          <w:sz w:val="28"/>
          <w:szCs w:val="20"/>
          <w:lang w:eastAsia="ru-RU"/>
        </w:rPr>
        <w:t>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3.3.2.</w:t>
      </w:r>
      <w:r w:rsidRPr="007F3806">
        <w:rPr>
          <w:rFonts w:ascii="Times New Roman" w:hAnsi="Times New Roman"/>
          <w:sz w:val="28"/>
          <w:szCs w:val="20"/>
          <w:lang w:eastAsia="ru-RU"/>
        </w:rPr>
        <w:t xml:space="preserve"> Проводит экспертизу проектов муниципальных правовых актов об утверждении муниципальных программ (о внесении изменений в муниципальн</w:t>
      </w:r>
      <w:r>
        <w:rPr>
          <w:rFonts w:ascii="Times New Roman" w:hAnsi="Times New Roman"/>
          <w:sz w:val="28"/>
          <w:szCs w:val="20"/>
          <w:lang w:eastAsia="ru-RU"/>
        </w:rPr>
        <w:t>ые программы</w:t>
      </w:r>
      <w:r w:rsidRPr="007F3806">
        <w:rPr>
          <w:rFonts w:ascii="Times New Roman" w:hAnsi="Times New Roman"/>
          <w:sz w:val="28"/>
          <w:szCs w:val="20"/>
          <w:lang w:eastAsia="ru-RU"/>
        </w:rPr>
        <w:t>) на предмет соответствия требованиям, предъявляемым к содержанию муниципальной программы.</w:t>
      </w:r>
    </w:p>
    <w:p w:rsidR="00582125" w:rsidRPr="0099397C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CF5220">
        <w:rPr>
          <w:rFonts w:ascii="Times New Roman" w:hAnsi="Times New Roman"/>
          <w:sz w:val="28"/>
          <w:szCs w:val="20"/>
          <w:lang w:eastAsia="ru-RU"/>
        </w:rPr>
        <w:t>3.3.3. Осуществляет контроль и мониторинг информации, представляемой администраторами муниципальных программ по реализации муниципальных программ и ежемесячный, начиная с 01 августа с направлением Главе города, заместителям главы Администрации города сводной информации о реализации муниципальных программ города Сургута.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99397C">
        <w:rPr>
          <w:rFonts w:ascii="Times New Roman" w:hAnsi="Times New Roman"/>
          <w:sz w:val="28"/>
          <w:szCs w:val="20"/>
          <w:lang w:eastAsia="ru-RU"/>
        </w:rPr>
        <w:t>3.3.4. Осуществляет ежемесячный контроль и мониторинг информации, поступившей от должностных лиц Администрации города, ответственных за реализацию государственных программ Ханты-Мансийского автономного округа-Югры на территории города и направляет Главе города, заместителям главы Администрации города</w:t>
      </w:r>
      <w:r>
        <w:rPr>
          <w:rFonts w:ascii="Times New Roman" w:hAnsi="Times New Roman"/>
          <w:sz w:val="28"/>
          <w:szCs w:val="20"/>
          <w:lang w:eastAsia="ru-RU"/>
        </w:rPr>
        <w:t xml:space="preserve"> сводную информацию о реализации государственных программ </w:t>
      </w:r>
      <w:r w:rsidRPr="0099397C">
        <w:rPr>
          <w:rFonts w:ascii="Times New Roman" w:hAnsi="Times New Roman"/>
          <w:sz w:val="28"/>
          <w:szCs w:val="20"/>
          <w:lang w:eastAsia="ru-RU"/>
        </w:rPr>
        <w:t>Ханты-Мансийского автономного округа-Югры</w:t>
      </w:r>
      <w:r>
        <w:rPr>
          <w:rFonts w:ascii="Times New Roman" w:hAnsi="Times New Roman"/>
          <w:sz w:val="28"/>
          <w:szCs w:val="20"/>
          <w:lang w:eastAsia="ru-RU"/>
        </w:rPr>
        <w:t xml:space="preserve"> на территории городского округа город Сургут.</w:t>
      </w:r>
    </w:p>
    <w:p w:rsidR="00582125" w:rsidRPr="00CF5220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B65DD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B65D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Готовит</w:t>
      </w:r>
      <w:r w:rsidRPr="00B65DDC">
        <w:rPr>
          <w:rFonts w:ascii="Times New Roman" w:hAnsi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hAnsi="Times New Roman"/>
          <w:sz w:val="28"/>
          <w:szCs w:val="28"/>
          <w:lang w:eastAsia="ru-RU"/>
        </w:rPr>
        <w:t xml:space="preserve">ю к </w:t>
      </w:r>
      <w:r w:rsidRPr="00B65DDC">
        <w:rPr>
          <w:rFonts w:ascii="Times New Roman" w:hAnsi="Times New Roman"/>
          <w:sz w:val="28"/>
          <w:szCs w:val="28"/>
          <w:lang w:eastAsia="ru-RU"/>
        </w:rPr>
        <w:t xml:space="preserve">заседаниям </w:t>
      </w:r>
      <w:r w:rsidRPr="003C584E">
        <w:rPr>
          <w:rFonts w:ascii="Times New Roman" w:hAnsi="Times New Roman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C584E">
        <w:rPr>
          <w:rFonts w:ascii="Times New Roman" w:hAnsi="Times New Roman"/>
          <w:sz w:val="28"/>
          <w:szCs w:val="28"/>
          <w:lang w:eastAsia="ru-RU"/>
        </w:rPr>
        <w:t xml:space="preserve">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Ханты-Манс</w:t>
      </w:r>
      <w:r>
        <w:rPr>
          <w:rFonts w:ascii="Times New Roman" w:hAnsi="Times New Roman"/>
          <w:sz w:val="28"/>
          <w:szCs w:val="28"/>
          <w:lang w:eastAsia="ru-RU"/>
        </w:rPr>
        <w:t>ийского автономного округа-Югры</w:t>
      </w:r>
      <w:r w:rsidRPr="00B65DDC">
        <w:rPr>
          <w:rFonts w:ascii="Times New Roman" w:hAnsi="Times New Roman"/>
          <w:sz w:val="28"/>
          <w:szCs w:val="28"/>
          <w:lang w:eastAsia="ru-RU"/>
        </w:rPr>
        <w:t xml:space="preserve">, в части исполнения государственных программ Ханты-Мансийского автономного </w:t>
      </w:r>
      <w:r w:rsidRPr="00CF5220">
        <w:rPr>
          <w:rFonts w:ascii="Times New Roman" w:hAnsi="Times New Roman"/>
          <w:sz w:val="28"/>
          <w:szCs w:val="28"/>
          <w:lang w:eastAsia="ru-RU"/>
        </w:rPr>
        <w:t>округа-Югры, реализуемых на территории города.</w:t>
      </w:r>
    </w:p>
    <w:p w:rsidR="00582125" w:rsidRPr="00CF5220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220">
        <w:rPr>
          <w:rFonts w:ascii="Times New Roman" w:hAnsi="Times New Roman"/>
          <w:sz w:val="28"/>
          <w:szCs w:val="28"/>
          <w:lang w:eastAsia="ru-RU"/>
        </w:rPr>
        <w:t>3.3.6.</w:t>
      </w:r>
      <w:r w:rsidRPr="00CF5220">
        <w:t xml:space="preserve"> </w:t>
      </w:r>
      <w:r w:rsidRPr="00CF5220">
        <w:rPr>
          <w:rFonts w:ascii="Times New Roman" w:hAnsi="Times New Roman"/>
          <w:sz w:val="28"/>
          <w:szCs w:val="28"/>
          <w:lang w:eastAsia="ru-RU"/>
        </w:rPr>
        <w:t>Формирует сводный годовой отчет об исполнении муниципальных программ.</w:t>
      </w:r>
    </w:p>
    <w:p w:rsidR="00582125" w:rsidRPr="00CF5220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220">
        <w:rPr>
          <w:rFonts w:ascii="Times New Roman" w:hAnsi="Times New Roman"/>
          <w:sz w:val="28"/>
          <w:szCs w:val="28"/>
          <w:lang w:eastAsia="ru-RU"/>
        </w:rPr>
        <w:t>3.3.7. Проводит анализ реализации муниципальных программ по итогам года.</w:t>
      </w:r>
    </w:p>
    <w:p w:rsidR="00582125" w:rsidRPr="00CF5220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5220">
        <w:rPr>
          <w:rFonts w:ascii="Times New Roman" w:hAnsi="Times New Roman"/>
          <w:sz w:val="28"/>
          <w:szCs w:val="28"/>
          <w:lang w:eastAsia="ru-RU"/>
        </w:rPr>
        <w:t xml:space="preserve">3.3.8. Проводит оценку эффективности реализации муниципальных </w:t>
      </w:r>
      <w:r w:rsidRPr="00CF52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программ. </w:t>
      </w:r>
    </w:p>
    <w:p w:rsidR="00582125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220">
        <w:rPr>
          <w:rFonts w:ascii="Times New Roman" w:hAnsi="Times New Roman"/>
          <w:sz w:val="28"/>
          <w:szCs w:val="28"/>
          <w:lang w:eastAsia="ru-RU"/>
        </w:rPr>
        <w:t xml:space="preserve">3.3.9. Формирует проект сводного </w:t>
      </w:r>
      <w:r w:rsidRPr="00CF5220">
        <w:rPr>
          <w:rFonts w:ascii="Times New Roman" w:hAnsi="Times New Roman"/>
          <w:sz w:val="28"/>
          <w:szCs w:val="28"/>
        </w:rPr>
        <w:t>годового доклада о ходе реализации и об оценке эффективности реализации муниципальных программ, содержащего результаты оценки эффективности муниципальных программ и направляет Главе города.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2125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B65DD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B65D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Формирует материалы к заседаниям </w:t>
      </w:r>
      <w:r w:rsidRPr="000B254B">
        <w:rPr>
          <w:rFonts w:ascii="Times New Roman" w:hAnsi="Times New Roman"/>
          <w:sz w:val="28"/>
          <w:szCs w:val="28"/>
          <w:lang w:eastAsia="ru-RU"/>
        </w:rPr>
        <w:t>рабочей группы по координации деятельности по внедрению порядка формирования муниципальных программ городского округа город Сургут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82125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3.3.11. Представляет ежемесячную информацию об исполнении Адресной инвестиционной программе Ханты-Мансийского автономного округа-Югры на территории города Сургута в Департамент экономического развития </w:t>
      </w:r>
      <w:r w:rsidRPr="00F82716">
        <w:rPr>
          <w:rFonts w:ascii="Times New Roman" w:hAnsi="Times New Roman"/>
          <w:sz w:val="28"/>
          <w:szCs w:val="28"/>
          <w:lang w:eastAsia="ru-RU"/>
        </w:rPr>
        <w:t>Ханты-Мансийского автономного округа-Югры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82125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</w:t>
      </w:r>
      <w:r w:rsidRPr="00B65DDC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B65DDC">
        <w:rPr>
          <w:rFonts w:ascii="Times New Roman" w:hAnsi="Times New Roman"/>
          <w:sz w:val="28"/>
          <w:szCs w:val="28"/>
          <w:lang w:eastAsia="ru-RU"/>
        </w:rPr>
        <w:t xml:space="preserve"> Готовит проекты муниципальных правовых актов органов местного самоуправления по вопросам разработк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65DDC">
        <w:rPr>
          <w:rFonts w:ascii="Times New Roman" w:hAnsi="Times New Roman"/>
          <w:sz w:val="28"/>
          <w:szCs w:val="28"/>
          <w:lang w:eastAsia="ru-RU"/>
        </w:rPr>
        <w:t>, формировани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65DDC">
        <w:rPr>
          <w:rFonts w:ascii="Times New Roman" w:hAnsi="Times New Roman"/>
          <w:sz w:val="28"/>
          <w:szCs w:val="28"/>
          <w:lang w:eastAsia="ru-RU"/>
        </w:rPr>
        <w:t xml:space="preserve"> и реализации муниципальных программ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город Сургут.</w:t>
      </w:r>
    </w:p>
    <w:p w:rsidR="00582125" w:rsidRPr="000D4553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125" w:rsidRDefault="00582125" w:rsidP="00582125">
      <w:pPr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100" w:afterAutospacing="1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366">
        <w:rPr>
          <w:rFonts w:ascii="Times New Roman" w:hAnsi="Times New Roman"/>
          <w:sz w:val="28"/>
          <w:szCs w:val="28"/>
        </w:rPr>
        <w:t xml:space="preserve">В сфере </w:t>
      </w:r>
      <w:r w:rsidRPr="00D67366">
        <w:rPr>
          <w:rFonts w:ascii="Times New Roman" w:hAnsi="Times New Roman"/>
          <w:sz w:val="28"/>
          <w:szCs w:val="28"/>
          <w:lang w:eastAsia="ru-RU"/>
        </w:rPr>
        <w:t>регулирования тарифов (стоимости)</w:t>
      </w:r>
      <w:r w:rsidRPr="00D67366">
        <w:rPr>
          <w:rFonts w:ascii="Times New Roman" w:hAnsi="Times New Roman"/>
          <w:sz w:val="28"/>
          <w:szCs w:val="28"/>
        </w:rPr>
        <w:t>:</w:t>
      </w:r>
    </w:p>
    <w:p w:rsidR="00582125" w:rsidRDefault="00582125" w:rsidP="0058212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3.4.1. </w:t>
      </w:r>
      <w:r w:rsidRPr="00D67366">
        <w:rPr>
          <w:rFonts w:ascii="Times New Roman" w:hAnsi="Times New Roman"/>
          <w:sz w:val="28"/>
          <w:szCs w:val="28"/>
        </w:rPr>
        <w:t>Готовит проекты муниципальных правовых актов органов местного самоуправления по вопросам ценообразования (за исключением муниципальных правовых актов по установлению тарифов на работы и услуги муниципальных организаций, подведомственных департаменту городского хозяйства Администрации города).</w:t>
      </w:r>
    </w:p>
    <w:p w:rsidR="00582125" w:rsidRPr="00D67366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3.4.2. </w:t>
      </w:r>
      <w:r w:rsidRPr="00D67366">
        <w:rPr>
          <w:rFonts w:ascii="Times New Roman" w:hAnsi="Times New Roman"/>
          <w:sz w:val="28"/>
          <w:szCs w:val="28"/>
        </w:rPr>
        <w:t>Определяет способы и методы регулирования тарифов на работы услуги муниципальных организаций (за исключением организаций, подв</w:t>
      </w:r>
      <w:r w:rsidRPr="00D67366">
        <w:rPr>
          <w:rFonts w:ascii="Times New Roman" w:hAnsi="Times New Roman"/>
          <w:sz w:val="28"/>
          <w:szCs w:val="28"/>
        </w:rPr>
        <w:t>е</w:t>
      </w:r>
      <w:r w:rsidRPr="00D67366">
        <w:rPr>
          <w:rFonts w:ascii="Times New Roman" w:hAnsi="Times New Roman"/>
          <w:sz w:val="28"/>
          <w:szCs w:val="28"/>
        </w:rPr>
        <w:t xml:space="preserve">домственных департаменту городского хозяйства Администрации города), </w:t>
      </w:r>
      <w:r w:rsidRPr="00D67366">
        <w:rPr>
          <w:rFonts w:ascii="Times New Roman" w:hAnsi="Times New Roman"/>
          <w:spacing w:val="-6"/>
          <w:sz w:val="28"/>
          <w:szCs w:val="28"/>
        </w:rPr>
        <w:t>подлежащие регулированию, в соответствии с действующим законодательством.</w:t>
      </w:r>
    </w:p>
    <w:p w:rsidR="00582125" w:rsidRPr="00D67366" w:rsidRDefault="00582125" w:rsidP="0058212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366">
        <w:rPr>
          <w:rFonts w:ascii="Times New Roman" w:hAnsi="Times New Roman"/>
          <w:sz w:val="28"/>
          <w:szCs w:val="28"/>
        </w:rPr>
        <w:t xml:space="preserve">Проводит в установленном порядке экспертизы экономической </w:t>
      </w:r>
      <w:r w:rsidRPr="00D67366">
        <w:rPr>
          <w:rFonts w:ascii="Times New Roman" w:hAnsi="Times New Roman"/>
          <w:spacing w:val="-6"/>
          <w:sz w:val="28"/>
          <w:szCs w:val="28"/>
        </w:rPr>
        <w:t>обо</w:t>
      </w:r>
      <w:r w:rsidRPr="00D67366">
        <w:rPr>
          <w:rFonts w:ascii="Times New Roman" w:hAnsi="Times New Roman"/>
          <w:spacing w:val="-6"/>
          <w:sz w:val="28"/>
          <w:szCs w:val="28"/>
        </w:rPr>
        <w:t>с</w:t>
      </w:r>
      <w:r w:rsidRPr="00D67366">
        <w:rPr>
          <w:rFonts w:ascii="Times New Roman" w:hAnsi="Times New Roman"/>
          <w:spacing w:val="-6"/>
          <w:sz w:val="28"/>
          <w:szCs w:val="28"/>
        </w:rPr>
        <w:t>нованности тарифов на работы и услуги, предоставляемые муниципальными</w:t>
      </w:r>
      <w:r w:rsidRPr="00D67366">
        <w:rPr>
          <w:rFonts w:ascii="Times New Roman" w:hAnsi="Times New Roman"/>
          <w:sz w:val="28"/>
          <w:szCs w:val="28"/>
        </w:rPr>
        <w:t xml:space="preserve"> орг</w:t>
      </w:r>
      <w:r w:rsidRPr="00D67366">
        <w:rPr>
          <w:rFonts w:ascii="Times New Roman" w:hAnsi="Times New Roman"/>
          <w:sz w:val="28"/>
          <w:szCs w:val="28"/>
        </w:rPr>
        <w:t>а</w:t>
      </w:r>
      <w:r w:rsidRPr="00D67366">
        <w:rPr>
          <w:rFonts w:ascii="Times New Roman" w:hAnsi="Times New Roman"/>
          <w:sz w:val="28"/>
          <w:szCs w:val="28"/>
        </w:rPr>
        <w:t>низациями (за исключением организаций, подведомственных департаменту городского хозяйства Администрации города). Составляет по результатам экспертизы экспертные заключения.</w:t>
      </w:r>
    </w:p>
    <w:p w:rsidR="00582125" w:rsidRPr="00D67366" w:rsidRDefault="00582125" w:rsidP="00582125">
      <w:pPr>
        <w:widowControl w:val="0"/>
        <w:numPr>
          <w:ilvl w:val="2"/>
          <w:numId w:val="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366">
        <w:rPr>
          <w:rFonts w:ascii="Times New Roman" w:hAnsi="Times New Roman"/>
          <w:sz w:val="28"/>
          <w:szCs w:val="28"/>
        </w:rPr>
        <w:t>Проводит анализ фактических р</w:t>
      </w:r>
      <w:r>
        <w:rPr>
          <w:rFonts w:ascii="Times New Roman" w:hAnsi="Times New Roman"/>
          <w:sz w:val="28"/>
          <w:szCs w:val="28"/>
        </w:rPr>
        <w:t>асходов организаций (за исключе</w:t>
      </w:r>
      <w:r w:rsidRPr="00D67366">
        <w:rPr>
          <w:rFonts w:ascii="Times New Roman" w:hAnsi="Times New Roman"/>
          <w:sz w:val="28"/>
          <w:szCs w:val="28"/>
        </w:rPr>
        <w:t>нием организаций, подведомственных департаменту городского хозяйства Администрации города) по сравнению с расходами, включенными в состав установленных тарифов, готовит по его результатам заключения.</w:t>
      </w:r>
    </w:p>
    <w:p w:rsidR="00582125" w:rsidRPr="005A27EE" w:rsidRDefault="00582125" w:rsidP="0058212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27EE">
        <w:rPr>
          <w:rFonts w:ascii="Times New Roman" w:hAnsi="Times New Roman"/>
          <w:sz w:val="28"/>
          <w:szCs w:val="28"/>
        </w:rPr>
        <w:t>Осуществл</w:t>
      </w:r>
      <w:r w:rsidRPr="005A27EE">
        <w:rPr>
          <w:rFonts w:ascii="Times New Roman" w:hAnsi="Times New Roman"/>
          <w:sz w:val="28"/>
          <w:szCs w:val="28"/>
        </w:rPr>
        <w:t>я</w:t>
      </w:r>
      <w:r w:rsidRPr="005A27EE">
        <w:rPr>
          <w:rFonts w:ascii="Times New Roman" w:hAnsi="Times New Roman"/>
          <w:sz w:val="28"/>
          <w:szCs w:val="28"/>
        </w:rPr>
        <w:t>ет контроль за выполнением муниципальных правовых актов органов местного самоуправления в сфере ценообразования муниципальными орган</w:t>
      </w:r>
      <w:r w:rsidRPr="005A27EE">
        <w:rPr>
          <w:rFonts w:ascii="Times New Roman" w:hAnsi="Times New Roman"/>
          <w:sz w:val="28"/>
          <w:szCs w:val="28"/>
        </w:rPr>
        <w:t>и</w:t>
      </w:r>
      <w:r w:rsidRPr="005A27EE">
        <w:rPr>
          <w:rFonts w:ascii="Times New Roman" w:hAnsi="Times New Roman"/>
          <w:sz w:val="28"/>
          <w:szCs w:val="28"/>
        </w:rPr>
        <w:t>зациями всех сфер деятельности, по результатам которого готовит заключения, докладные записки.</w:t>
      </w:r>
    </w:p>
    <w:p w:rsidR="00582125" w:rsidRDefault="00582125" w:rsidP="00582125">
      <w:pPr>
        <w:widowControl w:val="0"/>
        <w:numPr>
          <w:ilvl w:val="2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67366">
        <w:rPr>
          <w:rFonts w:ascii="Times New Roman" w:hAnsi="Times New Roman"/>
          <w:sz w:val="28"/>
          <w:szCs w:val="28"/>
        </w:rPr>
        <w:t>Готовит и представляет аналитические обзоры динамики цен и тарифов (за исключением цен и тарифов в сфере жилищно-коммунальных услуг) согласно заданиям, поступающим от представителей государственных и иных структур.</w:t>
      </w:r>
    </w:p>
    <w:p w:rsidR="00582125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2125" w:rsidRDefault="00582125" w:rsidP="00582125">
      <w:pPr>
        <w:numPr>
          <w:ilvl w:val="1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lastRenderedPageBreak/>
        <w:t xml:space="preserve">В сфере осуществления закупок товаров, работ, услуг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для муниципальных нужд:</w:t>
      </w:r>
    </w:p>
    <w:p w:rsidR="00582125" w:rsidRDefault="00582125" w:rsidP="0058212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582125" w:rsidRDefault="00582125" w:rsidP="00582125">
      <w:pPr>
        <w:numPr>
          <w:ilvl w:val="2"/>
          <w:numId w:val="10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мониторинг нормативных правовых актов, методических рекомендаций в сфере закупок. </w:t>
      </w:r>
    </w:p>
    <w:p w:rsidR="00582125" w:rsidRDefault="00582125" w:rsidP="00582125">
      <w:pPr>
        <w:numPr>
          <w:ilvl w:val="2"/>
          <w:numId w:val="10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Разрабатывает проекты муниципальных правовых актов Администрации города по вопросам закупки товаров, работ, услуг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для муниципальных нужд.</w:t>
      </w:r>
    </w:p>
    <w:p w:rsidR="00582125" w:rsidRDefault="00582125" w:rsidP="00582125">
      <w:pPr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Осуществляет формирование прогноза объёмов закупок товаров, работ, услуг для муниципальных нужд на очередной финансовый год и плановый период.</w:t>
      </w:r>
    </w:p>
    <w:p w:rsidR="00582125" w:rsidRDefault="00582125" w:rsidP="00582125">
      <w:pPr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Разрабатывает проекты муниципальных правовых актов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об утверждении планов закупок, планов-графиков закупок товаров, работ, услуг для нужд муниципального заказчика Администрации города.</w:t>
      </w:r>
    </w:p>
    <w:p w:rsidR="00582125" w:rsidRDefault="00582125" w:rsidP="00582125">
      <w:pPr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Осуществляет контроль за соответствием представленной заказчиком документации о закупках плану закупок, плану-графику закупок.</w:t>
      </w:r>
    </w:p>
    <w:p w:rsidR="00582125" w:rsidRPr="007A1679" w:rsidRDefault="00582125" w:rsidP="00582125">
      <w:pPr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8"/>
          <w:szCs w:val="20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Рассматривает представленную заказчиком документацию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о закупке на соответствие требованиям Федерального закона от 05.04.2013 № 44-ФЗ «О контрактной системе в сфере закупок товаров, работ, услуг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для обеспечения государственных и муниципальных нужд» (далее - Закон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о контрактной системе) и правовым актам в сфере закупок.</w:t>
      </w:r>
    </w:p>
    <w:p w:rsidR="00582125" w:rsidRDefault="00582125" w:rsidP="00582125">
      <w:pPr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подготовку соглашений о проведении совместных конкурсов (аукционов) в случаях, установленных </w:t>
      </w:r>
      <w:r w:rsidRPr="007A1679">
        <w:rPr>
          <w:rFonts w:ascii="Times New Roman" w:hAnsi="Times New Roman"/>
          <w:bCs/>
          <w:sz w:val="28"/>
          <w:szCs w:val="20"/>
        </w:rPr>
        <w:t xml:space="preserve">регламентом организации закупок товаров, работ, услуг для обеспечения муниципальных нужд </w:t>
      </w:r>
      <w:r w:rsidRPr="007A1679">
        <w:rPr>
          <w:rFonts w:ascii="Times New Roman" w:hAnsi="Times New Roman"/>
          <w:bCs/>
          <w:sz w:val="28"/>
          <w:szCs w:val="20"/>
        </w:rPr>
        <w:br/>
        <w:t xml:space="preserve">в муниципальном образовании городской округ город Сургут, утвержденным постановлением Администрации города от 19.02.2014 № 1131 (далее – регламент), </w:t>
      </w:r>
      <w:r w:rsidRPr="007A1679">
        <w:rPr>
          <w:rFonts w:ascii="Times New Roman" w:hAnsi="Times New Roman"/>
          <w:sz w:val="28"/>
          <w:szCs w:val="20"/>
          <w:lang w:eastAsia="ru-RU"/>
        </w:rPr>
        <w:t>ведет учёт и хран</w:t>
      </w:r>
      <w:r>
        <w:rPr>
          <w:rFonts w:ascii="Times New Roman" w:hAnsi="Times New Roman"/>
          <w:sz w:val="28"/>
          <w:szCs w:val="20"/>
          <w:lang w:eastAsia="ru-RU"/>
        </w:rPr>
        <w:t>ение таких соглашений.</w:t>
      </w:r>
    </w:p>
    <w:p w:rsidR="00582125" w:rsidRDefault="00582125" w:rsidP="00582125">
      <w:pPr>
        <w:numPr>
          <w:ilvl w:val="2"/>
          <w:numId w:val="10"/>
        </w:numPr>
        <w:tabs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подготовку документации о совместных закупках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в случаях, установленных регламентом.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Осуществляет подготовку разъяснений положений документации о закупках, указанной в пункте 3.5.8. настоящего Положения, изменений в такую документацию, за исключением технического задания и обоснования начальной (максимальной) цены контракта.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Готовит извещение об осуществлении закупки.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Обеспечивает размещение информации, связанной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с осуществлением закупки, в единой информационной системе, до ввода ее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в эксплуатацию - на официальном сайте Российской Федерации для размещения информации о размещении заказов в порядке, установленном законодательством Российской Федерации.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взаимодействие с оператором электронной площадки при осуществлении закупки в электронной форме в соответствии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с </w:t>
      </w:r>
      <w:hyperlink r:id="rId7" w:history="1">
        <w:r w:rsidRPr="007A1679">
          <w:rPr>
            <w:rFonts w:ascii="Times New Roman" w:hAnsi="Times New Roman"/>
            <w:sz w:val="28"/>
            <w:szCs w:val="20"/>
            <w:lang w:eastAsia="ru-RU"/>
          </w:rPr>
          <w:t>Законом</w:t>
        </w:r>
      </w:hyperlink>
      <w:r w:rsidRPr="007A1679">
        <w:rPr>
          <w:rFonts w:ascii="Times New Roman" w:hAnsi="Times New Roman"/>
          <w:sz w:val="28"/>
          <w:szCs w:val="20"/>
          <w:lang w:eastAsia="ru-RU"/>
        </w:rPr>
        <w:t xml:space="preserve"> о контрактной системе.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Обеспечивает достоверность и полноту входящей и исходящей информации в электронном виде от оператора электронной площадки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при проведении аукционов в электронной форме.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lastRenderedPageBreak/>
        <w:t xml:space="preserve">Контролирует и обеспечивает бесперебойную работу технических средств во время проведения заседаний комиссий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по осуществлению закупок (далее - комиссии).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Обеспечивает взаимодействие с разработчиками автоматизированной информационной системы города в сфере закупок, в части сбора и консолидации информации от пользователей по функционированию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и совершенствованию системы.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Осуществляет представление участникам закупки документации о закупке в порядке и в случаях, предусмотренных Законом о контрактной системе.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Осуществляет прием и регистрацию заявок участников закупки (за исключением заявок, представленных в электронной форме).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Направляет запрос о предоставлении котировок не менее чем трем лицам, осуществляющим поставки товаров, выполнение работ, оказание услуг, предусмотренных извещением о проведении запроса котировок,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в соответствии с </w:t>
      </w:r>
      <w:hyperlink r:id="rId8" w:history="1">
        <w:r w:rsidRPr="007A1679">
          <w:rPr>
            <w:rFonts w:ascii="Times New Roman" w:hAnsi="Times New Roman"/>
            <w:sz w:val="28"/>
            <w:szCs w:val="20"/>
            <w:lang w:eastAsia="ru-RU"/>
          </w:rPr>
          <w:t>частями 3</w:t>
        </w:r>
      </w:hyperlink>
      <w:r w:rsidRPr="007A1679">
        <w:rPr>
          <w:rFonts w:ascii="Times New Roman" w:hAnsi="Times New Roman"/>
          <w:sz w:val="28"/>
          <w:szCs w:val="20"/>
          <w:lang w:eastAsia="ru-RU"/>
        </w:rPr>
        <w:t xml:space="preserve">, </w:t>
      </w:r>
      <w:hyperlink r:id="rId9" w:history="1">
        <w:r w:rsidRPr="007A1679">
          <w:rPr>
            <w:rFonts w:ascii="Times New Roman" w:hAnsi="Times New Roman"/>
            <w:sz w:val="28"/>
            <w:szCs w:val="20"/>
            <w:lang w:eastAsia="ru-RU"/>
          </w:rPr>
          <w:t>4 статьи 74</w:t>
        </w:r>
      </w:hyperlink>
      <w:r w:rsidRPr="007A1679">
        <w:rPr>
          <w:rFonts w:ascii="Times New Roman" w:hAnsi="Times New Roman"/>
          <w:sz w:val="28"/>
          <w:szCs w:val="20"/>
          <w:lang w:eastAsia="ru-RU"/>
        </w:rPr>
        <w:t xml:space="preserve"> Закона о контрактной системе.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Направляет уведомления участникам закупок в случаях, предусмотренных Законом о контрактной системе. 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При проведении аукциона в электронной форме (электронного аукциона) направляет заказчику, куратору по электронной почте уведомление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о заявках, поступивших от участников закупки, для подготовки заключения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о соответствии предложений участников закупки требованиям, установленным техническим заданием.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Разрабатывает проекты муниципальных правовых актов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о создании комиссий, определении их состава и порядка работы. 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Организует работу комиссий, готовит график их работы, составляет повестку заседаний, уведомляет членов комиссий о месте, времени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и дате заседаний, установленных документацией о закупке.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Проводит по поручению комиссии анализ заявок участников закупки на соответствие требованиям, установленным </w:t>
      </w:r>
      <w:hyperlink r:id="rId10" w:history="1">
        <w:r w:rsidRPr="007A1679">
          <w:rPr>
            <w:rFonts w:ascii="Times New Roman" w:hAnsi="Times New Roman"/>
            <w:sz w:val="28"/>
            <w:szCs w:val="20"/>
            <w:lang w:eastAsia="ru-RU"/>
          </w:rPr>
          <w:t>Законом</w:t>
        </w:r>
      </w:hyperlink>
      <w:r w:rsidRPr="007A1679">
        <w:rPr>
          <w:rFonts w:ascii="Times New Roman" w:hAnsi="Times New Roman"/>
          <w:sz w:val="28"/>
          <w:szCs w:val="20"/>
          <w:lang w:eastAsia="ru-RU"/>
        </w:rPr>
        <w:t xml:space="preserve"> о контрактной системе, готовит заключение и представляет его членам комиссии для сведения.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Проводит по поручению комиссии анализ представленной участником аукциона информации, подтверждающей добросовестность такого участника, а также обоснования предлагаемой им цены контракта,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на соответствие требованиям, установленным Законом о контрактной системе, готовит заключение и представляет его членам комиссии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для сведения.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Осуществляет подготовку и ведение протоколов заседаний комиссий, предусмотренных Законом о контрактной системе.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Передает заказчикам один экземпляр протокола определения поставщика (подрядчика, исполнителя) для дальнейшего предоставления его победителю в случаях, установленных Законом о контрактной системе.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По результатам предварительного отбора составляет перечень поставщиков, включающий в себя участников закупки, прошедших </w:t>
      </w:r>
      <w:r w:rsidRPr="007A1679">
        <w:rPr>
          <w:rFonts w:ascii="Times New Roman" w:hAnsi="Times New Roman"/>
          <w:sz w:val="28"/>
          <w:szCs w:val="20"/>
          <w:lang w:eastAsia="ru-RU"/>
        </w:rPr>
        <w:lastRenderedPageBreak/>
        <w:t>предварительный отбор, в целях осуществления у них закупки товаров (работ, услуг), перечень которых установлен Правительством Российской Федерации.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подготовку возражений на жалобу при поступлении от органов контроля в сфере закупок документов (уведомлений, требований)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о рассмотрении жалоб на действия уполномоченного органа, членов комиссий.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Обеспечивает участие своего представителя при рассмотрении жалобы.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Принимает участие в судебных заседаниях о признании незаконными решений органов контроля в сфере закупок.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Обеспечивает осуществление и хранение аудиозаписи процедуры вскрытия конвертов с заявками на участие в конкурсах, запросах котировок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в случаях, установленных </w:t>
      </w:r>
      <w:hyperlink r:id="rId11" w:history="1">
        <w:r w:rsidRPr="007A1679">
          <w:rPr>
            <w:rFonts w:ascii="Times New Roman" w:hAnsi="Times New Roman"/>
            <w:sz w:val="28"/>
            <w:szCs w:val="20"/>
            <w:lang w:eastAsia="ru-RU"/>
          </w:rPr>
          <w:t>Законом</w:t>
        </w:r>
      </w:hyperlink>
      <w:r w:rsidRPr="007A1679">
        <w:rPr>
          <w:rFonts w:ascii="Times New Roman" w:hAnsi="Times New Roman"/>
          <w:sz w:val="28"/>
          <w:szCs w:val="20"/>
          <w:lang w:eastAsia="ru-RU"/>
        </w:rPr>
        <w:t xml:space="preserve"> о контрактной системе. 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 Обеспечивает хранение и уничтожение документации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о закупках, протоколов заседаний комиссий, поступивших заявок на участие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в определении поставщика (подрядчика, исполнителя) и иной документации, касающейся осуществления закупок, в соответствии с требованиями действующего законодательства.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мониторинг закупок товаров, работ, услуг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для муниципальных нужд.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мониторинг заключения муниципальных контрактов по результатам определения поставщиков (подрядчиков, исполнителей), соблюдения сроков внесения сведений по муниципальным контрактам в единый реестр государственных и муниципальных контрактов.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По результатам мониторинга готовит информацию об исполнительской дисциплине.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подготовку аналитической информации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 xml:space="preserve">по закупкам, предусмотренной муниципальными правовыми актами, в том числе по: </w:t>
      </w:r>
    </w:p>
    <w:p w:rsidR="00582125" w:rsidRDefault="00582125" w:rsidP="00582125">
      <w:pPr>
        <w:pStyle w:val="a3"/>
        <w:tabs>
          <w:tab w:val="left" w:pos="1701"/>
          <w:tab w:val="left" w:pos="1843"/>
        </w:tabs>
        <w:spacing w:after="0" w:line="240" w:lineRule="auto"/>
        <w:ind w:left="63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</w:t>
      </w:r>
      <w:r w:rsidRPr="00BD78CA">
        <w:rPr>
          <w:rFonts w:ascii="Times New Roman" w:hAnsi="Times New Roman"/>
          <w:sz w:val="28"/>
          <w:szCs w:val="20"/>
          <w:lang w:eastAsia="ru-RU"/>
        </w:rPr>
        <w:t xml:space="preserve">реализации мероприятий по противодействию коррупции, </w:t>
      </w:r>
    </w:p>
    <w:p w:rsidR="00582125" w:rsidRDefault="00582125" w:rsidP="00582125">
      <w:pPr>
        <w:pStyle w:val="a3"/>
        <w:tabs>
          <w:tab w:val="left" w:pos="1701"/>
          <w:tab w:val="left" w:pos="1843"/>
        </w:tabs>
        <w:spacing w:after="0" w:line="240" w:lineRule="auto"/>
        <w:ind w:left="630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 xml:space="preserve">- </w:t>
      </w:r>
      <w:r w:rsidRPr="00BD78CA">
        <w:rPr>
          <w:rFonts w:ascii="Times New Roman" w:hAnsi="Times New Roman"/>
          <w:sz w:val="28"/>
          <w:szCs w:val="20"/>
          <w:lang w:eastAsia="ru-RU"/>
        </w:rPr>
        <w:t xml:space="preserve">исполнению показателей муниципальной программы, </w:t>
      </w:r>
    </w:p>
    <w:p w:rsidR="00582125" w:rsidRDefault="00582125" w:rsidP="00582125">
      <w:p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630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-</w:t>
      </w:r>
      <w:r w:rsidRPr="00BD78CA">
        <w:rPr>
          <w:rFonts w:ascii="Times New Roman" w:hAnsi="Times New Roman"/>
          <w:sz w:val="28"/>
          <w:szCs w:val="20"/>
          <w:lang w:eastAsia="ru-RU"/>
        </w:rPr>
        <w:t xml:space="preserve"> достижению показателей оценки деятельности Администрации города.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Проводит анализ эффективности осуществления закупок, готовит по его результатам заключения и докладные записки о мероприятиях, направленных на совершенствование системы закупок товаров, работ, услуг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для муниципальных нужд.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подготовку сводных отчетов о закупках, предусмотренных </w:t>
      </w:r>
      <w:hyperlink r:id="rId12" w:history="1">
        <w:r w:rsidRPr="007A1679">
          <w:rPr>
            <w:rFonts w:ascii="Times New Roman" w:hAnsi="Times New Roman"/>
            <w:sz w:val="28"/>
            <w:szCs w:val="20"/>
            <w:lang w:eastAsia="ru-RU"/>
          </w:rPr>
          <w:t>Законом</w:t>
        </w:r>
      </w:hyperlink>
      <w:r w:rsidRPr="007A1679">
        <w:rPr>
          <w:rFonts w:ascii="Times New Roman" w:hAnsi="Times New Roman"/>
          <w:sz w:val="28"/>
          <w:szCs w:val="20"/>
          <w:lang w:eastAsia="ru-RU"/>
        </w:rPr>
        <w:t xml:space="preserve"> о контрактной системе и нормативными правовыми актами в сфере закупок.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Готовит отчет об осуществлении закупок и предоставляет его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на рассмотрение Главы города.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>Осуществляет подготовку запросов, писем по вопросам осуществления закупок в органы государственной власти Российской Федерации, Ханты-Мансийского автономного округа-Югры, органы местного самоуправления.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lastRenderedPageBreak/>
        <w:t>Осуществляет взаимодействие с органами контроля по вопросам осуществления закупок товаров, работ, услуг для муниципальных нужд.</w:t>
      </w:r>
    </w:p>
    <w:p w:rsidR="00582125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по запросам подготовку, сбор информации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по заказчикам, осуществляющим закупки по</w:t>
      </w:r>
      <w:r w:rsidRPr="00E7511F">
        <w:t xml:space="preserve"> </w:t>
      </w:r>
      <w:r w:rsidRPr="007A1679">
        <w:rPr>
          <w:rFonts w:ascii="Times New Roman" w:hAnsi="Times New Roman"/>
          <w:sz w:val="28"/>
          <w:szCs w:val="20"/>
          <w:lang w:eastAsia="ru-RU"/>
        </w:rPr>
        <w:t xml:space="preserve">Федеральному закону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от 18.07.2011 № 223-ФЗ «О закупках товаров, работ, услуг отдельными видами юридических лиц».</w:t>
      </w:r>
    </w:p>
    <w:p w:rsidR="00582125" w:rsidRPr="007A1679" w:rsidRDefault="00582125" w:rsidP="00582125">
      <w:pPr>
        <w:numPr>
          <w:ilvl w:val="2"/>
          <w:numId w:val="10"/>
        </w:numPr>
        <w:tabs>
          <w:tab w:val="left" w:pos="1418"/>
          <w:tab w:val="left" w:pos="1560"/>
          <w:tab w:val="left" w:pos="1701"/>
          <w:tab w:val="left" w:pos="184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0"/>
          <w:lang w:eastAsia="ru-RU"/>
        </w:rPr>
      </w:pPr>
      <w:r w:rsidRPr="007A1679">
        <w:rPr>
          <w:rFonts w:ascii="Times New Roman" w:hAnsi="Times New Roman"/>
          <w:sz w:val="28"/>
          <w:szCs w:val="20"/>
          <w:lang w:eastAsia="ru-RU"/>
        </w:rPr>
        <w:t xml:space="preserve">Осуществляет иные действия, предусмотренные законодательством Российской Федерации и муниципальными правовыми актами, связанные с осуществлением закупок товаров, работ, услуг </w:t>
      </w:r>
      <w:r w:rsidRPr="007A1679">
        <w:rPr>
          <w:rFonts w:ascii="Times New Roman" w:hAnsi="Times New Roman"/>
          <w:sz w:val="28"/>
          <w:szCs w:val="20"/>
          <w:lang w:eastAsia="ru-RU"/>
        </w:rPr>
        <w:br/>
        <w:t>для муниципальных нужд».</w:t>
      </w:r>
    </w:p>
    <w:p w:rsidR="00582125" w:rsidRPr="00D67366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582125" w:rsidRDefault="00582125" w:rsidP="00582125">
      <w:pPr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6" w:name="sub_1035"/>
      <w:r w:rsidRPr="003919B2">
        <w:rPr>
          <w:rFonts w:ascii="Times New Roman" w:hAnsi="Times New Roman"/>
          <w:color w:val="000000"/>
          <w:sz w:val="28"/>
          <w:szCs w:val="28"/>
          <w:lang w:eastAsia="ru-RU"/>
        </w:rPr>
        <w:t>В сфере социально-трудовых отношений и охраны труда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582125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125" w:rsidRPr="005B05AC" w:rsidRDefault="00582125" w:rsidP="00582125">
      <w:pPr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8F1D78">
        <w:rPr>
          <w:rFonts w:ascii="Times New Roman" w:hAnsi="Times New Roman"/>
          <w:sz w:val="28"/>
          <w:szCs w:val="28"/>
          <w:lang w:eastAsia="ru-RU"/>
        </w:rPr>
        <w:t xml:space="preserve">Осуществляет </w:t>
      </w:r>
      <w:r w:rsidRPr="008F1D78">
        <w:rPr>
          <w:rFonts w:ascii="Times New Roman" w:hAnsi="Times New Roman"/>
          <w:spacing w:val="-4"/>
          <w:sz w:val="28"/>
          <w:szCs w:val="28"/>
          <w:lang w:eastAsia="ru-RU"/>
        </w:rPr>
        <w:t xml:space="preserve">организационно-техническое </w:t>
      </w:r>
      <w:r w:rsidRPr="008F1D78">
        <w:rPr>
          <w:rFonts w:ascii="Times New Roman" w:hAnsi="Times New Roman"/>
          <w:sz w:val="28"/>
          <w:szCs w:val="28"/>
          <w:lang w:eastAsia="ru-RU"/>
        </w:rPr>
        <w:t xml:space="preserve">обеспечение </w:t>
      </w:r>
      <w:r w:rsidRPr="008F1D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деятельности </w:t>
      </w:r>
      <w:r w:rsidRPr="005B05AC">
        <w:rPr>
          <w:rFonts w:ascii="Times New Roman" w:hAnsi="Times New Roman"/>
          <w:sz w:val="28"/>
          <w:szCs w:val="28"/>
          <w:lang w:eastAsia="ru-RU"/>
        </w:rPr>
        <w:t>Сургутской городской трехсторонней комиссии по регулированию социально-трудовых отношений</w:t>
      </w:r>
      <w:r w:rsidRPr="005B05AC">
        <w:rPr>
          <w:rFonts w:ascii="Times New Roman" w:hAnsi="Times New Roman"/>
          <w:spacing w:val="-1"/>
          <w:sz w:val="28"/>
          <w:szCs w:val="28"/>
        </w:rPr>
        <w:t xml:space="preserve"> и деятельности рабочих групп, созданных в рамках</w:t>
      </w:r>
      <w:r w:rsidRPr="005B05AC">
        <w:rPr>
          <w:rFonts w:ascii="Times New Roman" w:hAnsi="Times New Roman"/>
          <w:sz w:val="28"/>
          <w:szCs w:val="28"/>
        </w:rPr>
        <w:t xml:space="preserve"> </w:t>
      </w:r>
      <w:r w:rsidRPr="005B05AC">
        <w:rPr>
          <w:rFonts w:ascii="Times New Roman" w:hAnsi="Times New Roman"/>
          <w:spacing w:val="-1"/>
          <w:sz w:val="28"/>
          <w:szCs w:val="28"/>
        </w:rPr>
        <w:t>деятельности секретариата комиссии.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36" w:firstLine="567"/>
        <w:jc w:val="both"/>
        <w:rPr>
          <w:rFonts w:ascii="Times New Roman" w:hAnsi="Times New Roman"/>
          <w:sz w:val="28"/>
          <w:szCs w:val="28"/>
        </w:rPr>
      </w:pPr>
      <w:r w:rsidRPr="005B05AC">
        <w:rPr>
          <w:rFonts w:ascii="Times New Roman" w:hAnsi="Times New Roman"/>
          <w:sz w:val="28"/>
          <w:szCs w:val="28"/>
          <w:lang w:eastAsia="ru-RU"/>
        </w:rPr>
        <w:t xml:space="preserve">Участвует в разработке трехстороннего соглашения </w:t>
      </w:r>
      <w:r w:rsidRPr="005B05AC">
        <w:rPr>
          <w:rFonts w:ascii="Times New Roman" w:hAnsi="Times New Roman"/>
          <w:sz w:val="28"/>
          <w:szCs w:val="28"/>
        </w:rPr>
        <w:t>между органами местного самоуправления муниципального</w:t>
      </w:r>
      <w:r w:rsidRPr="008F1D78">
        <w:rPr>
          <w:rFonts w:ascii="Times New Roman" w:hAnsi="Times New Roman"/>
          <w:sz w:val="28"/>
          <w:szCs w:val="28"/>
        </w:rPr>
        <w:t xml:space="preserve"> образования городской округ город Сургут, объединением работодателей и </w:t>
      </w:r>
      <w:r w:rsidRPr="008F1D78">
        <w:rPr>
          <w:rFonts w:ascii="Times New Roman" w:hAnsi="Times New Roman"/>
          <w:spacing w:val="-1"/>
          <w:sz w:val="28"/>
          <w:szCs w:val="28"/>
        </w:rPr>
        <w:t xml:space="preserve">полномочными представителями профессиональных союзов и их объединений, </w:t>
      </w:r>
      <w:r w:rsidRPr="008F1D78">
        <w:rPr>
          <w:rFonts w:ascii="Times New Roman" w:hAnsi="Times New Roman"/>
          <w:sz w:val="28"/>
          <w:szCs w:val="28"/>
        </w:rPr>
        <w:t>и плана мероприятий по его реализации.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72" w:firstLine="567"/>
        <w:jc w:val="both"/>
        <w:rPr>
          <w:rFonts w:ascii="Times New Roman" w:hAnsi="Times New Roman"/>
          <w:sz w:val="28"/>
          <w:szCs w:val="28"/>
        </w:rPr>
      </w:pPr>
      <w:r w:rsidRPr="008F1D78">
        <w:rPr>
          <w:rFonts w:ascii="Times New Roman" w:hAnsi="Times New Roman"/>
          <w:sz w:val="28"/>
          <w:szCs w:val="28"/>
        </w:rPr>
        <w:t>Оказывает консультационную и методическую помощь работодателям – физическим лицам, не являющимся индивидуальными предпринимателями, по вопросам заключения трудовых договоров.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1" w:firstLine="567"/>
        <w:jc w:val="both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</w:rPr>
        <w:t>Осуществляет предоставление муниципальной услуги по уведомительной регистрации трудовых договоров, заключенных между работниками и работодателями – физическими лицами, не являющимися индивидуальными предпринимателями, и факта прекращения трудовых договоров.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01" w:firstLine="567"/>
        <w:jc w:val="both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</w:rPr>
        <w:t>Осуществляет уведомительную регистрацию коллективных договоров и территориальных соглашений, дополнений и изменений в коллективные договоры, территориальные соглашения.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2" w:firstLine="567"/>
        <w:jc w:val="both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  <w:lang w:eastAsia="ru-RU"/>
        </w:rPr>
        <w:t>Выполняет функции уполномоченного органа по ос</w:t>
      </w:r>
      <w:r w:rsidRPr="00016C31">
        <w:rPr>
          <w:rFonts w:ascii="Times New Roman" w:hAnsi="Times New Roman"/>
          <w:sz w:val="28"/>
          <w:szCs w:val="28"/>
        </w:rPr>
        <w:t xml:space="preserve">уществлению ведомственного </w:t>
      </w:r>
      <w:r w:rsidRPr="00016C31">
        <w:rPr>
          <w:rFonts w:ascii="Times New Roman" w:hAnsi="Times New Roman"/>
          <w:sz w:val="28"/>
          <w:szCs w:val="28"/>
        </w:rPr>
        <w:t>контроля за</w:t>
      </w:r>
      <w:r w:rsidRPr="00016C31">
        <w:rPr>
          <w:rFonts w:ascii="Times New Roman" w:hAnsi="Times New Roman"/>
          <w:sz w:val="28"/>
          <w:szCs w:val="28"/>
        </w:rPr>
        <w:t xml:space="preserve"> соблюдением </w:t>
      </w:r>
      <w:r w:rsidRPr="00016C31">
        <w:rPr>
          <w:rFonts w:ascii="Times New Roman" w:hAnsi="Times New Roman"/>
          <w:spacing w:val="-1"/>
          <w:sz w:val="28"/>
          <w:szCs w:val="28"/>
        </w:rPr>
        <w:t xml:space="preserve">трудового законодательства и иных нормативных правовых актов, содержащих </w:t>
      </w:r>
      <w:r w:rsidRPr="00016C31">
        <w:rPr>
          <w:rFonts w:ascii="Times New Roman" w:hAnsi="Times New Roman"/>
          <w:sz w:val="28"/>
          <w:szCs w:val="28"/>
        </w:rPr>
        <w:t>нормы трудового права, в муниципальных учреждениях, муниципальных унитарных предприятиях, учредителями которых является муниципальное образование (далее –муниципальные организации).</w:t>
      </w:r>
    </w:p>
    <w:p w:rsidR="00582125" w:rsidRPr="00016C31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22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016C31">
        <w:rPr>
          <w:rFonts w:ascii="Times New Roman" w:hAnsi="Times New Roman"/>
          <w:spacing w:val="-9"/>
          <w:sz w:val="28"/>
          <w:szCs w:val="28"/>
        </w:rPr>
        <w:t>Осуществляет подготовку проекта муниципального правового акта об о</w:t>
      </w:r>
      <w:r w:rsidRPr="00016C31">
        <w:rPr>
          <w:rFonts w:ascii="Times New Roman" w:hAnsi="Times New Roman"/>
          <w:spacing w:val="-2"/>
          <w:sz w:val="28"/>
          <w:szCs w:val="28"/>
        </w:rPr>
        <w:t xml:space="preserve">пределении мест отбывания исправительных работ осужденными, </w:t>
      </w:r>
      <w:r w:rsidRPr="00016C31">
        <w:rPr>
          <w:rFonts w:ascii="Times New Roman" w:hAnsi="Times New Roman"/>
          <w:sz w:val="28"/>
          <w:szCs w:val="28"/>
        </w:rPr>
        <w:t>не имеющими основного места работы, по согласованию с уголовно-исполнительной инспекцией.</w:t>
      </w:r>
    </w:p>
    <w:p w:rsidR="00582125" w:rsidRPr="00016C31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22"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016C31">
        <w:rPr>
          <w:rFonts w:ascii="Times New Roman" w:hAnsi="Times New Roman"/>
          <w:spacing w:val="-9"/>
          <w:sz w:val="28"/>
          <w:szCs w:val="28"/>
        </w:rPr>
        <w:t>Осуществляет подготовку проекта муниципального правового акта об о</w:t>
      </w:r>
      <w:r w:rsidRPr="00016C31">
        <w:rPr>
          <w:rFonts w:ascii="Times New Roman" w:hAnsi="Times New Roman"/>
          <w:sz w:val="28"/>
          <w:szCs w:val="28"/>
        </w:rPr>
        <w:t xml:space="preserve">пределении для осужденных видов обязательных работ и перечня объектов, на </w:t>
      </w:r>
      <w:r w:rsidRPr="00016C31">
        <w:rPr>
          <w:rFonts w:ascii="Times New Roman" w:hAnsi="Times New Roman"/>
          <w:sz w:val="28"/>
          <w:szCs w:val="28"/>
        </w:rPr>
        <w:lastRenderedPageBreak/>
        <w:t>которых они отбываются.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43" w:firstLine="567"/>
        <w:jc w:val="both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pacing w:val="-9"/>
          <w:sz w:val="28"/>
          <w:szCs w:val="28"/>
        </w:rPr>
        <w:t xml:space="preserve">Осуществляет подготовку проекта </w:t>
      </w:r>
      <w:r w:rsidRPr="00016C31">
        <w:rPr>
          <w:rFonts w:ascii="Times New Roman" w:hAnsi="Times New Roman"/>
          <w:sz w:val="28"/>
          <w:szCs w:val="28"/>
        </w:rPr>
        <w:t xml:space="preserve">муниципального правового акта Администрации города об установлении минимального количества рабочих мест для приема на </w:t>
      </w:r>
      <w:r w:rsidRPr="00016C31">
        <w:rPr>
          <w:rFonts w:ascii="Times New Roman" w:hAnsi="Times New Roman"/>
          <w:spacing w:val="-1"/>
          <w:sz w:val="28"/>
          <w:szCs w:val="28"/>
        </w:rPr>
        <w:t xml:space="preserve">работу граждан, особо нуждающихся в социальной защите и испытывающих </w:t>
      </w:r>
      <w:r w:rsidRPr="00016C31">
        <w:rPr>
          <w:rFonts w:ascii="Times New Roman" w:hAnsi="Times New Roman"/>
          <w:sz w:val="28"/>
          <w:szCs w:val="28"/>
        </w:rPr>
        <w:t>трудности в поиске работы.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58" w:firstLine="567"/>
        <w:jc w:val="both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</w:rPr>
        <w:t xml:space="preserve">Участвует совместно с казенным учреждением ХМАО-Югры </w:t>
      </w:r>
      <w:r w:rsidRPr="00016C31">
        <w:rPr>
          <w:rFonts w:ascii="Times New Roman" w:hAnsi="Times New Roman"/>
          <w:spacing w:val="-1"/>
          <w:sz w:val="28"/>
          <w:szCs w:val="28"/>
        </w:rPr>
        <w:t xml:space="preserve">«Сургутский центр занятости населения» в работе по подготовке информации о </w:t>
      </w:r>
      <w:r w:rsidRPr="00016C31">
        <w:rPr>
          <w:rFonts w:ascii="Times New Roman" w:hAnsi="Times New Roman"/>
          <w:sz w:val="28"/>
          <w:szCs w:val="28"/>
        </w:rPr>
        <w:t>состоянии рынка труда, структуре безработицы, перечня профессий, имеющих устойчивый спрос, о перспективах развития рынка труда, возможностях трудоустройства для отдельных категорий населения.</w:t>
      </w:r>
    </w:p>
    <w:p w:rsidR="00582125" w:rsidRPr="00016C31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58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C31">
        <w:rPr>
          <w:rFonts w:ascii="Times New Roman" w:hAnsi="Times New Roman"/>
          <w:sz w:val="28"/>
          <w:szCs w:val="28"/>
        </w:rPr>
        <w:t xml:space="preserve">Информирует работодателей муниципальной формы собственности </w:t>
      </w:r>
      <w:r w:rsidRPr="00016C31">
        <w:rPr>
          <w:rFonts w:ascii="Times New Roman" w:hAnsi="Times New Roman"/>
          <w:spacing w:val="-1"/>
          <w:sz w:val="28"/>
          <w:szCs w:val="28"/>
        </w:rPr>
        <w:t>о возможности и порядке участия в программах занятости населения.</w:t>
      </w:r>
    </w:p>
    <w:p w:rsidR="00582125" w:rsidRPr="00016C31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58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  <w:lang w:eastAsia="ru-RU"/>
        </w:rPr>
        <w:t xml:space="preserve">Обеспечивает подготовку информации к заседаниям Комиссии по вопросам социально-экономического развития и мониторингу достижения целевых показателей социально-экономического развития ХМАО-Югры, в части формирования ежемесячной информации по исполнению </w:t>
      </w:r>
      <w:r w:rsidRPr="00016C31">
        <w:rPr>
          <w:rFonts w:ascii="Times New Roman" w:hAnsi="Times New Roman"/>
          <w:sz w:val="28"/>
          <w:szCs w:val="28"/>
          <w:lang w:eastAsia="ru-RU"/>
        </w:rPr>
        <w:t>государственной программы</w:t>
      </w:r>
      <w:r w:rsidRPr="00016C31">
        <w:rPr>
          <w:rFonts w:ascii="Times New Roman" w:hAnsi="Times New Roman"/>
          <w:sz w:val="28"/>
          <w:szCs w:val="28"/>
          <w:lang w:eastAsia="ru-RU"/>
        </w:rPr>
        <w:t xml:space="preserve"> Ханты-Мансийского автономного округа-Югры «Содействие занятости населения в Ханты-Мансийском автономном округе-Югре».</w:t>
      </w:r>
    </w:p>
    <w:p w:rsidR="00582125" w:rsidRPr="00016C31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115" w:firstLine="567"/>
        <w:jc w:val="both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pacing w:val="-7"/>
          <w:sz w:val="28"/>
          <w:szCs w:val="28"/>
        </w:rPr>
        <w:t>Обеспечивает подготовку информации к заседаниям Межведомственной комиссии по вопросам привлечения и использования иностранных работников ХМАО-Югры для заместителя главы Администрации города – члена Межведомственной комиссии от муниципального образования, в части подготовки предложений по определению потребности в привлечении иностранных работников на территорию городского округа город Сургут в соответствии с действующим законодательством.</w:t>
      </w:r>
    </w:p>
    <w:p w:rsidR="00582125" w:rsidRPr="00016C31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101" w:firstLine="567"/>
        <w:jc w:val="both"/>
        <w:rPr>
          <w:rFonts w:ascii="Times New Roman" w:hAnsi="Times New Roman"/>
          <w:spacing w:val="-5"/>
          <w:sz w:val="28"/>
          <w:szCs w:val="28"/>
        </w:rPr>
      </w:pPr>
      <w:r w:rsidRPr="00016C31">
        <w:rPr>
          <w:rFonts w:ascii="Times New Roman" w:hAnsi="Times New Roman"/>
          <w:spacing w:val="-7"/>
          <w:sz w:val="28"/>
          <w:szCs w:val="28"/>
        </w:rPr>
        <w:t xml:space="preserve"> Осуществляет организационно-техническое обеспечение</w:t>
      </w:r>
      <w:r w:rsidRPr="00016C31">
        <w:rPr>
          <w:rFonts w:ascii="Times New Roman" w:hAnsi="Times New Roman"/>
          <w:sz w:val="28"/>
          <w:szCs w:val="28"/>
        </w:rPr>
        <w:t xml:space="preserve"> деятельности Межведомственной комиссии по охране труда </w:t>
      </w:r>
      <w:r w:rsidRPr="00016C31">
        <w:rPr>
          <w:rFonts w:ascii="Times New Roman" w:hAnsi="Times New Roman"/>
          <w:sz w:val="28"/>
          <w:szCs w:val="28"/>
        </w:rPr>
        <w:t>при Администрации</w:t>
      </w:r>
      <w:r w:rsidRPr="00016C31">
        <w:rPr>
          <w:rFonts w:ascii="Times New Roman" w:hAnsi="Times New Roman"/>
          <w:sz w:val="28"/>
          <w:szCs w:val="28"/>
        </w:rPr>
        <w:t xml:space="preserve"> города.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7" w:firstLine="567"/>
        <w:jc w:val="both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pacing w:val="-1"/>
          <w:sz w:val="28"/>
          <w:szCs w:val="28"/>
        </w:rPr>
        <w:t>Участвует в работе комиссий по расследованию несчастных случаев (</w:t>
      </w:r>
      <w:r w:rsidRPr="00016C31">
        <w:rPr>
          <w:rFonts w:ascii="Times New Roman" w:hAnsi="Times New Roman"/>
          <w:sz w:val="28"/>
          <w:szCs w:val="28"/>
        </w:rPr>
        <w:t xml:space="preserve">в том числе групповых), в результате которых один или несколько </w:t>
      </w:r>
      <w:r w:rsidRPr="00016C31">
        <w:rPr>
          <w:rFonts w:ascii="Times New Roman" w:hAnsi="Times New Roman"/>
          <w:spacing w:val="-1"/>
          <w:sz w:val="28"/>
          <w:szCs w:val="28"/>
        </w:rPr>
        <w:t xml:space="preserve">пострадавших получили тяжелые повреждения здоровья, и несчастных случаев </w:t>
      </w:r>
      <w:r w:rsidRPr="00016C31">
        <w:rPr>
          <w:rFonts w:ascii="Times New Roman" w:hAnsi="Times New Roman"/>
          <w:sz w:val="28"/>
          <w:szCs w:val="28"/>
        </w:rPr>
        <w:t>со смертельным исходом, происшедших в организациях города.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130" w:firstLine="567"/>
        <w:jc w:val="both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</w:rPr>
        <w:t>Участвует в работе комиссий организаций города, осуществляющих образовательную деятельность в области охраны труда, по проверке знаний требований охраны труда у руководителей и специалистов.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13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C31">
        <w:rPr>
          <w:rFonts w:ascii="Times New Roman" w:hAnsi="Times New Roman"/>
          <w:sz w:val="28"/>
          <w:szCs w:val="28"/>
        </w:rPr>
        <w:t>Организует работу по профилактике производственного травматизма и профессиональной заболеваемости на территории города.</w:t>
      </w:r>
    </w:p>
    <w:p w:rsidR="00582125" w:rsidRPr="00016C31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13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</w:rPr>
        <w:t>Обеспечивает реализацию на территории городского округа город Сургут мероприятий подпрограммы «Улучшение условий и охраны труда в автономном округе» государственной программы Ханты-Мансийского автономного округа-Югры «</w:t>
      </w:r>
      <w:r w:rsidRPr="00016C31">
        <w:rPr>
          <w:rFonts w:ascii="Times New Roman" w:hAnsi="Times New Roman"/>
          <w:sz w:val="28"/>
          <w:szCs w:val="28"/>
          <w:lang w:eastAsia="ru-RU"/>
        </w:rPr>
        <w:t>Содействие занятости населения в Ханты-Мансийском автономном округе-Югре».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86" w:firstLine="567"/>
        <w:jc w:val="both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</w:rPr>
        <w:t xml:space="preserve">Участвует в разработке и реализации муниципальных программ, в части формирования подпрограммы по улучшению условий и охраны труда </w:t>
      </w:r>
      <w:r w:rsidRPr="00016C31">
        <w:rPr>
          <w:rFonts w:ascii="Times New Roman" w:hAnsi="Times New Roman"/>
          <w:sz w:val="28"/>
          <w:szCs w:val="28"/>
        </w:rPr>
        <w:lastRenderedPageBreak/>
        <w:t>на территории города.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86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</w:rPr>
        <w:t>Осуществляет организацию сбора и обработки информации о состоянии условий и охраны труда у работодателей,</w:t>
      </w:r>
      <w:r w:rsidRPr="00016C31">
        <w:rPr>
          <w:rFonts w:ascii="Times New Roman" w:hAnsi="Times New Roman"/>
          <w:szCs w:val="28"/>
        </w:rPr>
        <w:t xml:space="preserve"> </w:t>
      </w:r>
      <w:r w:rsidRPr="00016C31">
        <w:rPr>
          <w:rFonts w:ascii="Times New Roman" w:hAnsi="Times New Roman"/>
          <w:sz w:val="28"/>
          <w:szCs w:val="28"/>
        </w:rPr>
        <w:t>по формам и в сроки, установленные уполномоченным исполнительным органом государственной власти автономного округа в области охраны труда.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86" w:firstLine="567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016C31">
        <w:rPr>
          <w:rFonts w:ascii="Times New Roman" w:hAnsi="Times New Roman"/>
          <w:sz w:val="28"/>
          <w:szCs w:val="28"/>
        </w:rPr>
        <w:t>Обеспечивает методическое руководство работой служб охраны труда в организациях, расположенных на территории городского округа город Сургут.</w:t>
      </w:r>
    </w:p>
    <w:p w:rsidR="00582125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58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  <w:lang w:eastAsia="ru-RU"/>
        </w:rPr>
        <w:t>Осуществляет подготовку информационных материалов по вопросам охраны труда для средств массовой информации и представления муниципального образования на региональном и межрегиональном уровнях.</w:t>
      </w:r>
    </w:p>
    <w:p w:rsidR="00582125" w:rsidRPr="00016C31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58" w:firstLine="567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</w:rPr>
        <w:t>Осуществляет взаимодействие с государственными органами надзора и контроля по соблюдению организациями города норм и требований трудового законодательства и охраны труда.</w:t>
      </w:r>
    </w:p>
    <w:p w:rsidR="00582125" w:rsidRPr="00016C31" w:rsidRDefault="00582125" w:rsidP="00582125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7" w:after="0" w:line="240" w:lineRule="auto"/>
        <w:ind w:left="0" w:right="58" w:firstLine="567"/>
        <w:jc w:val="both"/>
        <w:outlineLvl w:val="0"/>
        <w:rPr>
          <w:rFonts w:ascii="Times New Roman" w:hAnsi="Times New Roman"/>
          <w:spacing w:val="-5"/>
          <w:sz w:val="28"/>
          <w:szCs w:val="28"/>
        </w:rPr>
      </w:pPr>
      <w:r w:rsidRPr="00016C31">
        <w:rPr>
          <w:rFonts w:ascii="Times New Roman" w:hAnsi="Times New Roman"/>
          <w:sz w:val="28"/>
          <w:szCs w:val="28"/>
        </w:rPr>
        <w:t xml:space="preserve">Готовит проекты муниципальных правовых актов органов местного самоуправления </w:t>
      </w:r>
      <w:r w:rsidRPr="00016C31">
        <w:rPr>
          <w:rFonts w:ascii="Times New Roman" w:hAnsi="Times New Roman"/>
          <w:spacing w:val="-1"/>
          <w:sz w:val="28"/>
          <w:szCs w:val="28"/>
        </w:rPr>
        <w:t>по вопросам установленной компетенции.</w:t>
      </w:r>
    </w:p>
    <w:p w:rsidR="00582125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bookmarkStart w:id="17" w:name="sub_1036"/>
      <w:bookmarkEnd w:id="16"/>
    </w:p>
    <w:p w:rsidR="00582125" w:rsidRDefault="00582125" w:rsidP="005821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40" w:lineRule="auto"/>
        <w:ind w:hanging="578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9800B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В сфере развития потребительского рынка и защиты прав потребит</w:t>
      </w:r>
      <w:r w:rsidRPr="009800B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е</w:t>
      </w:r>
      <w:r w:rsidRPr="009800B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лей:</w:t>
      </w:r>
    </w:p>
    <w:bookmarkEnd w:id="17"/>
    <w:p w:rsidR="00582125" w:rsidRPr="00D75433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5ADF">
        <w:rPr>
          <w:rFonts w:ascii="Times New Roman" w:hAnsi="Times New Roman"/>
          <w:spacing w:val="-4"/>
          <w:sz w:val="28"/>
          <w:szCs w:val="28"/>
          <w:lang w:eastAsia="ru-RU"/>
        </w:rPr>
        <w:t>Рассматривает заявления и готовит документы для принятия реш</w:t>
      </w:r>
      <w:r w:rsidRPr="00455ADF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Pr="00455ADF">
        <w:rPr>
          <w:rFonts w:ascii="Times New Roman" w:hAnsi="Times New Roman"/>
          <w:spacing w:val="-4"/>
          <w:sz w:val="28"/>
          <w:szCs w:val="28"/>
          <w:lang w:eastAsia="ru-RU"/>
        </w:rPr>
        <w:t>ния</w:t>
      </w:r>
      <w:r w:rsidRPr="00455A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5433">
        <w:rPr>
          <w:rFonts w:ascii="Times New Roman" w:hAnsi="Times New Roman"/>
          <w:sz w:val="28"/>
          <w:szCs w:val="28"/>
          <w:lang w:eastAsia="ru-RU"/>
        </w:rPr>
        <w:t>о выдаче разрешения на право организации розничного рынка.</w:t>
      </w:r>
    </w:p>
    <w:p w:rsidR="00582125" w:rsidRPr="00D75433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433">
        <w:rPr>
          <w:rFonts w:ascii="Times New Roman" w:hAnsi="Times New Roman"/>
          <w:sz w:val="28"/>
          <w:szCs w:val="28"/>
          <w:lang w:eastAsia="ru-RU"/>
        </w:rPr>
        <w:t>Ведет реестр хозяйствующих субъектов потребительского рынка и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D75433">
        <w:rPr>
          <w:rFonts w:ascii="Times New Roman" w:hAnsi="Times New Roman"/>
          <w:sz w:val="28"/>
          <w:szCs w:val="28"/>
          <w:lang w:eastAsia="ru-RU"/>
        </w:rPr>
        <w:t>услуг.</w:t>
      </w:r>
    </w:p>
    <w:p w:rsidR="00582125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6C1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Рассматривает заявления, предложения, жалобы граждан по вопросам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работы потребительского рынка, готовит заключения по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результатам рассмо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рения.</w:t>
      </w:r>
    </w:p>
    <w:p w:rsidR="00582125" w:rsidRPr="00E96C1E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Создает условия для расширения рынка сельскохозяйственной пр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дукции, сырья и продовольствия в части функций:</w:t>
      </w:r>
    </w:p>
    <w:p w:rsidR="00582125" w:rsidRPr="00E96C1E" w:rsidRDefault="00582125" w:rsidP="005821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по организации ярмарок и продажи товаров на них в порядке, устано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ленном законодательством;</w:t>
      </w:r>
    </w:p>
    <w:p w:rsidR="00582125" w:rsidRPr="00E96C1E" w:rsidRDefault="00582125" w:rsidP="0058212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</w:pP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по определению количества торгов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ых мест на универсальных рынках 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осуществления деятельности по продаже сельскохозяйственной продукции, лицами, ведущими крестьянские (фермерские) хозяйства, личные подсобные </w:t>
      </w:r>
      <w:r w:rsidRPr="00E96C1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хозяйства или занимающимися садоводством, огородничеством, животноводс</w:t>
      </w:r>
      <w:r w:rsidRPr="00E96C1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т</w:t>
      </w:r>
      <w:r w:rsidRPr="00E96C1E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t>вом.</w:t>
      </w:r>
    </w:p>
    <w:p w:rsidR="00582125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Создает условия для обеспечения жителей городского округа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усл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гами общественного питания, торговли и бытового обслуживания в части функций по проведению анализа финансовых, экономических, социальных и иных показателей состояния торговли и анализа эффективности применения мер по развитию торговой деятельности на территории города.</w:t>
      </w:r>
    </w:p>
    <w:p w:rsidR="00582125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Рассматривает жалобы потребителей, консультирует их по вопросам защиты прав потребителей.</w:t>
      </w:r>
    </w:p>
    <w:p w:rsidR="00582125" w:rsidRPr="00D75433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5433">
        <w:rPr>
          <w:rFonts w:ascii="Times New Roman" w:hAnsi="Times New Roman"/>
          <w:sz w:val="28"/>
          <w:szCs w:val="28"/>
          <w:lang w:eastAsia="ru-RU"/>
        </w:rPr>
        <w:t>В целях защиты прав потребителей вправе обращаться в суды в защиту прав потребителей (неопр</w:t>
      </w:r>
      <w:r w:rsidRPr="00D75433">
        <w:rPr>
          <w:rFonts w:ascii="Times New Roman" w:hAnsi="Times New Roman"/>
          <w:sz w:val="28"/>
          <w:szCs w:val="28"/>
          <w:lang w:eastAsia="ru-RU"/>
        </w:rPr>
        <w:t>е</w:t>
      </w:r>
      <w:r w:rsidRPr="00D75433">
        <w:rPr>
          <w:rFonts w:ascii="Times New Roman" w:hAnsi="Times New Roman"/>
          <w:sz w:val="28"/>
          <w:szCs w:val="28"/>
          <w:lang w:eastAsia="ru-RU"/>
        </w:rPr>
        <w:t>деленного круга потребителей).</w:t>
      </w:r>
    </w:p>
    <w:p w:rsidR="00582125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Извещает федеральные органы исполнительной власти, 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осуществляющие контроль за качеством и безопасностью товаров (работ, услуг) при выявлении по жалобе потребителей товаров (работ, услуг) ненадлежащего качества, а также опасных для жизни, здоровья, имущества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потребителей и окружа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щей среды.</w:t>
      </w:r>
    </w:p>
    <w:p w:rsidR="00582125" w:rsidRPr="00AA0EEE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EEE">
        <w:rPr>
          <w:rFonts w:ascii="Times New Roman" w:hAnsi="Times New Roman"/>
          <w:sz w:val="28"/>
          <w:szCs w:val="28"/>
          <w:lang w:eastAsia="ru-RU"/>
        </w:rPr>
        <w:t>Проводит мероприятия по предварительному отбору поставщиков продовольствия для оказания гуманитарной помощи либо ликвидации после</w:t>
      </w:r>
      <w:r w:rsidRPr="00AA0EEE">
        <w:rPr>
          <w:rFonts w:ascii="Times New Roman" w:hAnsi="Times New Roman"/>
          <w:sz w:val="28"/>
          <w:szCs w:val="28"/>
          <w:lang w:eastAsia="ru-RU"/>
        </w:rPr>
        <w:t>д</w:t>
      </w:r>
      <w:r w:rsidRPr="00AA0EEE">
        <w:rPr>
          <w:rFonts w:ascii="Times New Roman" w:hAnsi="Times New Roman"/>
          <w:sz w:val="28"/>
          <w:szCs w:val="28"/>
          <w:lang w:eastAsia="ru-RU"/>
        </w:rPr>
        <w:t>ствий чрезвычайных ситуаций природного или техногенного характера на территории городского округа (в части подготовки технической документ</w:t>
      </w:r>
      <w:r w:rsidRPr="00AA0EEE">
        <w:rPr>
          <w:rFonts w:ascii="Times New Roman" w:hAnsi="Times New Roman"/>
          <w:sz w:val="28"/>
          <w:szCs w:val="28"/>
          <w:lang w:eastAsia="ru-RU"/>
        </w:rPr>
        <w:t>а</w:t>
      </w:r>
      <w:r w:rsidRPr="00AA0EEE">
        <w:rPr>
          <w:rFonts w:ascii="Times New Roman" w:hAnsi="Times New Roman"/>
          <w:sz w:val="28"/>
          <w:szCs w:val="28"/>
          <w:lang w:eastAsia="ru-RU"/>
        </w:rPr>
        <w:t>ции).</w:t>
      </w:r>
    </w:p>
    <w:p w:rsidR="00582125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8" w:name="sub_1037"/>
    </w:p>
    <w:p w:rsidR="00582125" w:rsidRPr="00E96C1E" w:rsidRDefault="00582125" w:rsidP="0058212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В сфере развития предпринимательства:</w:t>
      </w:r>
    </w:p>
    <w:bookmarkEnd w:id="18"/>
    <w:p w:rsidR="00582125" w:rsidRPr="002C0FA7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FA7">
        <w:rPr>
          <w:rFonts w:ascii="Times New Roman" w:hAnsi="Times New Roman"/>
          <w:sz w:val="28"/>
          <w:szCs w:val="28"/>
          <w:lang w:eastAsia="ru-RU"/>
        </w:rPr>
        <w:t>Создает условия для развития малого и среднего предпринимательства на территории городского округа, в том числе:</w:t>
      </w:r>
    </w:p>
    <w:p w:rsidR="00582125" w:rsidRPr="002C0FA7" w:rsidRDefault="00582125" w:rsidP="0058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FA7">
        <w:rPr>
          <w:rFonts w:ascii="Times New Roman" w:hAnsi="Times New Roman"/>
          <w:sz w:val="28"/>
          <w:szCs w:val="28"/>
          <w:lang w:eastAsia="ru-RU"/>
        </w:rPr>
        <w:t xml:space="preserve">формирует и осуществляет муниципальные программы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(подпрограммы) </w:t>
      </w:r>
      <w:r w:rsidRPr="002C0FA7">
        <w:rPr>
          <w:rFonts w:ascii="Times New Roman" w:hAnsi="Times New Roman"/>
          <w:sz w:val="28"/>
          <w:szCs w:val="28"/>
          <w:lang w:eastAsia="ru-RU"/>
        </w:rPr>
        <w:t>с учетом национальных и местных социально-экономических, экологических, культурных и других особенностей;</w:t>
      </w:r>
    </w:p>
    <w:p w:rsidR="00582125" w:rsidRPr="002C0FA7" w:rsidRDefault="00582125" w:rsidP="0058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FA7">
        <w:rPr>
          <w:rFonts w:ascii="Times New Roman" w:hAnsi="Times New Roman"/>
          <w:sz w:val="28"/>
          <w:szCs w:val="28"/>
          <w:lang w:eastAsia="ru-RU"/>
        </w:rPr>
        <w:t>анализирует финансовые, экономические, социальные и иные показатели развития малого и среднего предпринимательства и эффективность применения мер по его развитию, прогнозирует развитие малого и среднего предпринимательства на территории городского округа;</w:t>
      </w:r>
    </w:p>
    <w:p w:rsidR="00582125" w:rsidRPr="002C0FA7" w:rsidRDefault="00582125" w:rsidP="0058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FA7">
        <w:rPr>
          <w:rFonts w:ascii="Times New Roman" w:hAnsi="Times New Roman"/>
          <w:sz w:val="28"/>
          <w:szCs w:val="28"/>
          <w:lang w:eastAsia="ru-RU"/>
        </w:rPr>
        <w:t>формирует инфраструктуру поддержки субъектов малого и среднего предпринимательства на территории городского округа и обеспечивает ее деятельность;</w:t>
      </w:r>
    </w:p>
    <w:p w:rsidR="00582125" w:rsidRPr="002C0FA7" w:rsidRDefault="00582125" w:rsidP="0058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FA7">
        <w:rPr>
          <w:rFonts w:ascii="Times New Roman" w:hAnsi="Times New Roman"/>
          <w:sz w:val="28"/>
          <w:szCs w:val="28"/>
          <w:lang w:eastAsia="ru-RU"/>
        </w:rPr>
        <w:t>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582125" w:rsidRDefault="00582125" w:rsidP="0058212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C0FA7">
        <w:rPr>
          <w:rFonts w:ascii="Times New Roman" w:hAnsi="Times New Roman"/>
          <w:sz w:val="28"/>
          <w:szCs w:val="28"/>
          <w:lang w:eastAsia="ru-RU"/>
        </w:rPr>
        <w:t>образует координационные или совещательные органы в области развития малого и среднего предпринимательства.</w:t>
      </w:r>
    </w:p>
    <w:p w:rsidR="00582125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Готовит предложения в области налогообложения субъектов малого и среднего предпринимательства (в том числе установления льгот по налогоо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ложению в установленном порядке), в области предоставления иных префере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ций для субъектов малого 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>среднего предпринимательства.</w:t>
      </w:r>
    </w:p>
    <w:p w:rsidR="00582125" w:rsidRPr="005B05AC" w:rsidRDefault="00582125" w:rsidP="00582125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6C1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Ведет реестр субъектов малого и среднего предпринимательства, </w:t>
      </w:r>
      <w:r w:rsidRPr="005B05AC">
        <w:rPr>
          <w:rFonts w:ascii="Times New Roman" w:hAnsi="Times New Roman"/>
          <w:sz w:val="28"/>
          <w:szCs w:val="28"/>
          <w:lang w:eastAsia="ru-RU"/>
        </w:rPr>
        <w:t>п</w:t>
      </w:r>
      <w:r w:rsidRPr="005B05AC">
        <w:rPr>
          <w:rFonts w:ascii="Times New Roman" w:hAnsi="Times New Roman"/>
          <w:sz w:val="28"/>
          <w:szCs w:val="28"/>
          <w:lang w:eastAsia="ru-RU"/>
        </w:rPr>
        <w:t>о</w:t>
      </w:r>
      <w:r w:rsidRPr="005B05AC">
        <w:rPr>
          <w:rFonts w:ascii="Times New Roman" w:hAnsi="Times New Roman"/>
          <w:sz w:val="28"/>
          <w:szCs w:val="28"/>
          <w:lang w:eastAsia="ru-RU"/>
        </w:rPr>
        <w:t>лучателей поддержки.</w:t>
      </w:r>
    </w:p>
    <w:p w:rsidR="00582125" w:rsidRPr="005B05AC" w:rsidRDefault="00582125" w:rsidP="00582125">
      <w:pPr>
        <w:tabs>
          <w:tab w:val="left" w:pos="1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125" w:rsidRPr="005B05AC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039"/>
      <w:r w:rsidRPr="005B05AC">
        <w:rPr>
          <w:rFonts w:ascii="Times New Roman" w:hAnsi="Times New Roman"/>
          <w:sz w:val="28"/>
          <w:szCs w:val="28"/>
          <w:lang w:eastAsia="ru-RU"/>
        </w:rPr>
        <w:t>3.10. Готовит проекты муниципальных правовых актов, относящихся к ко</w:t>
      </w:r>
      <w:r w:rsidRPr="005B05AC">
        <w:rPr>
          <w:rFonts w:ascii="Times New Roman" w:hAnsi="Times New Roman"/>
          <w:sz w:val="28"/>
          <w:szCs w:val="28"/>
          <w:lang w:eastAsia="ru-RU"/>
        </w:rPr>
        <w:t>м</w:t>
      </w:r>
      <w:r w:rsidRPr="005B05AC">
        <w:rPr>
          <w:rFonts w:ascii="Times New Roman" w:hAnsi="Times New Roman"/>
          <w:sz w:val="28"/>
          <w:szCs w:val="28"/>
          <w:lang w:eastAsia="ru-RU"/>
        </w:rPr>
        <w:t>петенции департамента.</w:t>
      </w:r>
      <w:bookmarkStart w:id="20" w:name="sub_311"/>
      <w:bookmarkEnd w:id="19"/>
    </w:p>
    <w:p w:rsidR="00582125" w:rsidRPr="005B05AC" w:rsidRDefault="00582125" w:rsidP="00582125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B05AC">
        <w:rPr>
          <w:rFonts w:ascii="Times New Roman" w:hAnsi="Times New Roman"/>
          <w:sz w:val="28"/>
          <w:szCs w:val="28"/>
        </w:rPr>
        <w:t>Участвует в профилактике терроризма и экстремизма, а также в минимизации и (или) ликвидации последствий проявлений терроризма и экстремизма в пределах функций, возложенных на</w:t>
      </w:r>
      <w:r w:rsidRPr="005B05AC">
        <w:rPr>
          <w:rFonts w:ascii="Times New Roman" w:hAnsi="Times New Roman"/>
          <w:sz w:val="28"/>
          <w:szCs w:val="28"/>
          <w:lang w:val="en-US"/>
        </w:rPr>
        <w:t> </w:t>
      </w:r>
      <w:r w:rsidRPr="005B05AC">
        <w:rPr>
          <w:rFonts w:ascii="Times New Roman" w:hAnsi="Times New Roman"/>
          <w:sz w:val="28"/>
          <w:szCs w:val="28"/>
        </w:rPr>
        <w:t>департамент настоящим Пол</w:t>
      </w:r>
      <w:r w:rsidRPr="005B05AC">
        <w:rPr>
          <w:rFonts w:ascii="Times New Roman" w:hAnsi="Times New Roman"/>
          <w:sz w:val="28"/>
          <w:szCs w:val="28"/>
        </w:rPr>
        <w:t>о</w:t>
      </w:r>
      <w:r w:rsidRPr="005B05AC">
        <w:rPr>
          <w:rFonts w:ascii="Times New Roman" w:hAnsi="Times New Roman"/>
          <w:sz w:val="28"/>
          <w:szCs w:val="28"/>
        </w:rPr>
        <w:t>жением.</w:t>
      </w:r>
      <w:r w:rsidRPr="005B05A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2125" w:rsidRPr="005B05AC" w:rsidRDefault="00582125" w:rsidP="00582125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B05AC">
        <w:rPr>
          <w:rFonts w:ascii="Times New Roman" w:hAnsi="Times New Roman"/>
          <w:sz w:val="28"/>
          <w:szCs w:val="28"/>
        </w:rPr>
        <w:t>Обеспечивает исполнение фед</w:t>
      </w:r>
      <w:r w:rsidRPr="005B05AC">
        <w:rPr>
          <w:rFonts w:ascii="Times New Roman" w:hAnsi="Times New Roman"/>
          <w:sz w:val="28"/>
          <w:szCs w:val="28"/>
        </w:rPr>
        <w:t>е</w:t>
      </w:r>
      <w:r w:rsidRPr="005B05AC">
        <w:rPr>
          <w:rFonts w:ascii="Times New Roman" w:hAnsi="Times New Roman"/>
          <w:sz w:val="28"/>
          <w:szCs w:val="28"/>
        </w:rPr>
        <w:t>ральных законов, а также иных нормативных правовых актов Российской Федерации, нормативных правовых актов Ханты-Мансийского автономного округа, муниципальных правовых а</w:t>
      </w:r>
      <w:r w:rsidRPr="005B05AC">
        <w:rPr>
          <w:rFonts w:ascii="Times New Roman" w:hAnsi="Times New Roman"/>
          <w:sz w:val="28"/>
          <w:szCs w:val="28"/>
        </w:rPr>
        <w:t>к</w:t>
      </w:r>
      <w:r w:rsidRPr="005B05AC">
        <w:rPr>
          <w:rFonts w:ascii="Times New Roman" w:hAnsi="Times New Roman"/>
          <w:sz w:val="28"/>
          <w:szCs w:val="28"/>
        </w:rPr>
        <w:t>тов по вопросам мобилизационной подготовки.</w:t>
      </w:r>
      <w:r w:rsidRPr="005B05AC">
        <w:rPr>
          <w:rFonts w:ascii="Times New Roman" w:hAnsi="Times New Roman"/>
          <w:i/>
          <w:sz w:val="28"/>
          <w:szCs w:val="28"/>
        </w:rPr>
        <w:t xml:space="preserve"> </w:t>
      </w:r>
    </w:p>
    <w:p w:rsidR="00582125" w:rsidRPr="005B05AC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582125" w:rsidRPr="005B05AC" w:rsidRDefault="00582125" w:rsidP="00582125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05AC">
        <w:rPr>
          <w:rFonts w:ascii="Times New Roman" w:hAnsi="Times New Roman"/>
          <w:sz w:val="28"/>
          <w:szCs w:val="28"/>
          <w:lang w:eastAsia="ru-RU"/>
        </w:rPr>
        <w:lastRenderedPageBreak/>
        <w:t>Для реализации целей своего создания департамент осуществляет иные функции в соответствии с мун</w:t>
      </w:r>
      <w:r w:rsidRPr="005B05AC">
        <w:rPr>
          <w:rFonts w:ascii="Times New Roman" w:hAnsi="Times New Roman"/>
          <w:sz w:val="28"/>
          <w:szCs w:val="28"/>
          <w:lang w:eastAsia="ru-RU"/>
        </w:rPr>
        <w:t>и</w:t>
      </w:r>
      <w:r w:rsidRPr="005B05AC">
        <w:rPr>
          <w:rFonts w:ascii="Times New Roman" w:hAnsi="Times New Roman"/>
          <w:sz w:val="28"/>
          <w:szCs w:val="28"/>
          <w:lang w:eastAsia="ru-RU"/>
        </w:rPr>
        <w:t>ципальными правовыми актами органов местного самоуправления городского округа город Сургут.</w:t>
      </w:r>
    </w:p>
    <w:p w:rsidR="00582125" w:rsidRPr="005B05AC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21" w:name="sub_1004"/>
      <w:bookmarkEnd w:id="20"/>
    </w:p>
    <w:p w:rsidR="00582125" w:rsidRPr="005B05AC" w:rsidRDefault="00582125" w:rsidP="0058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05AC">
        <w:rPr>
          <w:rFonts w:ascii="Times New Roman" w:hAnsi="Times New Roman"/>
          <w:bCs/>
          <w:sz w:val="28"/>
          <w:szCs w:val="28"/>
          <w:lang w:eastAsia="ru-RU"/>
        </w:rPr>
        <w:t xml:space="preserve">    Структура департамента</w:t>
      </w:r>
      <w:bookmarkEnd w:id="21"/>
      <w:r w:rsidRPr="005B05AC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82125" w:rsidRPr="005B05AC" w:rsidRDefault="00582125" w:rsidP="0058212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B05AC">
        <w:rPr>
          <w:rFonts w:ascii="Times New Roman" w:hAnsi="Times New Roman"/>
          <w:sz w:val="28"/>
          <w:szCs w:val="28"/>
        </w:rPr>
        <w:t>Структура и штатное расписание департамента утверждаются расп</w:t>
      </w:r>
      <w:r w:rsidRPr="005B05AC">
        <w:rPr>
          <w:rFonts w:ascii="Times New Roman" w:hAnsi="Times New Roman"/>
          <w:sz w:val="28"/>
          <w:szCs w:val="28"/>
        </w:rPr>
        <w:t>о</w:t>
      </w:r>
      <w:r w:rsidRPr="005B05AC">
        <w:rPr>
          <w:rFonts w:ascii="Times New Roman" w:hAnsi="Times New Roman"/>
          <w:sz w:val="28"/>
          <w:szCs w:val="28"/>
        </w:rPr>
        <w:t>ряжением Администрации города.</w:t>
      </w:r>
      <w:r w:rsidRPr="005B05AC">
        <w:rPr>
          <w:rFonts w:ascii="Times New Roman" w:hAnsi="Times New Roman"/>
          <w:i/>
          <w:sz w:val="28"/>
          <w:szCs w:val="28"/>
        </w:rPr>
        <w:t xml:space="preserve"> </w:t>
      </w:r>
    </w:p>
    <w:p w:rsidR="00582125" w:rsidRPr="007258B8" w:rsidRDefault="00582125" w:rsidP="0058212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05AC">
        <w:rPr>
          <w:rFonts w:ascii="Times New Roman" w:hAnsi="Times New Roman"/>
          <w:sz w:val="28"/>
          <w:szCs w:val="28"/>
          <w:lang w:eastAsia="ru-RU"/>
        </w:rPr>
        <w:t>Деятельность структурных</w:t>
      </w:r>
      <w:r w:rsidRPr="003919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подразделений департамента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</w:t>
      </w:r>
      <w:r w:rsidRPr="003919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положениями о них, утверждаемыми руководителем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19B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3919B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bookmarkStart w:id="22" w:name="sub_1042"/>
      <w:r>
        <w:rPr>
          <w:rFonts w:ascii="Times New Roman" w:hAnsi="Times New Roman"/>
          <w:color w:val="000000"/>
          <w:sz w:val="28"/>
          <w:szCs w:val="28"/>
          <w:lang w:eastAsia="ru-RU"/>
        </w:rPr>
        <w:t>партамента.</w:t>
      </w:r>
    </w:p>
    <w:p w:rsidR="00582125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23" w:name="sub_1005"/>
      <w:bookmarkEnd w:id="22"/>
    </w:p>
    <w:p w:rsidR="00582125" w:rsidRDefault="00582125" w:rsidP="0058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3919B2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Статус руководителя департамента</w:t>
      </w:r>
      <w:bookmarkEnd w:id="23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82125" w:rsidRPr="003919B2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125" w:rsidRDefault="00582125" w:rsidP="0058212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4" w:name="sub_1051"/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Департамент возглавляет директор, назначаемый на должность и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освобождаемый от должности Главой города по представлению высшего должностного лица Администрации города, курирующего деятельность департамента, если иной порядок не предусмотрен действующим законодател</w:t>
      </w: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ством.</w:t>
      </w:r>
      <w:bookmarkStart w:id="25" w:name="sub_1052"/>
      <w:bookmarkEnd w:id="24"/>
    </w:p>
    <w:p w:rsidR="00582125" w:rsidRPr="008641EE" w:rsidRDefault="00582125" w:rsidP="0058212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641EE">
        <w:rPr>
          <w:rFonts w:ascii="Times New Roman" w:hAnsi="Times New Roman"/>
          <w:sz w:val="28"/>
          <w:szCs w:val="28"/>
          <w:lang w:eastAsia="ru-RU"/>
        </w:rPr>
        <w:t>Директор департамента осуществляет руководство деятельностью департамента на основе единоначалия и делегирования отдельных полномочий своим заместителям, несет персональную ответственность за выполнение возложенных на департамент функций, за несоблюдение действующего законодательства, сохранность документов, находящихся в ведении департамента, за разглашение служебной информ</w:t>
      </w:r>
      <w:r w:rsidRPr="008641EE">
        <w:rPr>
          <w:rFonts w:ascii="Times New Roman" w:hAnsi="Times New Roman"/>
          <w:sz w:val="28"/>
          <w:szCs w:val="28"/>
          <w:lang w:eastAsia="ru-RU"/>
        </w:rPr>
        <w:t>а</w:t>
      </w:r>
      <w:r w:rsidRPr="008641EE">
        <w:rPr>
          <w:rFonts w:ascii="Times New Roman" w:hAnsi="Times New Roman"/>
          <w:sz w:val="28"/>
          <w:szCs w:val="28"/>
          <w:lang w:eastAsia="ru-RU"/>
        </w:rPr>
        <w:t>ции, состояние трудовой и исполнительской дисциплины.</w:t>
      </w:r>
      <w:bookmarkStart w:id="26" w:name="sub_1053"/>
      <w:bookmarkEnd w:id="25"/>
      <w:r w:rsidRPr="008641E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2125" w:rsidRPr="007258B8" w:rsidRDefault="00582125" w:rsidP="0058212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Директор департамента:</w:t>
      </w:r>
    </w:p>
    <w:bookmarkEnd w:id="26"/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9800B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Представляет на утверждение Главе города положение о</w:t>
      </w:r>
      <w:r>
        <w:rPr>
          <w:rFonts w:ascii="Times New Roman" w:hAnsi="Times New Roman"/>
          <w:color w:val="000000"/>
          <w:spacing w:val="-4"/>
          <w:sz w:val="28"/>
          <w:szCs w:val="28"/>
          <w:lang w:val="en-US" w:eastAsia="ru-RU"/>
        </w:rPr>
        <w:t> </w:t>
      </w:r>
      <w:r w:rsidRPr="009800B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департаме</w:t>
      </w:r>
      <w:r w:rsidRPr="009800B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н</w:t>
      </w:r>
      <w:r w:rsidRPr="009800B1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те.</w:t>
      </w:r>
    </w:p>
    <w:p w:rsidR="00582125" w:rsidRPr="007258B8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3919B2">
        <w:rPr>
          <w:rFonts w:ascii="Times New Roman" w:hAnsi="Times New Roman"/>
          <w:color w:val="000000"/>
          <w:sz w:val="28"/>
          <w:szCs w:val="28"/>
          <w:lang w:eastAsia="ru-RU"/>
        </w:rPr>
        <w:t>Утверждает приказом положения о структурных подразделениях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919B2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3919B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3919B2">
        <w:rPr>
          <w:rFonts w:ascii="Times New Roman" w:hAnsi="Times New Roman"/>
          <w:color w:val="000000"/>
          <w:sz w:val="28"/>
          <w:szCs w:val="28"/>
          <w:lang w:eastAsia="ru-RU"/>
        </w:rPr>
        <w:t>партамента.</w:t>
      </w:r>
    </w:p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Готовит проект штатного расписания и представляет его на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утве</w:t>
      </w: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ждение Главе города.</w:t>
      </w:r>
    </w:p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Главе города предложения о замещении вакантных должностей работников департамента, если иное не предусмотрено действу</w:t>
      </w: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щим законодательством.</w:t>
      </w:r>
    </w:p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Дает работникам департамента обязательные для них письменные или устные указания по вопросам, отнесенным к компетенции департамента, контролирует их исполнение.</w:t>
      </w:r>
    </w:p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Проводит совещания по вопросам деятельности департамента.</w:t>
      </w:r>
    </w:p>
    <w:p w:rsidR="00582125" w:rsidRPr="007258B8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</w:pP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Направляет Главе города представления о поощрении или дисципл</w:t>
      </w: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7258B8">
        <w:rPr>
          <w:rFonts w:ascii="Times New Roman" w:hAnsi="Times New Roman"/>
          <w:color w:val="000000"/>
          <w:sz w:val="28"/>
          <w:szCs w:val="28"/>
          <w:lang w:eastAsia="ru-RU"/>
        </w:rPr>
        <w:t>нарном взыскании работников департамента.</w:t>
      </w:r>
    </w:p>
    <w:p w:rsidR="00582125" w:rsidRPr="007258B8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258B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Отвечает в установленном порядке на письма граждан и организ</w:t>
      </w:r>
      <w:r w:rsidRPr="007258B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а</w:t>
      </w:r>
      <w:r w:rsidRPr="007258B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ций.</w:t>
      </w:r>
    </w:p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Ведет в пределах функций, возложенных на департамент, прием граждан и представителей организаций.</w:t>
      </w:r>
    </w:p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Направляет Главе города предложения о необходимости повыш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ния квалификации работников департамента.</w:t>
      </w:r>
    </w:p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Вносит в установленном порядке на рассмотрение Главе города проекты муниципальных правовых актов по вопросам, входящим 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компете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цию департамента.</w:t>
      </w:r>
    </w:p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Организует исполнение муниципальных правовых актов, каса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щихся деятельности департамента.</w:t>
      </w:r>
    </w:p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Издает в пределах своей компетенции приказы, обязательные для исполнения работниками департамента.</w:t>
      </w:r>
    </w:p>
    <w:p w:rsidR="00582125" w:rsidRDefault="00582125" w:rsidP="00582125">
      <w:pPr>
        <w:widowControl w:val="0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 иные полномочия, возложенные на него в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устано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ленном порядке.</w:t>
      </w:r>
      <w:bookmarkStart w:id="27" w:name="sub_1054"/>
    </w:p>
    <w:p w:rsidR="00582125" w:rsidRPr="002750B0" w:rsidRDefault="00582125" w:rsidP="0058212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750B0">
        <w:rPr>
          <w:rFonts w:ascii="Times New Roman" w:hAnsi="Times New Roman"/>
          <w:sz w:val="28"/>
          <w:szCs w:val="28"/>
          <w:lang w:eastAsia="ru-RU"/>
        </w:rPr>
        <w:t>Директор департамента вправе в установленном порядке делегировать отдельные, предоставленные ему полномочия своему заместителю, в том числе по непосредственному управлению деятельностью отдельными структурными подразделениями департамента.</w:t>
      </w:r>
      <w:bookmarkStart w:id="28" w:name="sub_1055"/>
      <w:bookmarkEnd w:id="27"/>
      <w:r w:rsidRPr="002750B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82125" w:rsidRPr="004A6696" w:rsidRDefault="00582125" w:rsidP="0058212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Заместитель директора департамента назначается и освобождается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должности Главой города по представлению руководителя департамента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и согласованию высшего должностного лица Администрации города,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курирующего деятельность департамента, если иной порядок не предусмотрен де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ствующим законодательством.</w:t>
      </w:r>
    </w:p>
    <w:bookmarkEnd w:id="28"/>
    <w:p w:rsidR="00582125" w:rsidRDefault="00582125" w:rsidP="00582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125" w:rsidRPr="003919B2" w:rsidRDefault="00582125" w:rsidP="0058212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29" w:name="sub_1006"/>
      <w:r w:rsidRPr="003919B2">
        <w:rPr>
          <w:rFonts w:ascii="Times New Roman" w:hAnsi="Times New Roman"/>
          <w:bCs/>
          <w:color w:val="000000"/>
          <w:sz w:val="28"/>
          <w:szCs w:val="28"/>
          <w:lang w:eastAsia="ru-RU"/>
        </w:rPr>
        <w:t>Заключительные положения</w:t>
      </w:r>
    </w:p>
    <w:p w:rsidR="00582125" w:rsidRDefault="00582125" w:rsidP="0058212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0" w:name="sub_1061"/>
      <w:bookmarkEnd w:id="29"/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Персональная ответственность директора и работников департамента устанавливается в их трудовых договорах.</w:t>
      </w:r>
      <w:bookmarkStart w:id="31" w:name="sub_1062"/>
      <w:bookmarkEnd w:id="30"/>
    </w:p>
    <w:p w:rsidR="00582125" w:rsidRPr="004A6696" w:rsidRDefault="00582125" w:rsidP="00582125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Изменения и дополнения в настоящее положение вносятся распоряж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4A6696">
        <w:rPr>
          <w:rFonts w:ascii="Times New Roman" w:hAnsi="Times New Roman"/>
          <w:color w:val="000000"/>
          <w:sz w:val="28"/>
          <w:szCs w:val="28"/>
          <w:lang w:eastAsia="ru-RU"/>
        </w:rPr>
        <w:t>нием Администрации города.</w:t>
      </w:r>
      <w:bookmarkEnd w:id="31"/>
    </w:p>
    <w:p w:rsidR="00582125" w:rsidRPr="003919B2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2125" w:rsidRPr="003919B2" w:rsidRDefault="00582125" w:rsidP="0058212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125" w:rsidRDefault="00582125" w:rsidP="00582125"/>
    <w:p w:rsidR="00FD764A" w:rsidRDefault="00FD764A"/>
    <w:sectPr w:rsidR="00FD764A" w:rsidSect="007561E2"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57DD"/>
    <w:multiLevelType w:val="hybridMultilevel"/>
    <w:tmpl w:val="E9364900"/>
    <w:lvl w:ilvl="0" w:tplc="2160D9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D8595F"/>
    <w:multiLevelType w:val="hybridMultilevel"/>
    <w:tmpl w:val="AD507C10"/>
    <w:lvl w:ilvl="0" w:tplc="CED66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0AD3"/>
    <w:multiLevelType w:val="hybridMultilevel"/>
    <w:tmpl w:val="FE22EC1C"/>
    <w:lvl w:ilvl="0" w:tplc="2160D93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29F4"/>
    <w:multiLevelType w:val="hybridMultilevel"/>
    <w:tmpl w:val="43A8D130"/>
    <w:lvl w:ilvl="0" w:tplc="2160D9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D1964F7"/>
    <w:multiLevelType w:val="multilevel"/>
    <w:tmpl w:val="60D2E9E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2160"/>
      </w:pPr>
      <w:rPr>
        <w:rFonts w:hint="default"/>
      </w:rPr>
    </w:lvl>
  </w:abstractNum>
  <w:abstractNum w:abstractNumId="5" w15:restartNumberingAfterBreak="0">
    <w:nsid w:val="31AD08C0"/>
    <w:multiLevelType w:val="multilevel"/>
    <w:tmpl w:val="27D45198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54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75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803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96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251" w:hanging="2160"/>
      </w:pPr>
      <w:rPr>
        <w:rFonts w:hint="default"/>
        <w:color w:val="000000"/>
      </w:rPr>
    </w:lvl>
  </w:abstractNum>
  <w:abstractNum w:abstractNumId="6" w15:restartNumberingAfterBreak="0">
    <w:nsid w:val="33EC3270"/>
    <w:multiLevelType w:val="hybridMultilevel"/>
    <w:tmpl w:val="6EA659EE"/>
    <w:lvl w:ilvl="0" w:tplc="2160D93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34EF61AA"/>
    <w:multiLevelType w:val="multilevel"/>
    <w:tmpl w:val="0CC65D1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i w:val="0"/>
        <w:color w:val="000000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000000"/>
      </w:rPr>
    </w:lvl>
  </w:abstractNum>
  <w:abstractNum w:abstractNumId="8" w15:restartNumberingAfterBreak="0">
    <w:nsid w:val="50F34700"/>
    <w:multiLevelType w:val="multilevel"/>
    <w:tmpl w:val="AD82E5A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9B3B9D"/>
    <w:multiLevelType w:val="multilevel"/>
    <w:tmpl w:val="5BC642F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AF04B28"/>
    <w:multiLevelType w:val="multilevel"/>
    <w:tmpl w:val="F05699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2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9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2160"/>
      </w:pPr>
      <w:rPr>
        <w:rFonts w:hint="default"/>
      </w:rPr>
    </w:lvl>
  </w:abstractNum>
  <w:abstractNum w:abstractNumId="11" w15:restartNumberingAfterBreak="0">
    <w:nsid w:val="7C151371"/>
    <w:multiLevelType w:val="multilevel"/>
    <w:tmpl w:val="FE687D9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25"/>
    <w:rsid w:val="00005549"/>
    <w:rsid w:val="000173DA"/>
    <w:rsid w:val="000202B9"/>
    <w:rsid w:val="0003754B"/>
    <w:rsid w:val="00041069"/>
    <w:rsid w:val="0004284E"/>
    <w:rsid w:val="00050947"/>
    <w:rsid w:val="000513FD"/>
    <w:rsid w:val="000626A4"/>
    <w:rsid w:val="000903BF"/>
    <w:rsid w:val="00097612"/>
    <w:rsid w:val="000A533D"/>
    <w:rsid w:val="000B5EA6"/>
    <w:rsid w:val="000C61F0"/>
    <w:rsid w:val="000C6292"/>
    <w:rsid w:val="000D3847"/>
    <w:rsid w:val="000D6BB5"/>
    <w:rsid w:val="000D6F6E"/>
    <w:rsid w:val="000E0E17"/>
    <w:rsid w:val="000E0E6D"/>
    <w:rsid w:val="000E7811"/>
    <w:rsid w:val="0010073B"/>
    <w:rsid w:val="001044AC"/>
    <w:rsid w:val="00110164"/>
    <w:rsid w:val="00113B58"/>
    <w:rsid w:val="00117DCB"/>
    <w:rsid w:val="00117F66"/>
    <w:rsid w:val="00121FD7"/>
    <w:rsid w:val="00123118"/>
    <w:rsid w:val="00125476"/>
    <w:rsid w:val="00152267"/>
    <w:rsid w:val="00156B79"/>
    <w:rsid w:val="00160631"/>
    <w:rsid w:val="001652F6"/>
    <w:rsid w:val="0018269B"/>
    <w:rsid w:val="001836CB"/>
    <w:rsid w:val="00193EF2"/>
    <w:rsid w:val="001A3239"/>
    <w:rsid w:val="001A62CB"/>
    <w:rsid w:val="001B2148"/>
    <w:rsid w:val="001B2EB0"/>
    <w:rsid w:val="001B58F3"/>
    <w:rsid w:val="001D01AA"/>
    <w:rsid w:val="001D20E0"/>
    <w:rsid w:val="001D3B60"/>
    <w:rsid w:val="001E1BA3"/>
    <w:rsid w:val="001E4C6D"/>
    <w:rsid w:val="001F777A"/>
    <w:rsid w:val="00214F8C"/>
    <w:rsid w:val="00221F79"/>
    <w:rsid w:val="0022208D"/>
    <w:rsid w:val="00242637"/>
    <w:rsid w:val="0025177A"/>
    <w:rsid w:val="00251998"/>
    <w:rsid w:val="002537EC"/>
    <w:rsid w:val="00257385"/>
    <w:rsid w:val="00260D1D"/>
    <w:rsid w:val="00264887"/>
    <w:rsid w:val="00283F4D"/>
    <w:rsid w:val="002918BA"/>
    <w:rsid w:val="002934EB"/>
    <w:rsid w:val="002B5A96"/>
    <w:rsid w:val="002C0E20"/>
    <w:rsid w:val="002C6796"/>
    <w:rsid w:val="002D358D"/>
    <w:rsid w:val="002D4AA1"/>
    <w:rsid w:val="002D4B12"/>
    <w:rsid w:val="002D7419"/>
    <w:rsid w:val="002E16AF"/>
    <w:rsid w:val="002E28E6"/>
    <w:rsid w:val="002F0FDF"/>
    <w:rsid w:val="003121E3"/>
    <w:rsid w:val="003135B6"/>
    <w:rsid w:val="0031452E"/>
    <w:rsid w:val="00315B99"/>
    <w:rsid w:val="003220C3"/>
    <w:rsid w:val="003264EF"/>
    <w:rsid w:val="00342761"/>
    <w:rsid w:val="003602C8"/>
    <w:rsid w:val="003672DA"/>
    <w:rsid w:val="00381256"/>
    <w:rsid w:val="00395786"/>
    <w:rsid w:val="00396877"/>
    <w:rsid w:val="003A6447"/>
    <w:rsid w:val="003B06C6"/>
    <w:rsid w:val="003B6FF4"/>
    <w:rsid w:val="003B7417"/>
    <w:rsid w:val="003E2B4E"/>
    <w:rsid w:val="003E3C1A"/>
    <w:rsid w:val="003E727E"/>
    <w:rsid w:val="003F5E9C"/>
    <w:rsid w:val="004054F4"/>
    <w:rsid w:val="00405F4C"/>
    <w:rsid w:val="0040622C"/>
    <w:rsid w:val="00421DAC"/>
    <w:rsid w:val="004260DC"/>
    <w:rsid w:val="00440874"/>
    <w:rsid w:val="00446F17"/>
    <w:rsid w:val="00450AC1"/>
    <w:rsid w:val="0045256E"/>
    <w:rsid w:val="00461301"/>
    <w:rsid w:val="0048393A"/>
    <w:rsid w:val="0049774C"/>
    <w:rsid w:val="004A6126"/>
    <w:rsid w:val="004A76A2"/>
    <w:rsid w:val="004E436E"/>
    <w:rsid w:val="004E4B7C"/>
    <w:rsid w:val="005016D6"/>
    <w:rsid w:val="00503DD1"/>
    <w:rsid w:val="00505D3D"/>
    <w:rsid w:val="005073B3"/>
    <w:rsid w:val="005157F4"/>
    <w:rsid w:val="00515FB2"/>
    <w:rsid w:val="00522D77"/>
    <w:rsid w:val="0052321B"/>
    <w:rsid w:val="005379FD"/>
    <w:rsid w:val="005402CB"/>
    <w:rsid w:val="00540489"/>
    <w:rsid w:val="005410AC"/>
    <w:rsid w:val="005435F2"/>
    <w:rsid w:val="005552A6"/>
    <w:rsid w:val="005620FD"/>
    <w:rsid w:val="00580226"/>
    <w:rsid w:val="00582125"/>
    <w:rsid w:val="005846B1"/>
    <w:rsid w:val="00590215"/>
    <w:rsid w:val="00594BE5"/>
    <w:rsid w:val="00595791"/>
    <w:rsid w:val="00596AAB"/>
    <w:rsid w:val="005A3E3C"/>
    <w:rsid w:val="005A790B"/>
    <w:rsid w:val="005B37CA"/>
    <w:rsid w:val="005C1995"/>
    <w:rsid w:val="005C542F"/>
    <w:rsid w:val="005F53D7"/>
    <w:rsid w:val="005F5442"/>
    <w:rsid w:val="005F61ED"/>
    <w:rsid w:val="0061010E"/>
    <w:rsid w:val="00611244"/>
    <w:rsid w:val="00611BDA"/>
    <w:rsid w:val="006159DA"/>
    <w:rsid w:val="0063114A"/>
    <w:rsid w:val="00636977"/>
    <w:rsid w:val="006520A5"/>
    <w:rsid w:val="00656A0D"/>
    <w:rsid w:val="006622A0"/>
    <w:rsid w:val="00690E26"/>
    <w:rsid w:val="006930F1"/>
    <w:rsid w:val="0069750A"/>
    <w:rsid w:val="006A072E"/>
    <w:rsid w:val="006A0AD7"/>
    <w:rsid w:val="006A0E0A"/>
    <w:rsid w:val="006A3C7D"/>
    <w:rsid w:val="006A6EF5"/>
    <w:rsid w:val="006B11BD"/>
    <w:rsid w:val="006E57FF"/>
    <w:rsid w:val="00703A0C"/>
    <w:rsid w:val="00705C95"/>
    <w:rsid w:val="00706686"/>
    <w:rsid w:val="0070669A"/>
    <w:rsid w:val="00711911"/>
    <w:rsid w:val="00716649"/>
    <w:rsid w:val="00716B0C"/>
    <w:rsid w:val="00726AFA"/>
    <w:rsid w:val="00727142"/>
    <w:rsid w:val="00734D2F"/>
    <w:rsid w:val="007458C4"/>
    <w:rsid w:val="0074726E"/>
    <w:rsid w:val="00753763"/>
    <w:rsid w:val="00756087"/>
    <w:rsid w:val="00757DBB"/>
    <w:rsid w:val="0076228D"/>
    <w:rsid w:val="00764BE7"/>
    <w:rsid w:val="007732E7"/>
    <w:rsid w:val="00773970"/>
    <w:rsid w:val="00795D74"/>
    <w:rsid w:val="007A479D"/>
    <w:rsid w:val="007A6D11"/>
    <w:rsid w:val="007A70AD"/>
    <w:rsid w:val="007B03B7"/>
    <w:rsid w:val="007B1B3B"/>
    <w:rsid w:val="007B7899"/>
    <w:rsid w:val="007C327D"/>
    <w:rsid w:val="007C5F1B"/>
    <w:rsid w:val="007C6689"/>
    <w:rsid w:val="007C7088"/>
    <w:rsid w:val="007D64A1"/>
    <w:rsid w:val="007E3484"/>
    <w:rsid w:val="007E64C4"/>
    <w:rsid w:val="00801A88"/>
    <w:rsid w:val="008070AE"/>
    <w:rsid w:val="00810125"/>
    <w:rsid w:val="00815094"/>
    <w:rsid w:val="00821D83"/>
    <w:rsid w:val="008312FC"/>
    <w:rsid w:val="0085045A"/>
    <w:rsid w:val="00850F44"/>
    <w:rsid w:val="00855705"/>
    <w:rsid w:val="00865932"/>
    <w:rsid w:val="0087738F"/>
    <w:rsid w:val="00877FD2"/>
    <w:rsid w:val="00887872"/>
    <w:rsid w:val="008A2788"/>
    <w:rsid w:val="008A2F5A"/>
    <w:rsid w:val="008A3AB6"/>
    <w:rsid w:val="008B0D42"/>
    <w:rsid w:val="008B26B9"/>
    <w:rsid w:val="008B786C"/>
    <w:rsid w:val="008C24BC"/>
    <w:rsid w:val="008D124C"/>
    <w:rsid w:val="008D3D77"/>
    <w:rsid w:val="008D4771"/>
    <w:rsid w:val="008E0EBF"/>
    <w:rsid w:val="008F0C90"/>
    <w:rsid w:val="00900CE0"/>
    <w:rsid w:val="00902A6F"/>
    <w:rsid w:val="00902F3F"/>
    <w:rsid w:val="00910A39"/>
    <w:rsid w:val="00913904"/>
    <w:rsid w:val="00922A37"/>
    <w:rsid w:val="00925150"/>
    <w:rsid w:val="00930AF6"/>
    <w:rsid w:val="00931174"/>
    <w:rsid w:val="009331AE"/>
    <w:rsid w:val="009431B9"/>
    <w:rsid w:val="00944781"/>
    <w:rsid w:val="00947766"/>
    <w:rsid w:val="00957492"/>
    <w:rsid w:val="009734E6"/>
    <w:rsid w:val="00975DC0"/>
    <w:rsid w:val="009802BF"/>
    <w:rsid w:val="00982701"/>
    <w:rsid w:val="00985559"/>
    <w:rsid w:val="00993C8E"/>
    <w:rsid w:val="009977B3"/>
    <w:rsid w:val="009A1C6D"/>
    <w:rsid w:val="009B36AA"/>
    <w:rsid w:val="009B55E2"/>
    <w:rsid w:val="009C4D3F"/>
    <w:rsid w:val="009D0590"/>
    <w:rsid w:val="009E638D"/>
    <w:rsid w:val="009F694E"/>
    <w:rsid w:val="00A00973"/>
    <w:rsid w:val="00A07769"/>
    <w:rsid w:val="00A14888"/>
    <w:rsid w:val="00A22AEB"/>
    <w:rsid w:val="00A27897"/>
    <w:rsid w:val="00A339C8"/>
    <w:rsid w:val="00A37E1C"/>
    <w:rsid w:val="00A4082B"/>
    <w:rsid w:val="00A43662"/>
    <w:rsid w:val="00A55BF6"/>
    <w:rsid w:val="00A6274A"/>
    <w:rsid w:val="00A6462B"/>
    <w:rsid w:val="00A72680"/>
    <w:rsid w:val="00A72F82"/>
    <w:rsid w:val="00A77C54"/>
    <w:rsid w:val="00A90CEF"/>
    <w:rsid w:val="00AA1A6F"/>
    <w:rsid w:val="00AB3F8C"/>
    <w:rsid w:val="00AB6934"/>
    <w:rsid w:val="00AB703E"/>
    <w:rsid w:val="00AC513A"/>
    <w:rsid w:val="00AC72A0"/>
    <w:rsid w:val="00AD07C2"/>
    <w:rsid w:val="00AD1CD3"/>
    <w:rsid w:val="00AD2DCA"/>
    <w:rsid w:val="00AD6F59"/>
    <w:rsid w:val="00AE1A0F"/>
    <w:rsid w:val="00AE4FC4"/>
    <w:rsid w:val="00AF5C54"/>
    <w:rsid w:val="00B03F12"/>
    <w:rsid w:val="00B065C3"/>
    <w:rsid w:val="00B06E77"/>
    <w:rsid w:val="00B13BEE"/>
    <w:rsid w:val="00B24DD4"/>
    <w:rsid w:val="00B329A2"/>
    <w:rsid w:val="00B35B18"/>
    <w:rsid w:val="00B361DC"/>
    <w:rsid w:val="00B37AEF"/>
    <w:rsid w:val="00B37FA6"/>
    <w:rsid w:val="00B40BE7"/>
    <w:rsid w:val="00B5018D"/>
    <w:rsid w:val="00B52A47"/>
    <w:rsid w:val="00B64025"/>
    <w:rsid w:val="00B6504B"/>
    <w:rsid w:val="00B94A72"/>
    <w:rsid w:val="00BA4228"/>
    <w:rsid w:val="00BA499F"/>
    <w:rsid w:val="00BB2E13"/>
    <w:rsid w:val="00BC50F8"/>
    <w:rsid w:val="00BD65EA"/>
    <w:rsid w:val="00BE14D4"/>
    <w:rsid w:val="00BE1832"/>
    <w:rsid w:val="00BE4820"/>
    <w:rsid w:val="00BE4BE0"/>
    <w:rsid w:val="00BF529D"/>
    <w:rsid w:val="00C16DB1"/>
    <w:rsid w:val="00C16ECF"/>
    <w:rsid w:val="00C203B7"/>
    <w:rsid w:val="00C327D2"/>
    <w:rsid w:val="00C448F6"/>
    <w:rsid w:val="00C60DBB"/>
    <w:rsid w:val="00C6136E"/>
    <w:rsid w:val="00C6152B"/>
    <w:rsid w:val="00C63106"/>
    <w:rsid w:val="00C677EE"/>
    <w:rsid w:val="00C84DCF"/>
    <w:rsid w:val="00C862D4"/>
    <w:rsid w:val="00C91E77"/>
    <w:rsid w:val="00C9358F"/>
    <w:rsid w:val="00C94F72"/>
    <w:rsid w:val="00C97EA8"/>
    <w:rsid w:val="00CC1EF1"/>
    <w:rsid w:val="00CC253E"/>
    <w:rsid w:val="00CC3CD7"/>
    <w:rsid w:val="00CD49D9"/>
    <w:rsid w:val="00CE5106"/>
    <w:rsid w:val="00CE7BEF"/>
    <w:rsid w:val="00CF5968"/>
    <w:rsid w:val="00CF6646"/>
    <w:rsid w:val="00D01FEA"/>
    <w:rsid w:val="00D159F2"/>
    <w:rsid w:val="00D16C3B"/>
    <w:rsid w:val="00D24319"/>
    <w:rsid w:val="00D26360"/>
    <w:rsid w:val="00D33DF7"/>
    <w:rsid w:val="00D54971"/>
    <w:rsid w:val="00D57D9C"/>
    <w:rsid w:val="00D909DF"/>
    <w:rsid w:val="00DA484D"/>
    <w:rsid w:val="00DC213E"/>
    <w:rsid w:val="00DD423B"/>
    <w:rsid w:val="00DE195D"/>
    <w:rsid w:val="00DE1E60"/>
    <w:rsid w:val="00DE534B"/>
    <w:rsid w:val="00DF06AA"/>
    <w:rsid w:val="00DF7C5B"/>
    <w:rsid w:val="00E02828"/>
    <w:rsid w:val="00E11A4A"/>
    <w:rsid w:val="00E14BAC"/>
    <w:rsid w:val="00E2381E"/>
    <w:rsid w:val="00E45E84"/>
    <w:rsid w:val="00E60A78"/>
    <w:rsid w:val="00E74115"/>
    <w:rsid w:val="00E81160"/>
    <w:rsid w:val="00E82F80"/>
    <w:rsid w:val="00E83176"/>
    <w:rsid w:val="00E87222"/>
    <w:rsid w:val="00E954F2"/>
    <w:rsid w:val="00EB1756"/>
    <w:rsid w:val="00EB7AED"/>
    <w:rsid w:val="00EC05C5"/>
    <w:rsid w:val="00EC483F"/>
    <w:rsid w:val="00EC5D06"/>
    <w:rsid w:val="00ED0C76"/>
    <w:rsid w:val="00ED57C6"/>
    <w:rsid w:val="00EF126D"/>
    <w:rsid w:val="00EF3E23"/>
    <w:rsid w:val="00F03E0E"/>
    <w:rsid w:val="00F07783"/>
    <w:rsid w:val="00F11A18"/>
    <w:rsid w:val="00F1583B"/>
    <w:rsid w:val="00F17BEC"/>
    <w:rsid w:val="00F21B79"/>
    <w:rsid w:val="00F4159D"/>
    <w:rsid w:val="00F41ACD"/>
    <w:rsid w:val="00F6317B"/>
    <w:rsid w:val="00F709BB"/>
    <w:rsid w:val="00F822FA"/>
    <w:rsid w:val="00F91BBF"/>
    <w:rsid w:val="00F93EA3"/>
    <w:rsid w:val="00F9732C"/>
    <w:rsid w:val="00FA7E87"/>
    <w:rsid w:val="00FC59CF"/>
    <w:rsid w:val="00FC62F7"/>
    <w:rsid w:val="00FD764A"/>
    <w:rsid w:val="00FE19CF"/>
    <w:rsid w:val="00FE43A1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7A0AE-E887-4FDE-9559-A2A1716A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2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1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7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253464.0" TargetMode="External"/><Relationship Id="rId12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92.168.222.222/document?id=29007763&amp;sub=0" TargetMode="External"/><Relationship Id="rId11" Type="http://schemas.openxmlformats.org/officeDocument/2006/relationships/hyperlink" Target="garantF1://70253464.0" TargetMode="External"/><Relationship Id="rId5" Type="http://schemas.openxmlformats.org/officeDocument/2006/relationships/hyperlink" Target="http://192.168.222.222/document?id=10003000&amp;sub=0" TargetMode="External"/><Relationship Id="rId10" Type="http://schemas.openxmlformats.org/officeDocument/2006/relationships/hyperlink" Target="garantF1://7025346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7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15</Pages>
  <Words>5177</Words>
  <Characters>29513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Кирницкий</dc:creator>
  <cp:keywords/>
  <dc:description/>
  <cp:lastModifiedBy>Евгений Кирницкий</cp:lastModifiedBy>
  <cp:revision>2</cp:revision>
  <dcterms:created xsi:type="dcterms:W3CDTF">2016-03-15T06:32:00Z</dcterms:created>
  <dcterms:modified xsi:type="dcterms:W3CDTF">2016-03-15T07:18:00Z</dcterms:modified>
</cp:coreProperties>
</file>