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4E3F41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О</w:t>
      </w:r>
      <w:r w:rsidR="00816DE4" w:rsidRPr="00137DB0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города </w:t>
      </w:r>
      <w:r w:rsidR="00795047">
        <w:rPr>
          <w:rFonts w:eastAsia="Times New Roman" w:cs="Times New Roman"/>
          <w:i/>
          <w:szCs w:val="28"/>
          <w:u w:val="single"/>
          <w:lang w:eastAsia="ru-RU"/>
        </w:rPr>
        <w:t xml:space="preserve">«О внесении изменений в постановление Администрации города от 23.11.2017 № 10136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«О</w:t>
      </w:r>
      <w:r w:rsidR="00795047">
        <w:rPr>
          <w:rFonts w:eastAsia="Times New Roman" w:cs="Times New Roman"/>
          <w:i/>
          <w:szCs w:val="28"/>
          <w:u w:val="single"/>
          <w:lang w:eastAsia="ru-RU"/>
        </w:rPr>
        <w:t xml:space="preserve"> утверждении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порядк</w:t>
      </w:r>
      <w:r w:rsidR="00795047">
        <w:rPr>
          <w:rFonts w:eastAsia="Times New Roman" w:cs="Times New Roman"/>
          <w:i/>
          <w:szCs w:val="28"/>
          <w:u w:val="single"/>
          <w:lang w:eastAsia="ru-RU"/>
        </w:rPr>
        <w:t>а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 предоставления субсиди</w:t>
      </w:r>
      <w:r w:rsidR="00795047">
        <w:rPr>
          <w:rFonts w:eastAsia="Times New Roman" w:cs="Times New Roman"/>
          <w:i/>
          <w:szCs w:val="28"/>
          <w:u w:val="single"/>
          <w:lang w:eastAsia="ru-RU"/>
        </w:rPr>
        <w:t>и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 коммерческим организациям на финансовое обеспечение (возмещение) затрат</w:t>
      </w:r>
      <w:r w:rsidR="007006F9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комитетом культуры и туризма Администрации города</w:t>
      </w:r>
      <w:r w:rsidR="004E3F41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92CFF" w:rsidRDefault="002A291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 муниципального правового акта подготовлен в соответствии</w:t>
      </w:r>
      <w:r w:rsidR="00D92CFF">
        <w:rPr>
          <w:rFonts w:eastAsia="Times New Roman" w:cs="Times New Roman"/>
          <w:szCs w:val="28"/>
          <w:lang w:eastAsia="ru-RU"/>
        </w:rPr>
        <w:t xml:space="preserve"> с:</w:t>
      </w:r>
    </w:p>
    <w:p w:rsidR="00D92CFF" w:rsidRDefault="00D92CFF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006F9">
        <w:rPr>
          <w:rFonts w:eastAsia="Times New Roman" w:cs="Times New Roman"/>
          <w:szCs w:val="28"/>
          <w:lang w:eastAsia="ru-RU"/>
        </w:rPr>
        <w:t xml:space="preserve"> </w:t>
      </w:r>
      <w:r w:rsidR="002A2913">
        <w:rPr>
          <w:rFonts w:eastAsia="Times New Roman" w:cs="Times New Roman"/>
          <w:szCs w:val="28"/>
          <w:lang w:eastAsia="ru-RU"/>
        </w:rPr>
        <w:t>со статьей 78 Бюджетного кодекса Российской Федерации</w:t>
      </w:r>
      <w:r>
        <w:rPr>
          <w:rFonts w:eastAsia="Times New Roman" w:cs="Times New Roman"/>
          <w:szCs w:val="28"/>
          <w:lang w:eastAsia="ru-RU"/>
        </w:rPr>
        <w:t>;</w:t>
      </w:r>
    </w:p>
    <w:p w:rsidR="00D92CFF" w:rsidRDefault="00D92CFF" w:rsidP="00D92CFF">
      <w:pPr>
        <w:ind w:firstLine="567"/>
        <w:jc w:val="both"/>
        <w:rPr>
          <w:rFonts w:eastAsia="Calibri" w:cs="Arial"/>
          <w:spacing w:val="-6"/>
        </w:rPr>
      </w:pPr>
      <w:r>
        <w:rPr>
          <w:rFonts w:eastAsia="Times New Roman" w:cs="Times New Roman"/>
          <w:szCs w:val="28"/>
          <w:lang w:eastAsia="ru-RU"/>
        </w:rPr>
        <w:t>- п</w:t>
      </w:r>
      <w:r>
        <w:rPr>
          <w:rFonts w:eastAsia="Times New Roman" w:cs="Times New Roman"/>
          <w:szCs w:val="28"/>
          <w:lang w:eastAsia="ru-RU"/>
        </w:rPr>
        <w:t xml:space="preserve">остановлением Правительства Российской Федерации </w:t>
      </w:r>
      <w:r w:rsidRPr="00677C45">
        <w:rPr>
          <w:rFonts w:eastAsia="Calibri" w:cs="Arial"/>
          <w:spacing w:val="-6"/>
        </w:rPr>
        <w:t>от 06.09.2016 №</w:t>
      </w:r>
      <w:r>
        <w:rPr>
          <w:rFonts w:eastAsia="Calibri" w:cs="Arial"/>
          <w:spacing w:val="-6"/>
        </w:rPr>
        <w:t xml:space="preserve"> </w:t>
      </w:r>
      <w:r w:rsidRPr="00677C45">
        <w:rPr>
          <w:rFonts w:eastAsia="Calibri" w:cs="Arial"/>
          <w:spacing w:val="-6"/>
        </w:rPr>
        <w:t>887 «Об общих требованиях</w:t>
      </w:r>
      <w:r>
        <w:rPr>
          <w:rFonts w:eastAsia="Calibri" w:cs="Arial"/>
          <w:spacing w:val="-6"/>
        </w:rPr>
        <w:t xml:space="preserve"> </w:t>
      </w:r>
      <w:r w:rsidRPr="00677C45">
        <w:rPr>
          <w:rFonts w:eastAsia="Calibri" w:cs="Arial"/>
          <w:spacing w:val="-6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eastAsia="Calibri" w:cs="Arial"/>
          <w:spacing w:val="-6"/>
        </w:rPr>
        <w:t>;</w:t>
      </w:r>
    </w:p>
    <w:p w:rsidR="00D92CFF" w:rsidRDefault="00D92CFF" w:rsidP="00816DE4">
      <w:pPr>
        <w:ind w:firstLine="567"/>
        <w:jc w:val="both"/>
        <w:rPr>
          <w:rFonts w:eastAsia="Calibri" w:cs="Arial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2A2913">
        <w:rPr>
          <w:rFonts w:eastAsia="Times New Roman" w:cs="Times New Roman"/>
          <w:szCs w:val="28"/>
          <w:lang w:eastAsia="ru-RU"/>
        </w:rPr>
        <w:t xml:space="preserve"> </w:t>
      </w:r>
      <w:r w:rsidR="0018130C" w:rsidRPr="00677C45">
        <w:rPr>
          <w:rFonts w:eastAsia="Calibri" w:cs="Arial"/>
          <w:spacing w:val="-6"/>
        </w:rPr>
        <w:t>распоряжени</w:t>
      </w:r>
      <w:r>
        <w:rPr>
          <w:rFonts w:eastAsia="Calibri" w:cs="Arial"/>
          <w:spacing w:val="-6"/>
        </w:rPr>
        <w:t>ем</w:t>
      </w:r>
      <w:r w:rsidR="0018130C" w:rsidRPr="00677C45">
        <w:rPr>
          <w:rFonts w:eastAsia="Calibri" w:cs="Arial"/>
          <w:spacing w:val="-6"/>
        </w:rPr>
        <w:t xml:space="preserve"> Администрации города </w:t>
      </w:r>
      <w:r w:rsidR="0018130C" w:rsidRPr="00677C45">
        <w:rPr>
          <w:rFonts w:eastAsia="Calibri" w:cs="Arial"/>
        </w:rPr>
        <w:t xml:space="preserve">от 18.10.2016 № 2000 </w:t>
      </w:r>
      <w:r>
        <w:rPr>
          <w:rFonts w:eastAsia="Calibri" w:cs="Arial"/>
        </w:rPr>
        <w:t xml:space="preserve">                                       </w:t>
      </w:r>
      <w:proofErr w:type="gramStart"/>
      <w:r>
        <w:rPr>
          <w:rFonts w:eastAsia="Calibri" w:cs="Arial"/>
        </w:rPr>
        <w:t xml:space="preserve">   </w:t>
      </w:r>
      <w:r w:rsidR="0018130C" w:rsidRPr="00677C45">
        <w:rPr>
          <w:rFonts w:eastAsia="Calibri" w:cs="Arial"/>
        </w:rPr>
        <w:t>«</w:t>
      </w:r>
      <w:proofErr w:type="gramEnd"/>
      <w:r w:rsidR="0018130C" w:rsidRPr="00677C45">
        <w:rPr>
          <w:rFonts w:eastAsia="Calibri" w:cs="Arial"/>
        </w:rPr>
        <w:t>Об утверждении плана мероприятий («дорожная карта») по поддержке доступа немуниципальных (коммерческих, некоммерческих) организаций</w:t>
      </w:r>
      <w:r w:rsidR="0018130C">
        <w:rPr>
          <w:rFonts w:eastAsia="Calibri" w:cs="Arial"/>
        </w:rPr>
        <w:t xml:space="preserve"> </w:t>
      </w:r>
      <w:r w:rsidR="0018130C" w:rsidRPr="00677C45">
        <w:rPr>
          <w:rFonts w:eastAsia="Calibri" w:cs="Arial"/>
        </w:rPr>
        <w:t>к предоставлению услуг</w:t>
      </w:r>
      <w:r>
        <w:rPr>
          <w:rFonts w:eastAsia="Calibri" w:cs="Arial"/>
        </w:rPr>
        <w:t xml:space="preserve"> </w:t>
      </w:r>
      <w:r w:rsidR="0018130C" w:rsidRPr="00677C45">
        <w:rPr>
          <w:rFonts w:eastAsia="Calibri" w:cs="Arial"/>
        </w:rPr>
        <w:t>в социальной сфере на территории города Сургута на 2016-2020 годы»</w:t>
      </w:r>
      <w:r>
        <w:rPr>
          <w:rFonts w:eastAsia="Calibri" w:cs="Arial"/>
        </w:rPr>
        <w:t>;</w:t>
      </w:r>
    </w:p>
    <w:p w:rsidR="00D92CFF" w:rsidRDefault="00D92CFF" w:rsidP="00816DE4">
      <w:pPr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- </w:t>
      </w:r>
      <w:r w:rsidRPr="00677C45">
        <w:rPr>
          <w:rFonts w:eastAsia="Calibri" w:cs="Arial"/>
          <w:spacing w:val="-6"/>
        </w:rPr>
        <w:t>распоряжени</w:t>
      </w:r>
      <w:r>
        <w:rPr>
          <w:rFonts w:eastAsia="Calibri" w:cs="Arial"/>
          <w:spacing w:val="-6"/>
        </w:rPr>
        <w:t>ем</w:t>
      </w:r>
      <w:r w:rsidRPr="00677C45">
        <w:rPr>
          <w:rFonts w:eastAsia="Calibri" w:cs="Arial"/>
          <w:spacing w:val="-6"/>
        </w:rPr>
        <w:t xml:space="preserve"> Администрации города</w:t>
      </w:r>
      <w:r>
        <w:rPr>
          <w:rFonts w:eastAsia="Calibri" w:cs="Arial"/>
        </w:rPr>
        <w:t xml:space="preserve"> </w:t>
      </w:r>
      <w:r w:rsidR="00795047" w:rsidRPr="004046C5">
        <w:rPr>
          <w:rFonts w:eastAsia="Calibri" w:cs="Times New Roman"/>
          <w:szCs w:val="28"/>
        </w:rPr>
        <w:t>от 01.03.2017 № 288</w:t>
      </w:r>
      <w:r w:rsidR="0079504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          </w:t>
      </w:r>
      <w:proofErr w:type="gramStart"/>
      <w:r>
        <w:rPr>
          <w:rFonts w:eastAsia="Calibri" w:cs="Times New Roman"/>
          <w:szCs w:val="28"/>
        </w:rPr>
        <w:t xml:space="preserve">   </w:t>
      </w:r>
      <w:r w:rsidR="00795047" w:rsidRPr="004046C5">
        <w:rPr>
          <w:rFonts w:eastAsia="Calibri" w:cs="Times New Roman"/>
          <w:szCs w:val="28"/>
        </w:rPr>
        <w:t>«</w:t>
      </w:r>
      <w:proofErr w:type="gramEnd"/>
      <w:r w:rsidR="00795047" w:rsidRPr="004046C5">
        <w:rPr>
          <w:rFonts w:eastAsia="Calibri" w:cs="Times New Roman"/>
          <w:szCs w:val="28"/>
        </w:rPr>
        <w:t xml:space="preserve">Об утверждении перечня услуг (работ), востребованных </w:t>
      </w:r>
      <w:r w:rsidR="00795047" w:rsidRPr="004046C5">
        <w:rPr>
          <w:rFonts w:eastAsia="Calibri" w:cs="Times New Roman"/>
          <w:spacing w:val="-4"/>
          <w:szCs w:val="28"/>
        </w:rPr>
        <w:t>населением города, а также услуг, на получение которых есть спрос, превышающий</w:t>
      </w:r>
      <w:r w:rsidR="00795047" w:rsidRPr="004046C5">
        <w:rPr>
          <w:rFonts w:eastAsia="Calibri" w:cs="Times New Roman"/>
          <w:szCs w:val="28"/>
        </w:rPr>
        <w:t xml:space="preserve"> возможности бюджетных</w:t>
      </w:r>
      <w:r w:rsidR="00795047">
        <w:rPr>
          <w:rFonts w:eastAsia="Calibri" w:cs="Times New Roman"/>
          <w:szCs w:val="28"/>
        </w:rPr>
        <w:t xml:space="preserve"> </w:t>
      </w:r>
      <w:r w:rsidR="00795047" w:rsidRPr="004046C5">
        <w:rPr>
          <w:rFonts w:eastAsia="Calibri" w:cs="Times New Roman"/>
          <w:szCs w:val="28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>
        <w:rPr>
          <w:rFonts w:eastAsia="Calibri" w:cs="Times New Roman"/>
          <w:szCs w:val="28"/>
        </w:rPr>
        <w:t>.</w:t>
      </w:r>
      <w:r w:rsidR="0018130C">
        <w:rPr>
          <w:rFonts w:eastAsia="Calibri" w:cs="Arial"/>
        </w:rPr>
        <w:t xml:space="preserve"> </w:t>
      </w:r>
    </w:p>
    <w:p w:rsidR="00D92CFF" w:rsidRPr="00934B2D" w:rsidRDefault="00D92CFF" w:rsidP="00D92CFF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F59BD">
        <w:rPr>
          <w:szCs w:val="28"/>
          <w:lang w:eastAsia="ru-RU"/>
        </w:rPr>
        <w:t xml:space="preserve">Целью правового регулирования является </w:t>
      </w:r>
      <w:r>
        <w:rPr>
          <w:szCs w:val="28"/>
          <w:lang w:eastAsia="ru-RU"/>
        </w:rPr>
        <w:t>п</w:t>
      </w:r>
      <w:r w:rsidRPr="00184DEF">
        <w:rPr>
          <w:szCs w:val="28"/>
          <w:lang w:eastAsia="ru-RU"/>
        </w:rPr>
        <w:t>риведение нормативного правового акта, регулирующе</w:t>
      </w:r>
      <w:r>
        <w:rPr>
          <w:szCs w:val="28"/>
          <w:lang w:eastAsia="ru-RU"/>
        </w:rPr>
        <w:t>го предоставление субсидии</w:t>
      </w:r>
      <w:r w:rsidRPr="00184DEF">
        <w:rPr>
          <w:szCs w:val="28"/>
          <w:lang w:eastAsia="ru-RU"/>
        </w:rPr>
        <w:t>, в соответствие действующему законодательству</w:t>
      </w:r>
      <w:r w:rsidR="00EF250D">
        <w:rPr>
          <w:szCs w:val="28"/>
          <w:lang w:eastAsia="ru-RU"/>
        </w:rPr>
        <w:t>, а также в целях урегулирования сроков, установленных для возмещения затрат</w:t>
      </w:r>
      <w:r>
        <w:rPr>
          <w:szCs w:val="28"/>
          <w:lang w:eastAsia="ru-RU"/>
        </w:rPr>
        <w:t>.</w:t>
      </w:r>
    </w:p>
    <w:p w:rsidR="00D92CFF" w:rsidRDefault="00D92CFF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BC6167" w:rsidRDefault="00641B69" w:rsidP="00816DE4">
      <w:pPr>
        <w:ind w:firstLine="567"/>
        <w:jc w:val="both"/>
        <w:rPr>
          <w:szCs w:val="28"/>
          <w:lang w:eastAsia="ru-RU"/>
        </w:rPr>
      </w:pPr>
      <w:bookmarkStart w:id="3" w:name="_GoBack"/>
      <w:r w:rsidRPr="00BC6167">
        <w:rPr>
          <w:szCs w:val="28"/>
          <w:lang w:eastAsia="ru-RU"/>
        </w:rPr>
        <w:t>Альтернативны</w:t>
      </w:r>
      <w:r w:rsidR="00BC6167" w:rsidRPr="00BC6167">
        <w:rPr>
          <w:szCs w:val="28"/>
          <w:lang w:eastAsia="ru-RU"/>
        </w:rPr>
        <w:t>й</w:t>
      </w:r>
      <w:r w:rsidRPr="00BC6167">
        <w:rPr>
          <w:szCs w:val="28"/>
          <w:lang w:eastAsia="ru-RU"/>
        </w:rPr>
        <w:t xml:space="preserve"> вариант правового регулирования </w:t>
      </w:r>
      <w:r w:rsidR="00BC6167" w:rsidRPr="00BC6167">
        <w:rPr>
          <w:szCs w:val="28"/>
          <w:lang w:eastAsia="ru-RU"/>
        </w:rPr>
        <w:t>будет представлен в повторном заключении, поскольку в представленном отчете об ОРВ недостаточно о</w:t>
      </w:r>
      <w:r w:rsidR="00BC6167" w:rsidRPr="00BC6167">
        <w:rPr>
          <w:szCs w:val="28"/>
          <w:lang w:eastAsia="ru-RU"/>
        </w:rPr>
        <w:t>боснован</w:t>
      </w:r>
      <w:r w:rsidR="00BC6167" w:rsidRPr="00BC6167">
        <w:rPr>
          <w:szCs w:val="28"/>
          <w:lang w:eastAsia="ru-RU"/>
        </w:rPr>
        <w:t>о</w:t>
      </w:r>
      <w:r w:rsidR="00BC6167" w:rsidRPr="00BC6167">
        <w:rPr>
          <w:szCs w:val="28"/>
          <w:lang w:eastAsia="ru-RU"/>
        </w:rPr>
        <w:t xml:space="preserve"> решени</w:t>
      </w:r>
      <w:r w:rsidR="00BC6167" w:rsidRPr="00BC6167">
        <w:rPr>
          <w:szCs w:val="28"/>
          <w:lang w:eastAsia="ru-RU"/>
        </w:rPr>
        <w:t>е</w:t>
      </w:r>
      <w:r w:rsidR="00BC6167" w:rsidRPr="00BC6167">
        <w:rPr>
          <w:szCs w:val="28"/>
          <w:lang w:eastAsia="ru-RU"/>
        </w:rPr>
        <w:t xml:space="preserve"> проблемы предложенным способом регулирования</w:t>
      </w:r>
      <w:r w:rsidRPr="00BC6167">
        <w:rPr>
          <w:szCs w:val="28"/>
          <w:lang w:eastAsia="ru-RU"/>
        </w:rPr>
        <w:t>.</w:t>
      </w:r>
    </w:p>
    <w:bookmarkEnd w:id="3"/>
    <w:p w:rsidR="0028309A" w:rsidRDefault="0028309A" w:rsidP="00D92CFF">
      <w:pPr>
        <w:ind w:firstLine="567"/>
        <w:jc w:val="both"/>
        <w:rPr>
          <w:rFonts w:cs="Times New Roman"/>
          <w:szCs w:val="28"/>
        </w:rPr>
      </w:pPr>
    </w:p>
    <w:p w:rsidR="00D92CFF" w:rsidRDefault="00D92CFF" w:rsidP="00D92CFF">
      <w:pPr>
        <w:ind w:firstLine="567"/>
        <w:jc w:val="both"/>
        <w:rPr>
          <w:rFonts w:eastAsia="Times New Roman"/>
          <w:szCs w:val="28"/>
          <w:lang w:eastAsia="ru-RU"/>
        </w:rPr>
      </w:pPr>
      <w:r w:rsidRPr="000042C9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>
        <w:rPr>
          <w:rFonts w:cs="Times New Roman"/>
          <w:szCs w:val="28"/>
        </w:rPr>
        <w:t xml:space="preserve"> </w:t>
      </w:r>
      <w:r w:rsidRPr="00D92CFF">
        <w:rPr>
          <w:rFonts w:cs="Times New Roman"/>
          <w:szCs w:val="28"/>
        </w:rPr>
        <w:t>к</w:t>
      </w:r>
      <w:r w:rsidRPr="00D92CFF">
        <w:rPr>
          <w:rFonts w:eastAsia="Times New Roman"/>
          <w:szCs w:val="28"/>
          <w:lang w:eastAsia="ru-RU"/>
        </w:rPr>
        <w:t>оммерческие организации, индивидуальные предприниматели, соответствующие требованиям Порядка</w:t>
      </w:r>
      <w:r w:rsidRPr="00D92CFF">
        <w:rPr>
          <w:rFonts w:eastAsia="Times New Roman"/>
          <w:szCs w:val="28"/>
          <w:lang w:eastAsia="ru-RU"/>
        </w:rPr>
        <w:t xml:space="preserve">,  </w:t>
      </w:r>
      <w:r w:rsidRPr="00D92CFF">
        <w:rPr>
          <w:rFonts w:eastAsia="Times New Roman"/>
          <w:szCs w:val="28"/>
          <w:lang w:eastAsia="ru-RU"/>
        </w:rPr>
        <w:t>зарегистрированные и осуществляющие деятельность</w:t>
      </w:r>
      <w:r w:rsidRPr="00D92CFF">
        <w:rPr>
          <w:rFonts w:eastAsia="Times New Roman"/>
          <w:szCs w:val="28"/>
          <w:lang w:eastAsia="ru-RU"/>
        </w:rPr>
        <w:t xml:space="preserve"> </w:t>
      </w:r>
      <w:r w:rsidRPr="00D92CFF">
        <w:rPr>
          <w:rFonts w:eastAsia="Times New Roman"/>
          <w:szCs w:val="28"/>
          <w:lang w:eastAsia="ru-RU"/>
        </w:rPr>
        <w:t>в сфере культуры</w:t>
      </w:r>
      <w:r w:rsidRPr="00D92CFF">
        <w:rPr>
          <w:rFonts w:eastAsia="Times New Roman"/>
          <w:szCs w:val="28"/>
          <w:lang w:eastAsia="ru-RU"/>
        </w:rPr>
        <w:br/>
        <w:t>на территории города Сургута</w:t>
      </w:r>
      <w:r w:rsidRPr="00D92CFF">
        <w:rPr>
          <w:rFonts w:eastAsia="Times New Roman"/>
          <w:szCs w:val="28"/>
          <w:lang w:eastAsia="ru-RU"/>
        </w:rPr>
        <w:t>.</w:t>
      </w:r>
    </w:p>
    <w:p w:rsidR="0028309A" w:rsidRDefault="0028309A" w:rsidP="0028309A">
      <w:pPr>
        <w:ind w:firstLine="567"/>
        <w:jc w:val="both"/>
        <w:rPr>
          <w:rFonts w:cs="Times New Roman"/>
          <w:szCs w:val="28"/>
        </w:rPr>
      </w:pPr>
      <w:r w:rsidRPr="00143329">
        <w:rPr>
          <w:rFonts w:cs="Times New Roman"/>
          <w:szCs w:val="28"/>
        </w:rPr>
        <w:t>Потенциальным</w:t>
      </w:r>
      <w:r>
        <w:rPr>
          <w:rFonts w:cs="Times New Roman"/>
          <w:szCs w:val="28"/>
        </w:rPr>
        <w:t>и</w:t>
      </w:r>
      <w:r w:rsidRPr="00143329">
        <w:rPr>
          <w:rFonts w:cs="Times New Roman"/>
          <w:szCs w:val="28"/>
        </w:rPr>
        <w:t xml:space="preserve"> адресат</w:t>
      </w:r>
      <w:r>
        <w:rPr>
          <w:rFonts w:cs="Times New Roman"/>
          <w:szCs w:val="28"/>
        </w:rPr>
        <w:t>ами</w:t>
      </w:r>
      <w:r w:rsidRPr="00143329">
        <w:rPr>
          <w:rFonts w:cs="Times New Roman"/>
          <w:szCs w:val="28"/>
        </w:rPr>
        <w:t xml:space="preserve"> предлагаемого правового регулирования является </w:t>
      </w:r>
      <w:r>
        <w:rPr>
          <w:rFonts w:cs="Times New Roman"/>
          <w:szCs w:val="28"/>
        </w:rPr>
        <w:t>42</w:t>
      </w:r>
      <w:r w:rsidRPr="00280CDC">
        <w:rPr>
          <w:rFonts w:cs="Times New Roman"/>
          <w:szCs w:val="28"/>
        </w:rPr>
        <w:t xml:space="preserve"> субъект</w:t>
      </w:r>
      <w:r>
        <w:rPr>
          <w:rFonts w:cs="Times New Roman"/>
          <w:szCs w:val="28"/>
        </w:rPr>
        <w:t>а</w:t>
      </w:r>
      <w:r w:rsidRPr="00280CDC">
        <w:rPr>
          <w:rFonts w:cs="Times New Roman"/>
          <w:szCs w:val="28"/>
        </w:rPr>
        <w:t xml:space="preserve">, при условии </w:t>
      </w:r>
      <w:r>
        <w:rPr>
          <w:rFonts w:cs="Times New Roman"/>
          <w:szCs w:val="28"/>
        </w:rPr>
        <w:t>выделения средств бюджета</w:t>
      </w:r>
      <w:r w:rsidRPr="00280CDC">
        <w:rPr>
          <w:rFonts w:cs="Times New Roman"/>
          <w:szCs w:val="28"/>
        </w:rPr>
        <w:t>.</w:t>
      </w:r>
    </w:p>
    <w:p w:rsidR="00353918" w:rsidRPr="00883488" w:rsidRDefault="00353918" w:rsidP="00816DE4">
      <w:pPr>
        <w:ind w:firstLine="567"/>
        <w:jc w:val="both"/>
        <w:rPr>
          <w:rFonts w:cs="Times New Roman"/>
          <w:szCs w:val="28"/>
        </w:rPr>
      </w:pPr>
      <w:r w:rsidRPr="00883488">
        <w:rPr>
          <w:rFonts w:cs="Times New Roman"/>
          <w:szCs w:val="28"/>
        </w:rPr>
        <w:t>Исходя из представленных сведений в отчете об ОРВ, получател</w:t>
      </w:r>
      <w:r w:rsidR="0028309A" w:rsidRPr="00883488">
        <w:rPr>
          <w:rFonts w:cs="Times New Roman"/>
          <w:szCs w:val="28"/>
        </w:rPr>
        <w:t>ями</w:t>
      </w:r>
      <w:r w:rsidRPr="00883488">
        <w:rPr>
          <w:rFonts w:cs="Times New Roman"/>
          <w:szCs w:val="28"/>
        </w:rPr>
        <w:t xml:space="preserve"> субсидии </w:t>
      </w:r>
      <w:r w:rsidR="0028309A" w:rsidRPr="00883488">
        <w:rPr>
          <w:rFonts w:eastAsia="Times New Roman" w:cs="Times New Roman"/>
          <w:szCs w:val="28"/>
          <w:lang w:eastAsia="ru-RU"/>
        </w:rPr>
        <w:t>на финансовое обеспечение (возмещение) затрат в связи с выполнением работ, оказанием услуг в сфере культуры</w:t>
      </w:r>
      <w:r w:rsidR="0028309A" w:rsidRPr="00883488">
        <w:rPr>
          <w:rFonts w:cs="Times New Roman"/>
          <w:szCs w:val="28"/>
        </w:rPr>
        <w:t xml:space="preserve"> </w:t>
      </w:r>
      <w:r w:rsidRPr="00883488">
        <w:rPr>
          <w:rFonts w:cs="Times New Roman"/>
          <w:szCs w:val="28"/>
        </w:rPr>
        <w:t>в 201</w:t>
      </w:r>
      <w:r w:rsidR="00D92CFF" w:rsidRPr="00883488">
        <w:rPr>
          <w:rFonts w:cs="Times New Roman"/>
          <w:szCs w:val="28"/>
        </w:rPr>
        <w:t>8</w:t>
      </w:r>
      <w:r w:rsidRPr="00883488">
        <w:rPr>
          <w:rFonts w:cs="Times New Roman"/>
          <w:szCs w:val="28"/>
        </w:rPr>
        <w:t xml:space="preserve"> году</w:t>
      </w:r>
      <w:r w:rsidR="00883488" w:rsidRPr="00883488">
        <w:rPr>
          <w:rFonts w:cs="Times New Roman"/>
          <w:szCs w:val="28"/>
        </w:rPr>
        <w:t xml:space="preserve"> будут</w:t>
      </w:r>
      <w:r w:rsidRPr="00883488">
        <w:rPr>
          <w:rFonts w:cs="Times New Roman"/>
          <w:szCs w:val="28"/>
        </w:rPr>
        <w:t xml:space="preserve"> явля</w:t>
      </w:r>
      <w:r w:rsidR="00883488" w:rsidRPr="00883488">
        <w:rPr>
          <w:rFonts w:cs="Times New Roman"/>
          <w:szCs w:val="28"/>
        </w:rPr>
        <w:t>ться</w:t>
      </w:r>
      <w:r w:rsidRPr="00883488">
        <w:rPr>
          <w:rFonts w:cs="Times New Roman"/>
          <w:szCs w:val="28"/>
        </w:rPr>
        <w:t xml:space="preserve"> </w:t>
      </w:r>
      <w:r w:rsidR="00D92CFF" w:rsidRPr="00883488">
        <w:rPr>
          <w:rFonts w:cs="Times New Roman"/>
          <w:szCs w:val="28"/>
        </w:rPr>
        <w:t>2</w:t>
      </w:r>
      <w:r w:rsidRPr="00883488">
        <w:rPr>
          <w:rFonts w:cs="Times New Roman"/>
          <w:szCs w:val="28"/>
        </w:rPr>
        <w:t xml:space="preserve"> организаци</w:t>
      </w:r>
      <w:r w:rsidR="00883488" w:rsidRPr="00883488">
        <w:rPr>
          <w:rFonts w:cs="Times New Roman"/>
          <w:szCs w:val="28"/>
        </w:rPr>
        <w:t>и,</w:t>
      </w:r>
      <w:r w:rsidRPr="00883488">
        <w:rPr>
          <w:rFonts w:cs="Times New Roman"/>
          <w:szCs w:val="28"/>
        </w:rPr>
        <w:t xml:space="preserve"> </w:t>
      </w:r>
      <w:r w:rsidR="0028309A" w:rsidRPr="00883488">
        <w:rPr>
          <w:rFonts w:cs="Times New Roman"/>
          <w:szCs w:val="28"/>
        </w:rPr>
        <w:t>с учетом объема бюджетных ассигнований, предусмотренного решением о бюджете города в сумме</w:t>
      </w:r>
      <w:r w:rsidR="0028309A" w:rsidRPr="00883488">
        <w:rPr>
          <w:rFonts w:cs="Times New Roman"/>
          <w:szCs w:val="28"/>
        </w:rPr>
        <w:t xml:space="preserve"> 1 423 656</w:t>
      </w:r>
      <w:r w:rsidR="00CD1646" w:rsidRPr="00883488">
        <w:rPr>
          <w:rFonts w:cs="Times New Roman"/>
          <w:szCs w:val="28"/>
        </w:rPr>
        <w:t xml:space="preserve"> руб</w:t>
      </w:r>
      <w:r w:rsidRPr="00883488">
        <w:rPr>
          <w:rFonts w:cs="Times New Roman"/>
          <w:szCs w:val="28"/>
        </w:rPr>
        <w:t>.</w:t>
      </w:r>
    </w:p>
    <w:p w:rsidR="0028309A" w:rsidRPr="00883488" w:rsidRDefault="0028309A" w:rsidP="002830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883488">
        <w:rPr>
          <w:rFonts w:eastAsia="Calibri" w:cs="Times New Roman"/>
          <w:szCs w:val="28"/>
          <w:lang w:eastAsia="ru-RU"/>
        </w:rPr>
        <w:t>Правовым регулированием устанавливаются новые обязанности для субъекта предпринимательской деятельности, которые влекут следующие информационные издержки:</w:t>
      </w:r>
    </w:p>
    <w:p w:rsidR="0028309A" w:rsidRPr="00883488" w:rsidRDefault="0028309A" w:rsidP="00283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88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883488" w:rsidRPr="00883488">
        <w:rPr>
          <w:rFonts w:eastAsia="Times New Roman" w:cs="Times New Roman"/>
          <w:szCs w:val="28"/>
          <w:lang w:eastAsia="ru-RU"/>
        </w:rPr>
        <w:t>3 659,12</w:t>
      </w:r>
      <w:r w:rsidRPr="00883488">
        <w:rPr>
          <w:rFonts w:eastAsia="Times New Roman" w:cs="Times New Roman"/>
          <w:szCs w:val="28"/>
          <w:lang w:eastAsia="ru-RU"/>
        </w:rPr>
        <w:t xml:space="preserve"> руб. (</w:t>
      </w:r>
      <w:r w:rsidR="00883488" w:rsidRPr="00883488">
        <w:rPr>
          <w:rFonts w:eastAsia="Times New Roman" w:cs="Times New Roman"/>
          <w:szCs w:val="28"/>
          <w:lang w:eastAsia="ru-RU"/>
        </w:rPr>
        <w:t>8</w:t>
      </w:r>
      <w:r w:rsidRPr="00883488">
        <w:rPr>
          <w:rFonts w:eastAsia="Times New Roman" w:cs="Times New Roman"/>
          <w:szCs w:val="28"/>
          <w:lang w:eastAsia="ru-RU"/>
        </w:rPr>
        <w:t xml:space="preserve"> ч. * 4</w:t>
      </w:r>
      <w:r w:rsidR="00883488" w:rsidRPr="00883488">
        <w:rPr>
          <w:rFonts w:eastAsia="Times New Roman" w:cs="Times New Roman"/>
          <w:szCs w:val="28"/>
          <w:lang w:eastAsia="ru-RU"/>
        </w:rPr>
        <w:t>57,39</w:t>
      </w:r>
      <w:r w:rsidRPr="00883488">
        <w:rPr>
          <w:rFonts w:eastAsia="Times New Roman" w:cs="Times New Roman"/>
          <w:szCs w:val="28"/>
          <w:lang w:eastAsia="ru-RU"/>
        </w:rPr>
        <w:t xml:space="preserve"> руб.);</w:t>
      </w:r>
    </w:p>
    <w:p w:rsidR="0028309A" w:rsidRPr="00883488" w:rsidRDefault="0028309A" w:rsidP="00283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88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883488" w:rsidRPr="00883488">
        <w:rPr>
          <w:rFonts w:eastAsia="Times New Roman" w:cs="Times New Roman"/>
          <w:szCs w:val="28"/>
          <w:lang w:eastAsia="ru-RU"/>
        </w:rPr>
        <w:t>1 872</w:t>
      </w:r>
      <w:r w:rsidRPr="00883488">
        <w:rPr>
          <w:rFonts w:eastAsia="Times New Roman" w:cs="Times New Roman"/>
          <w:szCs w:val="28"/>
          <w:lang w:eastAsia="ru-RU"/>
        </w:rPr>
        <w:t xml:space="preserve"> руб. (картридж – 1</w:t>
      </w:r>
      <w:r w:rsidR="00883488" w:rsidRPr="00883488">
        <w:rPr>
          <w:rFonts w:eastAsia="Times New Roman" w:cs="Times New Roman"/>
          <w:szCs w:val="28"/>
          <w:lang w:eastAsia="ru-RU"/>
        </w:rPr>
        <w:t>592</w:t>
      </w:r>
      <w:r w:rsidRPr="00883488">
        <w:rPr>
          <w:rFonts w:eastAsia="Times New Roman" w:cs="Times New Roman"/>
          <w:szCs w:val="28"/>
          <w:lang w:eastAsia="ru-RU"/>
        </w:rPr>
        <w:t xml:space="preserve"> руб.; бумага А4 – 2</w:t>
      </w:r>
      <w:r w:rsidR="00883488" w:rsidRPr="00883488">
        <w:rPr>
          <w:rFonts w:eastAsia="Times New Roman" w:cs="Times New Roman"/>
          <w:szCs w:val="28"/>
          <w:lang w:eastAsia="ru-RU"/>
        </w:rPr>
        <w:t>80</w:t>
      </w:r>
      <w:r w:rsidRPr="00883488">
        <w:rPr>
          <w:rFonts w:eastAsia="Times New Roman" w:cs="Times New Roman"/>
          <w:szCs w:val="28"/>
          <w:lang w:eastAsia="ru-RU"/>
        </w:rPr>
        <w:t xml:space="preserve"> руб.)</w:t>
      </w:r>
      <w:r w:rsidR="00883488" w:rsidRPr="00883488">
        <w:rPr>
          <w:rFonts w:eastAsia="Times New Roman" w:cs="Times New Roman"/>
          <w:szCs w:val="28"/>
          <w:lang w:eastAsia="ru-RU"/>
        </w:rPr>
        <w:t>;</w:t>
      </w:r>
    </w:p>
    <w:p w:rsidR="00883488" w:rsidRPr="00883488" w:rsidRDefault="00883488" w:rsidP="00283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88">
        <w:rPr>
          <w:rFonts w:eastAsia="Times New Roman" w:cs="Times New Roman"/>
          <w:szCs w:val="28"/>
          <w:lang w:eastAsia="ru-RU"/>
        </w:rPr>
        <w:t>- транспортные расходы – 94 руб. (4 поездки * 23,5 руб.)</w:t>
      </w:r>
    </w:p>
    <w:p w:rsidR="0028309A" w:rsidRPr="00883488" w:rsidRDefault="0028309A" w:rsidP="00283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88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83488" w:rsidRPr="00883488">
        <w:rPr>
          <w:rFonts w:eastAsia="Times New Roman" w:cs="Times New Roman"/>
          <w:szCs w:val="28"/>
          <w:lang w:eastAsia="ru-RU"/>
        </w:rPr>
        <w:t>5 625,12</w:t>
      </w:r>
      <w:r w:rsidRPr="00883488">
        <w:rPr>
          <w:rFonts w:eastAsia="Times New Roman" w:cs="Times New Roman"/>
          <w:szCs w:val="28"/>
          <w:lang w:eastAsia="ru-RU"/>
        </w:rPr>
        <w:t xml:space="preserve"> рублей в год.</w:t>
      </w:r>
    </w:p>
    <w:p w:rsidR="0028309A" w:rsidRDefault="0028309A" w:rsidP="0028309A">
      <w:pPr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Кроме того, исключается ранее предусмотренная обязанность в части представления к заявке </w:t>
      </w:r>
      <w:r>
        <w:rPr>
          <w:rFonts w:eastAsia="Calibri" w:cs="Times New Roman"/>
          <w:szCs w:val="28"/>
        </w:rPr>
        <w:t>копи</w:t>
      </w:r>
      <w:r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лицензии на осуществление образовательной деятельности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(при осуществлении образовательной деятельности), заверенн</w:t>
      </w:r>
      <w:r>
        <w:rPr>
          <w:rFonts w:eastAsia="Calibri" w:cs="Times New Roman"/>
          <w:szCs w:val="28"/>
        </w:rPr>
        <w:t>ой</w:t>
      </w:r>
      <w:r>
        <w:rPr>
          <w:rFonts w:eastAsia="Calibri" w:cs="Times New Roman"/>
          <w:szCs w:val="28"/>
        </w:rPr>
        <w:t xml:space="preserve"> подписью руководителя и скрепленн</w:t>
      </w:r>
      <w:r>
        <w:rPr>
          <w:rFonts w:eastAsia="Calibri" w:cs="Times New Roman"/>
          <w:szCs w:val="28"/>
        </w:rPr>
        <w:t>ой</w:t>
      </w:r>
      <w:r>
        <w:rPr>
          <w:rFonts w:eastAsia="Calibri" w:cs="Times New Roman"/>
          <w:szCs w:val="28"/>
        </w:rPr>
        <w:t xml:space="preserve"> печатью организации (при наличии)</w:t>
      </w:r>
      <w:r>
        <w:rPr>
          <w:rFonts w:eastAsia="Calibri" w:cs="Times New Roman"/>
          <w:szCs w:val="28"/>
        </w:rPr>
        <w:t>.</w:t>
      </w:r>
    </w:p>
    <w:p w:rsidR="00493F29" w:rsidRPr="00883488" w:rsidRDefault="00493F29" w:rsidP="00816DE4">
      <w:pPr>
        <w:ind w:firstLine="567"/>
        <w:jc w:val="both"/>
        <w:rPr>
          <w:rFonts w:cs="Times New Roman"/>
          <w:szCs w:val="28"/>
        </w:rPr>
      </w:pPr>
      <w:r w:rsidRPr="00883488">
        <w:rPr>
          <w:rFonts w:cs="Times New Roman"/>
          <w:szCs w:val="28"/>
        </w:rPr>
        <w:t xml:space="preserve">В связи с отсутствием в отчете </w:t>
      </w:r>
      <w:r w:rsidR="00883488" w:rsidRPr="00883488">
        <w:rPr>
          <w:rFonts w:cs="Times New Roman"/>
          <w:szCs w:val="28"/>
        </w:rPr>
        <w:t xml:space="preserve">и расчете </w:t>
      </w:r>
      <w:r w:rsidR="0028309A" w:rsidRPr="00883488">
        <w:rPr>
          <w:rFonts w:cs="Times New Roman"/>
          <w:szCs w:val="28"/>
        </w:rPr>
        <w:t>информации в части исключения ранее предусмотренной обязанности</w:t>
      </w:r>
      <w:r w:rsidRPr="00883488">
        <w:rPr>
          <w:rFonts w:cs="Times New Roman"/>
          <w:szCs w:val="28"/>
        </w:rPr>
        <w:t xml:space="preserve"> получателя субсидии</w:t>
      </w:r>
      <w:r w:rsidR="0028309A" w:rsidRPr="00883488">
        <w:rPr>
          <w:rFonts w:cs="Times New Roman"/>
          <w:szCs w:val="28"/>
        </w:rPr>
        <w:t xml:space="preserve"> </w:t>
      </w:r>
      <w:r w:rsidRPr="00883488">
        <w:rPr>
          <w:rFonts w:cs="Times New Roman"/>
          <w:szCs w:val="28"/>
        </w:rPr>
        <w:t>не представляется возможным оценить соотношение между расходами</w:t>
      </w:r>
      <w:r w:rsidR="00BF7894" w:rsidRPr="00883488">
        <w:rPr>
          <w:rFonts w:cs="Times New Roman"/>
          <w:szCs w:val="28"/>
        </w:rPr>
        <w:t xml:space="preserve">, которые понесет </w:t>
      </w:r>
      <w:r w:rsidRPr="00883488">
        <w:rPr>
          <w:rFonts w:cs="Times New Roman"/>
          <w:szCs w:val="28"/>
        </w:rPr>
        <w:t>коммерческ</w:t>
      </w:r>
      <w:r w:rsidR="00BF7894" w:rsidRPr="00883488">
        <w:rPr>
          <w:rFonts w:cs="Times New Roman"/>
          <w:szCs w:val="28"/>
        </w:rPr>
        <w:t>ая организация</w:t>
      </w:r>
      <w:r w:rsidR="0028309A" w:rsidRPr="00883488">
        <w:rPr>
          <w:rFonts w:cs="Times New Roman"/>
          <w:szCs w:val="28"/>
        </w:rPr>
        <w:t xml:space="preserve"> (индивидуальный предприниматель)</w:t>
      </w:r>
      <w:r w:rsidR="00BF7894" w:rsidRPr="00883488">
        <w:rPr>
          <w:rFonts w:cs="Times New Roman"/>
          <w:szCs w:val="28"/>
        </w:rPr>
        <w:t xml:space="preserve">, и доходами, предусмотренными в бюджете города на данные цели. </w:t>
      </w:r>
      <w:r w:rsidR="0018130C" w:rsidRPr="00883488">
        <w:rPr>
          <w:rFonts w:cs="Times New Roman"/>
          <w:szCs w:val="28"/>
        </w:rPr>
        <w:t>Данные выводы будут отражены в повторном заключении.</w:t>
      </w:r>
    </w:p>
    <w:p w:rsidR="00816DE4" w:rsidRPr="00137DB0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883488">
        <w:rPr>
          <w:rFonts w:eastAsia="Times New Roman" w:cs="Times New Roman"/>
          <w:szCs w:val="28"/>
          <w:lang w:eastAsia="ru-RU"/>
        </w:rPr>
        <w:t>17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883488">
        <w:rPr>
          <w:rFonts w:eastAsia="Times New Roman" w:cs="Times New Roman"/>
          <w:szCs w:val="28"/>
          <w:lang w:eastAsia="ru-RU"/>
        </w:rPr>
        <w:t>июля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>1</w:t>
      </w:r>
      <w:r w:rsidR="00883488">
        <w:rPr>
          <w:rFonts w:eastAsia="Times New Roman" w:cs="Times New Roman"/>
          <w:szCs w:val="28"/>
          <w:lang w:eastAsia="ru-RU"/>
        </w:rPr>
        <w:t>8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883488">
        <w:rPr>
          <w:rFonts w:eastAsia="Times New Roman" w:cs="Times New Roman"/>
          <w:szCs w:val="28"/>
          <w:lang w:eastAsia="ru-RU"/>
        </w:rPr>
        <w:t>17</w:t>
      </w:r>
      <w:r w:rsidR="00B82793">
        <w:rPr>
          <w:rFonts w:eastAsia="Times New Roman" w:cs="Times New Roman"/>
          <w:szCs w:val="28"/>
          <w:lang w:eastAsia="ru-RU"/>
        </w:rPr>
        <w:t xml:space="preserve">» </w:t>
      </w:r>
      <w:r w:rsidR="00883488">
        <w:rPr>
          <w:rFonts w:eastAsia="Times New Roman" w:cs="Times New Roman"/>
          <w:szCs w:val="28"/>
          <w:lang w:eastAsia="ru-RU"/>
        </w:rPr>
        <w:t>июля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>1</w:t>
      </w:r>
      <w:r w:rsidR="00883488">
        <w:rPr>
          <w:rFonts w:eastAsia="Times New Roman" w:cs="Times New Roman"/>
          <w:szCs w:val="28"/>
          <w:lang w:eastAsia="ru-RU"/>
        </w:rPr>
        <w:t>8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года по «</w:t>
      </w:r>
      <w:r w:rsidR="00883488">
        <w:rPr>
          <w:rFonts w:eastAsia="Times New Roman" w:cs="Times New Roman"/>
          <w:szCs w:val="28"/>
          <w:lang w:eastAsia="ru-RU"/>
        </w:rPr>
        <w:t>30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883488">
        <w:rPr>
          <w:rFonts w:eastAsia="Times New Roman" w:cs="Times New Roman"/>
          <w:szCs w:val="28"/>
          <w:lang w:eastAsia="ru-RU"/>
        </w:rPr>
        <w:t>июля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>1</w:t>
      </w:r>
      <w:r w:rsidR="00883488">
        <w:rPr>
          <w:rFonts w:eastAsia="Times New Roman" w:cs="Times New Roman"/>
          <w:szCs w:val="28"/>
          <w:lang w:eastAsia="ru-RU"/>
        </w:rPr>
        <w:t>8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B82793" w:rsidRDefault="00B8279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F4788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отзыва </w:t>
      </w:r>
      <w:r w:rsidR="00AB0DD8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>от их участников, в том числе от:</w:t>
      </w:r>
    </w:p>
    <w:p w:rsidR="00F4788D" w:rsidRPr="00F4788D" w:rsidRDefault="00F4788D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ИП </w:t>
      </w:r>
      <w:proofErr w:type="spellStart"/>
      <w:r>
        <w:rPr>
          <w:rFonts w:eastAsia="Times New Roman" w:cs="Times New Roman"/>
          <w:szCs w:val="28"/>
          <w:lang w:eastAsia="ru-RU"/>
        </w:rPr>
        <w:t>Гонгадзе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А.Л. (Художественная студия «</w:t>
      </w:r>
      <w:proofErr w:type="spellStart"/>
      <w:r>
        <w:rPr>
          <w:rFonts w:eastAsia="Times New Roman" w:cs="Times New Roman"/>
          <w:szCs w:val="28"/>
          <w:lang w:val="en-US" w:eastAsia="ru-RU"/>
        </w:rPr>
        <w:t>ArtLab</w:t>
      </w:r>
      <w:proofErr w:type="spellEnd"/>
      <w:r>
        <w:rPr>
          <w:rFonts w:eastAsia="Times New Roman" w:cs="Times New Roman"/>
          <w:szCs w:val="28"/>
          <w:lang w:eastAsia="ru-RU"/>
        </w:rPr>
        <w:t>»);</w:t>
      </w:r>
    </w:p>
    <w:p w:rsidR="00F4788D" w:rsidRDefault="00F4788D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ИП </w:t>
      </w:r>
      <w:proofErr w:type="spellStart"/>
      <w:r>
        <w:rPr>
          <w:rFonts w:eastAsia="Times New Roman" w:cs="Times New Roman"/>
          <w:szCs w:val="28"/>
          <w:lang w:eastAsia="ru-RU"/>
        </w:rPr>
        <w:t>Фесюк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В.Н. (Детская школа балета «</w:t>
      </w:r>
      <w:r>
        <w:rPr>
          <w:rFonts w:eastAsia="Times New Roman" w:cs="Times New Roman"/>
          <w:szCs w:val="28"/>
          <w:lang w:val="en-US" w:eastAsia="ru-RU"/>
        </w:rPr>
        <w:t>Lil</w:t>
      </w:r>
      <w:r w:rsidRPr="00F4788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en-US" w:eastAsia="ru-RU"/>
        </w:rPr>
        <w:t>Ballerine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»); </w:t>
      </w:r>
    </w:p>
    <w:p w:rsidR="00B82793" w:rsidRDefault="00CE0A17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82793">
        <w:rPr>
          <w:rFonts w:eastAsia="Times New Roman" w:cs="Times New Roman"/>
          <w:szCs w:val="28"/>
          <w:lang w:eastAsia="ru-RU"/>
        </w:rPr>
        <w:t xml:space="preserve"> ООО «Многофункциональный центр оценки квалификаци</w:t>
      </w:r>
      <w:r w:rsidR="00F4788D">
        <w:rPr>
          <w:rFonts w:eastAsia="Times New Roman" w:cs="Times New Roman"/>
          <w:szCs w:val="28"/>
          <w:lang w:eastAsia="ru-RU"/>
        </w:rPr>
        <w:t>и</w:t>
      </w:r>
      <w:r w:rsidR="00B82793">
        <w:rPr>
          <w:rFonts w:eastAsia="Times New Roman" w:cs="Times New Roman"/>
          <w:szCs w:val="28"/>
          <w:lang w:eastAsia="ru-RU"/>
        </w:rPr>
        <w:t>»;</w:t>
      </w:r>
    </w:p>
    <w:p w:rsidR="00B82793" w:rsidRDefault="00CE0A17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F4788D">
        <w:rPr>
          <w:rFonts w:eastAsia="Times New Roman" w:cs="Times New Roman"/>
          <w:szCs w:val="28"/>
          <w:lang w:eastAsia="ru-RU"/>
        </w:rPr>
        <w:t>ООО Анимационная студия «</w:t>
      </w:r>
      <w:proofErr w:type="spellStart"/>
      <w:r w:rsidR="00F4788D">
        <w:rPr>
          <w:rFonts w:eastAsia="Times New Roman" w:cs="Times New Roman"/>
          <w:szCs w:val="28"/>
          <w:lang w:eastAsia="ru-RU"/>
        </w:rPr>
        <w:t>Айдиас</w:t>
      </w:r>
      <w:proofErr w:type="spellEnd"/>
      <w:r w:rsidR="00F4788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4788D">
        <w:rPr>
          <w:rFonts w:eastAsia="Times New Roman" w:cs="Times New Roman"/>
          <w:szCs w:val="28"/>
          <w:lang w:eastAsia="ru-RU"/>
        </w:rPr>
        <w:t>продакшн</w:t>
      </w:r>
      <w:proofErr w:type="spellEnd"/>
      <w:r w:rsidR="00F4788D">
        <w:rPr>
          <w:rFonts w:eastAsia="Times New Roman" w:cs="Times New Roman"/>
          <w:szCs w:val="28"/>
          <w:lang w:eastAsia="ru-RU"/>
        </w:rPr>
        <w:t>»</w:t>
      </w:r>
      <w:r w:rsidR="00AB0DD8">
        <w:rPr>
          <w:rFonts w:eastAsia="Times New Roman" w:cs="Times New Roman"/>
          <w:szCs w:val="28"/>
          <w:lang w:eastAsia="ru-RU"/>
        </w:rPr>
        <w:t>.</w:t>
      </w:r>
    </w:p>
    <w:p w:rsidR="00AB0DD8" w:rsidRDefault="00AB0DD8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представленных отзывах (мнениях) предложения и (или) замечания отсутствуют.</w:t>
      </w:r>
    </w:p>
    <w:p w:rsidR="00816DE4" w:rsidRPr="00137DB0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B82793" w:rsidRPr="00DA0B95" w:rsidRDefault="00816DE4" w:rsidP="00B827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 xml:space="preserve">орядком, </w:t>
      </w:r>
      <w:r w:rsidRPr="00CE0A17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AB0DD8" w:rsidRPr="00DA0B95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DE4C72">
        <w:rPr>
          <w:rFonts w:eastAsia="Times New Roman" w:cs="Arial"/>
          <w:szCs w:val="28"/>
          <w:u w:val="single"/>
          <w:lang w:eastAsia="ru-RU"/>
        </w:rPr>
        <w:t>, недостаточна</w:t>
      </w:r>
      <w:r w:rsidR="00B50E62" w:rsidRPr="00DE4C72">
        <w:rPr>
          <w:rFonts w:eastAsia="Times New Roman" w:cs="Arial"/>
          <w:szCs w:val="28"/>
          <w:u w:val="single"/>
          <w:lang w:eastAsia="ru-RU"/>
        </w:rPr>
        <w:t>.</w:t>
      </w:r>
    </w:p>
    <w:p w:rsidR="007006F9" w:rsidRDefault="007006F9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F4788D" w:rsidRDefault="00DE4C72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2.2.1. </w:t>
      </w:r>
      <w:r w:rsidR="0089241F">
        <w:rPr>
          <w:rFonts w:eastAsia="Times New Roman" w:cs="Arial"/>
          <w:szCs w:val="28"/>
          <w:lang w:eastAsia="ru-RU"/>
        </w:rPr>
        <w:t xml:space="preserve">В пункте </w:t>
      </w:r>
      <w:r w:rsidR="00F4788D">
        <w:rPr>
          <w:rFonts w:eastAsia="Times New Roman" w:cs="Arial"/>
          <w:szCs w:val="28"/>
          <w:lang w:eastAsia="ru-RU"/>
        </w:rPr>
        <w:t>1</w:t>
      </w:r>
      <w:r w:rsidR="0089241F">
        <w:rPr>
          <w:rFonts w:eastAsia="Times New Roman" w:cs="Arial"/>
          <w:szCs w:val="28"/>
          <w:lang w:eastAsia="ru-RU"/>
        </w:rPr>
        <w:t>.</w:t>
      </w:r>
      <w:r w:rsidR="00F4788D">
        <w:rPr>
          <w:rFonts w:eastAsia="Times New Roman" w:cs="Arial"/>
          <w:szCs w:val="28"/>
          <w:lang w:eastAsia="ru-RU"/>
        </w:rPr>
        <w:t>5</w:t>
      </w:r>
      <w:r w:rsidR="0089241F">
        <w:rPr>
          <w:rFonts w:eastAsia="Times New Roman" w:cs="Arial"/>
          <w:szCs w:val="28"/>
          <w:lang w:eastAsia="ru-RU"/>
        </w:rPr>
        <w:t xml:space="preserve"> отчета не </w:t>
      </w:r>
      <w:r w:rsidR="00F4788D">
        <w:rPr>
          <w:rFonts w:eastAsia="Times New Roman" w:cs="Arial"/>
          <w:szCs w:val="28"/>
          <w:lang w:eastAsia="ru-RU"/>
        </w:rPr>
        <w:t>указан перечень действующих муниципальных правовых актов, устанавливающих правовое регулирование, в том числе:</w:t>
      </w:r>
    </w:p>
    <w:p w:rsidR="00F4788D" w:rsidRDefault="00F4788D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Pr="00F4788D">
        <w:rPr>
          <w:rFonts w:eastAsia="Times New Roman" w:cs="Arial"/>
          <w:szCs w:val="28"/>
          <w:lang w:eastAsia="ru-RU"/>
        </w:rPr>
        <w:t>постановление Администрации города от 23.11.2017 № 10136 «О утверждении порядка предоставления субсидии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>
        <w:rPr>
          <w:rFonts w:eastAsia="Times New Roman" w:cs="Arial"/>
          <w:szCs w:val="28"/>
          <w:lang w:eastAsia="ru-RU"/>
        </w:rPr>
        <w:t>;</w:t>
      </w:r>
    </w:p>
    <w:p w:rsidR="00F4788D" w:rsidRDefault="00F4788D" w:rsidP="00F4788D">
      <w:pPr>
        <w:ind w:firstLine="567"/>
        <w:jc w:val="both"/>
        <w:rPr>
          <w:rFonts w:eastAsia="Calibri" w:cs="Arial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77C45">
        <w:rPr>
          <w:rFonts w:eastAsia="Calibri" w:cs="Arial"/>
          <w:spacing w:val="-6"/>
        </w:rPr>
        <w:t>распоряжени</w:t>
      </w:r>
      <w:r>
        <w:rPr>
          <w:rFonts w:eastAsia="Calibri" w:cs="Arial"/>
          <w:spacing w:val="-6"/>
        </w:rPr>
        <w:t>е</w:t>
      </w:r>
      <w:r w:rsidRPr="00677C45">
        <w:rPr>
          <w:rFonts w:eastAsia="Calibri" w:cs="Arial"/>
          <w:spacing w:val="-6"/>
        </w:rPr>
        <w:t xml:space="preserve"> Администрации города </w:t>
      </w:r>
      <w:r w:rsidRPr="00677C45">
        <w:rPr>
          <w:rFonts w:eastAsia="Calibri" w:cs="Arial"/>
        </w:rPr>
        <w:t xml:space="preserve">от 18.10.2016 № 2000 </w:t>
      </w:r>
      <w:r>
        <w:rPr>
          <w:rFonts w:eastAsia="Calibri" w:cs="Arial"/>
        </w:rPr>
        <w:t xml:space="preserve">                                       </w:t>
      </w:r>
      <w:proofErr w:type="gramStart"/>
      <w:r>
        <w:rPr>
          <w:rFonts w:eastAsia="Calibri" w:cs="Arial"/>
        </w:rPr>
        <w:t xml:space="preserve">   </w:t>
      </w:r>
      <w:r w:rsidRPr="00677C45">
        <w:rPr>
          <w:rFonts w:eastAsia="Calibri" w:cs="Arial"/>
        </w:rPr>
        <w:t>«</w:t>
      </w:r>
      <w:proofErr w:type="gramEnd"/>
      <w:r w:rsidRPr="00677C45">
        <w:rPr>
          <w:rFonts w:eastAsia="Calibri" w:cs="Arial"/>
        </w:rPr>
        <w:t>Об утверждении плана мероприятий («дорожная карта») по поддержке доступа немуниципальных (коммерческих, некоммерческих) организаций</w:t>
      </w:r>
      <w:r>
        <w:rPr>
          <w:rFonts w:eastAsia="Calibri" w:cs="Arial"/>
        </w:rPr>
        <w:t xml:space="preserve"> </w:t>
      </w:r>
      <w:r w:rsidRPr="00677C45">
        <w:rPr>
          <w:rFonts w:eastAsia="Calibri" w:cs="Arial"/>
        </w:rPr>
        <w:t>к предоставлению услуг</w:t>
      </w:r>
      <w:r>
        <w:rPr>
          <w:rFonts w:eastAsia="Calibri" w:cs="Arial"/>
        </w:rPr>
        <w:t xml:space="preserve"> </w:t>
      </w:r>
      <w:r w:rsidRPr="00677C45">
        <w:rPr>
          <w:rFonts w:eastAsia="Calibri" w:cs="Arial"/>
        </w:rPr>
        <w:t>в социальной сфере на территории города Сургута на 2016-2020 годы»</w:t>
      </w:r>
      <w:r>
        <w:rPr>
          <w:rFonts w:eastAsia="Calibri" w:cs="Arial"/>
        </w:rPr>
        <w:t>;</w:t>
      </w:r>
    </w:p>
    <w:p w:rsidR="00F4788D" w:rsidRDefault="00F4788D" w:rsidP="00F4788D">
      <w:pPr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- </w:t>
      </w:r>
      <w:r w:rsidRPr="00677C45">
        <w:rPr>
          <w:rFonts w:eastAsia="Calibri" w:cs="Arial"/>
          <w:spacing w:val="-6"/>
        </w:rPr>
        <w:t>распоряжени</w:t>
      </w:r>
      <w:r>
        <w:rPr>
          <w:rFonts w:eastAsia="Calibri" w:cs="Arial"/>
          <w:spacing w:val="-6"/>
        </w:rPr>
        <w:t>е</w:t>
      </w:r>
      <w:r w:rsidRPr="00677C45">
        <w:rPr>
          <w:rFonts w:eastAsia="Calibri" w:cs="Arial"/>
          <w:spacing w:val="-6"/>
        </w:rPr>
        <w:t xml:space="preserve"> Администрации города</w:t>
      </w:r>
      <w:r>
        <w:rPr>
          <w:rFonts w:eastAsia="Calibri" w:cs="Arial"/>
        </w:rPr>
        <w:t xml:space="preserve"> </w:t>
      </w:r>
      <w:r w:rsidRPr="004046C5">
        <w:rPr>
          <w:rFonts w:eastAsia="Calibri" w:cs="Times New Roman"/>
          <w:szCs w:val="28"/>
        </w:rPr>
        <w:t>от 01.03.2017 № 288</w:t>
      </w:r>
      <w:r>
        <w:rPr>
          <w:rFonts w:eastAsia="Calibri" w:cs="Times New Roman"/>
          <w:szCs w:val="28"/>
        </w:rPr>
        <w:t xml:space="preserve">                                       </w:t>
      </w:r>
      <w:proofErr w:type="gramStart"/>
      <w:r>
        <w:rPr>
          <w:rFonts w:eastAsia="Calibri" w:cs="Times New Roman"/>
          <w:szCs w:val="28"/>
        </w:rPr>
        <w:t xml:space="preserve">   </w:t>
      </w:r>
      <w:r w:rsidRPr="004046C5">
        <w:rPr>
          <w:rFonts w:eastAsia="Calibri" w:cs="Times New Roman"/>
          <w:szCs w:val="28"/>
        </w:rPr>
        <w:t>«</w:t>
      </w:r>
      <w:proofErr w:type="gramEnd"/>
      <w:r w:rsidRPr="004046C5">
        <w:rPr>
          <w:rFonts w:eastAsia="Calibri" w:cs="Times New Roman"/>
          <w:szCs w:val="28"/>
        </w:rPr>
        <w:t xml:space="preserve">Об утверждении перечня услуг (работ), востребованных </w:t>
      </w:r>
      <w:r w:rsidRPr="004046C5">
        <w:rPr>
          <w:rFonts w:eastAsia="Calibri" w:cs="Times New Roman"/>
          <w:spacing w:val="-4"/>
          <w:szCs w:val="28"/>
        </w:rPr>
        <w:t>населением города, а также услуг, на получение которых есть спрос, превышающий</w:t>
      </w:r>
      <w:r w:rsidRPr="004046C5">
        <w:rPr>
          <w:rFonts w:eastAsia="Calibri" w:cs="Times New Roman"/>
          <w:szCs w:val="28"/>
        </w:rPr>
        <w:t xml:space="preserve"> возможности бюджетных</w:t>
      </w:r>
      <w:r>
        <w:rPr>
          <w:rFonts w:eastAsia="Calibri" w:cs="Times New Roman"/>
          <w:szCs w:val="28"/>
        </w:rPr>
        <w:t xml:space="preserve"> </w:t>
      </w:r>
      <w:r w:rsidRPr="004046C5">
        <w:rPr>
          <w:rFonts w:eastAsia="Calibri" w:cs="Times New Roman"/>
          <w:szCs w:val="28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>
        <w:rPr>
          <w:rFonts w:eastAsia="Calibri" w:cs="Times New Roman"/>
          <w:szCs w:val="28"/>
        </w:rPr>
        <w:t>.</w:t>
      </w:r>
      <w:r>
        <w:rPr>
          <w:rFonts w:eastAsia="Calibri" w:cs="Arial"/>
        </w:rPr>
        <w:t xml:space="preserve"> </w:t>
      </w:r>
    </w:p>
    <w:p w:rsidR="00F4788D" w:rsidRDefault="006D729F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2.2.2. В пункте 1.6 отчета указать срок вступления в силу с учетом распространения действия правового акта с 01.01.2018.</w:t>
      </w:r>
    </w:p>
    <w:p w:rsidR="00F4788D" w:rsidRDefault="006D729F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2.2.3. Пункт 1.9 отчета дополнить абзацем, изложив его в следующей редакции:</w:t>
      </w:r>
    </w:p>
    <w:p w:rsidR="006D729F" w:rsidRDefault="006D729F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«Получено 4 отзыва </w:t>
      </w:r>
      <w:r w:rsidRPr="006D729F">
        <w:rPr>
          <w:rFonts w:eastAsia="Times New Roman" w:cs="Arial"/>
          <w:szCs w:val="28"/>
          <w:lang w:eastAsia="ru-RU"/>
        </w:rPr>
        <w:t>от участников публичных консультаций, в которых замечания и (или) предложения отсутствуют</w:t>
      </w:r>
      <w:r>
        <w:rPr>
          <w:rFonts w:eastAsia="Times New Roman" w:cs="Arial"/>
          <w:szCs w:val="28"/>
          <w:lang w:eastAsia="ru-RU"/>
        </w:rPr>
        <w:t>»</w:t>
      </w:r>
      <w:r w:rsidRPr="006D729F">
        <w:rPr>
          <w:rFonts w:eastAsia="Times New Roman" w:cs="Arial"/>
          <w:szCs w:val="28"/>
          <w:lang w:eastAsia="ru-RU"/>
        </w:rPr>
        <w:t>.</w:t>
      </w:r>
    </w:p>
    <w:p w:rsidR="00DE4C72" w:rsidRDefault="006D729F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2.2.4. </w:t>
      </w:r>
      <w:r w:rsidR="00EF250D">
        <w:rPr>
          <w:rFonts w:eastAsia="Times New Roman" w:cs="Times New Roman"/>
          <w:szCs w:val="28"/>
          <w:lang w:eastAsia="ru-RU"/>
        </w:rPr>
        <w:t xml:space="preserve">В пункте 3.1 отчета описана проблемная ситуация, направленная на принятие первоначального правового акта. </w:t>
      </w:r>
      <w:r w:rsidR="00DE4C72">
        <w:rPr>
          <w:rFonts w:eastAsia="Times New Roman" w:cs="Arial"/>
          <w:szCs w:val="28"/>
          <w:lang w:eastAsia="ru-RU"/>
        </w:rPr>
        <w:t xml:space="preserve"> </w:t>
      </w:r>
      <w:r w:rsidR="00EF250D">
        <w:rPr>
          <w:rFonts w:eastAsia="Times New Roman" w:cs="Arial"/>
          <w:szCs w:val="28"/>
          <w:lang w:eastAsia="ru-RU"/>
        </w:rPr>
        <w:t>В данном пункте описывается информация по предлагаемому правовому регулированию в части вносимых изменений в действующий правовой акт.</w:t>
      </w:r>
    </w:p>
    <w:p w:rsidR="00EF250D" w:rsidRDefault="00EF250D" w:rsidP="00EF250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2.2.5. В пункте 4 отчета описаны цели предлагаемого правового регулирования и индикаторы для оценки их достижения и соответствующая</w:t>
      </w:r>
      <w:r w:rsidR="00C52E1B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информация</w:t>
      </w:r>
      <w:r w:rsidR="00C52E1B">
        <w:rPr>
          <w:rFonts w:eastAsia="Times New Roman" w:cs="Arial"/>
          <w:szCs w:val="28"/>
          <w:lang w:eastAsia="ru-RU"/>
        </w:rPr>
        <w:t>,</w:t>
      </w:r>
      <w:r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направленная на принятие первоначального правового акта. </w:t>
      </w:r>
      <w:r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 xml:space="preserve">                             </w:t>
      </w:r>
      <w:r>
        <w:rPr>
          <w:rFonts w:eastAsia="Times New Roman" w:cs="Arial"/>
          <w:szCs w:val="28"/>
          <w:lang w:eastAsia="ru-RU"/>
        </w:rPr>
        <w:t xml:space="preserve">В данном пункте описывается </w:t>
      </w:r>
      <w:r>
        <w:rPr>
          <w:rFonts w:eastAsia="Times New Roman" w:cs="Arial"/>
          <w:szCs w:val="28"/>
          <w:lang w:eastAsia="ru-RU"/>
        </w:rPr>
        <w:t>информация</w:t>
      </w:r>
      <w:r>
        <w:rPr>
          <w:rFonts w:eastAsia="Times New Roman" w:cs="Arial"/>
          <w:szCs w:val="28"/>
          <w:lang w:eastAsia="ru-RU"/>
        </w:rPr>
        <w:t xml:space="preserve"> по предлагаемому правовому регулированию в части вносимых изменений в действующий правовой акт.</w:t>
      </w:r>
    </w:p>
    <w:p w:rsidR="00EF250D" w:rsidRDefault="00C52E1B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lastRenderedPageBreak/>
        <w:t>Исходя из пояснительной записки, предусмотрено 2 цели правового регулирования:</w:t>
      </w:r>
    </w:p>
    <w:p w:rsidR="00C52E1B" w:rsidRDefault="00C52E1B" w:rsidP="00C52E1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1F59B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184DEF">
        <w:rPr>
          <w:szCs w:val="28"/>
          <w:lang w:eastAsia="ru-RU"/>
        </w:rPr>
        <w:t>риведение нормативного правового акта, регулирующе</w:t>
      </w:r>
      <w:r>
        <w:rPr>
          <w:szCs w:val="28"/>
          <w:lang w:eastAsia="ru-RU"/>
        </w:rPr>
        <w:t>го предоставление субсидии</w:t>
      </w:r>
      <w:r w:rsidRPr="00184DEF">
        <w:rPr>
          <w:szCs w:val="28"/>
          <w:lang w:eastAsia="ru-RU"/>
        </w:rPr>
        <w:t>, в соответствие действующему законодательству</w:t>
      </w:r>
      <w:r>
        <w:rPr>
          <w:szCs w:val="28"/>
          <w:lang w:eastAsia="ru-RU"/>
        </w:rPr>
        <w:t>;</w:t>
      </w:r>
    </w:p>
    <w:p w:rsidR="00C52E1B" w:rsidRPr="00934B2D" w:rsidRDefault="00C52E1B" w:rsidP="00C52E1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урегулировани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сроков, установленных для возмещения затрат.</w:t>
      </w:r>
    </w:p>
    <w:p w:rsidR="00C52E1B" w:rsidRDefault="00C52E1B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2.2.6. Пункт 6 отчета заполняется в случае возникновения дополнительных расходов (доходов) бюджета. Исходя из пояснительной записки, вносимые изменения не приведут к увеличению субсидии.</w:t>
      </w:r>
    </w:p>
    <w:p w:rsidR="0008369A" w:rsidRDefault="0008369A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Следовательно, пункт 6 </w:t>
      </w:r>
      <w:r w:rsidR="003B67EE">
        <w:rPr>
          <w:rFonts w:eastAsia="Times New Roman" w:cs="Arial"/>
          <w:szCs w:val="28"/>
          <w:lang w:eastAsia="ru-RU"/>
        </w:rPr>
        <w:t xml:space="preserve">отчета </w:t>
      </w:r>
      <w:r>
        <w:rPr>
          <w:rFonts w:eastAsia="Times New Roman" w:cs="Arial"/>
          <w:szCs w:val="28"/>
          <w:lang w:eastAsia="ru-RU"/>
        </w:rPr>
        <w:t>необходимо дополнить словами «</w:t>
      </w:r>
      <w:r w:rsidR="003B67EE">
        <w:rPr>
          <w:rFonts w:eastAsia="Times New Roman" w:cs="Arial"/>
          <w:szCs w:val="28"/>
          <w:lang w:eastAsia="ru-RU"/>
        </w:rPr>
        <w:t>дополнительные расходы (доходы) бюджета отсутствуют»</w:t>
      </w:r>
    </w:p>
    <w:p w:rsidR="003B67EE" w:rsidRDefault="00C52E1B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2.2.7.  </w:t>
      </w:r>
      <w:r w:rsidR="003B67EE">
        <w:rPr>
          <w:rFonts w:eastAsia="Times New Roman" w:cs="Arial"/>
          <w:szCs w:val="28"/>
          <w:lang w:eastAsia="ru-RU"/>
        </w:rPr>
        <w:t xml:space="preserve">В пункте 7.1 отчета в стоке 1 указать две группы потенциальных адресатов правового регулирования, поскольку на них </w:t>
      </w:r>
      <w:r w:rsidR="003B67EE">
        <w:rPr>
          <w:rFonts w:eastAsia="Times New Roman" w:cs="Arial"/>
          <w:szCs w:val="28"/>
          <w:lang w:eastAsia="ru-RU"/>
        </w:rPr>
        <w:t>распространяются</w:t>
      </w:r>
      <w:r w:rsidR="003B67EE">
        <w:rPr>
          <w:rFonts w:eastAsia="Times New Roman" w:cs="Arial"/>
          <w:szCs w:val="28"/>
          <w:lang w:eastAsia="ru-RU"/>
        </w:rPr>
        <w:t xml:space="preserve"> новые обязанности. Строку 2 исключить.</w:t>
      </w:r>
    </w:p>
    <w:p w:rsidR="003B67EE" w:rsidRDefault="003B67EE" w:rsidP="003B67EE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Arial"/>
          <w:szCs w:val="28"/>
          <w:lang w:eastAsia="ru-RU"/>
        </w:rPr>
        <w:t xml:space="preserve">В пункте 7.2. указать информацию об </w:t>
      </w:r>
      <w:r>
        <w:rPr>
          <w:rFonts w:cs="Times New Roman"/>
          <w:szCs w:val="28"/>
        </w:rPr>
        <w:t>исключ</w:t>
      </w:r>
      <w:r>
        <w:rPr>
          <w:rFonts w:cs="Times New Roman"/>
          <w:szCs w:val="28"/>
        </w:rPr>
        <w:t>ении</w:t>
      </w:r>
      <w:r>
        <w:rPr>
          <w:rFonts w:cs="Times New Roman"/>
          <w:szCs w:val="28"/>
        </w:rPr>
        <w:t xml:space="preserve"> ранее предусмотренн</w:t>
      </w:r>
      <w:r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обязанност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в части представления к заявке </w:t>
      </w:r>
      <w:r>
        <w:rPr>
          <w:rFonts w:eastAsia="Calibri" w:cs="Times New Roman"/>
          <w:szCs w:val="28"/>
        </w:rPr>
        <w:t>копии лицензии на осуществление образовательной деятельности (при осуществлении образовательной деятельности), заверенной подписью руководителя и скрепленной печатью организации (при наличии).</w:t>
      </w:r>
      <w:r>
        <w:rPr>
          <w:rFonts w:eastAsia="Calibri" w:cs="Times New Roman"/>
          <w:szCs w:val="28"/>
        </w:rPr>
        <w:t xml:space="preserve"> В пунктах 7.3 – 7.5 отчета указать соответствующую информацию.</w:t>
      </w:r>
    </w:p>
    <w:p w:rsidR="00387025" w:rsidRDefault="003B67EE" w:rsidP="00387025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Calibri" w:cs="Times New Roman"/>
          <w:szCs w:val="28"/>
        </w:rPr>
        <w:t>2.2.8.</w:t>
      </w:r>
      <w:r w:rsidR="00387025">
        <w:rPr>
          <w:rFonts w:eastAsia="Calibri" w:cs="Times New Roman"/>
          <w:szCs w:val="28"/>
        </w:rPr>
        <w:t xml:space="preserve"> В пункте 8 отчета </w:t>
      </w:r>
      <w:r w:rsidR="00387025">
        <w:rPr>
          <w:rFonts w:eastAsia="Times New Roman" w:cs="Times New Roman"/>
          <w:szCs w:val="28"/>
          <w:lang w:eastAsia="ru-RU"/>
        </w:rPr>
        <w:t xml:space="preserve">описана </w:t>
      </w:r>
      <w:r w:rsidR="00387025">
        <w:rPr>
          <w:rFonts w:eastAsia="Times New Roman" w:cs="Times New Roman"/>
          <w:szCs w:val="28"/>
          <w:lang w:eastAsia="ru-RU"/>
        </w:rPr>
        <w:t>сравнение возможных вариантов решения проблемы</w:t>
      </w:r>
      <w:r w:rsidR="00387025">
        <w:rPr>
          <w:rFonts w:eastAsia="Times New Roman" w:cs="Times New Roman"/>
          <w:szCs w:val="28"/>
          <w:lang w:eastAsia="ru-RU"/>
        </w:rPr>
        <w:t>, направленн</w:t>
      </w:r>
      <w:r w:rsidR="00387025">
        <w:rPr>
          <w:rFonts w:eastAsia="Times New Roman" w:cs="Times New Roman"/>
          <w:szCs w:val="28"/>
          <w:lang w:eastAsia="ru-RU"/>
        </w:rPr>
        <w:t>ое</w:t>
      </w:r>
      <w:r w:rsidR="00387025">
        <w:rPr>
          <w:rFonts w:eastAsia="Times New Roman" w:cs="Times New Roman"/>
          <w:szCs w:val="28"/>
          <w:lang w:eastAsia="ru-RU"/>
        </w:rPr>
        <w:t xml:space="preserve"> на принятие первоначального правового акта. </w:t>
      </w:r>
      <w:r w:rsidR="00387025">
        <w:rPr>
          <w:rFonts w:eastAsia="Times New Roman" w:cs="Arial"/>
          <w:szCs w:val="28"/>
          <w:lang w:eastAsia="ru-RU"/>
        </w:rPr>
        <w:t xml:space="preserve"> В данном пункте описывается информация по предлагаемому правовому регулированию в части вносимых изменений в действующий правовой акт.</w:t>
      </w:r>
    </w:p>
    <w:p w:rsidR="00387025" w:rsidRDefault="00387025" w:rsidP="00387025">
      <w:pPr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2.2.9. </w:t>
      </w:r>
      <w:r w:rsidR="00051E06" w:rsidRPr="00EA5B31">
        <w:rPr>
          <w:rFonts w:cs="Times New Roman"/>
          <w:szCs w:val="28"/>
        </w:rPr>
        <w:t xml:space="preserve">Осуществлен расчет </w:t>
      </w:r>
      <w:r w:rsidR="00051E06" w:rsidRPr="00D6412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 w:rsidR="00051E06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="00051E06" w:rsidRPr="00D6412D">
        <w:rPr>
          <w:rFonts w:eastAsia="Times New Roman" w:cs="Times New Roman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  <w:r w:rsidR="00051E06">
        <w:rPr>
          <w:rFonts w:eastAsia="Times New Roman" w:cs="Times New Roman"/>
          <w:szCs w:val="28"/>
          <w:lang w:eastAsia="ru-RU"/>
        </w:rPr>
        <w:t xml:space="preserve">,                      </w:t>
      </w:r>
      <w:r w:rsidR="00051E06" w:rsidRPr="00EA5B31">
        <w:rPr>
          <w:rFonts w:cs="Times New Roman"/>
          <w:szCs w:val="28"/>
        </w:rPr>
        <w:t xml:space="preserve">с применением методики </w:t>
      </w:r>
      <w:r w:rsidR="00051E06" w:rsidRPr="00EA5B3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 w:rsidR="00051E06">
        <w:rPr>
          <w:rFonts w:eastAsia="Times New Roman" w:cs="Times New Roman"/>
          <w:szCs w:val="28"/>
          <w:lang w:eastAsia="ru-RU"/>
        </w:rPr>
        <w:t xml:space="preserve">                  </w:t>
      </w:r>
      <w:r w:rsidR="00051E06" w:rsidRPr="00EA5B31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="00051E06" w:rsidRPr="00EA5B31">
        <w:rPr>
          <w:rFonts w:cs="Times New Roman"/>
          <w:szCs w:val="28"/>
        </w:rPr>
        <w:t>30</w:t>
      </w:r>
      <w:r w:rsidR="00051E06">
        <w:rPr>
          <w:rFonts w:cs="Times New Roman"/>
          <w:szCs w:val="28"/>
        </w:rPr>
        <w:t>.09.</w:t>
      </w:r>
      <w:r w:rsidR="00051E06" w:rsidRPr="00EA5B31">
        <w:rPr>
          <w:rFonts w:cs="Times New Roman"/>
          <w:szCs w:val="28"/>
        </w:rPr>
        <w:t xml:space="preserve">2013 № 155 </w:t>
      </w:r>
      <w:r w:rsidR="00051E06">
        <w:rPr>
          <w:rFonts w:cs="Times New Roman"/>
          <w:szCs w:val="28"/>
        </w:rPr>
        <w:t xml:space="preserve">                        </w:t>
      </w:r>
      <w:r w:rsidR="00051E06" w:rsidRPr="00EA5B31">
        <w:rPr>
          <w:rFonts w:eastAsia="Times New Roman" w:cs="Times New Roman"/>
          <w:szCs w:val="28"/>
          <w:lang w:eastAsia="ru-RU"/>
        </w:rPr>
        <w:t>(с изменениями от 30.09.2015 № 200).</w:t>
      </w:r>
      <w:r w:rsidR="00051E06">
        <w:rPr>
          <w:rFonts w:eastAsia="Times New Roman" w:cs="Times New Roman"/>
          <w:szCs w:val="28"/>
          <w:lang w:eastAsia="ru-RU"/>
        </w:rPr>
        <w:t xml:space="preserve"> </w:t>
      </w:r>
      <w:r w:rsidR="00051E06">
        <w:rPr>
          <w:rFonts w:eastAsia="Calibri" w:cs="Times New Roman"/>
          <w:szCs w:val="28"/>
        </w:rPr>
        <w:t>В котором</w:t>
      </w:r>
      <w:r>
        <w:rPr>
          <w:rFonts w:eastAsia="Calibri" w:cs="Times New Roman"/>
          <w:szCs w:val="28"/>
        </w:rPr>
        <w:t>:</w:t>
      </w:r>
    </w:p>
    <w:p w:rsidR="003B67EE" w:rsidRDefault="00387025" w:rsidP="0038702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не учтено </w:t>
      </w:r>
      <w:r>
        <w:rPr>
          <w:rFonts w:cs="Times New Roman"/>
          <w:szCs w:val="28"/>
        </w:rPr>
        <w:t>исключени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ранее предусмотренной обязанности в части представления к заявке </w:t>
      </w:r>
      <w:r>
        <w:rPr>
          <w:rFonts w:eastAsia="Calibri" w:cs="Times New Roman"/>
          <w:szCs w:val="28"/>
        </w:rPr>
        <w:t>копии лицензии на осуществление образовательной деятельности (при осуществлении образовательной деятельности), заверенной подписью руководителя и скрепленной печатью организации (при наличии)</w:t>
      </w:r>
      <w:r>
        <w:rPr>
          <w:rFonts w:eastAsia="Calibri" w:cs="Times New Roman"/>
          <w:szCs w:val="28"/>
        </w:rPr>
        <w:t>;</w:t>
      </w:r>
    </w:p>
    <w:p w:rsidR="00387025" w:rsidRDefault="00387025" w:rsidP="0038702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расчет произведен, исходя из частоты информационных </w:t>
      </w:r>
      <w:proofErr w:type="gramStart"/>
      <w:r>
        <w:rPr>
          <w:rFonts w:eastAsia="Calibri" w:cs="Times New Roman"/>
          <w:szCs w:val="28"/>
        </w:rPr>
        <w:t>требований  -</w:t>
      </w:r>
      <w:proofErr w:type="gramEnd"/>
      <w:r>
        <w:rPr>
          <w:rFonts w:eastAsia="Calibri" w:cs="Times New Roman"/>
          <w:szCs w:val="28"/>
        </w:rPr>
        <w:t xml:space="preserve">                            1 раз в год. При этом, изменениями предусмотрено, что в</w:t>
      </w:r>
      <w:r w:rsidRPr="00EE3894">
        <w:rPr>
          <w:rFonts w:eastAsia="Calibri" w:cs="Times New Roman"/>
          <w:szCs w:val="28"/>
        </w:rPr>
        <w:t xml:space="preserve"> случае возмещения фактических затрат, указанных в абзаце 4 п</w:t>
      </w:r>
      <w:r>
        <w:rPr>
          <w:rFonts w:eastAsia="Calibri" w:cs="Times New Roman"/>
          <w:szCs w:val="28"/>
        </w:rPr>
        <w:t xml:space="preserve">ункта </w:t>
      </w:r>
      <w:r w:rsidRPr="00EE3894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3</w:t>
      </w:r>
      <w:r w:rsidRPr="00EE3894">
        <w:rPr>
          <w:rFonts w:eastAsia="Calibri" w:cs="Times New Roman"/>
          <w:szCs w:val="28"/>
        </w:rPr>
        <w:t xml:space="preserve"> раздела </w:t>
      </w:r>
      <w:r w:rsidRPr="00EE3894">
        <w:rPr>
          <w:rFonts w:eastAsia="Calibri" w:cs="Times New Roman"/>
          <w:szCs w:val="28"/>
          <w:lang w:val="en-US"/>
        </w:rPr>
        <w:t>II</w:t>
      </w:r>
      <w:r w:rsidRPr="00EE3894">
        <w:rPr>
          <w:rFonts w:eastAsia="Calibri" w:cs="Times New Roman"/>
          <w:szCs w:val="28"/>
        </w:rPr>
        <w:t xml:space="preserve"> порядка акт на предоставление субсидии с приложением </w:t>
      </w:r>
      <w:r w:rsidRPr="00EE3894">
        <w:rPr>
          <w:rFonts w:eastAsia="Calibri" w:cs="Times New Roman"/>
          <w:color w:val="000000"/>
          <w:szCs w:val="28"/>
        </w:rPr>
        <w:t>документов, подтверждающих фактические расходы</w:t>
      </w:r>
      <w:r w:rsidRPr="00EE3894">
        <w:rPr>
          <w:rFonts w:eastAsia="Calibri" w:cs="Times New Roman"/>
          <w:color w:val="000000"/>
          <w:spacing w:val="2"/>
          <w:szCs w:val="28"/>
          <w:shd w:val="clear" w:color="auto" w:fill="FFFFFF"/>
        </w:rPr>
        <w:t>, в составе, определенном соглашением,</w:t>
      </w:r>
      <w:r w:rsidRPr="00EE3894">
        <w:rPr>
          <w:rFonts w:eastAsia="Calibri" w:cs="Times New Roman"/>
          <w:szCs w:val="28"/>
        </w:rPr>
        <w:t xml:space="preserve"> представляются в уполномоченный орган </w:t>
      </w:r>
      <w:r w:rsidRPr="00387025">
        <w:rPr>
          <w:rFonts w:eastAsia="Calibri" w:cs="Times New Roman"/>
          <w:szCs w:val="28"/>
          <w:u w:val="single"/>
        </w:rPr>
        <w:t>в течение 5 рабочих дней</w:t>
      </w:r>
      <w:r w:rsidRPr="00EE3894">
        <w:rPr>
          <w:rFonts w:eastAsia="Calibri" w:cs="Times New Roman"/>
          <w:szCs w:val="28"/>
        </w:rPr>
        <w:t xml:space="preserve"> с момента заключения соглашения. </w:t>
      </w:r>
      <w:r>
        <w:rPr>
          <w:rFonts w:eastAsia="Calibri" w:cs="Times New Roman"/>
          <w:szCs w:val="28"/>
        </w:rPr>
        <w:t>Следовательно, частота выполнения зависит от сроков заключения соглашения, исходя из правоприменительной практики.</w:t>
      </w:r>
    </w:p>
    <w:p w:rsidR="00387025" w:rsidRDefault="00387025" w:rsidP="0038702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2.2.10. </w:t>
      </w:r>
      <w:r w:rsidR="007C6FC0">
        <w:rPr>
          <w:rFonts w:eastAsia="Calibri" w:cs="Times New Roman"/>
          <w:szCs w:val="28"/>
        </w:rPr>
        <w:t xml:space="preserve">К своду </w:t>
      </w:r>
      <w:r>
        <w:rPr>
          <w:rFonts w:eastAsia="Calibri" w:cs="Times New Roman"/>
          <w:szCs w:val="28"/>
        </w:rPr>
        <w:t>предложений</w:t>
      </w:r>
      <w:r w:rsidR="007C6FC0">
        <w:rPr>
          <w:rFonts w:eastAsia="Calibri" w:cs="Times New Roman"/>
          <w:szCs w:val="28"/>
        </w:rPr>
        <w:t xml:space="preserve"> не приложен отзыв                                                                    ООО «Многофункциональный центр оценки квалификации».</w:t>
      </w:r>
    </w:p>
    <w:p w:rsidR="00816DE4" w:rsidRPr="00CE0A17" w:rsidRDefault="00816DE4" w:rsidP="00F4788D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lastRenderedPageBreak/>
        <w:t xml:space="preserve">2.3. Обоснование решения проблемы предложенным способом регулирования </w:t>
      </w:r>
      <w:r w:rsidRPr="00CE0A17">
        <w:rPr>
          <w:rFonts w:eastAsia="Times New Roman" w:cs="Arial"/>
          <w:szCs w:val="28"/>
          <w:u w:val="single"/>
          <w:lang w:eastAsia="ru-RU"/>
        </w:rPr>
        <w:t>недостаточно</w:t>
      </w:r>
      <w:r w:rsidR="00B50E62" w:rsidRPr="00CE0A17">
        <w:rPr>
          <w:rFonts w:eastAsia="Times New Roman" w:cs="Arial"/>
          <w:szCs w:val="28"/>
          <w:u w:val="single"/>
          <w:lang w:eastAsia="ru-RU"/>
        </w:rPr>
        <w:t>.</w:t>
      </w:r>
    </w:p>
    <w:p w:rsidR="00B50E62" w:rsidRPr="007C6FC0" w:rsidRDefault="00B50E62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7C6FC0">
        <w:rPr>
          <w:rFonts w:eastAsia="Times New Roman" w:cs="Arial"/>
          <w:szCs w:val="28"/>
          <w:lang w:eastAsia="ru-RU"/>
        </w:rPr>
        <w:t xml:space="preserve">Пункт 8 отчета об ОРВ не </w:t>
      </w:r>
      <w:r w:rsidR="00353B6B" w:rsidRPr="007C6FC0">
        <w:rPr>
          <w:rFonts w:eastAsia="Times New Roman" w:cs="Arial"/>
          <w:szCs w:val="28"/>
          <w:lang w:eastAsia="ru-RU"/>
        </w:rPr>
        <w:t>отражает</w:t>
      </w:r>
      <w:r w:rsidRPr="007C6FC0">
        <w:rPr>
          <w:rFonts w:eastAsia="Times New Roman" w:cs="Arial"/>
          <w:szCs w:val="28"/>
          <w:lang w:eastAsia="ru-RU"/>
        </w:rPr>
        <w:t xml:space="preserve"> сравнение возможных вариантов решения проблемы</w:t>
      </w:r>
      <w:r w:rsidR="00353B6B" w:rsidRPr="007C6FC0">
        <w:rPr>
          <w:rFonts w:eastAsia="Times New Roman" w:cs="Arial"/>
          <w:szCs w:val="28"/>
          <w:lang w:eastAsia="ru-RU"/>
        </w:rPr>
        <w:t xml:space="preserve">. В связи с тем, что </w:t>
      </w:r>
      <w:r w:rsidR="007C6FC0" w:rsidRPr="007C6FC0">
        <w:rPr>
          <w:rFonts w:eastAsia="Times New Roman" w:cs="Times New Roman"/>
          <w:szCs w:val="28"/>
          <w:lang w:eastAsia="ru-RU"/>
        </w:rPr>
        <w:t>описан</w:t>
      </w:r>
      <w:r w:rsidR="007C6FC0" w:rsidRPr="007C6FC0">
        <w:rPr>
          <w:rFonts w:eastAsia="Times New Roman" w:cs="Times New Roman"/>
          <w:szCs w:val="28"/>
          <w:lang w:eastAsia="ru-RU"/>
        </w:rPr>
        <w:t>о</w:t>
      </w:r>
      <w:r w:rsidR="007C6FC0" w:rsidRPr="007C6FC0">
        <w:rPr>
          <w:rFonts w:eastAsia="Times New Roman" w:cs="Times New Roman"/>
          <w:szCs w:val="28"/>
          <w:lang w:eastAsia="ru-RU"/>
        </w:rPr>
        <w:t xml:space="preserve"> сравнение возможных вариантов решения проблемы, направленное на принятие первоначального правового акта</w:t>
      </w:r>
      <w:r w:rsidR="00353B6B" w:rsidRPr="007C6FC0">
        <w:rPr>
          <w:rFonts w:eastAsia="Times New Roman" w:cs="Arial"/>
          <w:szCs w:val="28"/>
          <w:lang w:eastAsia="ru-RU"/>
        </w:rPr>
        <w:t>, не представляется возможным сделать вывод об обоснованности выбранного варианта правового регулирования.</w:t>
      </w:r>
      <w:r w:rsidRPr="007C6FC0">
        <w:rPr>
          <w:rFonts w:eastAsia="Times New Roman" w:cs="Arial"/>
          <w:szCs w:val="28"/>
          <w:lang w:eastAsia="ru-RU"/>
        </w:rPr>
        <w:t xml:space="preserve"> </w:t>
      </w:r>
    </w:p>
    <w:p w:rsidR="00B50E62" w:rsidRDefault="00353B6B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Следует отметить, что в уведомлении на проведение публичных консультаций информация </w:t>
      </w:r>
      <w:r w:rsidR="0089241F">
        <w:rPr>
          <w:rFonts w:eastAsia="Times New Roman" w:cs="Arial"/>
          <w:szCs w:val="28"/>
          <w:lang w:eastAsia="ru-RU"/>
        </w:rPr>
        <w:t xml:space="preserve">об ином альтернативном варианте правового регулирования </w:t>
      </w:r>
      <w:r w:rsidR="00353918">
        <w:rPr>
          <w:rFonts w:eastAsia="Times New Roman" w:cs="Arial"/>
          <w:szCs w:val="28"/>
          <w:lang w:eastAsia="ru-RU"/>
        </w:rPr>
        <w:t xml:space="preserve">(3 вариант) </w:t>
      </w:r>
      <w:r>
        <w:rPr>
          <w:rFonts w:eastAsia="Times New Roman" w:cs="Arial"/>
          <w:szCs w:val="28"/>
          <w:lang w:eastAsia="ru-RU"/>
        </w:rPr>
        <w:t>также не заполнена.</w:t>
      </w:r>
    </w:p>
    <w:p w:rsidR="00383DC1" w:rsidRPr="00137DB0" w:rsidRDefault="00383DC1" w:rsidP="00F478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Пункт 8.6. отчета по обоснованию выбора предпочтительного варианта предлагаемого правового регулирования, должен содержать информацию исходя из сравнения указанных вариантов правового регулирования, в том числе по сравнению оценки расходов (доходов) потенциальных адресатов регулирования, связанных с введением предлагаемого правового регулирования, а также рисков неблагоприятных последствий.  </w:t>
      </w:r>
    </w:p>
    <w:p w:rsidR="00816DE4" w:rsidRPr="00137DB0" w:rsidRDefault="00816DE4" w:rsidP="00F4788D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051E06" w:rsidRDefault="00816DE4" w:rsidP="00F478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1E06">
        <w:rPr>
          <w:rFonts w:eastAsia="Times New Roman" w:cs="Times New Roman"/>
          <w:szCs w:val="28"/>
          <w:lang w:eastAsia="ru-RU"/>
        </w:rPr>
        <w:t xml:space="preserve">3. В проекте </w:t>
      </w:r>
      <w:r w:rsidR="00277487" w:rsidRPr="00051E06">
        <w:rPr>
          <w:rFonts w:eastAsia="Times New Roman" w:cs="Times New Roman"/>
          <w:szCs w:val="28"/>
          <w:lang w:eastAsia="ru-RU"/>
        </w:rPr>
        <w:t xml:space="preserve">не </w:t>
      </w:r>
      <w:r w:rsidRPr="00051E06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 w:rsidRPr="00051E06">
        <w:rPr>
          <w:rFonts w:eastAsia="Times New Roman" w:cs="Times New Roman"/>
          <w:szCs w:val="28"/>
          <w:lang w:eastAsia="ru-RU"/>
        </w:rPr>
        <w:t xml:space="preserve"> </w:t>
      </w:r>
      <w:r w:rsidRPr="00051E06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051E06">
        <w:rPr>
          <w:rFonts w:eastAsia="Times New Roman" w:cs="Times New Roman"/>
          <w:szCs w:val="28"/>
          <w:lang w:eastAsia="ru-RU"/>
        </w:rPr>
        <w:t xml:space="preserve"> </w:t>
      </w:r>
      <w:r w:rsidRPr="00051E06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051E06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051E06">
        <w:rPr>
          <w:rFonts w:eastAsia="Times New Roman" w:cs="Times New Roman"/>
          <w:szCs w:val="28"/>
          <w:lang w:eastAsia="ru-RU"/>
        </w:rPr>
        <w:t>.</w:t>
      </w:r>
    </w:p>
    <w:p w:rsidR="00D26A52" w:rsidRPr="00277487" w:rsidRDefault="00D26A52" w:rsidP="00F4788D">
      <w:pPr>
        <w:ind w:firstLine="567"/>
        <w:jc w:val="both"/>
        <w:rPr>
          <w:rFonts w:eastAsia="Calibri" w:cs="Times New Roman"/>
          <w:color w:val="FF0000"/>
          <w:szCs w:val="28"/>
        </w:rPr>
      </w:pPr>
    </w:p>
    <w:p w:rsidR="00A75ACD" w:rsidRPr="00051E06" w:rsidRDefault="00816DE4" w:rsidP="00F478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1E06">
        <w:rPr>
          <w:rFonts w:eastAsia="Times New Roman" w:cs="Times New Roman"/>
          <w:szCs w:val="28"/>
          <w:lang w:eastAsia="ru-RU"/>
        </w:rPr>
        <w:t>Предлагается:</w:t>
      </w:r>
    </w:p>
    <w:p w:rsidR="00A75ACD" w:rsidRPr="00051E06" w:rsidRDefault="00A75ACD" w:rsidP="00F478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1E06">
        <w:rPr>
          <w:rFonts w:eastAsia="Times New Roman" w:cs="Times New Roman"/>
          <w:szCs w:val="28"/>
          <w:lang w:eastAsia="ru-RU"/>
        </w:rPr>
        <w:t>1. Доработать сводный отчет об ОРВ с учетом замечаний, изложенных</w:t>
      </w:r>
      <w:r w:rsidR="00300935" w:rsidRPr="00051E06">
        <w:rPr>
          <w:rFonts w:eastAsia="Times New Roman" w:cs="Times New Roman"/>
          <w:szCs w:val="28"/>
          <w:lang w:eastAsia="ru-RU"/>
        </w:rPr>
        <w:t xml:space="preserve"> </w:t>
      </w:r>
      <w:r w:rsidR="007006F9" w:rsidRPr="00051E0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00935" w:rsidRPr="00051E06">
        <w:rPr>
          <w:rFonts w:eastAsia="Times New Roman" w:cs="Times New Roman"/>
          <w:szCs w:val="28"/>
          <w:lang w:eastAsia="ru-RU"/>
        </w:rPr>
        <w:t>в пункт</w:t>
      </w:r>
      <w:r w:rsidR="00051E06" w:rsidRPr="00051E06">
        <w:rPr>
          <w:rFonts w:eastAsia="Times New Roman" w:cs="Times New Roman"/>
          <w:szCs w:val="28"/>
          <w:lang w:eastAsia="ru-RU"/>
        </w:rPr>
        <w:t>е 2</w:t>
      </w:r>
      <w:r w:rsidR="00300935" w:rsidRPr="00051E06">
        <w:rPr>
          <w:rFonts w:eastAsia="Times New Roman" w:cs="Times New Roman"/>
          <w:szCs w:val="28"/>
          <w:lang w:eastAsia="ru-RU"/>
        </w:rPr>
        <w:t xml:space="preserve"> настоящего </w:t>
      </w:r>
      <w:r w:rsidR="00051E06" w:rsidRPr="00051E06">
        <w:rPr>
          <w:rFonts w:eastAsia="Times New Roman" w:cs="Times New Roman"/>
          <w:szCs w:val="28"/>
          <w:lang w:eastAsia="ru-RU"/>
        </w:rPr>
        <w:t>З</w:t>
      </w:r>
      <w:r w:rsidRPr="00051E06">
        <w:rPr>
          <w:rFonts w:eastAsia="Times New Roman" w:cs="Times New Roman"/>
          <w:szCs w:val="28"/>
          <w:lang w:eastAsia="ru-RU"/>
        </w:rPr>
        <w:t>аключения;</w:t>
      </w:r>
    </w:p>
    <w:p w:rsidR="009B0C68" w:rsidRPr="00051E06" w:rsidRDefault="00051E06" w:rsidP="00F4788D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051E06">
        <w:rPr>
          <w:rFonts w:eastAsia="Times New Roman" w:cs="Times New Roman"/>
          <w:szCs w:val="28"/>
          <w:lang w:eastAsia="ru-RU"/>
        </w:rPr>
        <w:t>3. У</w:t>
      </w:r>
      <w:r w:rsidRPr="00051E06">
        <w:rPr>
          <w:rFonts w:eastAsia="Times New Roman" w:cs="Times New Roman"/>
          <w:szCs w:val="28"/>
          <w:lang w:eastAsia="ru-RU"/>
        </w:rPr>
        <w:t xml:space="preserve">твердить проект правового акта в </w:t>
      </w:r>
      <w:r>
        <w:rPr>
          <w:rFonts w:eastAsia="Times New Roman" w:cs="Times New Roman"/>
          <w:szCs w:val="28"/>
          <w:lang w:eastAsia="ru-RU"/>
        </w:rPr>
        <w:t>представленной редакции</w:t>
      </w:r>
      <w:r>
        <w:rPr>
          <w:rFonts w:eastAsia="Times New Roman" w:cs="Times New Roman"/>
          <w:szCs w:val="28"/>
          <w:lang w:eastAsia="ru-RU"/>
        </w:rPr>
        <w:t>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</w:t>
      </w:r>
      <w:r w:rsidR="00051E06">
        <w:rPr>
          <w:rFonts w:eastAsia="Times New Roman" w:cs="Times New Roman"/>
          <w:szCs w:val="28"/>
          <w:lang w:eastAsia="ru-RU"/>
        </w:rPr>
        <w:t>07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051E06">
        <w:rPr>
          <w:rFonts w:eastAsia="Times New Roman" w:cs="Times New Roman"/>
          <w:szCs w:val="28"/>
          <w:lang w:eastAsia="ru-RU"/>
        </w:rPr>
        <w:t xml:space="preserve"> </w:t>
      </w:r>
      <w:r w:rsidR="00051E06" w:rsidRPr="00051E06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051E06"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201</w:t>
      </w:r>
      <w:r w:rsidR="00051E06">
        <w:rPr>
          <w:rFonts w:eastAsia="Times New Roman" w:cs="Times New Roman"/>
          <w:szCs w:val="28"/>
          <w:lang w:eastAsia="ru-RU"/>
        </w:rPr>
        <w:t>8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8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2F" w:rsidRDefault="00BC132F" w:rsidP="00920526">
      <w:r>
        <w:separator/>
      </w:r>
    </w:p>
  </w:endnote>
  <w:endnote w:type="continuationSeparator" w:id="0">
    <w:p w:rsidR="00BC132F" w:rsidRDefault="00BC13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2F" w:rsidRDefault="00BC132F" w:rsidP="00920526">
      <w:r>
        <w:separator/>
      </w:r>
    </w:p>
  </w:footnote>
  <w:footnote w:type="continuationSeparator" w:id="0">
    <w:p w:rsidR="00BC132F" w:rsidRDefault="00BC132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616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037A"/>
    <w:rsid w:val="00032B5B"/>
    <w:rsid w:val="00051E06"/>
    <w:rsid w:val="000733EA"/>
    <w:rsid w:val="0008369A"/>
    <w:rsid w:val="000B7ADB"/>
    <w:rsid w:val="000D2CD9"/>
    <w:rsid w:val="000D596B"/>
    <w:rsid w:val="000E3B26"/>
    <w:rsid w:val="0011098A"/>
    <w:rsid w:val="00137DB0"/>
    <w:rsid w:val="0018130C"/>
    <w:rsid w:val="0020654D"/>
    <w:rsid w:val="00255AF2"/>
    <w:rsid w:val="00277487"/>
    <w:rsid w:val="0028309A"/>
    <w:rsid w:val="002A2913"/>
    <w:rsid w:val="002D72C0"/>
    <w:rsid w:val="00300935"/>
    <w:rsid w:val="00310610"/>
    <w:rsid w:val="00314BD8"/>
    <w:rsid w:val="00337E21"/>
    <w:rsid w:val="00353918"/>
    <w:rsid w:val="00353B6B"/>
    <w:rsid w:val="003604A4"/>
    <w:rsid w:val="00383DC1"/>
    <w:rsid w:val="00387025"/>
    <w:rsid w:val="00390A9B"/>
    <w:rsid w:val="00391B9F"/>
    <w:rsid w:val="00394E47"/>
    <w:rsid w:val="00397000"/>
    <w:rsid w:val="003B0DC0"/>
    <w:rsid w:val="003B67EE"/>
    <w:rsid w:val="00401A91"/>
    <w:rsid w:val="00402D14"/>
    <w:rsid w:val="00493F29"/>
    <w:rsid w:val="004E3B22"/>
    <w:rsid w:val="004E3F41"/>
    <w:rsid w:val="00514339"/>
    <w:rsid w:val="0056472D"/>
    <w:rsid w:val="00574DE5"/>
    <w:rsid w:val="005B41CD"/>
    <w:rsid w:val="00641AEC"/>
    <w:rsid w:val="00641B69"/>
    <w:rsid w:val="00652E20"/>
    <w:rsid w:val="006C4397"/>
    <w:rsid w:val="006D729F"/>
    <w:rsid w:val="00700570"/>
    <w:rsid w:val="007006F9"/>
    <w:rsid w:val="0072586C"/>
    <w:rsid w:val="00752431"/>
    <w:rsid w:val="00794BBE"/>
    <w:rsid w:val="00795047"/>
    <w:rsid w:val="007B50E5"/>
    <w:rsid w:val="007C6FC0"/>
    <w:rsid w:val="007F2901"/>
    <w:rsid w:val="008052F1"/>
    <w:rsid w:val="00816DE4"/>
    <w:rsid w:val="00826A48"/>
    <w:rsid w:val="008566DE"/>
    <w:rsid w:val="00883488"/>
    <w:rsid w:val="0089241F"/>
    <w:rsid w:val="0089361D"/>
    <w:rsid w:val="008A7588"/>
    <w:rsid w:val="008C6CB1"/>
    <w:rsid w:val="00920526"/>
    <w:rsid w:val="009B0C68"/>
    <w:rsid w:val="009D7DAB"/>
    <w:rsid w:val="009F133B"/>
    <w:rsid w:val="00A34018"/>
    <w:rsid w:val="00A37C70"/>
    <w:rsid w:val="00A72CAC"/>
    <w:rsid w:val="00A75ACD"/>
    <w:rsid w:val="00A813A3"/>
    <w:rsid w:val="00A9160C"/>
    <w:rsid w:val="00AB0DD8"/>
    <w:rsid w:val="00AB10C9"/>
    <w:rsid w:val="00AD2596"/>
    <w:rsid w:val="00AE59E5"/>
    <w:rsid w:val="00B03BF4"/>
    <w:rsid w:val="00B14BBB"/>
    <w:rsid w:val="00B50E62"/>
    <w:rsid w:val="00B82793"/>
    <w:rsid w:val="00B836E8"/>
    <w:rsid w:val="00BC132F"/>
    <w:rsid w:val="00BC6167"/>
    <w:rsid w:val="00BE274D"/>
    <w:rsid w:val="00BF0D8D"/>
    <w:rsid w:val="00BF4AEF"/>
    <w:rsid w:val="00BF7894"/>
    <w:rsid w:val="00C01CF0"/>
    <w:rsid w:val="00C52E1B"/>
    <w:rsid w:val="00C85291"/>
    <w:rsid w:val="00C96A55"/>
    <w:rsid w:val="00CD1646"/>
    <w:rsid w:val="00CE0A17"/>
    <w:rsid w:val="00CE1899"/>
    <w:rsid w:val="00CE6834"/>
    <w:rsid w:val="00CF5CA8"/>
    <w:rsid w:val="00D13555"/>
    <w:rsid w:val="00D208C5"/>
    <w:rsid w:val="00D26A52"/>
    <w:rsid w:val="00D61A7D"/>
    <w:rsid w:val="00D87F32"/>
    <w:rsid w:val="00D92CFF"/>
    <w:rsid w:val="00DA0B95"/>
    <w:rsid w:val="00DA221C"/>
    <w:rsid w:val="00DC48D4"/>
    <w:rsid w:val="00DE4C72"/>
    <w:rsid w:val="00E930E7"/>
    <w:rsid w:val="00EA0146"/>
    <w:rsid w:val="00EB0C75"/>
    <w:rsid w:val="00EB40FE"/>
    <w:rsid w:val="00ED36BD"/>
    <w:rsid w:val="00EF250D"/>
    <w:rsid w:val="00EF30CD"/>
    <w:rsid w:val="00F0204D"/>
    <w:rsid w:val="00F0653A"/>
    <w:rsid w:val="00F20E36"/>
    <w:rsid w:val="00F4788D"/>
    <w:rsid w:val="00F70B6D"/>
    <w:rsid w:val="00F85855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82DE"/>
  <w15:docId w15:val="{492AD9EB-22F9-4515-AA2B-A330570D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8</cp:revision>
  <cp:lastPrinted>2017-11-09T09:58:00Z</cp:lastPrinted>
  <dcterms:created xsi:type="dcterms:W3CDTF">2017-10-31T04:38:00Z</dcterms:created>
  <dcterms:modified xsi:type="dcterms:W3CDTF">2018-08-07T11:01:00Z</dcterms:modified>
</cp:coreProperties>
</file>