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91" w:rsidRPr="00642FA2" w:rsidRDefault="00E45191" w:rsidP="00056AF4">
      <w:pPr>
        <w:jc w:val="center"/>
        <w:rPr>
          <w:rFonts w:ascii="Times New Roman" w:hAnsi="Times New Roman"/>
          <w:sz w:val="36"/>
          <w:szCs w:val="36"/>
        </w:rPr>
      </w:pPr>
      <w:r w:rsidRPr="00642FA2">
        <w:rPr>
          <w:rFonts w:ascii="Times New Roman" w:hAnsi="Times New Roman"/>
          <w:sz w:val="36"/>
          <w:szCs w:val="36"/>
        </w:rPr>
        <w:t>Итоговый аналитический отчёт Территориального общественн</w:t>
      </w:r>
      <w:r w:rsidR="00C5002F" w:rsidRPr="00642FA2">
        <w:rPr>
          <w:rFonts w:ascii="Times New Roman" w:hAnsi="Times New Roman"/>
          <w:sz w:val="36"/>
          <w:szCs w:val="36"/>
        </w:rPr>
        <w:t xml:space="preserve">ого </w:t>
      </w:r>
      <w:proofErr w:type="gramStart"/>
      <w:r w:rsidR="00C5002F" w:rsidRPr="00642FA2">
        <w:rPr>
          <w:rFonts w:ascii="Times New Roman" w:hAnsi="Times New Roman"/>
          <w:sz w:val="36"/>
          <w:szCs w:val="36"/>
        </w:rPr>
        <w:t>самоуправления  №</w:t>
      </w:r>
      <w:proofErr w:type="gramEnd"/>
      <w:r w:rsidR="00C5002F" w:rsidRPr="00642FA2">
        <w:rPr>
          <w:rFonts w:ascii="Times New Roman" w:hAnsi="Times New Roman"/>
          <w:sz w:val="36"/>
          <w:szCs w:val="36"/>
        </w:rPr>
        <w:t xml:space="preserve"> 22 за 2015</w:t>
      </w:r>
      <w:r w:rsidRPr="00642FA2">
        <w:rPr>
          <w:rFonts w:ascii="Times New Roman" w:hAnsi="Times New Roman"/>
          <w:sz w:val="36"/>
          <w:szCs w:val="36"/>
        </w:rPr>
        <w:t xml:space="preserve"> год.</w:t>
      </w:r>
    </w:p>
    <w:p w:rsidR="00E45191" w:rsidRPr="00642FA2" w:rsidRDefault="00E45191" w:rsidP="00C14EFF">
      <w:pPr>
        <w:tabs>
          <w:tab w:val="center" w:pos="4677"/>
          <w:tab w:val="left" w:pos="6480"/>
        </w:tabs>
        <w:rPr>
          <w:rFonts w:ascii="Times New Roman" w:hAnsi="Times New Roman"/>
          <w:sz w:val="28"/>
          <w:szCs w:val="28"/>
        </w:rPr>
      </w:pPr>
      <w:r w:rsidRPr="00642FA2">
        <w:rPr>
          <w:rFonts w:ascii="Times New Roman" w:hAnsi="Times New Roman"/>
          <w:sz w:val="28"/>
          <w:szCs w:val="28"/>
        </w:rPr>
        <w:tab/>
        <w:t>Проект: «ТОС смотрит в завтра»</w:t>
      </w:r>
      <w:r w:rsidRPr="00642FA2">
        <w:rPr>
          <w:rFonts w:ascii="Times New Roman" w:hAnsi="Times New Roman"/>
          <w:sz w:val="28"/>
          <w:szCs w:val="28"/>
        </w:rPr>
        <w:tab/>
      </w:r>
    </w:p>
    <w:p w:rsidR="00992E9A" w:rsidRPr="00642FA2" w:rsidRDefault="00992E9A" w:rsidP="00992E9A">
      <w:pPr>
        <w:ind w:firstLine="709"/>
        <w:jc w:val="center"/>
        <w:rPr>
          <w:rFonts w:ascii="Times New Roman" w:eastAsia="Times New Roman" w:hAnsi="Times New Roman"/>
          <w:sz w:val="28"/>
          <w:lang w:eastAsia="ii-CN"/>
        </w:rPr>
      </w:pPr>
      <w:r w:rsidRPr="00642FA2">
        <w:rPr>
          <w:rFonts w:ascii="Times New Roman" w:eastAsia="Times New Roman" w:hAnsi="Times New Roman"/>
          <w:b/>
          <w:sz w:val="28"/>
          <w:lang w:val="en-US" w:eastAsia="ii-CN"/>
        </w:rPr>
        <w:t>I</w:t>
      </w:r>
      <w:r w:rsidRPr="00642FA2">
        <w:rPr>
          <w:rFonts w:ascii="Times New Roman" w:eastAsia="Times New Roman" w:hAnsi="Times New Roman"/>
          <w:b/>
          <w:sz w:val="28"/>
          <w:lang w:eastAsia="ii-CN"/>
        </w:rPr>
        <w:t xml:space="preserve">. Итоговая аналитическая информация по </w:t>
      </w:r>
      <w:r w:rsidRPr="00642FA2">
        <w:rPr>
          <w:rFonts w:ascii="Times New Roman" w:hAnsi="Times New Roman"/>
          <w:b/>
          <w:sz w:val="28"/>
        </w:rPr>
        <w:t>мероприятиям</w:t>
      </w:r>
    </w:p>
    <w:p w:rsidR="00E45191" w:rsidRPr="00642FA2" w:rsidRDefault="00E45191" w:rsidP="007D193D">
      <w:pPr>
        <w:jc w:val="both"/>
        <w:rPr>
          <w:rFonts w:ascii="Times New Roman" w:hAnsi="Times New Roman"/>
        </w:rPr>
      </w:pPr>
      <w:r w:rsidRPr="00642FA2">
        <w:rPr>
          <w:rFonts w:ascii="Times New Roman" w:hAnsi="Times New Roman"/>
          <w:b/>
        </w:rPr>
        <w:t>1.Направление: «Привлечение общественности к содержанию придомовой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0"/>
        <w:gridCol w:w="3555"/>
      </w:tblGrid>
      <w:tr w:rsidR="00642FA2" w:rsidRPr="00642FA2" w:rsidTr="00E664EA">
        <w:tc>
          <w:tcPr>
            <w:tcW w:w="9345" w:type="dxa"/>
            <w:gridSpan w:val="2"/>
          </w:tcPr>
          <w:p w:rsidR="00E45191" w:rsidRPr="00642FA2" w:rsidRDefault="00E45191" w:rsidP="00F73DDD">
            <w:pPr>
              <w:spacing w:after="0" w:line="240" w:lineRule="auto"/>
              <w:rPr>
                <w:rFonts w:ascii="Times New Roman" w:hAnsi="Times New Roman"/>
              </w:rPr>
            </w:pPr>
            <w:r w:rsidRPr="00642FA2">
              <w:rPr>
                <w:rFonts w:ascii="Times New Roman" w:hAnsi="Times New Roman"/>
              </w:rPr>
              <w:t>1.1. Мероприятия «Наши зелёное дворы»</w:t>
            </w:r>
            <w:r w:rsidR="00F73DDD" w:rsidRPr="00642FA2">
              <w:rPr>
                <w:rFonts w:ascii="Times New Roman" w:hAnsi="Times New Roman"/>
              </w:rPr>
              <w:t>. Конкурс «Самая привлекательная клумба».</w:t>
            </w:r>
          </w:p>
        </w:tc>
      </w:tr>
      <w:tr w:rsidR="00642FA2" w:rsidRPr="00642FA2" w:rsidTr="00E664EA">
        <w:tc>
          <w:tcPr>
            <w:tcW w:w="5790" w:type="dxa"/>
            <w:tcBorders>
              <w:right w:val="single" w:sz="4" w:space="0" w:color="auto"/>
            </w:tcBorders>
          </w:tcPr>
          <w:p w:rsidR="00E664EA" w:rsidRPr="00642FA2" w:rsidRDefault="00E664EA" w:rsidP="00D32E8E">
            <w:pPr>
              <w:spacing w:after="0" w:line="240" w:lineRule="auto"/>
              <w:rPr>
                <w:rFonts w:ascii="Times New Roman" w:hAnsi="Times New Roman"/>
              </w:rPr>
            </w:pPr>
            <w:r w:rsidRPr="00642FA2">
              <w:rPr>
                <w:rFonts w:ascii="Times New Roman" w:eastAsia="Calibri" w:hAnsi="Times New Roman"/>
                <w:lang w:eastAsia="en-US"/>
              </w:rPr>
              <w:t>Информация по мероприятию</w:t>
            </w:r>
          </w:p>
        </w:tc>
        <w:tc>
          <w:tcPr>
            <w:tcW w:w="3555" w:type="dxa"/>
            <w:tcBorders>
              <w:left w:val="single" w:sz="4" w:space="0" w:color="auto"/>
            </w:tcBorders>
          </w:tcPr>
          <w:p w:rsidR="00E664EA" w:rsidRPr="00642FA2" w:rsidRDefault="00E664EA" w:rsidP="00D32E8E">
            <w:pPr>
              <w:spacing w:after="0" w:line="240" w:lineRule="auto"/>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664EA">
        <w:tc>
          <w:tcPr>
            <w:tcW w:w="5790" w:type="dxa"/>
            <w:tcBorders>
              <w:right w:val="single" w:sz="4" w:space="0" w:color="auto"/>
            </w:tcBorders>
          </w:tcPr>
          <w:p w:rsidR="00E664EA" w:rsidRPr="00642FA2" w:rsidRDefault="00E664EA" w:rsidP="00E31A7E">
            <w:pPr>
              <w:spacing w:after="0" w:line="240" w:lineRule="auto"/>
              <w:jc w:val="both"/>
              <w:rPr>
                <w:rFonts w:ascii="Times New Roman" w:hAnsi="Times New Roman"/>
              </w:rPr>
            </w:pPr>
            <w:r w:rsidRPr="00642FA2">
              <w:rPr>
                <w:rFonts w:ascii="Times New Roman" w:hAnsi="Times New Roman"/>
              </w:rPr>
              <w:t xml:space="preserve">Организаторами мероприятия выступили председатель и 11 членов Совета ТОС №22. Проведён </w:t>
            </w:r>
            <w:r w:rsidR="00E31A7E" w:rsidRPr="00642FA2">
              <w:rPr>
                <w:rFonts w:ascii="Times New Roman" w:hAnsi="Times New Roman"/>
              </w:rPr>
              <w:t xml:space="preserve">ряд субботников </w:t>
            </w:r>
            <w:r w:rsidRPr="00642FA2">
              <w:rPr>
                <w:rFonts w:ascii="Times New Roman" w:hAnsi="Times New Roman"/>
              </w:rPr>
              <w:t xml:space="preserve">по посадке молодых деревьев и разбивке цветочных клумб на территории района. Мероприятие проведено </w:t>
            </w:r>
            <w:r w:rsidR="00E31A7E" w:rsidRPr="00642FA2">
              <w:rPr>
                <w:rFonts w:ascii="Times New Roman" w:hAnsi="Times New Roman"/>
              </w:rPr>
              <w:t>в течение всего лета.</w:t>
            </w:r>
            <w:r w:rsidRPr="00642FA2">
              <w:rPr>
                <w:rFonts w:ascii="Times New Roman" w:hAnsi="Times New Roman"/>
              </w:rPr>
              <w:t xml:space="preserve"> В мероприятии участвовало 230 жителей, из них около 60 детей и более 140 пенсионеров. Кроме того, в работе были задействованы специалисты УК «ДЕЗ ЦЖР» и УК «РЭУ-1» в количестве 38 человек. На придомовой территории домов по </w:t>
            </w:r>
            <w:proofErr w:type="spellStart"/>
            <w:r w:rsidRPr="00642FA2">
              <w:rPr>
                <w:rFonts w:ascii="Times New Roman" w:hAnsi="Times New Roman"/>
              </w:rPr>
              <w:t>пр</w:t>
            </w:r>
            <w:proofErr w:type="spellEnd"/>
            <w:r w:rsidRPr="00642FA2">
              <w:rPr>
                <w:rFonts w:ascii="Times New Roman" w:hAnsi="Times New Roman"/>
              </w:rPr>
              <w:t xml:space="preserve">-ту Набережном </w:t>
            </w:r>
            <w:proofErr w:type="gramStart"/>
            <w:r w:rsidRPr="00642FA2">
              <w:rPr>
                <w:rFonts w:ascii="Times New Roman" w:hAnsi="Times New Roman"/>
              </w:rPr>
              <w:t>17,17.1</w:t>
            </w:r>
            <w:proofErr w:type="gramEnd"/>
            <w:r w:rsidRPr="00642FA2">
              <w:rPr>
                <w:rFonts w:ascii="Times New Roman" w:hAnsi="Times New Roman"/>
              </w:rPr>
              <w:t xml:space="preserve">,17,2 46,48,50,51,53,76,78,80; по ул. Восход  21; по ул. Энтузиастов 3,6,8 высажено 294 деревьев и саженцев. На придомовой территории домов по </w:t>
            </w:r>
            <w:proofErr w:type="spellStart"/>
            <w:r w:rsidRPr="00642FA2">
              <w:rPr>
                <w:rFonts w:ascii="Times New Roman" w:hAnsi="Times New Roman"/>
              </w:rPr>
              <w:t>пр</w:t>
            </w:r>
            <w:proofErr w:type="spellEnd"/>
            <w:r w:rsidRPr="00642FA2">
              <w:rPr>
                <w:rFonts w:ascii="Times New Roman" w:hAnsi="Times New Roman"/>
              </w:rPr>
              <w:t>-ту Набережному74,76,78,80,46,48,51,53,17;17/1;17/2; по ул. Энтузиастов 47,51,3,6,8; по ул. Нефтяников 2,20,9а,7; по ул. Губкина 14, 16,18 создано 35 цветочных клумб и высажено 2500 цветущих растений. Жители района благодарили участников мероприятия за проделанную работу.</w:t>
            </w:r>
          </w:p>
        </w:tc>
        <w:tc>
          <w:tcPr>
            <w:tcW w:w="3555" w:type="dxa"/>
            <w:tcBorders>
              <w:left w:val="single" w:sz="4" w:space="0" w:color="auto"/>
            </w:tcBorders>
          </w:tcPr>
          <w:p w:rsidR="00E664EA" w:rsidRPr="00642FA2" w:rsidRDefault="00E664EA" w:rsidP="00E664EA">
            <w:pPr>
              <w:spacing w:after="0" w:line="240" w:lineRule="auto"/>
              <w:jc w:val="both"/>
              <w:rPr>
                <w:rFonts w:ascii="Times New Roman" w:hAnsi="Times New Roman"/>
              </w:rPr>
            </w:pPr>
            <w:r w:rsidRPr="00642FA2">
              <w:rPr>
                <w:rFonts w:ascii="Times New Roman" w:hAnsi="Times New Roman"/>
              </w:rPr>
              <w:t>Количество участников 230 человек.</w:t>
            </w:r>
          </w:p>
          <w:p w:rsidR="00E664EA" w:rsidRPr="00642FA2" w:rsidRDefault="00E664EA" w:rsidP="00E664EA">
            <w:pPr>
              <w:spacing w:after="0" w:line="240" w:lineRule="auto"/>
              <w:jc w:val="both"/>
              <w:rPr>
                <w:rFonts w:ascii="Times New Roman" w:hAnsi="Times New Roman"/>
              </w:rPr>
            </w:pPr>
            <w:r w:rsidRPr="00642FA2">
              <w:rPr>
                <w:rFonts w:ascii="Times New Roman" w:hAnsi="Times New Roman"/>
              </w:rPr>
              <w:t>Высажено 294 саженцев кустарников и деревьев и 2500 цветущих растений.</w:t>
            </w:r>
          </w:p>
          <w:p w:rsidR="00E664EA" w:rsidRPr="00642FA2" w:rsidRDefault="00E664EA" w:rsidP="00E664EA">
            <w:pPr>
              <w:spacing w:after="0" w:line="240" w:lineRule="auto"/>
              <w:jc w:val="both"/>
              <w:rPr>
                <w:rFonts w:ascii="Times New Roman" w:hAnsi="Times New Roman"/>
              </w:rPr>
            </w:pPr>
            <w:r w:rsidRPr="00642FA2">
              <w:rPr>
                <w:rFonts w:ascii="Times New Roman" w:hAnsi="Times New Roman"/>
              </w:rPr>
              <w:t xml:space="preserve">Работы проводились на 24 придомовых </w:t>
            </w:r>
            <w:r w:rsidR="008612CD" w:rsidRPr="00642FA2">
              <w:rPr>
                <w:rFonts w:ascii="Times New Roman" w:hAnsi="Times New Roman"/>
              </w:rPr>
              <w:t>территориях</w:t>
            </w:r>
            <w:r w:rsidRPr="00642FA2">
              <w:rPr>
                <w:rFonts w:ascii="Times New Roman" w:hAnsi="Times New Roman"/>
              </w:rPr>
              <w:t>.</w:t>
            </w:r>
          </w:p>
        </w:tc>
      </w:tr>
      <w:tr w:rsidR="00642FA2" w:rsidRPr="00642FA2" w:rsidTr="00E664EA">
        <w:trPr>
          <w:trHeight w:val="769"/>
        </w:trPr>
        <w:tc>
          <w:tcPr>
            <w:tcW w:w="9345" w:type="dxa"/>
            <w:gridSpan w:val="2"/>
            <w:tcBorders>
              <w:left w:val="nil"/>
              <w:right w:val="nil"/>
            </w:tcBorders>
          </w:tcPr>
          <w:p w:rsidR="00E664EA" w:rsidRPr="00642FA2" w:rsidRDefault="00E664EA" w:rsidP="00E664EA">
            <w:pPr>
              <w:spacing w:before="120" w:after="120" w:line="240" w:lineRule="auto"/>
              <w:ind w:left="567"/>
              <w:jc w:val="both"/>
              <w:rPr>
                <w:rFonts w:ascii="Times New Roman" w:eastAsia="Calibri" w:hAnsi="Times New Roman"/>
                <w:lang w:eastAsia="en-US"/>
              </w:rPr>
            </w:pPr>
            <w:r w:rsidRPr="00642FA2">
              <w:rPr>
                <w:rFonts w:ascii="Times New Roman" w:eastAsia="Times New Roman" w:hAnsi="Times New Roman"/>
                <w:lang w:eastAsia="ii-CN"/>
              </w:rPr>
              <w:t xml:space="preserve">Аналитическая оценка </w:t>
            </w:r>
            <w:proofErr w:type="gramStart"/>
            <w:r w:rsidRPr="00642FA2">
              <w:rPr>
                <w:rFonts w:ascii="Times New Roman" w:eastAsia="Times New Roman" w:hAnsi="Times New Roman"/>
                <w:lang w:eastAsia="ii-CN"/>
              </w:rPr>
              <w:t>результатов</w:t>
            </w:r>
            <w:proofErr w:type="gramEnd"/>
            <w:r w:rsidRPr="00642FA2">
              <w:rPr>
                <w:rFonts w:ascii="Times New Roman" w:eastAsia="Times New Roman" w:hAnsi="Times New Roman"/>
                <w:lang w:eastAsia="ii-CN"/>
              </w:rPr>
              <w:t xml:space="preserve"> достигнутых по </w:t>
            </w:r>
            <w:r w:rsidRPr="00642FA2">
              <w:rPr>
                <w:rFonts w:ascii="Times New Roman" w:eastAsia="Times New Roman" w:hAnsi="Times New Roman"/>
                <w:lang w:val="en-US" w:eastAsia="ii-CN"/>
              </w:rPr>
              <w:t>I</w:t>
            </w:r>
            <w:r w:rsidRPr="00642FA2">
              <w:rPr>
                <w:rFonts w:ascii="Times New Roman" w:eastAsia="Times New Roman" w:hAnsi="Times New Roman"/>
                <w:lang w:eastAsia="ii-CN"/>
              </w:rPr>
              <w:t xml:space="preserve"> направлению проекта.</w:t>
            </w:r>
          </w:p>
          <w:p w:rsidR="00E664EA" w:rsidRPr="00642FA2" w:rsidRDefault="00E664EA" w:rsidP="00E664EA">
            <w:pPr>
              <w:jc w:val="both"/>
              <w:rPr>
                <w:rFonts w:ascii="Times New Roman" w:hAnsi="Times New Roman"/>
              </w:rPr>
            </w:pPr>
            <w:r w:rsidRPr="00642FA2">
              <w:rPr>
                <w:rFonts w:ascii="Times New Roman" w:hAnsi="Times New Roman"/>
              </w:rPr>
              <w:t>Благодаря использованию средств субсидии данное направление было реализовано в полой мере. ТОС №22 удалось организовать актив общественности указанных домов для привлечения к содержанию придомовой территории и облагораживанию её внешнего вида. Благодаря средствам субсидии был закуплен инвентарь и расходные материалы, необходимые для реализации данного направления. ТОС №22 был получен опыт организации социально значимых мероприятий в данной сфере, налажено взаимодействие с жильцами данной территории, сделан шаг к созданию соответствующего общественного мнения вокруг проблемы благоустройства придомовых территорий. Кроме того, благодаря наличию средств на решение данных вопросов, существенно вырос потенциал и компетентность ТОС №22 в решении проблем придомовых территорий. Проведение субботников содействуют возрождению традиций добрососедства.</w:t>
            </w:r>
          </w:p>
          <w:p w:rsidR="00E664EA" w:rsidRPr="00642FA2" w:rsidRDefault="00E664EA" w:rsidP="00E664EA">
            <w:pPr>
              <w:jc w:val="both"/>
              <w:rPr>
                <w:rFonts w:ascii="Times New Roman" w:eastAsia="Times New Roman" w:hAnsi="Times New Roman"/>
                <w:b/>
                <w:lang w:eastAsia="ii-CN"/>
              </w:rPr>
            </w:pPr>
          </w:p>
          <w:p w:rsidR="00E664EA" w:rsidRPr="00642FA2" w:rsidRDefault="00E664EA" w:rsidP="00E664EA">
            <w:pPr>
              <w:jc w:val="both"/>
              <w:rPr>
                <w:rFonts w:ascii="Times New Roman" w:hAnsi="Times New Roman"/>
              </w:rPr>
            </w:pPr>
            <w:r w:rsidRPr="00642FA2">
              <w:rPr>
                <w:rFonts w:ascii="Times New Roman" w:eastAsia="Times New Roman" w:hAnsi="Times New Roman"/>
                <w:b/>
                <w:lang w:eastAsia="ii-CN"/>
              </w:rPr>
              <w:t>2. Направление «Содействие населению в организации уборки придомовых территорий»</w:t>
            </w:r>
          </w:p>
        </w:tc>
      </w:tr>
      <w:tr w:rsidR="00642FA2" w:rsidRPr="00642FA2" w:rsidTr="00E664EA">
        <w:tc>
          <w:tcPr>
            <w:tcW w:w="9345" w:type="dxa"/>
            <w:gridSpan w:val="2"/>
          </w:tcPr>
          <w:p w:rsidR="00E45191" w:rsidRPr="00642FA2" w:rsidRDefault="00AA517E" w:rsidP="00D32E8E">
            <w:pPr>
              <w:spacing w:after="0" w:line="240" w:lineRule="auto"/>
              <w:rPr>
                <w:rFonts w:ascii="Times New Roman" w:hAnsi="Times New Roman"/>
              </w:rPr>
            </w:pPr>
            <w:r w:rsidRPr="00642FA2">
              <w:rPr>
                <w:rFonts w:ascii="Times New Roman" w:hAnsi="Times New Roman"/>
              </w:rPr>
              <w:t>2.1</w:t>
            </w:r>
            <w:r w:rsidR="00E45191" w:rsidRPr="00642FA2">
              <w:rPr>
                <w:rFonts w:ascii="Times New Roman" w:hAnsi="Times New Roman"/>
              </w:rPr>
              <w:t>. Акция «Чистый двор»</w:t>
            </w:r>
          </w:p>
        </w:tc>
      </w:tr>
      <w:tr w:rsidR="00642FA2" w:rsidRPr="00642FA2" w:rsidTr="00CD09B0">
        <w:tc>
          <w:tcPr>
            <w:tcW w:w="5790" w:type="dxa"/>
            <w:tcBorders>
              <w:bottom w:val="single" w:sz="4" w:space="0" w:color="auto"/>
              <w:right w:val="single" w:sz="4" w:space="0" w:color="auto"/>
            </w:tcBorders>
          </w:tcPr>
          <w:p w:rsidR="00E664EA" w:rsidRPr="00642FA2" w:rsidRDefault="00E664EA" w:rsidP="00BF6AE6">
            <w:pPr>
              <w:spacing w:after="0" w:line="240" w:lineRule="auto"/>
              <w:rPr>
                <w:rFonts w:ascii="Times New Roman" w:hAnsi="Times New Roman"/>
              </w:rPr>
            </w:pPr>
            <w:r w:rsidRPr="00642FA2">
              <w:rPr>
                <w:rFonts w:ascii="Times New Roman" w:eastAsia="Calibri" w:hAnsi="Times New Roman"/>
                <w:lang w:eastAsia="en-US"/>
              </w:rPr>
              <w:t>Информация по мероприятию</w:t>
            </w:r>
          </w:p>
        </w:tc>
        <w:tc>
          <w:tcPr>
            <w:tcW w:w="3555" w:type="dxa"/>
            <w:tcBorders>
              <w:left w:val="single" w:sz="4" w:space="0" w:color="auto"/>
            </w:tcBorders>
          </w:tcPr>
          <w:p w:rsidR="00E664EA" w:rsidRPr="00642FA2" w:rsidRDefault="00E664EA" w:rsidP="00BF6AE6">
            <w:pPr>
              <w:spacing w:after="0" w:line="240" w:lineRule="auto"/>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CD09B0">
        <w:tc>
          <w:tcPr>
            <w:tcW w:w="5790" w:type="dxa"/>
            <w:tcBorders>
              <w:right w:val="single" w:sz="4" w:space="0" w:color="auto"/>
            </w:tcBorders>
          </w:tcPr>
          <w:p w:rsidR="00CD09B0" w:rsidRPr="00642FA2" w:rsidRDefault="00CD09B0" w:rsidP="00E31A7E">
            <w:pPr>
              <w:spacing w:after="0" w:line="240" w:lineRule="auto"/>
              <w:jc w:val="both"/>
              <w:rPr>
                <w:rFonts w:ascii="Times New Roman" w:hAnsi="Times New Roman"/>
              </w:rPr>
            </w:pPr>
            <w:r w:rsidRPr="00642FA2">
              <w:rPr>
                <w:rFonts w:ascii="Times New Roman" w:hAnsi="Times New Roman"/>
              </w:rPr>
              <w:t>Организаторами мероприятия выступили председатель и Совет</w:t>
            </w:r>
            <w:r w:rsidR="00E31A7E" w:rsidRPr="00642FA2">
              <w:rPr>
                <w:rFonts w:ascii="Times New Roman" w:hAnsi="Times New Roman"/>
              </w:rPr>
              <w:t xml:space="preserve"> ТОС №22. Субботники проводились в апреле-мае 2015 г.</w:t>
            </w:r>
            <w:r w:rsidRPr="00642FA2">
              <w:rPr>
                <w:rFonts w:ascii="Times New Roman" w:hAnsi="Times New Roman"/>
              </w:rPr>
              <w:t xml:space="preserve"> Участвовало более 150 человек, из них 54 детей школьного и дошкольного возрастов и более 60 пенсионеров. Были проведены субботники на придомовой территории домов </w:t>
            </w:r>
            <w:proofErr w:type="spellStart"/>
            <w:r w:rsidRPr="00642FA2">
              <w:rPr>
                <w:rFonts w:ascii="Times New Roman" w:hAnsi="Times New Roman"/>
              </w:rPr>
              <w:t>пр</w:t>
            </w:r>
            <w:proofErr w:type="spellEnd"/>
            <w:r w:rsidRPr="00642FA2">
              <w:rPr>
                <w:rFonts w:ascii="Times New Roman" w:hAnsi="Times New Roman"/>
              </w:rPr>
              <w:t xml:space="preserve">-та Набережный 12, ул. Губкина 14,16, </w:t>
            </w:r>
            <w:r w:rsidRPr="00642FA2">
              <w:rPr>
                <w:rFonts w:ascii="Times New Roman" w:hAnsi="Times New Roman"/>
              </w:rPr>
              <w:lastRenderedPageBreak/>
              <w:t>ул.</w:t>
            </w:r>
            <w:r w:rsidRPr="00642FA2">
              <w:rPr>
                <w:rFonts w:ascii="Times New Roman" w:eastAsia="Times New Roman" w:hAnsi="Times New Roman"/>
                <w:sz w:val="29"/>
                <w:szCs w:val="29"/>
                <w:shd w:val="clear" w:color="auto" w:fill="FFFFFF"/>
              </w:rPr>
              <w:t> </w:t>
            </w:r>
            <w:r w:rsidRPr="00642FA2">
              <w:rPr>
                <w:rFonts w:ascii="Times New Roman" w:hAnsi="Times New Roman"/>
              </w:rPr>
              <w:t>Энтузиастов 47, а также на детской спортивной площадке, в парке у храма «Всех скорбящих радость» при участии работников УК «РЭУ-1» – 26 человек. Убран мусор, отремонтированы и окрашены скамейки. Двор дома № 47 по ул. Энтузиастов признан самым привлекательным двором. Награждены 25 участников субботника. Всего было проведено 9 субботников. Жители района благодарили участников мероприятия за проделанную общественно полезную работу.</w:t>
            </w:r>
          </w:p>
        </w:tc>
        <w:tc>
          <w:tcPr>
            <w:tcW w:w="3555" w:type="dxa"/>
            <w:tcBorders>
              <w:left w:val="single" w:sz="4" w:space="0" w:color="auto"/>
            </w:tcBorders>
          </w:tcPr>
          <w:p w:rsidR="00CD09B0" w:rsidRPr="00642FA2" w:rsidRDefault="00F73DDD" w:rsidP="00D32E8E">
            <w:pPr>
              <w:spacing w:after="0" w:line="240" w:lineRule="auto"/>
              <w:rPr>
                <w:rFonts w:ascii="Times New Roman" w:hAnsi="Times New Roman"/>
              </w:rPr>
            </w:pPr>
            <w:r w:rsidRPr="00642FA2">
              <w:rPr>
                <w:rFonts w:ascii="Times New Roman" w:hAnsi="Times New Roman"/>
              </w:rPr>
              <w:lastRenderedPageBreak/>
              <w:t>Проведено 9 субботников.</w:t>
            </w:r>
          </w:p>
          <w:p w:rsidR="00F73DDD" w:rsidRPr="00642FA2" w:rsidRDefault="00F73DDD" w:rsidP="00F73DDD">
            <w:pPr>
              <w:spacing w:after="0" w:line="240" w:lineRule="auto"/>
              <w:jc w:val="both"/>
              <w:rPr>
                <w:rFonts w:ascii="Times New Roman" w:hAnsi="Times New Roman"/>
              </w:rPr>
            </w:pPr>
            <w:r w:rsidRPr="00642FA2">
              <w:rPr>
                <w:rFonts w:ascii="Times New Roman" w:hAnsi="Times New Roman"/>
              </w:rPr>
              <w:t>Участие приняли 150 человек.</w:t>
            </w:r>
          </w:p>
          <w:p w:rsidR="00F73DDD" w:rsidRPr="00642FA2" w:rsidRDefault="00F73DDD" w:rsidP="00F73DDD">
            <w:pPr>
              <w:spacing w:after="0" w:line="240" w:lineRule="auto"/>
              <w:jc w:val="both"/>
              <w:rPr>
                <w:rFonts w:ascii="Times New Roman" w:hAnsi="Times New Roman"/>
              </w:rPr>
            </w:pPr>
            <w:r w:rsidRPr="00642FA2">
              <w:rPr>
                <w:rFonts w:ascii="Times New Roman" w:hAnsi="Times New Roman"/>
              </w:rPr>
              <w:t>Работы проводились на 4 придомовых территориях.</w:t>
            </w:r>
          </w:p>
        </w:tc>
      </w:tr>
    </w:tbl>
    <w:p w:rsidR="00F73DDD" w:rsidRPr="00642FA2" w:rsidRDefault="00F73DDD" w:rsidP="00F73DDD">
      <w:pPr>
        <w:spacing w:before="120" w:after="120" w:line="240" w:lineRule="auto"/>
        <w:jc w:val="both"/>
        <w:rPr>
          <w:rFonts w:ascii="Times New Roman" w:eastAsia="Calibri" w:hAnsi="Times New Roman"/>
          <w:sz w:val="24"/>
          <w:szCs w:val="24"/>
          <w:lang w:eastAsia="en-US"/>
        </w:rPr>
      </w:pPr>
      <w:r w:rsidRPr="00642FA2">
        <w:rPr>
          <w:rFonts w:ascii="Times New Roman" w:eastAsia="Times New Roman" w:hAnsi="Times New Roman"/>
          <w:sz w:val="24"/>
          <w:szCs w:val="24"/>
          <w:lang w:eastAsia="ii-CN"/>
        </w:rPr>
        <w:t xml:space="preserve">Аналитическая оценка </w:t>
      </w:r>
      <w:proofErr w:type="gramStart"/>
      <w:r w:rsidRPr="00642FA2">
        <w:rPr>
          <w:rFonts w:ascii="Times New Roman" w:eastAsia="Times New Roman" w:hAnsi="Times New Roman"/>
          <w:sz w:val="24"/>
          <w:szCs w:val="24"/>
          <w:lang w:eastAsia="ii-CN"/>
        </w:rPr>
        <w:t>результатов</w:t>
      </w:r>
      <w:proofErr w:type="gramEnd"/>
      <w:r w:rsidRPr="00642FA2">
        <w:rPr>
          <w:rFonts w:ascii="Times New Roman" w:eastAsia="Times New Roman" w:hAnsi="Times New Roman"/>
          <w:sz w:val="24"/>
          <w:szCs w:val="24"/>
          <w:lang w:eastAsia="ii-CN"/>
        </w:rPr>
        <w:t xml:space="preserve"> достигнутых по </w:t>
      </w:r>
      <w:r w:rsidRPr="00642FA2">
        <w:rPr>
          <w:rFonts w:ascii="Times New Roman" w:eastAsia="Times New Roman" w:hAnsi="Times New Roman"/>
          <w:sz w:val="24"/>
          <w:szCs w:val="24"/>
          <w:lang w:val="en-US" w:eastAsia="ii-CN"/>
        </w:rPr>
        <w:t>II</w:t>
      </w:r>
      <w:r w:rsidRPr="00642FA2">
        <w:rPr>
          <w:rFonts w:ascii="Times New Roman" w:eastAsia="Times New Roman" w:hAnsi="Times New Roman"/>
          <w:sz w:val="24"/>
          <w:szCs w:val="24"/>
          <w:lang w:eastAsia="ii-CN"/>
        </w:rPr>
        <w:t xml:space="preserve"> направлению проекта.</w:t>
      </w:r>
    </w:p>
    <w:p w:rsidR="00F73DDD" w:rsidRPr="00642FA2" w:rsidRDefault="00F73DDD" w:rsidP="00F73DDD">
      <w:pPr>
        <w:spacing w:before="120" w:after="120" w:line="240" w:lineRule="auto"/>
        <w:ind w:firstLine="720"/>
        <w:jc w:val="both"/>
        <w:rPr>
          <w:rFonts w:ascii="Times New Roman" w:eastAsia="Calibri" w:hAnsi="Times New Roman"/>
          <w:sz w:val="24"/>
          <w:szCs w:val="24"/>
          <w:lang w:eastAsia="en-US"/>
        </w:rPr>
      </w:pPr>
      <w:r w:rsidRPr="00642FA2">
        <w:rPr>
          <w:rFonts w:ascii="Times New Roman" w:eastAsia="Calibri" w:hAnsi="Times New Roman"/>
          <w:sz w:val="24"/>
          <w:szCs w:val="24"/>
          <w:lang w:eastAsia="en-US"/>
        </w:rPr>
        <w:t xml:space="preserve">Участие в работах по содержанию придомовой территории прививает людям чувство ответственности за окружающее их городское пространство, не только заставляет относиться к нему бережнее, но и острее чувствовать проблемы в области жилищно-коммунального и городского хозяйства. Подобного рода мероприятия крайне положительно сказываются на имидже ТОС, как форме реально действующего механизма организации общественного самоуправления граждан. </w:t>
      </w:r>
    </w:p>
    <w:p w:rsidR="00F73DDD" w:rsidRPr="00642FA2" w:rsidRDefault="00F73DDD" w:rsidP="00F73DDD">
      <w:pPr>
        <w:spacing w:before="120" w:after="120" w:line="240" w:lineRule="auto"/>
        <w:ind w:firstLine="720"/>
        <w:jc w:val="both"/>
        <w:rPr>
          <w:rFonts w:ascii="Times New Roman" w:eastAsia="Calibri" w:hAnsi="Times New Roman"/>
          <w:sz w:val="24"/>
          <w:szCs w:val="24"/>
          <w:lang w:eastAsia="en-US"/>
        </w:rPr>
      </w:pPr>
    </w:p>
    <w:p w:rsidR="00E45191" w:rsidRPr="00642FA2" w:rsidRDefault="001D0F45" w:rsidP="00BF2ED5">
      <w:pPr>
        <w:jc w:val="both"/>
        <w:rPr>
          <w:rFonts w:ascii="Times New Roman" w:hAnsi="Times New Roman"/>
          <w:b/>
        </w:rPr>
      </w:pPr>
      <w:r w:rsidRPr="00642FA2">
        <w:rPr>
          <w:rFonts w:ascii="Times New Roman" w:hAnsi="Times New Roman"/>
          <w:b/>
        </w:rPr>
        <w:t>3</w:t>
      </w:r>
      <w:r w:rsidR="00E45191" w:rsidRPr="00642FA2">
        <w:rPr>
          <w:rFonts w:ascii="Times New Roman" w:hAnsi="Times New Roman"/>
          <w:b/>
        </w:rPr>
        <w:t>. Направление «Содействие населению в реализации гражданских инициатив».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7"/>
        <w:gridCol w:w="3538"/>
      </w:tblGrid>
      <w:tr w:rsidR="00642FA2" w:rsidRPr="00642FA2" w:rsidTr="00F73DDD">
        <w:tc>
          <w:tcPr>
            <w:tcW w:w="9345" w:type="dxa"/>
            <w:gridSpan w:val="2"/>
          </w:tcPr>
          <w:p w:rsidR="00E45191" w:rsidRPr="00642FA2" w:rsidRDefault="001D0F45" w:rsidP="00D32E8E">
            <w:pPr>
              <w:spacing w:after="0" w:line="240" w:lineRule="auto"/>
              <w:jc w:val="both"/>
              <w:rPr>
                <w:rFonts w:ascii="Times New Roman" w:hAnsi="Times New Roman"/>
              </w:rPr>
            </w:pPr>
            <w:r w:rsidRPr="00642FA2">
              <w:rPr>
                <w:rFonts w:ascii="Times New Roman" w:hAnsi="Times New Roman"/>
              </w:rPr>
              <w:t>3</w:t>
            </w:r>
            <w:r w:rsidR="00E45191" w:rsidRPr="00642FA2">
              <w:rPr>
                <w:rFonts w:ascii="Times New Roman" w:hAnsi="Times New Roman"/>
              </w:rPr>
              <w:t xml:space="preserve">.1. </w:t>
            </w:r>
            <w:r w:rsidR="00F73DDD" w:rsidRPr="00642FA2">
              <w:rPr>
                <w:rFonts w:ascii="Times New Roman" w:hAnsi="Times New Roman"/>
              </w:rPr>
              <w:t>Мероприятие «</w:t>
            </w:r>
            <w:r w:rsidR="00E45191" w:rsidRPr="00642FA2">
              <w:rPr>
                <w:rFonts w:ascii="Times New Roman" w:hAnsi="Times New Roman"/>
              </w:rPr>
              <w:t>Создание советов МКД</w:t>
            </w:r>
            <w:r w:rsidR="00F73DDD" w:rsidRPr="00642FA2">
              <w:rPr>
                <w:rFonts w:ascii="Times New Roman" w:hAnsi="Times New Roman"/>
              </w:rPr>
              <w:t>»</w:t>
            </w:r>
          </w:p>
        </w:tc>
      </w:tr>
      <w:tr w:rsidR="00642FA2" w:rsidRPr="00642FA2" w:rsidTr="00F73DDD">
        <w:tc>
          <w:tcPr>
            <w:tcW w:w="5807" w:type="dxa"/>
          </w:tcPr>
          <w:p w:rsidR="00E45191" w:rsidRPr="00642FA2" w:rsidRDefault="00F73DDD"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F73DDD" w:rsidP="00F73DDD">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F73DDD">
        <w:tc>
          <w:tcPr>
            <w:tcW w:w="5807" w:type="dxa"/>
          </w:tcPr>
          <w:p w:rsidR="00E45191" w:rsidRPr="00642FA2" w:rsidRDefault="00F73DDD" w:rsidP="00E31A7E">
            <w:pPr>
              <w:spacing w:after="0" w:line="240" w:lineRule="auto"/>
              <w:jc w:val="both"/>
              <w:rPr>
                <w:rFonts w:ascii="Times New Roman" w:hAnsi="Times New Roman"/>
              </w:rPr>
            </w:pPr>
            <w:r w:rsidRPr="00642FA2">
              <w:rPr>
                <w:rFonts w:ascii="Times New Roman" w:hAnsi="Times New Roman"/>
              </w:rPr>
              <w:t>Организаторами мероприятия выступили председатель и Совет ТОС №22. Проводятся разъяснительные беседы с жителями по теме «Реформа ЖКХ, Совет дома</w:t>
            </w:r>
            <w:proofErr w:type="gramStart"/>
            <w:r w:rsidRPr="00642FA2">
              <w:rPr>
                <w:rFonts w:ascii="Times New Roman" w:hAnsi="Times New Roman"/>
              </w:rPr>
              <w:t>».</w:t>
            </w:r>
            <w:r w:rsidR="00E31A7E" w:rsidRPr="00642FA2">
              <w:rPr>
                <w:rFonts w:ascii="Times New Roman" w:hAnsi="Times New Roman"/>
              </w:rPr>
              <w:t>(</w:t>
            </w:r>
            <w:proofErr w:type="gramEnd"/>
            <w:r w:rsidR="00E31A7E" w:rsidRPr="00642FA2">
              <w:rPr>
                <w:rFonts w:ascii="Times New Roman" w:hAnsi="Times New Roman"/>
              </w:rPr>
              <w:t>проведено несколько десятков встреч с жителями)</w:t>
            </w:r>
            <w:r w:rsidRPr="00642FA2">
              <w:rPr>
                <w:rFonts w:ascii="Times New Roman" w:hAnsi="Times New Roman"/>
              </w:rPr>
              <w:t xml:space="preserve"> Распространено 300 объявлений об организации лекций. Разработаны и выпущены информационные буклеты (количеством 305 экземпляров) которые розданы жителям при проведении разъяснительной беседы по созданию МКД.</w:t>
            </w:r>
            <w:r w:rsidR="00E56301" w:rsidRPr="00642FA2">
              <w:rPr>
                <w:rFonts w:ascii="Times New Roman" w:hAnsi="Times New Roman"/>
              </w:rPr>
              <w:t xml:space="preserve"> По результатам реализации мероприятия охват населения составил </w:t>
            </w:r>
            <w:r w:rsidR="00E31A7E" w:rsidRPr="00642FA2">
              <w:rPr>
                <w:rFonts w:ascii="Times New Roman" w:hAnsi="Times New Roman"/>
              </w:rPr>
              <w:t>– жители 9 МКД на территории ТОС</w:t>
            </w:r>
            <w:r w:rsidR="00E56301" w:rsidRPr="00642FA2">
              <w:rPr>
                <w:rFonts w:ascii="Times New Roman" w:hAnsi="Times New Roman"/>
              </w:rPr>
              <w:t>.</w:t>
            </w:r>
            <w:r w:rsidRPr="00642FA2">
              <w:rPr>
                <w:rFonts w:ascii="Times New Roman" w:hAnsi="Times New Roman"/>
              </w:rPr>
              <w:t xml:space="preserve"> По итогам года создано 9 Совета МКД по адресам ул. Энтузиастов 17, 51; ул. Нефтяников 4; пр-т Молодёжный 8, 5, Губкина 18, пр-т Набережный 12,46,50.</w:t>
            </w:r>
            <w:r w:rsidR="00E31A7E" w:rsidRPr="00642FA2">
              <w:rPr>
                <w:rFonts w:ascii="Times New Roman" w:hAnsi="Times New Roman"/>
              </w:rPr>
              <w:t xml:space="preserve"> </w:t>
            </w:r>
            <w:r w:rsidRPr="00642FA2">
              <w:rPr>
                <w:rFonts w:ascii="Times New Roman" w:hAnsi="Times New Roman"/>
              </w:rPr>
              <w:t>Жители территории благодарили за разъяснения по созданию Совета МКД.</w:t>
            </w:r>
          </w:p>
        </w:tc>
        <w:tc>
          <w:tcPr>
            <w:tcW w:w="3538" w:type="dxa"/>
          </w:tcPr>
          <w:p w:rsidR="00E45191" w:rsidRPr="00642FA2" w:rsidRDefault="00F73DDD" w:rsidP="00D32E8E">
            <w:pPr>
              <w:spacing w:after="0" w:line="240" w:lineRule="auto"/>
              <w:jc w:val="both"/>
              <w:rPr>
                <w:rFonts w:ascii="Times New Roman" w:hAnsi="Times New Roman"/>
              </w:rPr>
            </w:pPr>
            <w:r w:rsidRPr="00642FA2">
              <w:rPr>
                <w:rFonts w:ascii="Times New Roman" w:hAnsi="Times New Roman"/>
              </w:rPr>
              <w:t>Распространено 300 объявлений об организации лекций.</w:t>
            </w:r>
          </w:p>
          <w:p w:rsidR="00F73DDD" w:rsidRPr="00642FA2" w:rsidRDefault="00F73DDD" w:rsidP="00D32E8E">
            <w:pPr>
              <w:spacing w:after="0" w:line="240" w:lineRule="auto"/>
              <w:jc w:val="both"/>
              <w:rPr>
                <w:rFonts w:ascii="Times New Roman" w:hAnsi="Times New Roman"/>
              </w:rPr>
            </w:pPr>
            <w:r w:rsidRPr="00642FA2">
              <w:rPr>
                <w:rFonts w:ascii="Times New Roman" w:hAnsi="Times New Roman"/>
              </w:rPr>
              <w:t>Выпущено 305 информационных буклетов по созданию советов МКД.</w:t>
            </w:r>
          </w:p>
          <w:p w:rsidR="00E56301" w:rsidRPr="00642FA2" w:rsidRDefault="00E56301" w:rsidP="00D32E8E">
            <w:pPr>
              <w:spacing w:after="0" w:line="240" w:lineRule="auto"/>
              <w:jc w:val="both"/>
              <w:rPr>
                <w:rFonts w:ascii="Times New Roman" w:hAnsi="Times New Roman"/>
              </w:rPr>
            </w:pPr>
            <w:r w:rsidRPr="00642FA2">
              <w:rPr>
                <w:rFonts w:ascii="Times New Roman" w:hAnsi="Times New Roman"/>
              </w:rPr>
              <w:t xml:space="preserve">По итогам года создано </w:t>
            </w:r>
            <w:r w:rsidR="00E31A7E" w:rsidRPr="00642FA2">
              <w:rPr>
                <w:rFonts w:ascii="Times New Roman" w:hAnsi="Times New Roman"/>
              </w:rPr>
              <w:t>9</w:t>
            </w:r>
            <w:r w:rsidRPr="00642FA2">
              <w:rPr>
                <w:rFonts w:ascii="Times New Roman" w:hAnsi="Times New Roman"/>
              </w:rPr>
              <w:t xml:space="preserve"> Совет</w:t>
            </w:r>
            <w:r w:rsidR="00E31A7E" w:rsidRPr="00642FA2">
              <w:rPr>
                <w:rFonts w:ascii="Times New Roman" w:hAnsi="Times New Roman"/>
              </w:rPr>
              <w:t>ов</w:t>
            </w:r>
            <w:r w:rsidRPr="00642FA2">
              <w:rPr>
                <w:rFonts w:ascii="Times New Roman" w:hAnsi="Times New Roman"/>
              </w:rPr>
              <w:t xml:space="preserve"> МКД.</w:t>
            </w:r>
          </w:p>
          <w:p w:rsidR="00F73DDD" w:rsidRPr="00642FA2" w:rsidRDefault="00F73DDD" w:rsidP="00D32E8E">
            <w:pPr>
              <w:spacing w:after="0" w:line="240" w:lineRule="auto"/>
              <w:jc w:val="both"/>
              <w:rPr>
                <w:rFonts w:ascii="Times New Roman" w:hAnsi="Times New Roman"/>
              </w:rPr>
            </w:pPr>
          </w:p>
        </w:tc>
      </w:tr>
    </w:tbl>
    <w:p w:rsidR="001730A4" w:rsidRPr="00642FA2" w:rsidRDefault="001730A4" w:rsidP="001730A4">
      <w:pPr>
        <w:spacing w:before="120" w:after="120" w:line="240" w:lineRule="auto"/>
        <w:ind w:left="567"/>
        <w:jc w:val="both"/>
        <w:rPr>
          <w:rFonts w:ascii="Times New Roman" w:eastAsia="Calibri" w:hAnsi="Times New Roman"/>
          <w:lang w:eastAsia="en-US"/>
        </w:rPr>
      </w:pPr>
      <w:r w:rsidRPr="00642FA2">
        <w:rPr>
          <w:rFonts w:ascii="Times New Roman" w:eastAsia="Times New Roman" w:hAnsi="Times New Roman"/>
          <w:lang w:eastAsia="ii-CN"/>
        </w:rPr>
        <w:t xml:space="preserve">Аналитическая оценка </w:t>
      </w:r>
      <w:proofErr w:type="gramStart"/>
      <w:r w:rsidRPr="00642FA2">
        <w:rPr>
          <w:rFonts w:ascii="Times New Roman" w:eastAsia="Times New Roman" w:hAnsi="Times New Roman"/>
          <w:lang w:eastAsia="ii-CN"/>
        </w:rPr>
        <w:t>результатов</w:t>
      </w:r>
      <w:proofErr w:type="gramEnd"/>
      <w:r w:rsidRPr="00642FA2">
        <w:rPr>
          <w:rFonts w:ascii="Times New Roman" w:eastAsia="Times New Roman" w:hAnsi="Times New Roman"/>
          <w:lang w:eastAsia="ii-CN"/>
        </w:rPr>
        <w:t xml:space="preserve"> достигнутых по </w:t>
      </w:r>
      <w:r w:rsidRPr="00642FA2">
        <w:rPr>
          <w:rFonts w:ascii="Times New Roman" w:eastAsia="Times New Roman" w:hAnsi="Times New Roman"/>
          <w:lang w:val="en-US" w:eastAsia="ii-CN"/>
        </w:rPr>
        <w:t>III</w:t>
      </w:r>
      <w:r w:rsidRPr="00642FA2">
        <w:rPr>
          <w:rFonts w:ascii="Times New Roman" w:eastAsia="Times New Roman" w:hAnsi="Times New Roman"/>
          <w:lang w:eastAsia="ii-CN"/>
        </w:rPr>
        <w:t xml:space="preserve"> направлению проекта.</w:t>
      </w:r>
    </w:p>
    <w:p w:rsidR="00E45191" w:rsidRPr="00642FA2" w:rsidRDefault="00E45191" w:rsidP="00AA130A">
      <w:pPr>
        <w:jc w:val="both"/>
        <w:rPr>
          <w:rFonts w:ascii="Times New Roman" w:hAnsi="Times New Roman"/>
        </w:rPr>
      </w:pPr>
      <w:r w:rsidRPr="00642FA2">
        <w:rPr>
          <w:rFonts w:ascii="Times New Roman" w:hAnsi="Times New Roman"/>
        </w:rPr>
        <w:t>Благодаря использованию средств субсидии данное направление было реализовано в полной мере. ТОС №22 удалось создать условия для дальнейшей самоорганизации граждан, проживающих на данной территории.  Учитывая, что вопросы в сфере ЖКХ в настоящее время носят наиболее актуальный характер, информирование жителей об их правах и обязанностях, помощь в  решении их проблем (помощь в оформлении документов, составление и подготовка писем и заявлений,  сбор  пакетов  документов т.п.), создание Советов МКД  стало одной из первоочередных задач работы Совета ТОС №22.</w:t>
      </w:r>
      <w:r w:rsidR="00E56301" w:rsidRPr="00642FA2">
        <w:rPr>
          <w:rFonts w:ascii="Times New Roman" w:hAnsi="Times New Roman"/>
        </w:rPr>
        <w:t xml:space="preserve"> </w:t>
      </w:r>
      <w:r w:rsidR="00215E11" w:rsidRPr="00642FA2">
        <w:rPr>
          <w:rFonts w:ascii="Times New Roman" w:hAnsi="Times New Roman"/>
        </w:rPr>
        <w:t>Благодаря разъяснительн</w:t>
      </w:r>
      <w:r w:rsidR="00E56301" w:rsidRPr="00642FA2">
        <w:rPr>
          <w:rFonts w:ascii="Times New Roman" w:hAnsi="Times New Roman"/>
        </w:rPr>
        <w:t>ым</w:t>
      </w:r>
      <w:r w:rsidR="00776F77" w:rsidRPr="00642FA2">
        <w:rPr>
          <w:rFonts w:ascii="Times New Roman" w:hAnsi="Times New Roman"/>
        </w:rPr>
        <w:t xml:space="preserve"> бесед</w:t>
      </w:r>
      <w:r w:rsidR="00E56301" w:rsidRPr="00642FA2">
        <w:rPr>
          <w:rFonts w:ascii="Times New Roman" w:hAnsi="Times New Roman"/>
        </w:rPr>
        <w:t>ам</w:t>
      </w:r>
      <w:r w:rsidR="00776F77" w:rsidRPr="00642FA2">
        <w:rPr>
          <w:rFonts w:ascii="Times New Roman" w:hAnsi="Times New Roman"/>
        </w:rPr>
        <w:t>, жители поняли необходимость</w:t>
      </w:r>
      <w:r w:rsidRPr="00642FA2">
        <w:rPr>
          <w:rFonts w:ascii="Times New Roman" w:hAnsi="Times New Roman"/>
        </w:rPr>
        <w:t xml:space="preserve"> </w:t>
      </w:r>
      <w:r w:rsidR="00776F77" w:rsidRPr="00642FA2">
        <w:rPr>
          <w:rFonts w:ascii="Times New Roman" w:hAnsi="Times New Roman"/>
        </w:rPr>
        <w:t xml:space="preserve"> создания советов МКД ,следовательно у граждан появляется возможность принимать участие в управлении домом, а так же контролировать деятельность управляющей компании. </w:t>
      </w:r>
      <w:r w:rsidRPr="00642FA2">
        <w:rPr>
          <w:rFonts w:ascii="Times New Roman" w:hAnsi="Times New Roman"/>
        </w:rPr>
        <w:t xml:space="preserve"> Всё это стало возможным, благодаря субсидированию проекта «ТОС смотрит в завтра».</w:t>
      </w:r>
    </w:p>
    <w:p w:rsidR="00E45191" w:rsidRPr="00642FA2" w:rsidRDefault="001D0F45" w:rsidP="002F4FA9">
      <w:pPr>
        <w:jc w:val="both"/>
        <w:rPr>
          <w:rFonts w:ascii="Times New Roman" w:hAnsi="Times New Roman"/>
          <w:b/>
        </w:rPr>
      </w:pPr>
      <w:r w:rsidRPr="00642FA2">
        <w:rPr>
          <w:rFonts w:ascii="Times New Roman" w:hAnsi="Times New Roman"/>
          <w:b/>
        </w:rPr>
        <w:t>4</w:t>
      </w:r>
      <w:r w:rsidR="00E45191" w:rsidRPr="00642FA2">
        <w:rPr>
          <w:rFonts w:ascii="Times New Roman" w:hAnsi="Times New Roman"/>
          <w:b/>
        </w:rPr>
        <w:t>. Направление: «Содействие населению в организации досуга детей и подростков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7"/>
        <w:gridCol w:w="3538"/>
      </w:tblGrid>
      <w:tr w:rsidR="00642FA2" w:rsidRPr="00642FA2" w:rsidTr="00E56301">
        <w:tc>
          <w:tcPr>
            <w:tcW w:w="9345" w:type="dxa"/>
            <w:gridSpan w:val="2"/>
          </w:tcPr>
          <w:p w:rsidR="00E45191" w:rsidRPr="00642FA2" w:rsidRDefault="001D0F45" w:rsidP="00E56301">
            <w:pPr>
              <w:spacing w:after="0" w:line="240" w:lineRule="auto"/>
              <w:jc w:val="both"/>
              <w:rPr>
                <w:rFonts w:ascii="Times New Roman" w:hAnsi="Times New Roman"/>
              </w:rPr>
            </w:pPr>
            <w:r w:rsidRPr="00642FA2">
              <w:rPr>
                <w:rFonts w:ascii="Times New Roman" w:hAnsi="Times New Roman"/>
              </w:rPr>
              <w:t>4</w:t>
            </w:r>
            <w:r w:rsidR="008C1CB0" w:rsidRPr="00642FA2">
              <w:rPr>
                <w:rFonts w:ascii="Times New Roman" w:hAnsi="Times New Roman"/>
              </w:rPr>
              <w:t>.1</w:t>
            </w:r>
            <w:r w:rsidR="00E45191" w:rsidRPr="00642FA2">
              <w:rPr>
                <w:rFonts w:ascii="Times New Roman" w:hAnsi="Times New Roman"/>
              </w:rPr>
              <w:t xml:space="preserve">. </w:t>
            </w:r>
            <w:r w:rsidR="00E56301" w:rsidRPr="00642FA2">
              <w:rPr>
                <w:rFonts w:ascii="Times New Roman" w:hAnsi="Times New Roman"/>
              </w:rPr>
              <w:t>Конкурсная программа</w:t>
            </w:r>
            <w:r w:rsidR="00E45191" w:rsidRPr="00642FA2">
              <w:rPr>
                <w:rFonts w:ascii="Times New Roman" w:hAnsi="Times New Roman"/>
              </w:rPr>
              <w:t xml:space="preserve"> «Мой мир, семья, Югра, Я»</w:t>
            </w:r>
          </w:p>
        </w:tc>
      </w:tr>
      <w:tr w:rsidR="00642FA2" w:rsidRPr="00642FA2" w:rsidTr="00E56301">
        <w:tc>
          <w:tcPr>
            <w:tcW w:w="5807" w:type="dxa"/>
          </w:tcPr>
          <w:p w:rsidR="00E45191" w:rsidRPr="00642FA2" w:rsidRDefault="00E56301"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E56301" w:rsidP="00E56301">
            <w:pPr>
              <w:pStyle w:val="a4"/>
              <w:spacing w:after="0" w:line="240" w:lineRule="auto"/>
              <w:ind w:left="0"/>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56301">
        <w:tc>
          <w:tcPr>
            <w:tcW w:w="5807" w:type="dxa"/>
          </w:tcPr>
          <w:p w:rsidR="00E45191" w:rsidRPr="00642FA2" w:rsidRDefault="00E56301" w:rsidP="005245C6">
            <w:pPr>
              <w:spacing w:after="0" w:line="240" w:lineRule="auto"/>
              <w:jc w:val="both"/>
              <w:rPr>
                <w:rFonts w:ascii="Times New Roman" w:hAnsi="Times New Roman"/>
              </w:rPr>
            </w:pPr>
            <w:r w:rsidRPr="00642FA2">
              <w:rPr>
                <w:rFonts w:ascii="Times New Roman" w:hAnsi="Times New Roman"/>
              </w:rPr>
              <w:lastRenderedPageBreak/>
              <w:t xml:space="preserve">Организаторами мероприятия выступили председатель и члены Совета ТОС №22. Мероприятие проводилось </w:t>
            </w:r>
            <w:r w:rsidR="005245C6" w:rsidRPr="00642FA2">
              <w:rPr>
                <w:rFonts w:ascii="Times New Roman" w:hAnsi="Times New Roman"/>
              </w:rPr>
              <w:t xml:space="preserve">в течение лета 2015 г. в помещении пункта по работе </w:t>
            </w:r>
            <w:proofErr w:type="gramStart"/>
            <w:r w:rsidR="005245C6" w:rsidRPr="00642FA2">
              <w:rPr>
                <w:rFonts w:ascii="Times New Roman" w:hAnsi="Times New Roman"/>
              </w:rPr>
              <w:t>с населениям</w:t>
            </w:r>
            <w:proofErr w:type="gramEnd"/>
            <w:r w:rsidR="005245C6" w:rsidRPr="00642FA2">
              <w:rPr>
                <w:rFonts w:ascii="Times New Roman" w:hAnsi="Times New Roman"/>
              </w:rPr>
              <w:t xml:space="preserve"> и на открытых площадках территории ТОС 22.</w:t>
            </w:r>
            <w:r w:rsidRPr="00642FA2">
              <w:rPr>
                <w:rFonts w:ascii="Times New Roman" w:hAnsi="Times New Roman"/>
              </w:rPr>
              <w:t xml:space="preserve"> В рамках мероприятия проведены конкурсы рисунков среди детей, по темам: «Мой мир, семья, Югра, Я», «Портрет моей мамы», «Природа нашего края»; «Моя семья», «ДЕНЬ ПОБЕДЫ», «День флага», «Все на все», «День России», «Новогодние сказки», «Рождество» – всего 10 конкурсов. Участие приняли более 180 подростков. Фотоконкурс «Да разве об этом расскажешь, какие ты годы жила». Свое участие приняли более 40 подростков. Все участники были награждены сувенирами и подарками, предоставленными ИП </w:t>
            </w:r>
            <w:proofErr w:type="spellStart"/>
            <w:r w:rsidRPr="00642FA2">
              <w:rPr>
                <w:rFonts w:ascii="Times New Roman" w:hAnsi="Times New Roman"/>
              </w:rPr>
              <w:t>Хамаевым</w:t>
            </w:r>
            <w:proofErr w:type="spellEnd"/>
            <w:r w:rsidRPr="00642FA2">
              <w:rPr>
                <w:rFonts w:ascii="Times New Roman" w:hAnsi="Times New Roman"/>
              </w:rPr>
              <w:t xml:space="preserve"> И., от магазина «</w:t>
            </w:r>
            <w:proofErr w:type="spellStart"/>
            <w:r w:rsidRPr="00642FA2">
              <w:rPr>
                <w:rFonts w:ascii="Times New Roman" w:hAnsi="Times New Roman"/>
              </w:rPr>
              <w:t>Магаз</w:t>
            </w:r>
            <w:proofErr w:type="spellEnd"/>
            <w:r w:rsidRPr="00642FA2">
              <w:rPr>
                <w:rFonts w:ascii="Times New Roman" w:hAnsi="Times New Roman"/>
              </w:rPr>
              <w:t>». ИП «Сафаров» м-н «Продукты». Участники выставок получили ценный опыт и положительные эмоции от участия в творческих конкурсах.</w:t>
            </w:r>
          </w:p>
        </w:tc>
        <w:tc>
          <w:tcPr>
            <w:tcW w:w="3538" w:type="dxa"/>
          </w:tcPr>
          <w:p w:rsidR="00E45191" w:rsidRPr="00642FA2" w:rsidRDefault="00E56301" w:rsidP="00D32E8E">
            <w:pPr>
              <w:spacing w:after="0" w:line="240" w:lineRule="auto"/>
              <w:jc w:val="both"/>
              <w:rPr>
                <w:rFonts w:ascii="Times New Roman" w:hAnsi="Times New Roman"/>
              </w:rPr>
            </w:pPr>
            <w:r w:rsidRPr="00642FA2">
              <w:rPr>
                <w:rFonts w:ascii="Times New Roman" w:hAnsi="Times New Roman"/>
              </w:rPr>
              <w:t>В рамках мероприятия организовано 11 конкурсов, в том числе один фотоконкурс.</w:t>
            </w:r>
          </w:p>
          <w:p w:rsidR="00E56301" w:rsidRPr="00642FA2" w:rsidRDefault="00E56301" w:rsidP="00D32E8E">
            <w:pPr>
              <w:spacing w:after="0" w:line="240" w:lineRule="auto"/>
              <w:jc w:val="both"/>
              <w:rPr>
                <w:rFonts w:ascii="Times New Roman" w:hAnsi="Times New Roman"/>
              </w:rPr>
            </w:pPr>
            <w:r w:rsidRPr="00642FA2">
              <w:rPr>
                <w:rFonts w:ascii="Times New Roman" w:hAnsi="Times New Roman"/>
              </w:rPr>
              <w:t>Количество участников мероприятия – 180 ребят.</w:t>
            </w:r>
          </w:p>
        </w:tc>
      </w:tr>
      <w:tr w:rsidR="00642FA2" w:rsidRPr="00642FA2" w:rsidTr="00E56301">
        <w:tc>
          <w:tcPr>
            <w:tcW w:w="9345" w:type="dxa"/>
            <w:gridSpan w:val="2"/>
          </w:tcPr>
          <w:p w:rsidR="00E45191" w:rsidRPr="00642FA2" w:rsidRDefault="001D0F45" w:rsidP="00E56301">
            <w:pPr>
              <w:spacing w:after="0" w:line="240" w:lineRule="auto"/>
              <w:jc w:val="both"/>
              <w:rPr>
                <w:rFonts w:ascii="Times New Roman" w:hAnsi="Times New Roman"/>
              </w:rPr>
            </w:pPr>
            <w:r w:rsidRPr="00642FA2">
              <w:rPr>
                <w:rFonts w:ascii="Times New Roman" w:hAnsi="Times New Roman"/>
              </w:rPr>
              <w:t>4</w:t>
            </w:r>
            <w:r w:rsidR="003C36F7" w:rsidRPr="00642FA2">
              <w:rPr>
                <w:rFonts w:ascii="Times New Roman" w:hAnsi="Times New Roman"/>
              </w:rPr>
              <w:t>.2</w:t>
            </w:r>
            <w:r w:rsidR="00E45191" w:rsidRPr="00642FA2">
              <w:rPr>
                <w:rFonts w:ascii="Times New Roman" w:hAnsi="Times New Roman"/>
              </w:rPr>
              <w:t xml:space="preserve">. </w:t>
            </w:r>
            <w:r w:rsidR="00E56301" w:rsidRPr="00642FA2">
              <w:rPr>
                <w:rFonts w:ascii="Times New Roman" w:hAnsi="Times New Roman"/>
              </w:rPr>
              <w:t xml:space="preserve">Клубное объединение </w:t>
            </w:r>
            <w:r w:rsidR="00E45191" w:rsidRPr="00642FA2">
              <w:rPr>
                <w:rFonts w:ascii="Times New Roman" w:hAnsi="Times New Roman"/>
              </w:rPr>
              <w:t>«Росинка»</w:t>
            </w:r>
          </w:p>
        </w:tc>
      </w:tr>
      <w:tr w:rsidR="00642FA2" w:rsidRPr="00642FA2" w:rsidTr="00E56301">
        <w:tc>
          <w:tcPr>
            <w:tcW w:w="5807" w:type="dxa"/>
          </w:tcPr>
          <w:p w:rsidR="00E45191" w:rsidRPr="00642FA2" w:rsidRDefault="00234CA0"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234CA0" w:rsidP="007F5CDA">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56301">
        <w:tc>
          <w:tcPr>
            <w:tcW w:w="5807" w:type="dxa"/>
          </w:tcPr>
          <w:p w:rsidR="00E45191" w:rsidRPr="00642FA2" w:rsidRDefault="00234CA0" w:rsidP="005245C6">
            <w:pPr>
              <w:spacing w:after="0" w:line="240" w:lineRule="auto"/>
              <w:jc w:val="both"/>
              <w:rPr>
                <w:rFonts w:ascii="Times New Roman" w:hAnsi="Times New Roman"/>
              </w:rPr>
            </w:pPr>
            <w:r w:rsidRPr="00642FA2">
              <w:rPr>
                <w:rFonts w:ascii="Times New Roman" w:hAnsi="Times New Roman"/>
              </w:rPr>
              <w:t xml:space="preserve">На выделенную субсидию были приобретены расходные материалы необходимые для проведения занятий. В рамках работы клуба организовано 5 выставок народно-прикладного творчества: по лоскутной аппликации, по </w:t>
            </w:r>
            <w:proofErr w:type="spellStart"/>
            <w:r w:rsidRPr="00642FA2">
              <w:rPr>
                <w:rFonts w:ascii="Times New Roman" w:hAnsi="Times New Roman"/>
              </w:rPr>
              <w:t>бисероплетению</w:t>
            </w:r>
            <w:proofErr w:type="spellEnd"/>
            <w:r w:rsidRPr="00642FA2">
              <w:rPr>
                <w:rFonts w:ascii="Times New Roman" w:hAnsi="Times New Roman"/>
              </w:rPr>
              <w:t xml:space="preserve">, по вышивке. Занятия проводили 4 человека проживающих на территории ТОС № 22 и обладающих соответствующими навыками. Занятия посещали на регулярной основе </w:t>
            </w:r>
            <w:r w:rsidR="005245C6" w:rsidRPr="00642FA2">
              <w:rPr>
                <w:rFonts w:ascii="Times New Roman" w:hAnsi="Times New Roman"/>
              </w:rPr>
              <w:t xml:space="preserve">от 10 до 15 </w:t>
            </w:r>
            <w:r w:rsidRPr="00642FA2">
              <w:rPr>
                <w:rFonts w:ascii="Times New Roman" w:hAnsi="Times New Roman"/>
              </w:rPr>
              <w:t xml:space="preserve">детей </w:t>
            </w:r>
            <w:r w:rsidR="005245C6" w:rsidRPr="00642FA2">
              <w:rPr>
                <w:rFonts w:ascii="Times New Roman" w:hAnsi="Times New Roman"/>
              </w:rPr>
              <w:t>2 раза в неделю</w:t>
            </w:r>
            <w:r w:rsidRPr="00642FA2">
              <w:rPr>
                <w:rFonts w:ascii="Times New Roman" w:hAnsi="Times New Roman"/>
              </w:rPr>
              <w:t xml:space="preserve"> в помещении пункта по работе с населением №</w:t>
            </w:r>
            <w:r w:rsidRPr="00642FA2">
              <w:rPr>
                <w:rFonts w:ascii="Times New Roman" w:eastAsia="Times New Roman" w:hAnsi="Times New Roman"/>
                <w:sz w:val="29"/>
                <w:szCs w:val="29"/>
                <w:shd w:val="clear" w:color="auto" w:fill="FFFFFF"/>
              </w:rPr>
              <w:t> </w:t>
            </w:r>
            <w:r w:rsidRPr="00642FA2">
              <w:rPr>
                <w:rFonts w:ascii="Times New Roman" w:hAnsi="Times New Roman"/>
              </w:rPr>
              <w:t>22. По   соответствующим темам было проведено 3 мастер-класса. Участие в мастер-классах приняли более 70 детей и подростков. Все участники были награждены подарками и сувенирами. Участники и посетители выставки получили позитивные эмоции от творческой работы. Укрепили связи между старшим и подрастающим поколением.</w:t>
            </w:r>
          </w:p>
        </w:tc>
        <w:tc>
          <w:tcPr>
            <w:tcW w:w="3538" w:type="dxa"/>
          </w:tcPr>
          <w:p w:rsidR="00E45191" w:rsidRPr="00642FA2" w:rsidRDefault="00234CA0" w:rsidP="00D32E8E">
            <w:pPr>
              <w:spacing w:after="0" w:line="240" w:lineRule="auto"/>
              <w:jc w:val="both"/>
              <w:rPr>
                <w:rFonts w:ascii="Times New Roman" w:hAnsi="Times New Roman"/>
              </w:rPr>
            </w:pPr>
            <w:r w:rsidRPr="00642FA2">
              <w:rPr>
                <w:rFonts w:ascii="Times New Roman" w:hAnsi="Times New Roman"/>
              </w:rPr>
              <w:t xml:space="preserve">Занятия посещают на регулярной основе </w:t>
            </w:r>
            <w:r w:rsidR="005245C6" w:rsidRPr="00642FA2">
              <w:rPr>
                <w:rFonts w:ascii="Times New Roman" w:hAnsi="Times New Roman"/>
              </w:rPr>
              <w:t>от 10 до 15</w:t>
            </w:r>
            <w:r w:rsidRPr="00642FA2">
              <w:rPr>
                <w:rFonts w:ascii="Times New Roman" w:hAnsi="Times New Roman"/>
              </w:rPr>
              <w:t xml:space="preserve"> человек </w:t>
            </w:r>
            <w:r w:rsidR="005245C6" w:rsidRPr="00642FA2">
              <w:rPr>
                <w:rFonts w:ascii="Times New Roman" w:hAnsi="Times New Roman"/>
              </w:rPr>
              <w:t>2 раза</w:t>
            </w:r>
            <w:r w:rsidRPr="00642FA2">
              <w:rPr>
                <w:rFonts w:ascii="Times New Roman" w:hAnsi="Times New Roman"/>
              </w:rPr>
              <w:t xml:space="preserve"> в неделю.</w:t>
            </w:r>
          </w:p>
          <w:p w:rsidR="00234CA0" w:rsidRPr="00642FA2" w:rsidRDefault="00234CA0" w:rsidP="00D32E8E">
            <w:pPr>
              <w:spacing w:after="0" w:line="240" w:lineRule="auto"/>
              <w:jc w:val="both"/>
              <w:rPr>
                <w:rFonts w:ascii="Times New Roman" w:hAnsi="Times New Roman"/>
              </w:rPr>
            </w:pPr>
            <w:r w:rsidRPr="00642FA2">
              <w:rPr>
                <w:rFonts w:ascii="Times New Roman" w:hAnsi="Times New Roman"/>
              </w:rPr>
              <w:t>Организовано 5 выставок народно-прикладного творчества.</w:t>
            </w:r>
          </w:p>
          <w:p w:rsidR="00234CA0" w:rsidRPr="00642FA2" w:rsidRDefault="00234CA0" w:rsidP="00D32E8E">
            <w:pPr>
              <w:spacing w:after="0" w:line="240" w:lineRule="auto"/>
              <w:jc w:val="both"/>
              <w:rPr>
                <w:rFonts w:ascii="Times New Roman" w:hAnsi="Times New Roman"/>
              </w:rPr>
            </w:pPr>
            <w:r w:rsidRPr="00642FA2">
              <w:rPr>
                <w:rFonts w:ascii="Times New Roman" w:hAnsi="Times New Roman"/>
              </w:rPr>
              <w:t>Проведены три мастер-класса, привлечено 70 детей.</w:t>
            </w:r>
          </w:p>
          <w:p w:rsidR="00234CA0" w:rsidRPr="00642FA2" w:rsidRDefault="00234CA0" w:rsidP="00D32E8E">
            <w:pPr>
              <w:spacing w:after="0" w:line="240" w:lineRule="auto"/>
              <w:jc w:val="both"/>
              <w:rPr>
                <w:rFonts w:ascii="Times New Roman" w:hAnsi="Times New Roman"/>
              </w:rPr>
            </w:pPr>
          </w:p>
        </w:tc>
      </w:tr>
      <w:tr w:rsidR="00642FA2" w:rsidRPr="00642FA2" w:rsidTr="00E56301">
        <w:tc>
          <w:tcPr>
            <w:tcW w:w="9345" w:type="dxa"/>
            <w:gridSpan w:val="2"/>
          </w:tcPr>
          <w:p w:rsidR="00E45191" w:rsidRPr="00642FA2" w:rsidRDefault="001D0F45" w:rsidP="00D32E8E">
            <w:pPr>
              <w:spacing w:after="0" w:line="240" w:lineRule="auto"/>
              <w:jc w:val="both"/>
              <w:rPr>
                <w:rFonts w:ascii="Times New Roman" w:hAnsi="Times New Roman"/>
              </w:rPr>
            </w:pPr>
            <w:r w:rsidRPr="00642FA2">
              <w:rPr>
                <w:rFonts w:ascii="Times New Roman" w:hAnsi="Times New Roman"/>
              </w:rPr>
              <w:t>4</w:t>
            </w:r>
            <w:r w:rsidR="00A1462B" w:rsidRPr="00642FA2">
              <w:rPr>
                <w:rFonts w:ascii="Times New Roman" w:hAnsi="Times New Roman"/>
              </w:rPr>
              <w:t>.3</w:t>
            </w:r>
            <w:r w:rsidR="00E45191" w:rsidRPr="00642FA2">
              <w:rPr>
                <w:rFonts w:ascii="Times New Roman" w:hAnsi="Times New Roman"/>
              </w:rPr>
              <w:t>. Мероприятие «Мамин праздник»</w:t>
            </w:r>
          </w:p>
        </w:tc>
      </w:tr>
      <w:tr w:rsidR="00642FA2" w:rsidRPr="00642FA2" w:rsidTr="00E56301">
        <w:tc>
          <w:tcPr>
            <w:tcW w:w="5807" w:type="dxa"/>
          </w:tcPr>
          <w:p w:rsidR="00E45191" w:rsidRPr="00642FA2" w:rsidRDefault="004F0BB5"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4F0BB5" w:rsidP="00BF29AB">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56301">
        <w:tc>
          <w:tcPr>
            <w:tcW w:w="5807" w:type="dxa"/>
          </w:tcPr>
          <w:p w:rsidR="00E45191" w:rsidRPr="00642FA2" w:rsidRDefault="00344EE8" w:rsidP="004F0BB5">
            <w:pPr>
              <w:spacing w:after="0" w:line="240" w:lineRule="auto"/>
              <w:jc w:val="both"/>
              <w:rPr>
                <w:rFonts w:ascii="Times New Roman" w:hAnsi="Times New Roman"/>
              </w:rPr>
            </w:pPr>
            <w:r w:rsidRPr="00642FA2">
              <w:rPr>
                <w:rFonts w:ascii="Times New Roman" w:hAnsi="Times New Roman"/>
              </w:rPr>
              <w:t xml:space="preserve">Мероприятие организована председателем и членами Совета ТОС. Среди детей и подростков организован и проведён конкурс «Умелые ручки». Участие приняли 30 подростков. 7 марта проведено поздравление матерей с международным женским днём. Приглашено 30 женщин. Был подготовлен праздничный концерт. Каждой зрительнице вручены </w:t>
            </w:r>
            <w:proofErr w:type="gramStart"/>
            <w:r w:rsidRPr="00642FA2">
              <w:rPr>
                <w:rFonts w:ascii="Times New Roman" w:hAnsi="Times New Roman"/>
              </w:rPr>
              <w:t>цветы и поделки</w:t>
            </w:r>
            <w:proofErr w:type="gramEnd"/>
            <w:r w:rsidRPr="00642FA2">
              <w:rPr>
                <w:rFonts w:ascii="Times New Roman" w:hAnsi="Times New Roman"/>
              </w:rPr>
              <w:t xml:space="preserve"> сделанные подростками. 1 октября организовано и проведено мероприятие «День Мудрости». Подготовлен праздничный концерт.  С. А. Бондаренко депутат Думы г. Сургута вручил каждой женщине цветы, организовано </w:t>
            </w:r>
            <w:proofErr w:type="gramStart"/>
            <w:r w:rsidRPr="00642FA2">
              <w:rPr>
                <w:rFonts w:ascii="Times New Roman" w:hAnsi="Times New Roman"/>
              </w:rPr>
              <w:t>чаепитие .Присутствовало</w:t>
            </w:r>
            <w:proofErr w:type="gramEnd"/>
            <w:r w:rsidRPr="00642FA2">
              <w:rPr>
                <w:rFonts w:ascii="Times New Roman" w:hAnsi="Times New Roman"/>
              </w:rPr>
              <w:t xml:space="preserve"> 27 человек. Так же, в рамках мероприятия 29.11.2015г. проведено совместное мероприятие с МБОУ СОШ №</w:t>
            </w:r>
            <w:r w:rsidR="004F0BB5" w:rsidRPr="00642FA2">
              <w:rPr>
                <w:rFonts w:ascii="Times New Roman" w:hAnsi="Times New Roman"/>
              </w:rPr>
              <w:t xml:space="preserve"> </w:t>
            </w:r>
            <w:r w:rsidRPr="00642FA2">
              <w:rPr>
                <w:rFonts w:ascii="Times New Roman" w:hAnsi="Times New Roman"/>
              </w:rPr>
              <w:t>6 «День матери»</w:t>
            </w:r>
            <w:r w:rsidR="004F0BB5" w:rsidRPr="00642FA2">
              <w:rPr>
                <w:rFonts w:ascii="Times New Roman" w:hAnsi="Times New Roman"/>
              </w:rPr>
              <w:t>.</w:t>
            </w:r>
            <w:r w:rsidRPr="00642FA2">
              <w:rPr>
                <w:rFonts w:ascii="Times New Roman" w:hAnsi="Times New Roman"/>
              </w:rPr>
              <w:t xml:space="preserve"> Учащиеся подготовили концерт и сувениры, которые были вручены каждой зрительнице. Организовано чаепитие и конкурсы. Присутствовало 46 человек. 30.11.15г. проведено празднование Дня матери в помещении ТОС №22. Каждой зрительнице были вручены цветы. Весь вечер звучало музыкальное поздравление. Присутствовало 35 человек. На каждом мероприятии </w:t>
            </w:r>
            <w:r w:rsidRPr="00642FA2">
              <w:rPr>
                <w:rFonts w:ascii="Times New Roman" w:hAnsi="Times New Roman"/>
              </w:rPr>
              <w:lastRenderedPageBreak/>
              <w:t>присутствовали ветераны ВОВ и УТФ – всего 10 человек. Зрители были благодарны за проявленное внимание и праздничный концерт.</w:t>
            </w:r>
          </w:p>
        </w:tc>
        <w:tc>
          <w:tcPr>
            <w:tcW w:w="3538" w:type="dxa"/>
          </w:tcPr>
          <w:p w:rsidR="00E45191" w:rsidRPr="00642FA2" w:rsidRDefault="00344EE8" w:rsidP="00D32E8E">
            <w:pPr>
              <w:spacing w:after="0" w:line="240" w:lineRule="auto"/>
              <w:jc w:val="both"/>
              <w:rPr>
                <w:rFonts w:ascii="Times New Roman" w:hAnsi="Times New Roman"/>
              </w:rPr>
            </w:pPr>
            <w:r w:rsidRPr="00642FA2">
              <w:rPr>
                <w:rFonts w:ascii="Times New Roman" w:hAnsi="Times New Roman"/>
              </w:rPr>
              <w:lastRenderedPageBreak/>
              <w:t xml:space="preserve">Общий охват аудитории – около 180 человек, среди которых и </w:t>
            </w:r>
            <w:proofErr w:type="gramStart"/>
            <w:r w:rsidRPr="00642FA2">
              <w:rPr>
                <w:rFonts w:ascii="Times New Roman" w:hAnsi="Times New Roman"/>
              </w:rPr>
              <w:t>дети</w:t>
            </w:r>
            <w:proofErr w:type="gramEnd"/>
            <w:r w:rsidRPr="00642FA2">
              <w:rPr>
                <w:rFonts w:ascii="Times New Roman" w:hAnsi="Times New Roman"/>
              </w:rPr>
              <w:t xml:space="preserve"> и старшее поколение, в том числе 10 ветеранов ВОВ и УТФ.</w:t>
            </w:r>
          </w:p>
        </w:tc>
      </w:tr>
      <w:tr w:rsidR="00642FA2" w:rsidRPr="00642FA2" w:rsidTr="00E56301">
        <w:tc>
          <w:tcPr>
            <w:tcW w:w="9345" w:type="dxa"/>
            <w:gridSpan w:val="2"/>
          </w:tcPr>
          <w:p w:rsidR="00E45191" w:rsidRPr="00642FA2" w:rsidRDefault="001D0F45" w:rsidP="00D32E8E">
            <w:pPr>
              <w:spacing w:after="0" w:line="240" w:lineRule="auto"/>
              <w:jc w:val="both"/>
              <w:rPr>
                <w:rFonts w:ascii="Times New Roman" w:hAnsi="Times New Roman"/>
              </w:rPr>
            </w:pPr>
            <w:r w:rsidRPr="00642FA2">
              <w:rPr>
                <w:rFonts w:ascii="Times New Roman" w:hAnsi="Times New Roman"/>
              </w:rPr>
              <w:t>4</w:t>
            </w:r>
            <w:r w:rsidR="007D1D8A" w:rsidRPr="00642FA2">
              <w:rPr>
                <w:rFonts w:ascii="Times New Roman" w:hAnsi="Times New Roman"/>
              </w:rPr>
              <w:t>.4</w:t>
            </w:r>
            <w:r w:rsidR="00E45191" w:rsidRPr="00642FA2">
              <w:rPr>
                <w:rFonts w:ascii="Times New Roman" w:hAnsi="Times New Roman"/>
              </w:rPr>
              <w:t>. Спортивное мероприятие «Самый дружный двор»</w:t>
            </w:r>
          </w:p>
        </w:tc>
      </w:tr>
      <w:tr w:rsidR="00642FA2" w:rsidRPr="00642FA2" w:rsidTr="00E56301">
        <w:tc>
          <w:tcPr>
            <w:tcW w:w="5807" w:type="dxa"/>
          </w:tcPr>
          <w:p w:rsidR="00E45191" w:rsidRPr="00642FA2" w:rsidRDefault="004F0BB5"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4F0BB5" w:rsidP="004F0BB5">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56301">
        <w:tc>
          <w:tcPr>
            <w:tcW w:w="5807" w:type="dxa"/>
          </w:tcPr>
          <w:p w:rsidR="00E45191" w:rsidRPr="00642FA2" w:rsidRDefault="004F0BB5" w:rsidP="005245C6">
            <w:pPr>
              <w:spacing w:after="0" w:line="240" w:lineRule="auto"/>
              <w:jc w:val="both"/>
              <w:rPr>
                <w:rFonts w:ascii="Times New Roman" w:hAnsi="Times New Roman"/>
              </w:rPr>
            </w:pPr>
            <w:r w:rsidRPr="00642FA2">
              <w:rPr>
                <w:rFonts w:ascii="Times New Roman" w:hAnsi="Times New Roman"/>
              </w:rPr>
              <w:t>Мероприятие организовано председателем и членами Совета ТОС №22. С подростками были проведены спортивные мероприятия по шашкам, мини-футболу, веселым стартам, «</w:t>
            </w:r>
            <w:proofErr w:type="spellStart"/>
            <w:r w:rsidRPr="00642FA2">
              <w:rPr>
                <w:rFonts w:ascii="Times New Roman" w:hAnsi="Times New Roman"/>
              </w:rPr>
              <w:t>Дартц</w:t>
            </w:r>
            <w:proofErr w:type="spellEnd"/>
            <w:r w:rsidRPr="00642FA2">
              <w:rPr>
                <w:rFonts w:ascii="Times New Roman" w:hAnsi="Times New Roman"/>
              </w:rPr>
              <w:t xml:space="preserve">», футбольные баталии. Все мероприятиями проводились </w:t>
            </w:r>
            <w:r w:rsidR="005245C6" w:rsidRPr="00642FA2">
              <w:rPr>
                <w:rFonts w:ascii="Times New Roman" w:hAnsi="Times New Roman"/>
              </w:rPr>
              <w:t>на территориях пр-т Набережный 46; МБОУ СОШ № 3; 6; парк Нефтяник.</w:t>
            </w:r>
            <w:r w:rsidRPr="00642FA2">
              <w:rPr>
                <w:rFonts w:ascii="Times New Roman" w:hAnsi="Times New Roman"/>
              </w:rPr>
              <w:t xml:space="preserve"> (указать место). Подростки приняли участие в общегородском турнире по футболу «Чемпион двора», заняли третье место. Так же приняли участие в мероприятии «Папа, мама и Я». В зимний период проводились такие мероприятия как весёлые старты на льду и ледниковые баталии, кожаный мяч на снегу. В организации мероприятий задействованы специалисты МБУ ЦФП «Надежда» – 1 человек. Участниками мероприятий стали более 200 школьников. Все участники награждены сувенирами и дипломами, спонсором которых выступил ИП Сафаров. Ребятам понравились весёлые и разнообразные спортивные мероприятия.</w:t>
            </w:r>
          </w:p>
        </w:tc>
        <w:tc>
          <w:tcPr>
            <w:tcW w:w="3538" w:type="dxa"/>
          </w:tcPr>
          <w:p w:rsidR="00E45191" w:rsidRPr="00642FA2" w:rsidRDefault="004F0BB5" w:rsidP="004F0BB5">
            <w:pPr>
              <w:spacing w:after="0" w:line="240" w:lineRule="auto"/>
              <w:jc w:val="both"/>
              <w:rPr>
                <w:rFonts w:ascii="Times New Roman" w:hAnsi="Times New Roman"/>
              </w:rPr>
            </w:pPr>
            <w:r w:rsidRPr="00642FA2">
              <w:rPr>
                <w:rFonts w:ascii="Times New Roman" w:hAnsi="Times New Roman"/>
              </w:rPr>
              <w:t>Общее кол-во участников – более 200 человек.</w:t>
            </w:r>
          </w:p>
        </w:tc>
      </w:tr>
      <w:tr w:rsidR="00642FA2" w:rsidRPr="00642FA2" w:rsidTr="00E56301">
        <w:tc>
          <w:tcPr>
            <w:tcW w:w="9345" w:type="dxa"/>
            <w:gridSpan w:val="2"/>
          </w:tcPr>
          <w:p w:rsidR="00E45191" w:rsidRPr="00642FA2" w:rsidRDefault="001D0F45" w:rsidP="00D32E8E">
            <w:pPr>
              <w:spacing w:after="0" w:line="240" w:lineRule="auto"/>
              <w:jc w:val="both"/>
              <w:rPr>
                <w:rFonts w:ascii="Times New Roman" w:hAnsi="Times New Roman"/>
              </w:rPr>
            </w:pPr>
            <w:r w:rsidRPr="00642FA2">
              <w:rPr>
                <w:rFonts w:ascii="Times New Roman" w:hAnsi="Times New Roman"/>
              </w:rPr>
              <w:t>4</w:t>
            </w:r>
            <w:r w:rsidR="00AE265E" w:rsidRPr="00642FA2">
              <w:rPr>
                <w:rFonts w:ascii="Times New Roman" w:hAnsi="Times New Roman"/>
              </w:rPr>
              <w:t>.5</w:t>
            </w:r>
            <w:r w:rsidR="00E45191" w:rsidRPr="00642FA2">
              <w:rPr>
                <w:rFonts w:ascii="Times New Roman" w:hAnsi="Times New Roman"/>
              </w:rPr>
              <w:t>.</w:t>
            </w:r>
            <w:r w:rsidRPr="00642FA2">
              <w:rPr>
                <w:rFonts w:ascii="Times New Roman" w:hAnsi="Times New Roman"/>
              </w:rPr>
              <w:t xml:space="preserve"> Игровое мероприятие «Праздник Д</w:t>
            </w:r>
            <w:r w:rsidR="00E45191" w:rsidRPr="00642FA2">
              <w:rPr>
                <w:rFonts w:ascii="Times New Roman" w:hAnsi="Times New Roman"/>
              </w:rPr>
              <w:t>етства»</w:t>
            </w:r>
          </w:p>
        </w:tc>
      </w:tr>
      <w:tr w:rsidR="00642FA2" w:rsidRPr="00642FA2" w:rsidTr="00E56301">
        <w:tc>
          <w:tcPr>
            <w:tcW w:w="5807" w:type="dxa"/>
          </w:tcPr>
          <w:p w:rsidR="00E45191" w:rsidRPr="00642FA2" w:rsidRDefault="001730A4"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C002C7" w:rsidRPr="00642FA2" w:rsidRDefault="001730A4" w:rsidP="003F2382">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E56301">
        <w:tc>
          <w:tcPr>
            <w:tcW w:w="5807" w:type="dxa"/>
          </w:tcPr>
          <w:p w:rsidR="004F0BB5" w:rsidRPr="00642FA2" w:rsidRDefault="004F0BB5" w:rsidP="004F0BB5">
            <w:pPr>
              <w:spacing w:after="0" w:line="240" w:lineRule="auto"/>
              <w:jc w:val="both"/>
              <w:rPr>
                <w:rFonts w:ascii="Times New Roman" w:hAnsi="Times New Roman"/>
              </w:rPr>
            </w:pPr>
            <w:r w:rsidRPr="00642FA2">
              <w:rPr>
                <w:rFonts w:ascii="Times New Roman" w:hAnsi="Times New Roman"/>
              </w:rPr>
              <w:t xml:space="preserve">Мероприятие организовано и проведено ТОС №22 совместно с 10 специалистами аэроклуба «Полёт». Распространены 100 листовок с приглашением посетить шоу на аэродроме «Боровая». Организаторами проводились спортивные соревнования, музыкально-развлекательная программа. Так же дети катались на лошадях и </w:t>
            </w:r>
            <w:proofErr w:type="spellStart"/>
            <w:r w:rsidRPr="00642FA2">
              <w:rPr>
                <w:rFonts w:ascii="Times New Roman" w:hAnsi="Times New Roman"/>
              </w:rPr>
              <w:t>квадроциклах</w:t>
            </w:r>
            <w:proofErr w:type="spellEnd"/>
            <w:r w:rsidRPr="00642FA2">
              <w:rPr>
                <w:rFonts w:ascii="Times New Roman" w:hAnsi="Times New Roman"/>
              </w:rPr>
              <w:t>. В мероприятии приняли участие более 100 человек, из них детей – 70</w:t>
            </w:r>
            <w:r w:rsidR="001730A4" w:rsidRPr="00642FA2">
              <w:rPr>
                <w:rFonts w:ascii="Times New Roman" w:hAnsi="Times New Roman"/>
              </w:rPr>
              <w:t xml:space="preserve"> </w:t>
            </w:r>
            <w:r w:rsidRPr="00642FA2">
              <w:rPr>
                <w:rFonts w:ascii="Times New Roman" w:hAnsi="Times New Roman"/>
              </w:rPr>
              <w:t>чел. В октябре проведен конкурс «День полиции», проведена викторина «День независимости» приняло</w:t>
            </w:r>
            <w:r w:rsidR="001730A4" w:rsidRPr="00642FA2">
              <w:rPr>
                <w:rFonts w:ascii="Times New Roman" w:hAnsi="Times New Roman"/>
              </w:rPr>
              <w:t xml:space="preserve"> участие</w:t>
            </w:r>
            <w:r w:rsidRPr="00642FA2">
              <w:rPr>
                <w:rFonts w:ascii="Times New Roman" w:hAnsi="Times New Roman"/>
              </w:rPr>
              <w:t xml:space="preserve"> более 50 человек, </w:t>
            </w:r>
            <w:proofErr w:type="gramStart"/>
            <w:r w:rsidRPr="00642FA2">
              <w:rPr>
                <w:rFonts w:ascii="Times New Roman" w:hAnsi="Times New Roman"/>
              </w:rPr>
              <w:t>После</w:t>
            </w:r>
            <w:proofErr w:type="gramEnd"/>
            <w:r w:rsidRPr="00642FA2">
              <w:rPr>
                <w:rFonts w:ascii="Times New Roman" w:hAnsi="Times New Roman"/>
              </w:rPr>
              <w:t xml:space="preserve"> подведения итогов каждый подросток получил сувениры, грамоты.</w:t>
            </w:r>
          </w:p>
          <w:p w:rsidR="00E45191" w:rsidRPr="00642FA2" w:rsidRDefault="004F0BB5" w:rsidP="004F0BB5">
            <w:pPr>
              <w:spacing w:after="0" w:line="240" w:lineRule="auto"/>
              <w:jc w:val="both"/>
              <w:rPr>
                <w:rFonts w:ascii="Times New Roman" w:hAnsi="Times New Roman"/>
              </w:rPr>
            </w:pPr>
            <w:r w:rsidRPr="00642FA2">
              <w:rPr>
                <w:rFonts w:ascii="Times New Roman" w:hAnsi="Times New Roman"/>
              </w:rPr>
              <w:t>25 декабря был</w:t>
            </w:r>
            <w:r w:rsidR="001730A4" w:rsidRPr="00642FA2">
              <w:rPr>
                <w:rFonts w:ascii="Times New Roman" w:hAnsi="Times New Roman"/>
              </w:rPr>
              <w:t>о</w:t>
            </w:r>
            <w:r w:rsidRPr="00642FA2">
              <w:rPr>
                <w:rFonts w:ascii="Times New Roman" w:hAnsi="Times New Roman"/>
              </w:rPr>
              <w:t xml:space="preserve"> проведен</w:t>
            </w:r>
            <w:r w:rsidR="001730A4" w:rsidRPr="00642FA2">
              <w:rPr>
                <w:rFonts w:ascii="Times New Roman" w:hAnsi="Times New Roman"/>
              </w:rPr>
              <w:t>о</w:t>
            </w:r>
            <w:r w:rsidRPr="00642FA2">
              <w:rPr>
                <w:rFonts w:ascii="Times New Roman" w:hAnsi="Times New Roman"/>
              </w:rPr>
              <w:t xml:space="preserve"> новогоднее праздничное мероприятие «Путешествие по сказкам» для детей из многодетных семей. Присутствовало 22 подростка, каждому был вручен новогодний подарок, </w:t>
            </w:r>
            <w:proofErr w:type="gramStart"/>
            <w:r w:rsidRPr="00642FA2">
              <w:rPr>
                <w:rFonts w:ascii="Times New Roman" w:hAnsi="Times New Roman"/>
              </w:rPr>
              <w:t>участникам  конкурсов</w:t>
            </w:r>
            <w:proofErr w:type="gramEnd"/>
            <w:r w:rsidRPr="00642FA2">
              <w:rPr>
                <w:rFonts w:ascii="Times New Roman" w:hAnsi="Times New Roman"/>
              </w:rPr>
              <w:t xml:space="preserve">  вручены  сувениры. Организовано чаепитие. Мероприятие очень понравилось детям и их родителям.</w:t>
            </w:r>
          </w:p>
        </w:tc>
        <w:tc>
          <w:tcPr>
            <w:tcW w:w="3538" w:type="dxa"/>
          </w:tcPr>
          <w:p w:rsidR="00E45191" w:rsidRPr="00642FA2" w:rsidRDefault="001730A4" w:rsidP="00D32E8E">
            <w:pPr>
              <w:spacing w:after="0" w:line="240" w:lineRule="auto"/>
              <w:jc w:val="both"/>
              <w:rPr>
                <w:rFonts w:ascii="Times New Roman" w:hAnsi="Times New Roman"/>
              </w:rPr>
            </w:pPr>
            <w:r w:rsidRPr="00642FA2">
              <w:rPr>
                <w:rFonts w:ascii="Times New Roman" w:hAnsi="Times New Roman"/>
              </w:rPr>
              <w:t>Распространено 100 листовок о проведении мероприятия.</w:t>
            </w:r>
          </w:p>
          <w:p w:rsidR="001730A4" w:rsidRPr="00642FA2" w:rsidRDefault="001730A4" w:rsidP="00D32E8E">
            <w:pPr>
              <w:spacing w:after="0" w:line="240" w:lineRule="auto"/>
              <w:jc w:val="both"/>
              <w:rPr>
                <w:rFonts w:ascii="Times New Roman" w:hAnsi="Times New Roman"/>
              </w:rPr>
            </w:pPr>
            <w:r w:rsidRPr="00642FA2">
              <w:rPr>
                <w:rFonts w:ascii="Times New Roman" w:hAnsi="Times New Roman"/>
              </w:rPr>
              <w:t>Общее количество участников – более 170 человек, большинство из которых дети.</w:t>
            </w:r>
          </w:p>
        </w:tc>
      </w:tr>
    </w:tbl>
    <w:p w:rsidR="001730A4" w:rsidRPr="00642FA2" w:rsidRDefault="001730A4" w:rsidP="001730A4">
      <w:pPr>
        <w:spacing w:before="120" w:after="120" w:line="240" w:lineRule="auto"/>
        <w:ind w:left="567"/>
        <w:jc w:val="both"/>
        <w:rPr>
          <w:rFonts w:ascii="Times New Roman" w:eastAsia="Calibri" w:hAnsi="Times New Roman"/>
          <w:lang w:eastAsia="en-US"/>
        </w:rPr>
      </w:pPr>
      <w:r w:rsidRPr="00642FA2">
        <w:rPr>
          <w:rFonts w:ascii="Times New Roman" w:eastAsia="Times New Roman" w:hAnsi="Times New Roman"/>
          <w:lang w:eastAsia="ii-CN"/>
        </w:rPr>
        <w:t xml:space="preserve">Аналитическая оценка </w:t>
      </w:r>
      <w:proofErr w:type="gramStart"/>
      <w:r w:rsidRPr="00642FA2">
        <w:rPr>
          <w:rFonts w:ascii="Times New Roman" w:eastAsia="Times New Roman" w:hAnsi="Times New Roman"/>
          <w:lang w:eastAsia="ii-CN"/>
        </w:rPr>
        <w:t>результатов</w:t>
      </w:r>
      <w:proofErr w:type="gramEnd"/>
      <w:r w:rsidRPr="00642FA2">
        <w:rPr>
          <w:rFonts w:ascii="Times New Roman" w:eastAsia="Times New Roman" w:hAnsi="Times New Roman"/>
          <w:lang w:eastAsia="ii-CN"/>
        </w:rPr>
        <w:t xml:space="preserve"> достигнутых по </w:t>
      </w:r>
      <w:r w:rsidRPr="00642FA2">
        <w:rPr>
          <w:rFonts w:ascii="Times New Roman" w:eastAsia="Times New Roman" w:hAnsi="Times New Roman"/>
          <w:lang w:val="en-US" w:eastAsia="ii-CN"/>
        </w:rPr>
        <w:t>IV</w:t>
      </w:r>
      <w:r w:rsidRPr="00642FA2">
        <w:rPr>
          <w:rFonts w:ascii="Times New Roman" w:eastAsia="Times New Roman" w:hAnsi="Times New Roman"/>
          <w:lang w:eastAsia="ii-CN"/>
        </w:rPr>
        <w:t xml:space="preserve"> направлению проекта.</w:t>
      </w:r>
    </w:p>
    <w:p w:rsidR="00E45191" w:rsidRPr="00642FA2" w:rsidRDefault="00E45191" w:rsidP="001405AE">
      <w:pPr>
        <w:jc w:val="both"/>
        <w:rPr>
          <w:rFonts w:ascii="Times New Roman" w:hAnsi="Times New Roman"/>
        </w:rPr>
      </w:pPr>
      <w:r w:rsidRPr="00642FA2">
        <w:rPr>
          <w:rFonts w:ascii="Times New Roman" w:hAnsi="Times New Roman"/>
        </w:rPr>
        <w:t xml:space="preserve">Благодаря использованию средств субсидии данное направление было реализовано в полной мере. ТОС №22 удалось провести крупные массовые мероприятия с привлечением большого числа детей школьного возраста. Благодаря средствам субсидии появилась возможность организации мероприятий спортивного характера в среде детей и подростков, была организована эффективная пропаганда и популяризация здорового образа жизни, а также патриотического воспитания в подростковой среде. </w:t>
      </w:r>
      <w:r w:rsidR="00D2065D" w:rsidRPr="00642FA2">
        <w:rPr>
          <w:rFonts w:ascii="Times New Roman" w:hAnsi="Times New Roman"/>
        </w:rPr>
        <w:t xml:space="preserve">При проведении спортивных мероприятий был использован </w:t>
      </w:r>
      <w:r w:rsidR="001730A4" w:rsidRPr="00642FA2">
        <w:rPr>
          <w:rFonts w:ascii="Times New Roman" w:hAnsi="Times New Roman"/>
        </w:rPr>
        <w:t>спортивный инвентарь,</w:t>
      </w:r>
      <w:r w:rsidR="00D2065D" w:rsidRPr="00642FA2">
        <w:rPr>
          <w:rFonts w:ascii="Times New Roman" w:hAnsi="Times New Roman"/>
        </w:rPr>
        <w:t xml:space="preserve"> приобретенный в рамках субсидирования.</w:t>
      </w:r>
      <w:r w:rsidRPr="00642FA2">
        <w:rPr>
          <w:rFonts w:ascii="Times New Roman" w:hAnsi="Times New Roman"/>
        </w:rPr>
        <w:t xml:space="preserve"> Конкурсы ко дню матери, фотоконкурс на заданную тему, празднование новогодних праздников помогли объединить разновозрастную аудиторию и улучшить эмоциональную обстановку в общественной среде.</w:t>
      </w:r>
    </w:p>
    <w:p w:rsidR="00E45191" w:rsidRPr="00642FA2" w:rsidRDefault="001D0F45" w:rsidP="00E01BC8">
      <w:pPr>
        <w:jc w:val="both"/>
        <w:rPr>
          <w:rFonts w:ascii="Times New Roman" w:hAnsi="Times New Roman"/>
          <w:b/>
        </w:rPr>
      </w:pPr>
      <w:r w:rsidRPr="00642FA2">
        <w:rPr>
          <w:rFonts w:ascii="Times New Roman" w:hAnsi="Times New Roman"/>
          <w:b/>
        </w:rPr>
        <w:lastRenderedPageBreak/>
        <w:t>5</w:t>
      </w:r>
      <w:r w:rsidR="00E45191" w:rsidRPr="00642FA2">
        <w:rPr>
          <w:rFonts w:ascii="Times New Roman" w:hAnsi="Times New Roman"/>
          <w:b/>
        </w:rPr>
        <w:t>. Направление: «Содействие населению в организации досуга граждан пожилого возраста по месту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7"/>
        <w:gridCol w:w="3538"/>
      </w:tblGrid>
      <w:tr w:rsidR="00642FA2" w:rsidRPr="00642FA2" w:rsidTr="00606741">
        <w:tc>
          <w:tcPr>
            <w:tcW w:w="9345" w:type="dxa"/>
            <w:gridSpan w:val="2"/>
          </w:tcPr>
          <w:p w:rsidR="00E45191" w:rsidRPr="00642FA2" w:rsidRDefault="001D0F45" w:rsidP="00D32E8E">
            <w:pPr>
              <w:spacing w:after="0" w:line="240" w:lineRule="auto"/>
              <w:jc w:val="both"/>
              <w:rPr>
                <w:rFonts w:ascii="Times New Roman" w:hAnsi="Times New Roman"/>
              </w:rPr>
            </w:pPr>
            <w:r w:rsidRPr="00642FA2">
              <w:rPr>
                <w:rFonts w:ascii="Times New Roman" w:hAnsi="Times New Roman"/>
              </w:rPr>
              <w:t>5</w:t>
            </w:r>
            <w:r w:rsidR="00E45191" w:rsidRPr="00642FA2">
              <w:rPr>
                <w:rFonts w:ascii="Times New Roman" w:hAnsi="Times New Roman"/>
              </w:rPr>
              <w:t>.</w:t>
            </w:r>
            <w:r w:rsidR="00D2065D" w:rsidRPr="00642FA2">
              <w:rPr>
                <w:rFonts w:ascii="Times New Roman" w:hAnsi="Times New Roman"/>
              </w:rPr>
              <w:t>1.Курсы</w:t>
            </w:r>
            <w:r w:rsidR="00E45191" w:rsidRPr="00642FA2">
              <w:rPr>
                <w:rFonts w:ascii="Times New Roman" w:hAnsi="Times New Roman"/>
              </w:rPr>
              <w:t xml:space="preserve"> «С компьютером</w:t>
            </w:r>
            <w:r w:rsidR="00D2065D" w:rsidRPr="00642FA2">
              <w:rPr>
                <w:rFonts w:ascii="Times New Roman" w:hAnsi="Times New Roman"/>
              </w:rPr>
              <w:t>-</w:t>
            </w:r>
            <w:r w:rsidR="00E45191" w:rsidRPr="00642FA2">
              <w:rPr>
                <w:rFonts w:ascii="Times New Roman" w:hAnsi="Times New Roman"/>
              </w:rPr>
              <w:t xml:space="preserve"> на «ты»</w:t>
            </w:r>
          </w:p>
        </w:tc>
      </w:tr>
      <w:tr w:rsidR="00642FA2" w:rsidRPr="00642FA2" w:rsidTr="00606741">
        <w:tc>
          <w:tcPr>
            <w:tcW w:w="5807" w:type="dxa"/>
          </w:tcPr>
          <w:p w:rsidR="00E45191" w:rsidRPr="00642FA2" w:rsidRDefault="001730A4"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E45191" w:rsidRPr="00642FA2" w:rsidRDefault="001730A4" w:rsidP="001730A4">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642FA2" w:rsidRPr="00642FA2" w:rsidTr="00606741">
        <w:tc>
          <w:tcPr>
            <w:tcW w:w="5807" w:type="dxa"/>
          </w:tcPr>
          <w:p w:rsidR="00E45191" w:rsidRPr="00642FA2" w:rsidRDefault="001730A4" w:rsidP="001730A4">
            <w:pPr>
              <w:spacing w:after="0" w:line="240" w:lineRule="auto"/>
              <w:jc w:val="both"/>
              <w:rPr>
                <w:rFonts w:ascii="Times New Roman" w:hAnsi="Times New Roman"/>
              </w:rPr>
            </w:pPr>
            <w:r w:rsidRPr="00642FA2">
              <w:rPr>
                <w:rFonts w:ascii="Times New Roman" w:hAnsi="Times New Roman"/>
              </w:rPr>
              <w:t>Организаторами курсов выступили председатель и Совет ТОС №22. Мероприятие предполагало обучение жителей пожилого возраста компьютерной грамоте, умению пользоваться социальными сетями. Занятия проходили два раза в неделю в помещении пункта по работе с населением. Всего за подотчетный период проведено 96 занятий. На курсы заявились 117 человек, из них полностью программу обучения прошли 62 человека. Группы состояли из 10 человек. Участники курсов благодарили организаторов, за современный оборудованный компьютерный класс и организацию учебных занятий.</w:t>
            </w:r>
          </w:p>
        </w:tc>
        <w:tc>
          <w:tcPr>
            <w:tcW w:w="3538" w:type="dxa"/>
          </w:tcPr>
          <w:p w:rsidR="00E45191" w:rsidRPr="00642FA2" w:rsidRDefault="001730A4" w:rsidP="00D32E8E">
            <w:pPr>
              <w:spacing w:after="0" w:line="240" w:lineRule="auto"/>
              <w:jc w:val="both"/>
              <w:rPr>
                <w:rFonts w:ascii="Times New Roman" w:hAnsi="Times New Roman"/>
              </w:rPr>
            </w:pPr>
            <w:r w:rsidRPr="00642FA2">
              <w:rPr>
                <w:rFonts w:ascii="Times New Roman" w:hAnsi="Times New Roman"/>
              </w:rPr>
              <w:t>Занятия проходили 2 раза в неделю.</w:t>
            </w:r>
          </w:p>
          <w:p w:rsidR="001730A4" w:rsidRPr="00642FA2" w:rsidRDefault="001730A4" w:rsidP="00D32E8E">
            <w:pPr>
              <w:spacing w:after="0" w:line="240" w:lineRule="auto"/>
              <w:jc w:val="both"/>
              <w:rPr>
                <w:rFonts w:ascii="Times New Roman" w:hAnsi="Times New Roman"/>
              </w:rPr>
            </w:pPr>
            <w:r w:rsidRPr="00642FA2">
              <w:rPr>
                <w:rFonts w:ascii="Times New Roman" w:hAnsi="Times New Roman"/>
              </w:rPr>
              <w:t xml:space="preserve">Общее количество занятий – 96. </w:t>
            </w:r>
          </w:p>
          <w:p w:rsidR="001730A4" w:rsidRPr="00642FA2" w:rsidRDefault="001730A4" w:rsidP="00D32E8E">
            <w:pPr>
              <w:spacing w:after="0" w:line="240" w:lineRule="auto"/>
              <w:jc w:val="both"/>
              <w:rPr>
                <w:rFonts w:ascii="Times New Roman" w:hAnsi="Times New Roman"/>
              </w:rPr>
            </w:pPr>
            <w:r w:rsidRPr="00642FA2">
              <w:rPr>
                <w:rFonts w:ascii="Times New Roman" w:hAnsi="Times New Roman"/>
              </w:rPr>
              <w:t>Полностью программу обучения прошли 62 человека.</w:t>
            </w:r>
          </w:p>
        </w:tc>
      </w:tr>
      <w:tr w:rsidR="00642FA2" w:rsidRPr="00642FA2" w:rsidTr="00606741">
        <w:tc>
          <w:tcPr>
            <w:tcW w:w="9345" w:type="dxa"/>
            <w:gridSpan w:val="2"/>
          </w:tcPr>
          <w:p w:rsidR="00E45191" w:rsidRPr="00642FA2" w:rsidRDefault="001D0F45" w:rsidP="00B924FF">
            <w:pPr>
              <w:spacing w:after="0" w:line="240" w:lineRule="auto"/>
              <w:jc w:val="both"/>
              <w:rPr>
                <w:rFonts w:ascii="Times New Roman" w:hAnsi="Times New Roman"/>
              </w:rPr>
            </w:pPr>
            <w:r w:rsidRPr="00642FA2">
              <w:rPr>
                <w:rFonts w:ascii="Times New Roman" w:hAnsi="Times New Roman"/>
              </w:rPr>
              <w:t>5</w:t>
            </w:r>
            <w:r w:rsidR="00E45191" w:rsidRPr="00642FA2">
              <w:rPr>
                <w:rFonts w:ascii="Times New Roman" w:hAnsi="Times New Roman"/>
              </w:rPr>
              <w:t xml:space="preserve">.2. </w:t>
            </w:r>
            <w:r w:rsidR="00B924FF" w:rsidRPr="00642FA2">
              <w:rPr>
                <w:rFonts w:ascii="Times New Roman" w:hAnsi="Times New Roman"/>
              </w:rPr>
              <w:t xml:space="preserve">Организация работы хорового коллектива «Поющие сердца». </w:t>
            </w:r>
            <w:r w:rsidR="00E45191" w:rsidRPr="00642FA2">
              <w:rPr>
                <w:rFonts w:ascii="Times New Roman" w:hAnsi="Times New Roman"/>
              </w:rPr>
              <w:t>Организация работы клубов по интересам: «Заходи к нам на огонёк», «</w:t>
            </w:r>
            <w:proofErr w:type="spellStart"/>
            <w:r w:rsidR="00E45191" w:rsidRPr="00642FA2">
              <w:rPr>
                <w:rFonts w:ascii="Times New Roman" w:hAnsi="Times New Roman"/>
              </w:rPr>
              <w:t>Бисероплетение</w:t>
            </w:r>
            <w:proofErr w:type="spellEnd"/>
            <w:r w:rsidR="00E45191" w:rsidRPr="00642FA2">
              <w:rPr>
                <w:rFonts w:ascii="Times New Roman" w:hAnsi="Times New Roman"/>
              </w:rPr>
              <w:t>», «</w:t>
            </w:r>
            <w:r w:rsidR="00B924FF" w:rsidRPr="00642FA2">
              <w:rPr>
                <w:rFonts w:ascii="Times New Roman" w:hAnsi="Times New Roman"/>
              </w:rPr>
              <w:t>Умелые ручки»</w:t>
            </w:r>
          </w:p>
        </w:tc>
      </w:tr>
      <w:tr w:rsidR="00642FA2" w:rsidRPr="00642FA2" w:rsidTr="00606741">
        <w:tc>
          <w:tcPr>
            <w:tcW w:w="5807" w:type="dxa"/>
          </w:tcPr>
          <w:p w:rsidR="00E45191" w:rsidRPr="00642FA2" w:rsidRDefault="00606741" w:rsidP="00D32E8E">
            <w:pPr>
              <w:spacing w:after="0" w:line="240" w:lineRule="auto"/>
              <w:jc w:val="both"/>
              <w:rPr>
                <w:rFonts w:ascii="Times New Roman" w:hAnsi="Times New Roman"/>
              </w:rPr>
            </w:pPr>
            <w:r w:rsidRPr="00642FA2">
              <w:rPr>
                <w:rFonts w:ascii="Times New Roman" w:eastAsia="Calibri" w:hAnsi="Times New Roman"/>
                <w:lang w:eastAsia="en-US"/>
              </w:rPr>
              <w:t>Информация по мероприятию</w:t>
            </w:r>
          </w:p>
        </w:tc>
        <w:tc>
          <w:tcPr>
            <w:tcW w:w="3538" w:type="dxa"/>
          </w:tcPr>
          <w:p w:rsidR="00606741" w:rsidRPr="00642FA2" w:rsidRDefault="00606741" w:rsidP="00606741">
            <w:pPr>
              <w:spacing w:after="0" w:line="240" w:lineRule="auto"/>
              <w:jc w:val="both"/>
              <w:rPr>
                <w:rFonts w:ascii="Times New Roman" w:hAnsi="Times New Roman"/>
              </w:rPr>
            </w:pPr>
            <w:r w:rsidRPr="00642FA2">
              <w:rPr>
                <w:rFonts w:ascii="Times New Roman" w:eastAsia="Times New Roman" w:hAnsi="Times New Roman"/>
                <w:lang w:eastAsia="ii-CN"/>
              </w:rPr>
              <w:t>Количественные показатели</w:t>
            </w:r>
          </w:p>
        </w:tc>
      </w:tr>
      <w:tr w:rsidR="00E45191" w:rsidRPr="00642FA2" w:rsidTr="00606741">
        <w:tc>
          <w:tcPr>
            <w:tcW w:w="5807" w:type="dxa"/>
          </w:tcPr>
          <w:p w:rsidR="00606741" w:rsidRPr="00642FA2" w:rsidRDefault="00606741" w:rsidP="00606741">
            <w:pPr>
              <w:spacing w:after="0" w:line="240" w:lineRule="auto"/>
              <w:jc w:val="both"/>
              <w:rPr>
                <w:rFonts w:ascii="Times New Roman" w:hAnsi="Times New Roman"/>
              </w:rPr>
            </w:pPr>
            <w:r w:rsidRPr="00642FA2">
              <w:rPr>
                <w:rFonts w:ascii="Times New Roman" w:hAnsi="Times New Roman"/>
              </w:rPr>
              <w:t>Организаторами клубов являлись председатель и члены Совета ТОС №22. На базе помещения пункта по работе с населением № 22, для организации досуга представителей старшего поколения, создано 3 клуба по народно-прикладному творчеству. Занятия клубов проводились еженедельно.  Своё участие приняли более 150 пенсионеров. Кроме того, на базе работы клуба «Вдохновение» проходили встречи представителей разных поколений, что помогло налаживанию общения и новых контактов для представителей старшего поколения.</w:t>
            </w:r>
          </w:p>
          <w:p w:rsidR="00E45191" w:rsidRPr="00642FA2" w:rsidRDefault="00606741" w:rsidP="00606741">
            <w:pPr>
              <w:spacing w:after="0" w:line="240" w:lineRule="auto"/>
              <w:jc w:val="both"/>
              <w:rPr>
                <w:rFonts w:ascii="Times New Roman" w:hAnsi="Times New Roman"/>
              </w:rPr>
            </w:pPr>
            <w:r w:rsidRPr="00642FA2">
              <w:rPr>
                <w:rFonts w:ascii="Times New Roman" w:hAnsi="Times New Roman"/>
              </w:rPr>
              <w:t xml:space="preserve">При ТОС № 22 организована работа хорового коллектива созданного по месту жительства – «Поющие сердца». В хоре участвует 11 человек. Хор создан более 15 лет назад. Занятия проводились два раза в неделю.  Хоровой коллектив «Поющие сердца» провёл 94 репетиции и выступил с 53 концертами для жителей микрорайона с различными программами: народный фольклор, патриотические песни. Коллектив хора «Поющие сердца» принимал участие в различных общегородских мероприятиях, </w:t>
            </w:r>
            <w:proofErr w:type="gramStart"/>
            <w:r w:rsidRPr="00642FA2">
              <w:rPr>
                <w:rFonts w:ascii="Times New Roman" w:hAnsi="Times New Roman"/>
              </w:rPr>
              <w:t>например</w:t>
            </w:r>
            <w:proofErr w:type="gramEnd"/>
            <w:r w:rsidRPr="00642FA2">
              <w:rPr>
                <w:rFonts w:ascii="Times New Roman" w:hAnsi="Times New Roman"/>
              </w:rPr>
              <w:t>: «Завалинка», «День города», «Масленица», «Гармония», «С песней по жизни». Так же, коллектив хора регулярно проводит благотворительные концерты в таких социальных учреждениях, как «Сыновья», «Общество слепых», Геронтологический центр, Центр дневного пребывания пенсионеров. Также, хор выступал ко Дню Победы в КСК «Геолог», кинотеатр «Аврора»</w:t>
            </w:r>
            <w:r w:rsidR="00642FA2" w:rsidRPr="00642FA2">
              <w:rPr>
                <w:rFonts w:ascii="Times New Roman" w:hAnsi="Times New Roman"/>
              </w:rPr>
              <w:t xml:space="preserve"> (в честь 9 мая)</w:t>
            </w:r>
            <w:r w:rsidRPr="00642FA2">
              <w:rPr>
                <w:rFonts w:ascii="Times New Roman" w:hAnsi="Times New Roman"/>
              </w:rPr>
              <w:t>, на площадке у ТЦ «</w:t>
            </w:r>
            <w:proofErr w:type="spellStart"/>
            <w:r w:rsidRPr="00642FA2">
              <w:rPr>
                <w:rFonts w:ascii="Times New Roman" w:hAnsi="Times New Roman"/>
              </w:rPr>
              <w:t>Росич</w:t>
            </w:r>
            <w:proofErr w:type="spellEnd"/>
            <w:r w:rsidRPr="00642FA2">
              <w:rPr>
                <w:rFonts w:ascii="Times New Roman" w:hAnsi="Times New Roman"/>
              </w:rPr>
              <w:t>»</w:t>
            </w:r>
            <w:r w:rsidR="00EF1D33" w:rsidRPr="00642FA2">
              <w:rPr>
                <w:rFonts w:ascii="Times New Roman" w:hAnsi="Times New Roman"/>
              </w:rPr>
              <w:t xml:space="preserve"> </w:t>
            </w:r>
            <w:r w:rsidRPr="00642FA2">
              <w:rPr>
                <w:rFonts w:ascii="Times New Roman" w:hAnsi="Times New Roman"/>
              </w:rPr>
              <w:t>(в честь 9 мая) и управлении треста «СРС». Коллектив хора «Поющие сердца» награждён 10 дипломами за творческую деятельность. Выступления хорового коллектива «Поющие сердца» подарили его слушателям массу тёплых и позитивных эмоций. Выступления вокальной группы дают возможность подопечным социальных учреждений разнообразить свой досуг и свои интересы.</w:t>
            </w:r>
          </w:p>
        </w:tc>
        <w:tc>
          <w:tcPr>
            <w:tcW w:w="3538" w:type="dxa"/>
          </w:tcPr>
          <w:p w:rsidR="00E45191" w:rsidRPr="00642FA2" w:rsidRDefault="00606741" w:rsidP="00D32E8E">
            <w:pPr>
              <w:spacing w:after="0" w:line="240" w:lineRule="auto"/>
              <w:jc w:val="both"/>
              <w:rPr>
                <w:rFonts w:ascii="Times New Roman" w:hAnsi="Times New Roman"/>
              </w:rPr>
            </w:pPr>
            <w:r w:rsidRPr="00642FA2">
              <w:rPr>
                <w:rFonts w:ascii="Times New Roman" w:hAnsi="Times New Roman"/>
              </w:rPr>
              <w:t>На базе ТОС создано три клуба по интересам и организована работа хорового коллектива.</w:t>
            </w:r>
          </w:p>
          <w:p w:rsidR="00606741" w:rsidRPr="00642FA2" w:rsidRDefault="00606741" w:rsidP="00D32E8E">
            <w:pPr>
              <w:spacing w:after="0" w:line="240" w:lineRule="auto"/>
              <w:jc w:val="both"/>
              <w:rPr>
                <w:rFonts w:ascii="Times New Roman" w:hAnsi="Times New Roman"/>
              </w:rPr>
            </w:pPr>
            <w:r w:rsidRPr="00642FA2">
              <w:rPr>
                <w:rFonts w:ascii="Times New Roman" w:hAnsi="Times New Roman"/>
              </w:rPr>
              <w:t>В клубной работе приняли участие более 150 пенсионеров.</w:t>
            </w:r>
          </w:p>
          <w:p w:rsidR="00606741" w:rsidRPr="00642FA2" w:rsidRDefault="00606741" w:rsidP="00D32E8E">
            <w:pPr>
              <w:spacing w:after="0" w:line="240" w:lineRule="auto"/>
              <w:jc w:val="both"/>
              <w:rPr>
                <w:rFonts w:ascii="Times New Roman" w:hAnsi="Times New Roman"/>
              </w:rPr>
            </w:pPr>
            <w:r w:rsidRPr="00642FA2">
              <w:rPr>
                <w:rFonts w:ascii="Times New Roman" w:hAnsi="Times New Roman"/>
              </w:rPr>
              <w:t xml:space="preserve">Участниками хорового коллектива являются 11 человек. </w:t>
            </w:r>
          </w:p>
          <w:p w:rsidR="00606741" w:rsidRPr="00642FA2" w:rsidRDefault="00606741" w:rsidP="00D32E8E">
            <w:pPr>
              <w:spacing w:after="0" w:line="240" w:lineRule="auto"/>
              <w:jc w:val="both"/>
              <w:rPr>
                <w:rFonts w:ascii="Times New Roman" w:hAnsi="Times New Roman"/>
              </w:rPr>
            </w:pPr>
            <w:r w:rsidRPr="00642FA2">
              <w:rPr>
                <w:rFonts w:ascii="Times New Roman" w:hAnsi="Times New Roman"/>
              </w:rPr>
              <w:t>За отчётный период проведено 94 репетиции и 53 концерта.</w:t>
            </w:r>
          </w:p>
        </w:tc>
      </w:tr>
    </w:tbl>
    <w:p w:rsidR="00EF1D33" w:rsidRPr="00642FA2" w:rsidRDefault="00EF1D33" w:rsidP="003A3BB1">
      <w:pPr>
        <w:jc w:val="both"/>
        <w:rPr>
          <w:rFonts w:ascii="Times New Roman" w:hAnsi="Times New Roman"/>
        </w:rPr>
      </w:pPr>
    </w:p>
    <w:p w:rsidR="00EF1D33" w:rsidRPr="00642FA2" w:rsidRDefault="00EF1D33" w:rsidP="003A3BB1">
      <w:pPr>
        <w:jc w:val="both"/>
        <w:rPr>
          <w:rFonts w:ascii="Times New Roman" w:hAnsi="Times New Roman"/>
        </w:rPr>
      </w:pPr>
    </w:p>
    <w:p w:rsidR="00EF1D33" w:rsidRPr="00642FA2" w:rsidRDefault="00EF1D33" w:rsidP="00EF1D33">
      <w:pPr>
        <w:spacing w:before="120" w:after="120" w:line="240" w:lineRule="auto"/>
        <w:ind w:left="567"/>
        <w:jc w:val="both"/>
        <w:rPr>
          <w:rFonts w:ascii="Times New Roman" w:eastAsia="Calibri" w:hAnsi="Times New Roman"/>
          <w:lang w:eastAsia="en-US"/>
        </w:rPr>
      </w:pPr>
      <w:r w:rsidRPr="00642FA2">
        <w:rPr>
          <w:rFonts w:ascii="Times New Roman" w:eastAsia="Times New Roman" w:hAnsi="Times New Roman"/>
          <w:lang w:eastAsia="ii-CN"/>
        </w:rPr>
        <w:lastRenderedPageBreak/>
        <w:t xml:space="preserve">Аналитическая оценка </w:t>
      </w:r>
      <w:proofErr w:type="gramStart"/>
      <w:r w:rsidRPr="00642FA2">
        <w:rPr>
          <w:rFonts w:ascii="Times New Roman" w:eastAsia="Times New Roman" w:hAnsi="Times New Roman"/>
          <w:lang w:eastAsia="ii-CN"/>
        </w:rPr>
        <w:t>результатов</w:t>
      </w:r>
      <w:proofErr w:type="gramEnd"/>
      <w:r w:rsidRPr="00642FA2">
        <w:rPr>
          <w:rFonts w:ascii="Times New Roman" w:eastAsia="Times New Roman" w:hAnsi="Times New Roman"/>
          <w:lang w:eastAsia="ii-CN"/>
        </w:rPr>
        <w:t xml:space="preserve"> достигнутых по </w:t>
      </w:r>
      <w:r w:rsidRPr="00642FA2">
        <w:rPr>
          <w:rFonts w:ascii="Times New Roman" w:eastAsia="Times New Roman" w:hAnsi="Times New Roman"/>
          <w:lang w:val="en-US" w:eastAsia="ii-CN"/>
        </w:rPr>
        <w:t>V</w:t>
      </w:r>
      <w:r w:rsidRPr="00642FA2">
        <w:rPr>
          <w:rFonts w:ascii="Times New Roman" w:eastAsia="Times New Roman" w:hAnsi="Times New Roman"/>
          <w:lang w:eastAsia="ii-CN"/>
        </w:rPr>
        <w:t xml:space="preserve"> направлению проекта.</w:t>
      </w:r>
    </w:p>
    <w:p w:rsidR="00EF1D33" w:rsidRPr="00642FA2" w:rsidRDefault="00EF1D33" w:rsidP="00EF1D33">
      <w:pPr>
        <w:jc w:val="both"/>
        <w:rPr>
          <w:rFonts w:ascii="Times New Roman" w:hAnsi="Times New Roman"/>
        </w:rPr>
      </w:pPr>
      <w:r w:rsidRPr="00642FA2">
        <w:rPr>
          <w:rFonts w:ascii="Times New Roman" w:hAnsi="Times New Roman"/>
        </w:rPr>
        <w:t xml:space="preserve">Благодаря использованию средств субсидии данное направление было реализовано в полной мере. Программы по повышению компьютерной грамотности старшего поколения позволяют открывать для них новые пути социализации в современном обществе, помогая организовать собственный досуг. Информирование старшего поколения об актуальных социальных вопросах помогает им решить множество волнующих их проблем. Постоянные занятия хорового коллектива и выступления на различных площадках помогают старшему поколению участвовать в самореализации своих талантов, организовывать свой досуг, повышать уровень индивидуального мастерства каждого из участников коллектива. Благодаря средствам субсидии у наших пенсионеров появилась такая возможность. Постоянная забота о ветеранах ВОВ, «детях войны», встречи с их участием, поздравительные мероприятия, объявления и подарки помогают им чувствовать тепло и заботу молодого поколения. Реализация мероприятий в данном направлении на территории ТОС №22 </w:t>
      </w:r>
      <w:r w:rsidRPr="00642FA2">
        <w:rPr>
          <w:rFonts w:ascii="Times New Roman" w:hAnsi="Times New Roman"/>
          <w:shd w:val="clear" w:color="auto" w:fill="FFFFFF"/>
        </w:rPr>
        <w:t xml:space="preserve">послужила улучшению добрососедских отношений, стала одним из эффективных способов в борьбе с одиночеством и изоляцией, а также простимулировало большее соседское общение. </w:t>
      </w:r>
      <w:r w:rsidRPr="00642FA2">
        <w:rPr>
          <w:rFonts w:ascii="Times New Roman" w:hAnsi="Times New Roman"/>
        </w:rPr>
        <w:t>Всё материальное обеспечение мероприятий стало возможным благодаря привлечению средств субсидии.</w:t>
      </w:r>
    </w:p>
    <w:p w:rsidR="00EF1D33" w:rsidRPr="00642FA2" w:rsidRDefault="00EF1D33" w:rsidP="003A3BB1">
      <w:pPr>
        <w:jc w:val="both"/>
        <w:rPr>
          <w:rFonts w:ascii="Times New Roman" w:hAnsi="Times New Roman"/>
        </w:rPr>
      </w:pPr>
      <w:r w:rsidRPr="00642FA2">
        <w:rPr>
          <w:rFonts w:ascii="Times New Roman" w:hAnsi="Times New Roman"/>
        </w:rPr>
        <w:t xml:space="preserve">6. Направление: «Содействие </w:t>
      </w:r>
      <w:proofErr w:type="spellStart"/>
      <w:r w:rsidRPr="00642FA2">
        <w:rPr>
          <w:rFonts w:ascii="Times New Roman" w:hAnsi="Times New Roman"/>
        </w:rPr>
        <w:t>аселению</w:t>
      </w:r>
      <w:proofErr w:type="spellEnd"/>
      <w:r w:rsidRPr="00642FA2">
        <w:rPr>
          <w:rFonts w:ascii="Times New Roman" w:hAnsi="Times New Roman"/>
        </w:rPr>
        <w:t xml:space="preserve"> в создании условий для развития физической культуры и массового спорта на территории осуществления ТОС»</w:t>
      </w:r>
    </w:p>
    <w:tbl>
      <w:tblPr>
        <w:tblStyle w:val="a3"/>
        <w:tblW w:w="0" w:type="auto"/>
        <w:tblLook w:val="04A0" w:firstRow="1" w:lastRow="0" w:firstColumn="1" w:lastColumn="0" w:noHBand="0" w:noVBand="1"/>
      </w:tblPr>
      <w:tblGrid>
        <w:gridCol w:w="5807"/>
        <w:gridCol w:w="3538"/>
      </w:tblGrid>
      <w:tr w:rsidR="00642FA2" w:rsidRPr="00642FA2" w:rsidTr="00EF1D33">
        <w:trPr>
          <w:trHeight w:val="235"/>
        </w:trPr>
        <w:tc>
          <w:tcPr>
            <w:tcW w:w="9345" w:type="dxa"/>
            <w:gridSpan w:val="2"/>
          </w:tcPr>
          <w:p w:rsidR="00EF1D33" w:rsidRPr="00642FA2" w:rsidRDefault="003C0401" w:rsidP="003A3BB1">
            <w:pPr>
              <w:jc w:val="both"/>
              <w:rPr>
                <w:rFonts w:ascii="Times New Roman" w:hAnsi="Times New Roman"/>
              </w:rPr>
            </w:pPr>
            <w:r>
              <w:rPr>
                <w:rFonts w:ascii="Times New Roman" w:hAnsi="Times New Roman"/>
                <w:sz w:val="22"/>
              </w:rPr>
              <w:t xml:space="preserve">6.1. </w:t>
            </w:r>
            <w:r w:rsidR="00EF1D33" w:rsidRPr="00642FA2">
              <w:rPr>
                <w:rFonts w:ascii="Times New Roman" w:hAnsi="Times New Roman"/>
                <w:sz w:val="22"/>
              </w:rPr>
              <w:t>Размещение спортивного комплекса «</w:t>
            </w:r>
            <w:proofErr w:type="spellStart"/>
            <w:r w:rsidR="00EF1D33" w:rsidRPr="00642FA2">
              <w:rPr>
                <w:rFonts w:ascii="Times New Roman" w:hAnsi="Times New Roman"/>
                <w:sz w:val="22"/>
              </w:rPr>
              <w:t>Воркаут</w:t>
            </w:r>
            <w:proofErr w:type="spellEnd"/>
            <w:r w:rsidR="00EF1D33" w:rsidRPr="00642FA2">
              <w:rPr>
                <w:rFonts w:ascii="Times New Roman" w:hAnsi="Times New Roman"/>
                <w:sz w:val="22"/>
              </w:rPr>
              <w:t>»</w:t>
            </w:r>
          </w:p>
        </w:tc>
      </w:tr>
      <w:tr w:rsidR="00642FA2" w:rsidRPr="00642FA2" w:rsidTr="00EF1D33">
        <w:trPr>
          <w:trHeight w:val="186"/>
        </w:trPr>
        <w:tc>
          <w:tcPr>
            <w:tcW w:w="5807" w:type="dxa"/>
          </w:tcPr>
          <w:p w:rsidR="00EF1D33" w:rsidRPr="00642FA2" w:rsidRDefault="00EF1D33" w:rsidP="003A3BB1">
            <w:pPr>
              <w:jc w:val="both"/>
              <w:rPr>
                <w:rFonts w:ascii="Times New Roman" w:hAnsi="Times New Roman"/>
                <w:sz w:val="24"/>
              </w:rPr>
            </w:pPr>
            <w:r w:rsidRPr="00642FA2">
              <w:rPr>
                <w:rFonts w:ascii="Times New Roman" w:eastAsia="Calibri" w:hAnsi="Times New Roman"/>
                <w:sz w:val="22"/>
                <w:lang w:eastAsia="en-US"/>
              </w:rPr>
              <w:t>Информация по мероприятию</w:t>
            </w:r>
          </w:p>
        </w:tc>
        <w:tc>
          <w:tcPr>
            <w:tcW w:w="3538" w:type="dxa"/>
          </w:tcPr>
          <w:p w:rsidR="00EF1D33" w:rsidRPr="00642FA2" w:rsidRDefault="00EF1D33" w:rsidP="003A3BB1">
            <w:pPr>
              <w:jc w:val="both"/>
              <w:rPr>
                <w:rFonts w:ascii="Times New Roman" w:hAnsi="Times New Roman"/>
                <w:sz w:val="24"/>
              </w:rPr>
            </w:pPr>
            <w:r w:rsidRPr="00642FA2">
              <w:rPr>
                <w:rFonts w:ascii="Times New Roman" w:eastAsia="Times New Roman" w:hAnsi="Times New Roman"/>
                <w:sz w:val="24"/>
                <w:lang w:eastAsia="ii-CN"/>
              </w:rPr>
              <w:t>Количественные показатели</w:t>
            </w:r>
          </w:p>
        </w:tc>
      </w:tr>
      <w:tr w:rsidR="00642FA2" w:rsidRPr="00642FA2" w:rsidTr="00EF1D33">
        <w:tc>
          <w:tcPr>
            <w:tcW w:w="5807" w:type="dxa"/>
          </w:tcPr>
          <w:p w:rsidR="00EF1D33" w:rsidRPr="00642FA2" w:rsidRDefault="00EF1D33" w:rsidP="00EF1D33">
            <w:pPr>
              <w:jc w:val="both"/>
              <w:rPr>
                <w:rFonts w:ascii="Times New Roman" w:hAnsi="Times New Roman"/>
              </w:rPr>
            </w:pPr>
            <w:r w:rsidRPr="00642FA2">
              <w:rPr>
                <w:rFonts w:ascii="Times New Roman" w:hAnsi="Times New Roman"/>
                <w:sz w:val="22"/>
              </w:rPr>
              <w:t xml:space="preserve">В связи с тем, что по адресу проспект Набережный 51 проведены коммуникации, установка спортивного сооружения перенесена на придомовую территорию по адресу: проспект Набережны, 46. Кроме того, советом ТОС проведен дополнительный мониторинг цен спортивных сооружений и найден наиболее экономичный вариант установки спортивных  сооружений, в связи с чем в рамках запланированного  мероприятия по пункту 6.1 </w:t>
            </w:r>
            <w:r w:rsidR="00D55339" w:rsidRPr="00642FA2">
              <w:rPr>
                <w:rFonts w:ascii="Times New Roman" w:hAnsi="Times New Roman"/>
                <w:sz w:val="22"/>
              </w:rPr>
              <w:t xml:space="preserve">оказалось возможным </w:t>
            </w:r>
            <w:r w:rsidRPr="00642FA2">
              <w:rPr>
                <w:rFonts w:ascii="Times New Roman" w:hAnsi="Times New Roman"/>
                <w:sz w:val="22"/>
              </w:rPr>
              <w:t>установить два комплекса спортивного сооружения по следующим адресам :  пр-т. Набережный 46 и пр.Набережный,12.Данные спортивные сооружения были установлены и приняты жителями 30 сентября 2015</w:t>
            </w:r>
            <w:r w:rsidR="00D55339" w:rsidRPr="00642FA2">
              <w:rPr>
                <w:rFonts w:ascii="Times New Roman" w:hAnsi="Times New Roman"/>
                <w:sz w:val="22"/>
              </w:rPr>
              <w:t xml:space="preserve"> </w:t>
            </w:r>
            <w:r w:rsidRPr="00642FA2">
              <w:rPr>
                <w:rFonts w:ascii="Times New Roman" w:hAnsi="Times New Roman"/>
                <w:sz w:val="22"/>
              </w:rPr>
              <w:t>г.</w:t>
            </w:r>
            <w:r w:rsidR="00D55339" w:rsidRPr="00642FA2">
              <w:rPr>
                <w:rFonts w:ascii="Times New Roman" w:hAnsi="Times New Roman"/>
                <w:sz w:val="22"/>
              </w:rPr>
              <w:t xml:space="preserve"> Ежедневное посещение спортивных комплексов – несколько десятков человек.</w:t>
            </w:r>
          </w:p>
        </w:tc>
        <w:tc>
          <w:tcPr>
            <w:tcW w:w="3538" w:type="dxa"/>
          </w:tcPr>
          <w:p w:rsidR="00EF1D33" w:rsidRPr="00642FA2" w:rsidRDefault="00D55339" w:rsidP="00D55339">
            <w:pPr>
              <w:jc w:val="both"/>
              <w:rPr>
                <w:rFonts w:ascii="Times New Roman" w:hAnsi="Times New Roman"/>
                <w:sz w:val="22"/>
              </w:rPr>
            </w:pPr>
            <w:r w:rsidRPr="00642FA2">
              <w:rPr>
                <w:rFonts w:ascii="Times New Roman" w:hAnsi="Times New Roman"/>
                <w:sz w:val="22"/>
              </w:rPr>
              <w:t>Установлено два спортивных комплекса «</w:t>
            </w:r>
            <w:proofErr w:type="spellStart"/>
            <w:r w:rsidRPr="00642FA2">
              <w:rPr>
                <w:rFonts w:ascii="Times New Roman" w:hAnsi="Times New Roman"/>
                <w:sz w:val="22"/>
              </w:rPr>
              <w:t>Воркаут</w:t>
            </w:r>
            <w:proofErr w:type="spellEnd"/>
            <w:r w:rsidRPr="00642FA2">
              <w:rPr>
                <w:rFonts w:ascii="Times New Roman" w:hAnsi="Times New Roman"/>
                <w:sz w:val="22"/>
              </w:rPr>
              <w:t>» на придомовых территориях по адресу пр-т Набережный 46 и 51.</w:t>
            </w:r>
          </w:p>
          <w:p w:rsidR="00D55339" w:rsidRPr="00642FA2" w:rsidRDefault="00D55339" w:rsidP="00D55339">
            <w:pPr>
              <w:jc w:val="both"/>
              <w:rPr>
                <w:rFonts w:ascii="Times New Roman" w:hAnsi="Times New Roman"/>
              </w:rPr>
            </w:pPr>
            <w:r w:rsidRPr="00642FA2">
              <w:rPr>
                <w:rFonts w:ascii="Times New Roman" w:hAnsi="Times New Roman"/>
                <w:sz w:val="22"/>
              </w:rPr>
              <w:t>Ежедневное посещение спортивных комплексов – несколько десятков человек.</w:t>
            </w:r>
          </w:p>
        </w:tc>
      </w:tr>
    </w:tbl>
    <w:p w:rsidR="00D55339" w:rsidRPr="00642FA2" w:rsidRDefault="00D55339" w:rsidP="00D55339">
      <w:pPr>
        <w:jc w:val="both"/>
        <w:rPr>
          <w:rFonts w:ascii="Times New Roman" w:eastAsia="Times New Roman" w:hAnsi="Times New Roman"/>
        </w:rPr>
      </w:pPr>
      <w:r w:rsidRPr="00642FA2">
        <w:rPr>
          <w:rFonts w:ascii="Times New Roman" w:eastAsia="Times New Roman" w:hAnsi="Times New Roman"/>
          <w:sz w:val="24"/>
          <w:szCs w:val="24"/>
          <w:lang w:eastAsia="ii-CN"/>
        </w:rPr>
        <w:t xml:space="preserve">Аналитическая оценка </w:t>
      </w:r>
      <w:proofErr w:type="gramStart"/>
      <w:r w:rsidRPr="00642FA2">
        <w:rPr>
          <w:rFonts w:ascii="Times New Roman" w:eastAsia="Times New Roman" w:hAnsi="Times New Roman"/>
          <w:sz w:val="24"/>
          <w:szCs w:val="24"/>
          <w:lang w:eastAsia="ii-CN"/>
        </w:rPr>
        <w:t>результатов</w:t>
      </w:r>
      <w:proofErr w:type="gramEnd"/>
      <w:r w:rsidRPr="00642FA2">
        <w:rPr>
          <w:rFonts w:ascii="Times New Roman" w:eastAsia="Times New Roman" w:hAnsi="Times New Roman"/>
          <w:sz w:val="24"/>
          <w:szCs w:val="24"/>
          <w:lang w:eastAsia="ii-CN"/>
        </w:rPr>
        <w:t xml:space="preserve"> достигнутых по </w:t>
      </w:r>
      <w:r w:rsidRPr="00642FA2">
        <w:rPr>
          <w:rFonts w:ascii="Times New Roman" w:eastAsia="Times New Roman" w:hAnsi="Times New Roman"/>
          <w:sz w:val="24"/>
          <w:szCs w:val="24"/>
          <w:lang w:val="en-US" w:eastAsia="ii-CN"/>
        </w:rPr>
        <w:t>VI</w:t>
      </w:r>
      <w:r w:rsidRPr="00642FA2">
        <w:rPr>
          <w:rFonts w:ascii="Times New Roman" w:eastAsia="Times New Roman" w:hAnsi="Times New Roman"/>
          <w:sz w:val="24"/>
          <w:szCs w:val="24"/>
          <w:lang w:eastAsia="ii-CN"/>
        </w:rPr>
        <w:t xml:space="preserve"> направлению проекта</w:t>
      </w:r>
      <w:r w:rsidRPr="00642FA2">
        <w:rPr>
          <w:rFonts w:ascii="Times New Roman" w:eastAsia="Times New Roman" w:hAnsi="Times New Roman"/>
        </w:rPr>
        <w:t xml:space="preserve"> </w:t>
      </w:r>
    </w:p>
    <w:p w:rsidR="00D55339" w:rsidRPr="00642FA2" w:rsidRDefault="00D55339" w:rsidP="00D55339">
      <w:pPr>
        <w:jc w:val="both"/>
        <w:rPr>
          <w:rFonts w:ascii="Times New Roman" w:eastAsia="Times New Roman" w:hAnsi="Times New Roman"/>
        </w:rPr>
      </w:pPr>
      <w:r w:rsidRPr="00642FA2">
        <w:rPr>
          <w:rFonts w:ascii="Times New Roman" w:eastAsia="Times New Roman" w:hAnsi="Times New Roman"/>
        </w:rPr>
        <w:t>Турниковый комплекс установлен за счёт средств субсидии. Спортивное сооружение в шаговой доступности даёт возможность людям любой возрастной категории при желании вести здоровый образ жизни и тем самым показывать положительный пример остальным. 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 ТОС № 22 планирует и в дальнейшем оставлять сооружение турниковых комплексов неотъемлемой составляющей проекта «ТОС смотрит в завтра».</w:t>
      </w:r>
    </w:p>
    <w:p w:rsidR="00EF1D33" w:rsidRPr="00642FA2" w:rsidRDefault="00EF1D33" w:rsidP="003A3BB1">
      <w:pPr>
        <w:jc w:val="both"/>
        <w:rPr>
          <w:rFonts w:ascii="Times New Roman" w:hAnsi="Times New Roman"/>
        </w:rPr>
      </w:pPr>
    </w:p>
    <w:p w:rsidR="007458DA" w:rsidRPr="00642FA2" w:rsidRDefault="007458DA" w:rsidP="003A3BB1">
      <w:pPr>
        <w:jc w:val="both"/>
        <w:rPr>
          <w:rFonts w:ascii="Times New Roman" w:hAnsi="Times New Roman"/>
        </w:rPr>
      </w:pPr>
    </w:p>
    <w:p w:rsidR="007458DA" w:rsidRPr="00642FA2" w:rsidRDefault="007458DA" w:rsidP="007458DA">
      <w:pPr>
        <w:ind w:firstLine="709"/>
        <w:jc w:val="center"/>
        <w:rPr>
          <w:rFonts w:ascii="Times New Roman" w:hAnsi="Times New Roman"/>
        </w:rPr>
      </w:pPr>
      <w:r w:rsidRPr="00642FA2">
        <w:rPr>
          <w:rFonts w:ascii="Times New Roman" w:eastAsia="Times New Roman" w:hAnsi="Times New Roman"/>
          <w:b/>
          <w:sz w:val="28"/>
          <w:lang w:val="en-US" w:eastAsia="ii-CN"/>
        </w:rPr>
        <w:lastRenderedPageBreak/>
        <w:t>II</w:t>
      </w:r>
      <w:r w:rsidRPr="00642FA2">
        <w:rPr>
          <w:rFonts w:ascii="Times New Roman" w:eastAsia="Times New Roman" w:hAnsi="Times New Roman"/>
          <w:b/>
          <w:sz w:val="28"/>
          <w:lang w:eastAsia="ii-CN"/>
        </w:rPr>
        <w:t xml:space="preserve">. </w:t>
      </w:r>
      <w:r w:rsidRPr="00642FA2">
        <w:rPr>
          <w:rFonts w:ascii="Times New Roman" w:hAnsi="Times New Roman"/>
          <w:b/>
          <w:sz w:val="28"/>
        </w:rPr>
        <w:t>Обобщённая информация о реализации проекта и перспектив его дальнейшего развития</w:t>
      </w:r>
    </w:p>
    <w:p w:rsidR="00C520B4" w:rsidRPr="00642FA2" w:rsidRDefault="00031755" w:rsidP="00E31A7E">
      <w:pPr>
        <w:jc w:val="both"/>
        <w:rPr>
          <w:rFonts w:ascii="Times New Roman" w:eastAsia="Times New Roman" w:hAnsi="Times New Roman"/>
        </w:rPr>
      </w:pPr>
      <w:r w:rsidRPr="00642FA2">
        <w:rPr>
          <w:rFonts w:ascii="Times New Roman" w:eastAsia="Times New Roman" w:hAnsi="Times New Roman"/>
        </w:rPr>
        <w:t>ЗА 2015</w:t>
      </w:r>
      <w:r w:rsidR="00E45191" w:rsidRPr="00642FA2">
        <w:rPr>
          <w:rFonts w:ascii="Times New Roman" w:eastAsia="Times New Roman" w:hAnsi="Times New Roman"/>
        </w:rPr>
        <w:t xml:space="preserve"> г. ТОС №22 было проведено </w:t>
      </w:r>
      <w:r w:rsidR="00975BD2" w:rsidRPr="00642FA2">
        <w:rPr>
          <w:rFonts w:ascii="Times New Roman" w:eastAsia="Times New Roman" w:hAnsi="Times New Roman"/>
        </w:rPr>
        <w:t>35</w:t>
      </w:r>
      <w:r w:rsidR="00E45191" w:rsidRPr="00642FA2">
        <w:rPr>
          <w:rFonts w:ascii="Times New Roman" w:eastAsia="Times New Roman" w:hAnsi="Times New Roman"/>
        </w:rPr>
        <w:t xml:space="preserve"> крупное мероприятие различной направленности. В данных мероприятиях было задействовано </w:t>
      </w:r>
      <w:r w:rsidR="008612CD" w:rsidRPr="00642FA2">
        <w:rPr>
          <w:rFonts w:ascii="Times New Roman" w:eastAsia="Times New Roman" w:hAnsi="Times New Roman"/>
        </w:rPr>
        <w:t>около 1500</w:t>
      </w:r>
      <w:r w:rsidR="00E45191" w:rsidRPr="00642FA2">
        <w:rPr>
          <w:rFonts w:ascii="Times New Roman" w:eastAsia="Times New Roman" w:hAnsi="Times New Roman"/>
        </w:rPr>
        <w:t xml:space="preserve"> челов</w:t>
      </w:r>
      <w:r w:rsidR="008612CD" w:rsidRPr="00642FA2">
        <w:rPr>
          <w:rFonts w:ascii="Times New Roman" w:eastAsia="Times New Roman" w:hAnsi="Times New Roman"/>
        </w:rPr>
        <w:t>ек, в числе которых более 800</w:t>
      </w:r>
      <w:r w:rsidR="00E45191" w:rsidRPr="00642FA2">
        <w:rPr>
          <w:rFonts w:ascii="Times New Roman" w:eastAsia="Times New Roman" w:hAnsi="Times New Roman"/>
        </w:rPr>
        <w:t xml:space="preserve"> детей школьного и дошкольного возрастов. Так же было привлечено около </w:t>
      </w:r>
      <w:r w:rsidR="008612CD" w:rsidRPr="00642FA2">
        <w:rPr>
          <w:rFonts w:ascii="Times New Roman" w:eastAsia="Times New Roman" w:hAnsi="Times New Roman"/>
        </w:rPr>
        <w:t>500 пенсионеров</w:t>
      </w:r>
      <w:r w:rsidR="00E45191" w:rsidRPr="00642FA2">
        <w:rPr>
          <w:rFonts w:ascii="Times New Roman" w:eastAsia="Times New Roman" w:hAnsi="Times New Roman"/>
        </w:rPr>
        <w:t>. За подотчётный период в рамках деятельности ТОС №22 проведено</w:t>
      </w:r>
      <w:r w:rsidR="00975BD2" w:rsidRPr="00642FA2">
        <w:rPr>
          <w:rFonts w:ascii="Times New Roman" w:eastAsia="Times New Roman" w:hAnsi="Times New Roman"/>
        </w:rPr>
        <w:t xml:space="preserve"> </w:t>
      </w:r>
      <w:r w:rsidR="008612CD" w:rsidRPr="00642FA2">
        <w:rPr>
          <w:rFonts w:ascii="Times New Roman" w:eastAsia="Times New Roman" w:hAnsi="Times New Roman"/>
        </w:rPr>
        <w:t xml:space="preserve">9 субботников на 24 придомовых территориях, на территории которых высажено 294 саженцев кустарников и деревьев и 2500 цветущих растений. </w:t>
      </w:r>
      <w:r w:rsidR="00C520B4" w:rsidRPr="00642FA2">
        <w:rPr>
          <w:rFonts w:ascii="Times New Roman" w:eastAsia="Times New Roman" w:hAnsi="Times New Roman"/>
        </w:rPr>
        <w:t xml:space="preserve">Всего в рамках работы ТОС № 22 распространено 705 единиц информационных материалов. </w:t>
      </w:r>
      <w:r w:rsidR="008612CD" w:rsidRPr="00642FA2">
        <w:rPr>
          <w:rFonts w:ascii="Times New Roman" w:eastAsia="Times New Roman" w:hAnsi="Times New Roman"/>
        </w:rPr>
        <w:t>Также проведено 96 занятий по повышению компьютерной грамотности граждан пенсионного возраста. Также проведено 94 репетиции и 53 концерта разных уровней хорового коллектива «</w:t>
      </w:r>
      <w:r w:rsidR="00642FA2" w:rsidRPr="00642FA2">
        <w:rPr>
          <w:rFonts w:ascii="Times New Roman" w:eastAsia="Times New Roman" w:hAnsi="Times New Roman"/>
        </w:rPr>
        <w:t>Поющие сердца. Соисполнителями проекта стали: ООО «УК ДЕЗ ЦЖР»; и. п. Сафаров; магазин «</w:t>
      </w:r>
      <w:proofErr w:type="spellStart"/>
      <w:r w:rsidR="00642FA2" w:rsidRPr="00642FA2">
        <w:rPr>
          <w:rFonts w:ascii="Times New Roman" w:eastAsia="Times New Roman" w:hAnsi="Times New Roman"/>
        </w:rPr>
        <w:t>Магас</w:t>
      </w:r>
      <w:proofErr w:type="spellEnd"/>
      <w:r w:rsidR="00642FA2" w:rsidRPr="00642FA2">
        <w:rPr>
          <w:rFonts w:ascii="Times New Roman" w:eastAsia="Times New Roman" w:hAnsi="Times New Roman"/>
        </w:rPr>
        <w:t>»; МБУ «Надежда»; центр социальной помощи «Зазеркалье»; МБОУ СОШ № 3, 6.</w:t>
      </w:r>
    </w:p>
    <w:p w:rsidR="00E45191" w:rsidRPr="00642FA2" w:rsidRDefault="00E45191" w:rsidP="00E31A7E">
      <w:pPr>
        <w:jc w:val="both"/>
        <w:rPr>
          <w:rFonts w:ascii="Times New Roman" w:eastAsia="Times New Roman" w:hAnsi="Times New Roman"/>
        </w:rPr>
      </w:pPr>
      <w:r w:rsidRPr="00642FA2">
        <w:rPr>
          <w:rFonts w:ascii="Times New Roman" w:eastAsia="Times New Roman" w:hAnsi="Times New Roman"/>
        </w:rPr>
        <w:t>Основными путями развития работы ТОС №22</w:t>
      </w:r>
      <w:r w:rsidR="00975BD2" w:rsidRPr="00642FA2">
        <w:rPr>
          <w:rFonts w:ascii="Times New Roman" w:eastAsia="Times New Roman" w:hAnsi="Times New Roman"/>
        </w:rPr>
        <w:t xml:space="preserve"> в 2015</w:t>
      </w:r>
      <w:r w:rsidRPr="00642FA2">
        <w:rPr>
          <w:rFonts w:ascii="Times New Roman" w:eastAsia="Times New Roman" w:hAnsi="Times New Roman"/>
        </w:rPr>
        <w:t xml:space="preserve"> г. стала организация досуга детей и старшего поколения, а также активизация неравнодушных жителей нашего микрорайона для реализации социально-значимых проектов. Эти направления нашли своё отражение в рамках проекта «ТОС смотрит в завтра».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 Организация субботников и приведение в порядок придомовых территорий помогли установить тесные добрососедские связи между жителями микрорайона, а также выяснить общие интересы совместной деятельности.  Организация самодеятельности и клубов интересов, развлекательно-спортивных мероприятий для населения различных возрастных категорий способствовали сплочения и развитию коммуникации между представите</w:t>
      </w:r>
      <w:r w:rsidR="00975BD2" w:rsidRPr="00642FA2">
        <w:rPr>
          <w:rFonts w:ascii="Times New Roman" w:eastAsia="Times New Roman" w:hAnsi="Times New Roman"/>
        </w:rPr>
        <w:t xml:space="preserve">лями разных поколений. </w:t>
      </w:r>
      <w:proofErr w:type="gramStart"/>
      <w:r w:rsidR="00975BD2" w:rsidRPr="00642FA2">
        <w:rPr>
          <w:rFonts w:ascii="Times New Roman" w:eastAsia="Times New Roman" w:hAnsi="Times New Roman"/>
        </w:rPr>
        <w:t xml:space="preserve">Концерты </w:t>
      </w:r>
      <w:r w:rsidRPr="00642FA2">
        <w:rPr>
          <w:rFonts w:ascii="Times New Roman" w:eastAsia="Times New Roman" w:hAnsi="Times New Roman"/>
        </w:rPr>
        <w:t>и празднования</w:t>
      </w:r>
      <w:proofErr w:type="gramEnd"/>
      <w:r w:rsidRPr="00642FA2">
        <w:rPr>
          <w:rFonts w:ascii="Times New Roman" w:eastAsia="Times New Roman" w:hAnsi="Times New Roman"/>
        </w:rPr>
        <w:t xml:space="preserve"> организованные для пенсионеров и ветеранов позволили проявить заботу и уважение к </w:t>
      </w:r>
      <w:r w:rsidR="008612CD" w:rsidRPr="00642FA2">
        <w:rPr>
          <w:rFonts w:ascii="Times New Roman" w:eastAsia="Times New Roman" w:hAnsi="Times New Roman"/>
        </w:rPr>
        <w:t>их подвигу. Кроме того, за счет</w:t>
      </w:r>
      <w:r w:rsidRPr="00642FA2">
        <w:rPr>
          <w:rFonts w:ascii="Times New Roman" w:eastAsia="Times New Roman" w:hAnsi="Times New Roman"/>
        </w:rPr>
        <w:t xml:space="preserve"> средств субсидии, была оказана помощь хоровому коллективу ТОС № 22, который принимают регулярное участие в различных общегородских и внутрирайонных мероприятиях. Так же было закуплено необходимое оборудование для компьютерных классов. Обучение пенсионеров компьютерной грамоте помогло открыть для них новые пути общения и саморазвития. </w:t>
      </w:r>
    </w:p>
    <w:p w:rsidR="00E45191" w:rsidRPr="00642FA2" w:rsidRDefault="00E45191" w:rsidP="00E31A7E">
      <w:pPr>
        <w:jc w:val="both"/>
        <w:rPr>
          <w:rFonts w:ascii="Times New Roman" w:eastAsia="Times New Roman" w:hAnsi="Times New Roman"/>
        </w:rPr>
      </w:pPr>
      <w:r w:rsidRPr="00642FA2">
        <w:rPr>
          <w:rFonts w:ascii="Times New Roman" w:eastAsia="Times New Roman" w:hAnsi="Times New Roman"/>
        </w:rPr>
        <w:t>Проект доказал свою необходимость и жизнеспособность. Проведение проектов главной целью которых является привлечение внимания к социально-незащищённым категориям населения является приоритетной направляющей нашей работы. Забота о ветеранах, организация досуга детей и подростков несут в себе колоссальную социально - общественную нагрузку. Однако, учитывая социальную направленность проекта наиболее реальным способом уменьшения доли субсидии в общей смете расходов ТОС№22 является возможность получения инструментов реализации</w:t>
      </w:r>
      <w:r w:rsidR="00975BD2" w:rsidRPr="00642FA2">
        <w:rPr>
          <w:rFonts w:ascii="Times New Roman" w:eastAsia="Times New Roman" w:hAnsi="Times New Roman"/>
        </w:rPr>
        <w:t xml:space="preserve"> </w:t>
      </w:r>
      <w:r w:rsidRPr="00642FA2">
        <w:rPr>
          <w:rFonts w:ascii="Times New Roman" w:eastAsia="Times New Roman" w:hAnsi="Times New Roman"/>
        </w:rPr>
        <w:t>софинансирования по отдельным</w:t>
      </w:r>
      <w:r w:rsidR="00805F96" w:rsidRPr="00642FA2">
        <w:rPr>
          <w:rFonts w:ascii="Times New Roman" w:eastAsia="Times New Roman" w:hAnsi="Times New Roman"/>
        </w:rPr>
        <w:t xml:space="preserve"> </w:t>
      </w:r>
      <w:r w:rsidRPr="00642FA2">
        <w:rPr>
          <w:rFonts w:ascii="Times New Roman" w:eastAsia="Times New Roman" w:hAnsi="Times New Roman"/>
        </w:rPr>
        <w:t>мероприятия</w:t>
      </w:r>
      <w:r w:rsidR="008612CD" w:rsidRPr="00642FA2">
        <w:rPr>
          <w:rFonts w:ascii="Times New Roman" w:eastAsia="Times New Roman" w:hAnsi="Times New Roman"/>
        </w:rPr>
        <w:t>м</w:t>
      </w:r>
      <w:r w:rsidRPr="00642FA2">
        <w:rPr>
          <w:rFonts w:ascii="Times New Roman" w:eastAsia="Times New Roman" w:hAnsi="Times New Roman"/>
        </w:rPr>
        <w:t xml:space="preserve"> проекта</w:t>
      </w:r>
      <w:r w:rsidR="008612CD" w:rsidRPr="00642FA2">
        <w:rPr>
          <w:rFonts w:ascii="Times New Roman" w:eastAsia="Times New Roman" w:hAnsi="Times New Roman"/>
        </w:rPr>
        <w:t>, что и будет опробовано при реализации проекта в 2016 г.</w:t>
      </w:r>
    </w:p>
    <w:p w:rsidR="002D7C66" w:rsidRPr="00642FA2" w:rsidRDefault="002D7C66" w:rsidP="00E31A7E">
      <w:pPr>
        <w:jc w:val="both"/>
        <w:rPr>
          <w:rFonts w:ascii="Times New Roman" w:eastAsia="Times New Roman" w:hAnsi="Times New Roman"/>
        </w:rPr>
      </w:pPr>
      <w:r w:rsidRPr="00642FA2">
        <w:rPr>
          <w:rFonts w:ascii="Times New Roman" w:eastAsia="Times New Roman" w:hAnsi="Times New Roman"/>
        </w:rPr>
        <w:t xml:space="preserve">Ожидаемые результаты проекта достигнуты в полной мере. Количество жителей, вовлечённых в социально-значимую деятельность в 2014 г. составило </w:t>
      </w:r>
      <w:r w:rsidR="00805F96" w:rsidRPr="00642FA2">
        <w:rPr>
          <w:rFonts w:ascii="Times New Roman" w:eastAsia="Times New Roman" w:hAnsi="Times New Roman"/>
        </w:rPr>
        <w:t>около 450</w:t>
      </w:r>
      <w:r w:rsidRPr="00642FA2">
        <w:rPr>
          <w:rFonts w:ascii="Times New Roman" w:eastAsia="Times New Roman" w:hAnsi="Times New Roman"/>
        </w:rPr>
        <w:t xml:space="preserve"> человек, учитывая количество жителей, участвующих в таких мероприятиях как озеленение, уборка и облагораживание придомовых территорий, информационно-просветительские мероприятия и поддержке гражданской активности и инициатив, в 2015 г. эта цифра увеличилась более чем на </w:t>
      </w:r>
      <w:r w:rsidR="00805F96" w:rsidRPr="00642FA2">
        <w:rPr>
          <w:rFonts w:ascii="Times New Roman" w:eastAsia="Times New Roman" w:hAnsi="Times New Roman"/>
        </w:rPr>
        <w:t>15</w:t>
      </w:r>
      <w:r w:rsidRPr="00642FA2">
        <w:rPr>
          <w:rFonts w:ascii="Times New Roman" w:eastAsia="Times New Roman" w:hAnsi="Times New Roman"/>
        </w:rPr>
        <w:t xml:space="preserve">% и составила </w:t>
      </w:r>
      <w:r w:rsidR="00805F96" w:rsidRPr="00642FA2">
        <w:rPr>
          <w:rFonts w:ascii="Times New Roman" w:eastAsia="Times New Roman" w:hAnsi="Times New Roman"/>
        </w:rPr>
        <w:t>более 500</w:t>
      </w:r>
      <w:r w:rsidRPr="00642FA2">
        <w:rPr>
          <w:rFonts w:ascii="Times New Roman" w:eastAsia="Times New Roman" w:hAnsi="Times New Roman"/>
        </w:rPr>
        <w:t xml:space="preserve"> человек.</w:t>
      </w:r>
      <w:r w:rsidR="00805F96" w:rsidRPr="00642FA2">
        <w:rPr>
          <w:rFonts w:ascii="Times New Roman" w:eastAsia="Times New Roman" w:hAnsi="Times New Roman"/>
        </w:rPr>
        <w:t xml:space="preserve"> </w:t>
      </w:r>
      <w:r w:rsidR="00642FA2" w:rsidRPr="00642FA2">
        <w:rPr>
          <w:rFonts w:ascii="Times New Roman" w:eastAsia="Times New Roman" w:hAnsi="Times New Roman"/>
          <w:lang w:eastAsia="ii-CN"/>
        </w:rPr>
        <w:t xml:space="preserve">ТОС №22 проведена активная информационно-разъяснительная работа для жителей о создании и значении создания советов МКД. Так были проведены встречи, беседы с населением, распространены листовки. Итогом проведения работы стало создание </w:t>
      </w:r>
      <w:r w:rsidR="00596989">
        <w:rPr>
          <w:rFonts w:ascii="Times New Roman" w:eastAsia="Times New Roman" w:hAnsi="Times New Roman"/>
          <w:lang w:eastAsia="ii-CN"/>
        </w:rPr>
        <w:t>5</w:t>
      </w:r>
      <w:r w:rsidR="00642FA2" w:rsidRPr="00642FA2">
        <w:rPr>
          <w:rFonts w:ascii="Times New Roman" w:eastAsia="Times New Roman" w:hAnsi="Times New Roman"/>
          <w:lang w:eastAsia="ii-CN"/>
        </w:rPr>
        <w:t xml:space="preserve"> советов МКД</w:t>
      </w:r>
      <w:r w:rsidR="00596989">
        <w:rPr>
          <w:rFonts w:ascii="Times New Roman" w:eastAsia="Times New Roman" w:hAnsi="Times New Roman"/>
          <w:lang w:eastAsia="ii-CN"/>
        </w:rPr>
        <w:t xml:space="preserve">. Несмотря на то, что в сравнении с 2014 годом показатель количества созданных МКД является идентичным, процесс создания советов МКД выходит на финишную прямую ещё в 4 домах по </w:t>
      </w:r>
      <w:r w:rsidR="00596989">
        <w:rPr>
          <w:rFonts w:ascii="Times New Roman" w:eastAsia="Times New Roman" w:hAnsi="Times New Roman"/>
          <w:lang w:eastAsia="ii-CN"/>
        </w:rPr>
        <w:lastRenderedPageBreak/>
        <w:t>адресам: ул. Энтузиастов 51, ул. Кукуевицкого 5/3, пр-т Набережный 64, 80.</w:t>
      </w:r>
      <w:r w:rsidR="00642FA2" w:rsidRPr="00642FA2">
        <w:rPr>
          <w:rFonts w:ascii="Times New Roman" w:eastAsia="Times New Roman" w:hAnsi="Times New Roman"/>
          <w:lang w:eastAsia="ii-CN"/>
        </w:rPr>
        <w:t xml:space="preserve"> Необходимо продолжать работу в данном направлении, так как данная форма самоорганизации граждан обеспечивает реализацию их полномочий в процессе управления домом, а, следовательно, способствует повышению гражданской активности и высокой степени участия населения.</w:t>
      </w:r>
    </w:p>
    <w:p w:rsidR="002D7C66" w:rsidRPr="00642FA2" w:rsidRDefault="002D7C66" w:rsidP="00E31A7E">
      <w:pPr>
        <w:jc w:val="both"/>
        <w:rPr>
          <w:rFonts w:ascii="Times New Roman" w:eastAsia="Times New Roman" w:hAnsi="Times New Roman"/>
        </w:rPr>
      </w:pPr>
      <w:r w:rsidRPr="00642FA2">
        <w:rPr>
          <w:rFonts w:ascii="Times New Roman" w:eastAsia="Times New Roman" w:hAnsi="Times New Roman"/>
        </w:rPr>
        <w:t xml:space="preserve">При планировании проекта нами были поставлены задачи, которые мы успешно выполнили. Действующая схема утверждения проекта на конференции жителей ТОС позволяет осуществлять приём инициатив и учёт интересов населения. Мероприятия проекта позволяют налаживать взаимосвязь между жителями территории и организациями, осуществляющими свою деятельность на территории ТОС № </w:t>
      </w:r>
      <w:r w:rsidR="008612CD" w:rsidRPr="00642FA2">
        <w:rPr>
          <w:rFonts w:ascii="Times New Roman" w:eastAsia="Times New Roman" w:hAnsi="Times New Roman"/>
        </w:rPr>
        <w:t>22</w:t>
      </w:r>
      <w:r w:rsidRPr="00642FA2">
        <w:rPr>
          <w:rFonts w:ascii="Times New Roman" w:eastAsia="Times New Roman" w:hAnsi="Times New Roman"/>
        </w:rPr>
        <w:t>. Содействие жителям в проведении мероприятий, направленных на профилактику правонарушений, охрану общественного порядка, обеспечение пожарной безопасности нашли своё отражени</w:t>
      </w:r>
      <w:bookmarkStart w:id="0" w:name="_GoBack"/>
      <w:bookmarkEnd w:id="0"/>
      <w:r w:rsidRPr="00642FA2">
        <w:rPr>
          <w:rFonts w:ascii="Times New Roman" w:eastAsia="Times New Roman" w:hAnsi="Times New Roman"/>
        </w:rPr>
        <w:t>е во встречах и собраниях с жителями территории, что дало стимул, в том числе, и по повышению гражданской активности населения в целом. Мероприятия, направленные на организацию досуга детей и старшего поколения, позволяют максимально разнообразить свободное время детей и пробудить интерес к жизни у старшего поколения. Благоустройство и озеленение территории требует системного и регулярного подхода, что входит в реализацию проекта ТОС №</w:t>
      </w:r>
      <w:r w:rsidR="008612CD" w:rsidRPr="00642FA2">
        <w:rPr>
          <w:rFonts w:ascii="Times New Roman" w:eastAsia="Times New Roman" w:hAnsi="Times New Roman"/>
        </w:rPr>
        <w:t xml:space="preserve"> 22</w:t>
      </w:r>
      <w:r w:rsidRPr="00642FA2">
        <w:rPr>
          <w:rFonts w:ascii="Times New Roman" w:eastAsia="Times New Roman" w:hAnsi="Times New Roman"/>
        </w:rPr>
        <w:t>. Все задачи, поставленные перед проектом, несут в себе важнейшую цель – создание условий для реализации инициатив жителей города и привлечения их к социально-значимой деятельности – которую нам удалось достичь. Выполнение поставленных задач и цели, а также в силу важных социально-значимых задач, реализующихся нами, необходимо дальнейшее развитие данного проекта.</w:t>
      </w:r>
    </w:p>
    <w:p w:rsidR="008B6BA4" w:rsidRPr="00642FA2" w:rsidRDefault="008B6BA4" w:rsidP="003A3BB1">
      <w:pPr>
        <w:jc w:val="both"/>
        <w:rPr>
          <w:rFonts w:ascii="Times New Roman" w:hAnsi="Times New Roman"/>
        </w:rPr>
      </w:pPr>
    </w:p>
    <w:p w:rsidR="008B6BA4" w:rsidRPr="00642FA2" w:rsidRDefault="008B6BA4" w:rsidP="003A3BB1">
      <w:pPr>
        <w:jc w:val="both"/>
        <w:rPr>
          <w:rFonts w:ascii="Times New Roman" w:hAnsi="Times New Roman"/>
        </w:rPr>
      </w:pPr>
    </w:p>
    <w:p w:rsidR="00E45191" w:rsidRPr="00642FA2" w:rsidRDefault="00E45191" w:rsidP="003A3BB1">
      <w:pPr>
        <w:jc w:val="both"/>
        <w:rPr>
          <w:rFonts w:ascii="Times New Roman" w:hAnsi="Times New Roman"/>
        </w:rPr>
      </w:pPr>
    </w:p>
    <w:p w:rsidR="00E45191" w:rsidRPr="00642FA2" w:rsidRDefault="00975BD2" w:rsidP="008409A3">
      <w:pPr>
        <w:ind w:left="4820"/>
        <w:jc w:val="center"/>
        <w:rPr>
          <w:rFonts w:ascii="Times New Roman" w:hAnsi="Times New Roman"/>
        </w:rPr>
      </w:pPr>
      <w:r w:rsidRPr="00642FA2">
        <w:rPr>
          <w:rFonts w:ascii="Times New Roman" w:hAnsi="Times New Roman"/>
        </w:rPr>
        <w:t>Председатель совета ТОС №22</w:t>
      </w:r>
      <w:r w:rsidR="008409A3">
        <w:rPr>
          <w:rFonts w:ascii="Times New Roman" w:hAnsi="Times New Roman"/>
        </w:rPr>
        <w:t xml:space="preserve"> </w:t>
      </w:r>
      <w:r w:rsidRPr="00642FA2">
        <w:rPr>
          <w:rFonts w:ascii="Times New Roman" w:hAnsi="Times New Roman"/>
        </w:rPr>
        <w:t>Березина Л. С</w:t>
      </w:r>
      <w:r w:rsidR="008409A3">
        <w:rPr>
          <w:rFonts w:ascii="Times New Roman" w:hAnsi="Times New Roman"/>
        </w:rPr>
        <w:t>.</w:t>
      </w:r>
    </w:p>
    <w:sectPr w:rsidR="00E45191" w:rsidRPr="00642FA2" w:rsidSect="00025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63"/>
    <w:multiLevelType w:val="hybridMultilevel"/>
    <w:tmpl w:val="0FEC2B2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15:restartNumberingAfterBreak="0">
    <w:nsid w:val="31FC543D"/>
    <w:multiLevelType w:val="hybridMultilevel"/>
    <w:tmpl w:val="E954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904044"/>
    <w:multiLevelType w:val="hybridMultilevel"/>
    <w:tmpl w:val="934067B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F4"/>
    <w:rsid w:val="00002E29"/>
    <w:rsid w:val="00004F2E"/>
    <w:rsid w:val="00025AE6"/>
    <w:rsid w:val="00031755"/>
    <w:rsid w:val="000369F7"/>
    <w:rsid w:val="00037ADF"/>
    <w:rsid w:val="00056AF4"/>
    <w:rsid w:val="000870F8"/>
    <w:rsid w:val="000975CB"/>
    <w:rsid w:val="000C1953"/>
    <w:rsid w:val="000D59A7"/>
    <w:rsid w:val="000D6AEA"/>
    <w:rsid w:val="00101D42"/>
    <w:rsid w:val="00102EF8"/>
    <w:rsid w:val="00104FEE"/>
    <w:rsid w:val="00106CB5"/>
    <w:rsid w:val="001405AE"/>
    <w:rsid w:val="00171329"/>
    <w:rsid w:val="001730A4"/>
    <w:rsid w:val="001A5949"/>
    <w:rsid w:val="001C2237"/>
    <w:rsid w:val="001C268F"/>
    <w:rsid w:val="001D0F45"/>
    <w:rsid w:val="001D51AF"/>
    <w:rsid w:val="00202BBF"/>
    <w:rsid w:val="00204708"/>
    <w:rsid w:val="002056BE"/>
    <w:rsid w:val="00215E11"/>
    <w:rsid w:val="0022747B"/>
    <w:rsid w:val="00234CA0"/>
    <w:rsid w:val="00260AE6"/>
    <w:rsid w:val="0026261D"/>
    <w:rsid w:val="002831A0"/>
    <w:rsid w:val="00284463"/>
    <w:rsid w:val="00291357"/>
    <w:rsid w:val="002A2060"/>
    <w:rsid w:val="002C4D0E"/>
    <w:rsid w:val="002D26A7"/>
    <w:rsid w:val="002D76D4"/>
    <w:rsid w:val="002D7C66"/>
    <w:rsid w:val="002F4FA9"/>
    <w:rsid w:val="00316E78"/>
    <w:rsid w:val="00344EE8"/>
    <w:rsid w:val="0035247C"/>
    <w:rsid w:val="003553DC"/>
    <w:rsid w:val="00356B71"/>
    <w:rsid w:val="00381E79"/>
    <w:rsid w:val="003A3BB1"/>
    <w:rsid w:val="003A7F59"/>
    <w:rsid w:val="003C0401"/>
    <w:rsid w:val="003C36F7"/>
    <w:rsid w:val="003C645D"/>
    <w:rsid w:val="003D220C"/>
    <w:rsid w:val="003D465B"/>
    <w:rsid w:val="003D58D5"/>
    <w:rsid w:val="003F2382"/>
    <w:rsid w:val="004118D5"/>
    <w:rsid w:val="00416611"/>
    <w:rsid w:val="0045593B"/>
    <w:rsid w:val="00471FB0"/>
    <w:rsid w:val="00494B6C"/>
    <w:rsid w:val="004A63D6"/>
    <w:rsid w:val="004B3008"/>
    <w:rsid w:val="004B666B"/>
    <w:rsid w:val="004C0788"/>
    <w:rsid w:val="004D0ECE"/>
    <w:rsid w:val="004F0BB5"/>
    <w:rsid w:val="004F42CB"/>
    <w:rsid w:val="00500E1A"/>
    <w:rsid w:val="00514D7B"/>
    <w:rsid w:val="0051505E"/>
    <w:rsid w:val="00515D35"/>
    <w:rsid w:val="005245C6"/>
    <w:rsid w:val="00532A75"/>
    <w:rsid w:val="0054070E"/>
    <w:rsid w:val="00584DC4"/>
    <w:rsid w:val="00596989"/>
    <w:rsid w:val="005B27DA"/>
    <w:rsid w:val="005B7DDB"/>
    <w:rsid w:val="005D5DF4"/>
    <w:rsid w:val="005E5040"/>
    <w:rsid w:val="005F42BB"/>
    <w:rsid w:val="00606741"/>
    <w:rsid w:val="00642FA2"/>
    <w:rsid w:val="00661B55"/>
    <w:rsid w:val="00667608"/>
    <w:rsid w:val="006A7A68"/>
    <w:rsid w:val="006D75BE"/>
    <w:rsid w:val="007179D8"/>
    <w:rsid w:val="007203D6"/>
    <w:rsid w:val="0073159C"/>
    <w:rsid w:val="007458DA"/>
    <w:rsid w:val="007542C9"/>
    <w:rsid w:val="00776F77"/>
    <w:rsid w:val="007A32F6"/>
    <w:rsid w:val="007B0CB5"/>
    <w:rsid w:val="007D193D"/>
    <w:rsid w:val="007D1D8A"/>
    <w:rsid w:val="007E6697"/>
    <w:rsid w:val="007F4F23"/>
    <w:rsid w:val="007F5CDA"/>
    <w:rsid w:val="00800CC2"/>
    <w:rsid w:val="00801490"/>
    <w:rsid w:val="00805F96"/>
    <w:rsid w:val="0081036C"/>
    <w:rsid w:val="00840954"/>
    <w:rsid w:val="008409A3"/>
    <w:rsid w:val="00841D63"/>
    <w:rsid w:val="00850E77"/>
    <w:rsid w:val="008612CD"/>
    <w:rsid w:val="008B6BA4"/>
    <w:rsid w:val="008C1CB0"/>
    <w:rsid w:val="008D175D"/>
    <w:rsid w:val="008E53FD"/>
    <w:rsid w:val="008F781B"/>
    <w:rsid w:val="00904B7C"/>
    <w:rsid w:val="0092570D"/>
    <w:rsid w:val="0095734D"/>
    <w:rsid w:val="00972DD2"/>
    <w:rsid w:val="00975BD2"/>
    <w:rsid w:val="00986513"/>
    <w:rsid w:val="00992E9A"/>
    <w:rsid w:val="009B17C7"/>
    <w:rsid w:val="009D26C1"/>
    <w:rsid w:val="009E73D1"/>
    <w:rsid w:val="00A1462B"/>
    <w:rsid w:val="00A16CD0"/>
    <w:rsid w:val="00A20086"/>
    <w:rsid w:val="00A20A16"/>
    <w:rsid w:val="00A261E4"/>
    <w:rsid w:val="00A51637"/>
    <w:rsid w:val="00A7034A"/>
    <w:rsid w:val="00AA130A"/>
    <w:rsid w:val="00AA2917"/>
    <w:rsid w:val="00AA517E"/>
    <w:rsid w:val="00AC1639"/>
    <w:rsid w:val="00AD4867"/>
    <w:rsid w:val="00AE265E"/>
    <w:rsid w:val="00AF22C3"/>
    <w:rsid w:val="00B00752"/>
    <w:rsid w:val="00B1134A"/>
    <w:rsid w:val="00B249E6"/>
    <w:rsid w:val="00B437D4"/>
    <w:rsid w:val="00B72D5A"/>
    <w:rsid w:val="00B85C33"/>
    <w:rsid w:val="00B90DE3"/>
    <w:rsid w:val="00B924FF"/>
    <w:rsid w:val="00B947D4"/>
    <w:rsid w:val="00BA117B"/>
    <w:rsid w:val="00BA69EC"/>
    <w:rsid w:val="00BE3B70"/>
    <w:rsid w:val="00BF04D6"/>
    <w:rsid w:val="00BF29AB"/>
    <w:rsid w:val="00BF2ED5"/>
    <w:rsid w:val="00C002C7"/>
    <w:rsid w:val="00C0590A"/>
    <w:rsid w:val="00C14EFF"/>
    <w:rsid w:val="00C32CCC"/>
    <w:rsid w:val="00C4076A"/>
    <w:rsid w:val="00C5002F"/>
    <w:rsid w:val="00C520B4"/>
    <w:rsid w:val="00C52A6A"/>
    <w:rsid w:val="00C53603"/>
    <w:rsid w:val="00C71D57"/>
    <w:rsid w:val="00C77ACD"/>
    <w:rsid w:val="00C845E9"/>
    <w:rsid w:val="00CA023F"/>
    <w:rsid w:val="00CC63FE"/>
    <w:rsid w:val="00CD09B0"/>
    <w:rsid w:val="00CD3117"/>
    <w:rsid w:val="00CD5656"/>
    <w:rsid w:val="00CF06A6"/>
    <w:rsid w:val="00CF7B0D"/>
    <w:rsid w:val="00D07142"/>
    <w:rsid w:val="00D15CFD"/>
    <w:rsid w:val="00D2065D"/>
    <w:rsid w:val="00D26862"/>
    <w:rsid w:val="00D31C2C"/>
    <w:rsid w:val="00D32E8E"/>
    <w:rsid w:val="00D33D83"/>
    <w:rsid w:val="00D354EE"/>
    <w:rsid w:val="00D45E4B"/>
    <w:rsid w:val="00D55339"/>
    <w:rsid w:val="00D5653C"/>
    <w:rsid w:val="00DA73E3"/>
    <w:rsid w:val="00E00A6F"/>
    <w:rsid w:val="00E01BC8"/>
    <w:rsid w:val="00E303E1"/>
    <w:rsid w:val="00E31A7E"/>
    <w:rsid w:val="00E45191"/>
    <w:rsid w:val="00E56301"/>
    <w:rsid w:val="00E664EA"/>
    <w:rsid w:val="00E72854"/>
    <w:rsid w:val="00E827D8"/>
    <w:rsid w:val="00E95B29"/>
    <w:rsid w:val="00EF1D33"/>
    <w:rsid w:val="00F01ECE"/>
    <w:rsid w:val="00F16823"/>
    <w:rsid w:val="00F24E13"/>
    <w:rsid w:val="00F47E5B"/>
    <w:rsid w:val="00F73DDD"/>
    <w:rsid w:val="00F8268A"/>
    <w:rsid w:val="00FB64F6"/>
    <w:rsid w:val="00FC50DC"/>
    <w:rsid w:val="00FE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10C5BE-92F5-4C48-829C-A0A4D32C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icrosoft Yi Bait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A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19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73E3"/>
    <w:pPr>
      <w:ind w:left="720"/>
      <w:contextualSpacing/>
    </w:pPr>
  </w:style>
  <w:style w:type="paragraph" w:styleId="2">
    <w:name w:val="Body Text Indent 2"/>
    <w:basedOn w:val="a"/>
    <w:link w:val="20"/>
    <w:uiPriority w:val="99"/>
    <w:semiHidden/>
    <w:rsid w:val="00C52A6A"/>
    <w:pPr>
      <w:spacing w:after="120" w:line="480" w:lineRule="auto"/>
      <w:ind w:left="283"/>
    </w:pPr>
    <w:rPr>
      <w:rFonts w:eastAsia="Times New Roman"/>
    </w:rPr>
  </w:style>
  <w:style w:type="character" w:customStyle="1" w:styleId="20">
    <w:name w:val="Основной текст с отступом 2 Знак"/>
    <w:basedOn w:val="a0"/>
    <w:link w:val="2"/>
    <w:uiPriority w:val="99"/>
    <w:semiHidden/>
    <w:locked/>
    <w:rsid w:val="00C52A6A"/>
    <w:rPr>
      <w:rFonts w:ascii="Calibri" w:hAnsi="Calibri" w:cs="Times New Roman"/>
    </w:rPr>
  </w:style>
  <w:style w:type="paragraph" w:styleId="a5">
    <w:name w:val="footer"/>
    <w:basedOn w:val="a"/>
    <w:link w:val="a6"/>
    <w:uiPriority w:val="99"/>
    <w:rsid w:val="0092570D"/>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Нижний колонтитул Знак"/>
    <w:basedOn w:val="a0"/>
    <w:link w:val="a5"/>
    <w:uiPriority w:val="99"/>
    <w:locked/>
    <w:rsid w:val="0092570D"/>
    <w:rPr>
      <w:rFonts w:ascii="Times New Roman" w:hAnsi="Times New Roman" w:cs="Times New Roman"/>
      <w:sz w:val="24"/>
      <w:szCs w:val="24"/>
    </w:rPr>
  </w:style>
  <w:style w:type="paragraph" w:styleId="a7">
    <w:name w:val="Balloon Text"/>
    <w:basedOn w:val="a"/>
    <w:link w:val="a8"/>
    <w:uiPriority w:val="99"/>
    <w:semiHidden/>
    <w:rsid w:val="00CA02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CA023F"/>
    <w:rPr>
      <w:rFonts w:ascii="Segoe UI" w:hAnsi="Segoe UI" w:cs="Segoe UI"/>
      <w:sz w:val="18"/>
      <w:szCs w:val="18"/>
    </w:rPr>
  </w:style>
  <w:style w:type="character" w:styleId="a9">
    <w:name w:val="annotation reference"/>
    <w:basedOn w:val="a0"/>
    <w:uiPriority w:val="99"/>
    <w:semiHidden/>
    <w:unhideWhenUsed/>
    <w:rsid w:val="00E664EA"/>
    <w:rPr>
      <w:sz w:val="16"/>
      <w:szCs w:val="16"/>
    </w:rPr>
  </w:style>
  <w:style w:type="paragraph" w:styleId="aa">
    <w:name w:val="annotation text"/>
    <w:basedOn w:val="a"/>
    <w:link w:val="ab"/>
    <w:uiPriority w:val="99"/>
    <w:semiHidden/>
    <w:unhideWhenUsed/>
    <w:rsid w:val="00E664EA"/>
    <w:pPr>
      <w:spacing w:line="240" w:lineRule="auto"/>
    </w:pPr>
    <w:rPr>
      <w:sz w:val="20"/>
      <w:szCs w:val="20"/>
    </w:rPr>
  </w:style>
  <w:style w:type="character" w:customStyle="1" w:styleId="ab">
    <w:name w:val="Текст примечания Знак"/>
    <w:basedOn w:val="a0"/>
    <w:link w:val="aa"/>
    <w:uiPriority w:val="99"/>
    <w:semiHidden/>
    <w:rsid w:val="00E664EA"/>
    <w:rPr>
      <w:sz w:val="20"/>
      <w:szCs w:val="20"/>
    </w:rPr>
  </w:style>
  <w:style w:type="paragraph" w:styleId="ac">
    <w:name w:val="annotation subject"/>
    <w:basedOn w:val="aa"/>
    <w:next w:val="aa"/>
    <w:link w:val="ad"/>
    <w:uiPriority w:val="99"/>
    <w:semiHidden/>
    <w:unhideWhenUsed/>
    <w:rsid w:val="00E664EA"/>
    <w:rPr>
      <w:b/>
      <w:bCs/>
    </w:rPr>
  </w:style>
  <w:style w:type="character" w:customStyle="1" w:styleId="ad">
    <w:name w:val="Тема примечания Знак"/>
    <w:basedOn w:val="ab"/>
    <w:link w:val="ac"/>
    <w:uiPriority w:val="99"/>
    <w:semiHidden/>
    <w:rsid w:val="00E664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72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2AEBD-2492-47D0-B6D6-3A024AE3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3599</Words>
  <Characters>20518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2016-02-26T11:50:00Z</cp:lastPrinted>
  <dcterms:created xsi:type="dcterms:W3CDTF">2016-02-15T06:13:00Z</dcterms:created>
  <dcterms:modified xsi:type="dcterms:W3CDTF">2016-03-30T10:45:00Z</dcterms:modified>
</cp:coreProperties>
</file>