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FA" w:rsidRDefault="00C62296" w:rsidP="005029F9">
      <w:pPr>
        <w:jc w:val="center"/>
        <w:rPr>
          <w:rFonts w:ascii="Times New Roman" w:hAnsi="Times New Roman" w:cs="Times New Roman"/>
          <w:sz w:val="32"/>
          <w:szCs w:val="32"/>
        </w:rPr>
      </w:pPr>
      <w:r w:rsidRPr="00BE7B23">
        <w:rPr>
          <w:rFonts w:ascii="Times New Roman" w:hAnsi="Times New Roman" w:cs="Times New Roman"/>
          <w:sz w:val="32"/>
          <w:szCs w:val="32"/>
        </w:rPr>
        <w:t>Итоговый аналитический отчет территориального общественного самоуправления микрорайона 20А «Союз» за 201</w:t>
      </w:r>
      <w:r w:rsidR="008634D9" w:rsidRPr="00BE7B23">
        <w:rPr>
          <w:rFonts w:ascii="Times New Roman" w:hAnsi="Times New Roman" w:cs="Times New Roman"/>
          <w:sz w:val="32"/>
          <w:szCs w:val="32"/>
        </w:rPr>
        <w:t>5</w:t>
      </w:r>
      <w:r w:rsidRPr="00BE7B23">
        <w:rPr>
          <w:rFonts w:ascii="Times New Roman" w:hAnsi="Times New Roman" w:cs="Times New Roman"/>
          <w:sz w:val="32"/>
          <w:szCs w:val="32"/>
        </w:rPr>
        <w:t xml:space="preserve"> год.</w:t>
      </w:r>
    </w:p>
    <w:p w:rsidR="00C62296" w:rsidRDefault="003C1D82" w:rsidP="005029F9">
      <w:pPr>
        <w:jc w:val="center"/>
        <w:rPr>
          <w:rFonts w:ascii="Times New Roman" w:hAnsi="Times New Roman" w:cs="Times New Roman"/>
          <w:sz w:val="32"/>
          <w:szCs w:val="32"/>
        </w:rPr>
      </w:pPr>
      <w:r w:rsidRPr="00BE7B23">
        <w:rPr>
          <w:rFonts w:ascii="Times New Roman" w:hAnsi="Times New Roman" w:cs="Times New Roman"/>
          <w:sz w:val="32"/>
          <w:szCs w:val="32"/>
        </w:rPr>
        <w:t xml:space="preserve">Проект </w:t>
      </w:r>
      <w:r w:rsidR="00C62296" w:rsidRPr="00BE7B23">
        <w:rPr>
          <w:rFonts w:ascii="Times New Roman" w:hAnsi="Times New Roman" w:cs="Times New Roman"/>
          <w:sz w:val="32"/>
          <w:szCs w:val="32"/>
        </w:rPr>
        <w:t>«Самоуправление в городской среде»</w:t>
      </w:r>
    </w:p>
    <w:p w:rsidR="001025BC" w:rsidRPr="00BE7B23" w:rsidRDefault="00BE7B23" w:rsidP="009447D7">
      <w:pPr>
        <w:ind w:firstLine="709"/>
        <w:jc w:val="both"/>
        <w:rPr>
          <w:rFonts w:ascii="Times New Roman" w:eastAsia="Times New Roman" w:hAnsi="Times New Roman" w:cs="Times New Roman"/>
          <w:b/>
          <w:sz w:val="28"/>
          <w:szCs w:val="28"/>
          <w:lang w:eastAsia="ii-CN"/>
        </w:rPr>
      </w:pPr>
      <w:r w:rsidRPr="00BE7B23">
        <w:rPr>
          <w:rFonts w:ascii="Times New Roman" w:eastAsia="Times New Roman" w:hAnsi="Times New Roman" w:cs="Times New Roman"/>
          <w:b/>
          <w:sz w:val="28"/>
          <w:szCs w:val="28"/>
          <w:lang w:val="en-US" w:eastAsia="ii-CN"/>
        </w:rPr>
        <w:t>I</w:t>
      </w:r>
      <w:r w:rsidRPr="00BE7B23">
        <w:rPr>
          <w:rFonts w:ascii="Times New Roman" w:eastAsia="Times New Roman" w:hAnsi="Times New Roman" w:cs="Times New Roman"/>
          <w:b/>
          <w:sz w:val="28"/>
          <w:szCs w:val="28"/>
          <w:lang w:eastAsia="ii-CN"/>
        </w:rPr>
        <w:t>.</w:t>
      </w:r>
      <w:r>
        <w:rPr>
          <w:rFonts w:ascii="Times New Roman" w:eastAsia="Times New Roman" w:hAnsi="Times New Roman" w:cs="Times New Roman"/>
          <w:b/>
          <w:sz w:val="28"/>
          <w:szCs w:val="28"/>
          <w:lang w:eastAsia="ii-CN"/>
        </w:rPr>
        <w:t xml:space="preserve"> </w:t>
      </w:r>
      <w:r w:rsidR="001025BC" w:rsidRPr="00BE7B23">
        <w:rPr>
          <w:rFonts w:ascii="Times New Roman" w:eastAsia="Times New Roman" w:hAnsi="Times New Roman" w:cs="Times New Roman"/>
          <w:b/>
          <w:sz w:val="28"/>
          <w:szCs w:val="28"/>
          <w:lang w:eastAsia="ii-CN"/>
        </w:rPr>
        <w:t>Итоговая аналитиче</w:t>
      </w:r>
      <w:r w:rsidR="009447D7">
        <w:rPr>
          <w:rFonts w:ascii="Times New Roman" w:eastAsia="Times New Roman" w:hAnsi="Times New Roman" w:cs="Times New Roman"/>
          <w:b/>
          <w:sz w:val="28"/>
          <w:szCs w:val="28"/>
          <w:lang w:eastAsia="ii-CN"/>
        </w:rPr>
        <w:t xml:space="preserve">ская информация по </w:t>
      </w:r>
      <w:r w:rsidR="009447D7" w:rsidRPr="009447D7">
        <w:rPr>
          <w:rFonts w:ascii="Times New Roman" w:eastAsia="Microsoft Yi Baiti" w:hAnsi="Times New Roman" w:cs="Times New Roman"/>
          <w:b/>
          <w:sz w:val="28"/>
          <w:szCs w:val="28"/>
          <w:lang w:eastAsia="ru-RU"/>
        </w:rPr>
        <w:t>мероприятиям</w:t>
      </w:r>
    </w:p>
    <w:p w:rsidR="005029F9" w:rsidRPr="00BE7B23" w:rsidRDefault="005029F9" w:rsidP="009F3A3C">
      <w:pPr>
        <w:spacing w:before="120" w:after="120" w:line="240" w:lineRule="auto"/>
        <w:ind w:firstLine="720"/>
        <w:jc w:val="both"/>
        <w:rPr>
          <w:rFonts w:ascii="Times New Roman" w:hAnsi="Times New Roman" w:cs="Times New Roman"/>
          <w:b/>
          <w:sz w:val="24"/>
          <w:szCs w:val="24"/>
        </w:rPr>
      </w:pPr>
      <w:r w:rsidRPr="00BE7B23">
        <w:rPr>
          <w:rFonts w:ascii="Times New Roman" w:hAnsi="Times New Roman" w:cs="Times New Roman"/>
          <w:b/>
          <w:sz w:val="24"/>
          <w:szCs w:val="24"/>
        </w:rPr>
        <w:t xml:space="preserve">1. Направление «Привлечение общественности к </w:t>
      </w:r>
      <w:r w:rsidR="0088482A" w:rsidRPr="00BE7B23">
        <w:rPr>
          <w:rFonts w:ascii="Times New Roman" w:hAnsi="Times New Roman" w:cs="Times New Roman"/>
          <w:b/>
          <w:sz w:val="24"/>
          <w:szCs w:val="24"/>
        </w:rPr>
        <w:t>благоустройству придомовых территорий</w:t>
      </w:r>
      <w:r w:rsidRPr="00BE7B23">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949"/>
        <w:gridCol w:w="3396"/>
      </w:tblGrid>
      <w:tr w:rsidR="005029F9" w:rsidRPr="003C1D82" w:rsidTr="00BB3D0A">
        <w:tc>
          <w:tcPr>
            <w:tcW w:w="9345" w:type="dxa"/>
            <w:gridSpan w:val="2"/>
          </w:tcPr>
          <w:p w:rsidR="005029F9" w:rsidRPr="003C1D82" w:rsidRDefault="005029F9" w:rsidP="004A33F1">
            <w:pPr>
              <w:rPr>
                <w:rFonts w:ascii="Times New Roman" w:hAnsi="Times New Roman" w:cs="Times New Roman"/>
                <w:b/>
                <w:sz w:val="24"/>
                <w:szCs w:val="24"/>
              </w:rPr>
            </w:pPr>
            <w:r w:rsidRPr="003C1D82">
              <w:rPr>
                <w:rFonts w:ascii="Times New Roman" w:hAnsi="Times New Roman" w:cs="Times New Roman"/>
                <w:b/>
                <w:sz w:val="24"/>
                <w:szCs w:val="24"/>
              </w:rPr>
              <w:t>1.1. Акция «Зелёный микрорайон»</w:t>
            </w:r>
          </w:p>
        </w:tc>
      </w:tr>
      <w:tr w:rsidR="00BB3D0A" w:rsidRPr="003C1D82" w:rsidTr="00BB3D0A">
        <w:trPr>
          <w:trHeight w:val="207"/>
        </w:trPr>
        <w:tc>
          <w:tcPr>
            <w:tcW w:w="5949" w:type="dxa"/>
          </w:tcPr>
          <w:p w:rsidR="00BB3D0A" w:rsidRPr="003C1D82" w:rsidRDefault="00BB3D0A" w:rsidP="00C62296">
            <w:pPr>
              <w:rPr>
                <w:rFonts w:ascii="Times New Roman" w:hAnsi="Times New Roman" w:cs="Times New Roman"/>
                <w:sz w:val="24"/>
                <w:szCs w:val="24"/>
              </w:rPr>
            </w:pPr>
            <w:r w:rsidRPr="003C1D82">
              <w:rPr>
                <w:rFonts w:ascii="Times New Roman" w:hAnsi="Times New Roman" w:cs="Times New Roman"/>
                <w:sz w:val="24"/>
                <w:szCs w:val="24"/>
              </w:rPr>
              <w:t>Информация по мероприятию</w:t>
            </w:r>
          </w:p>
        </w:tc>
        <w:tc>
          <w:tcPr>
            <w:tcW w:w="3396" w:type="dxa"/>
          </w:tcPr>
          <w:p w:rsidR="00BB3D0A" w:rsidRPr="003C1D82" w:rsidRDefault="00BB3D0A" w:rsidP="000609E5">
            <w:pPr>
              <w:rPr>
                <w:rFonts w:ascii="Times New Roman" w:hAnsi="Times New Roman" w:cs="Times New Roman"/>
                <w:sz w:val="24"/>
                <w:szCs w:val="24"/>
              </w:rPr>
            </w:pPr>
            <w:r w:rsidRPr="003C1D82">
              <w:rPr>
                <w:rFonts w:ascii="Times New Roman" w:eastAsia="Times New Roman" w:hAnsi="Times New Roman" w:cs="Times New Roman"/>
                <w:sz w:val="24"/>
                <w:szCs w:val="24"/>
                <w:lang w:eastAsia="ii-CN"/>
              </w:rPr>
              <w:t xml:space="preserve"> </w:t>
            </w:r>
            <w:r w:rsidR="000609E5" w:rsidRPr="003C1D82">
              <w:rPr>
                <w:rFonts w:ascii="Times New Roman" w:eastAsia="Times New Roman" w:hAnsi="Times New Roman" w:cs="Times New Roman"/>
                <w:sz w:val="24"/>
                <w:szCs w:val="24"/>
                <w:lang w:eastAsia="ii-CN"/>
              </w:rPr>
              <w:t>Количественные показатели</w:t>
            </w:r>
          </w:p>
        </w:tc>
      </w:tr>
      <w:tr w:rsidR="00BB3D0A" w:rsidRPr="003C1D82" w:rsidTr="00BB3D0A">
        <w:trPr>
          <w:trHeight w:val="7395"/>
        </w:trPr>
        <w:tc>
          <w:tcPr>
            <w:tcW w:w="5949" w:type="dxa"/>
          </w:tcPr>
          <w:p w:rsidR="00BB3D0A" w:rsidRPr="003C1D82" w:rsidRDefault="00BB3D0A" w:rsidP="00BB3D0A">
            <w:pPr>
              <w:jc w:val="both"/>
              <w:rPr>
                <w:rFonts w:ascii="Times New Roman" w:hAnsi="Times New Roman" w:cs="Times New Roman"/>
                <w:sz w:val="24"/>
                <w:szCs w:val="24"/>
              </w:rPr>
            </w:pPr>
            <w:r w:rsidRPr="003C1D82">
              <w:rPr>
                <w:rFonts w:ascii="Times New Roman" w:hAnsi="Times New Roman" w:cs="Times New Roman"/>
                <w:sz w:val="24"/>
                <w:szCs w:val="24"/>
              </w:rPr>
              <w:t xml:space="preserve">Посадка однолетних растений (цветочной рассады) была выполнена во время субботника 7 июня на придомовой территории домов ул. Университетская 21, 23/1, 23/2 под руководством актива ТОС (Наумова М.В.). Высажено </w:t>
            </w:r>
            <w:r w:rsidR="004F5984">
              <w:rPr>
                <w:rFonts w:ascii="Times New Roman" w:hAnsi="Times New Roman" w:cs="Times New Roman"/>
                <w:sz w:val="24"/>
                <w:szCs w:val="24"/>
              </w:rPr>
              <w:t>550</w:t>
            </w:r>
            <w:r w:rsidRPr="003C1D82">
              <w:rPr>
                <w:rFonts w:ascii="Times New Roman" w:hAnsi="Times New Roman" w:cs="Times New Roman"/>
                <w:sz w:val="24"/>
                <w:szCs w:val="24"/>
              </w:rPr>
              <w:t xml:space="preserve"> </w:t>
            </w:r>
            <w:r w:rsidR="004F5984">
              <w:rPr>
                <w:rFonts w:ascii="Times New Roman" w:hAnsi="Times New Roman" w:cs="Times New Roman"/>
                <w:sz w:val="24"/>
                <w:szCs w:val="24"/>
              </w:rPr>
              <w:t xml:space="preserve">корней. </w:t>
            </w:r>
            <w:r w:rsidRPr="003C1D82">
              <w:rPr>
                <w:rFonts w:ascii="Times New Roman" w:hAnsi="Times New Roman" w:cs="Times New Roman"/>
                <w:sz w:val="24"/>
                <w:szCs w:val="24"/>
              </w:rPr>
              <w:t xml:space="preserve">Участие в акции приняло </w:t>
            </w:r>
            <w:r w:rsidR="004F5984">
              <w:rPr>
                <w:rFonts w:ascii="Times New Roman" w:hAnsi="Times New Roman" w:cs="Times New Roman"/>
                <w:sz w:val="24"/>
                <w:szCs w:val="24"/>
              </w:rPr>
              <w:t xml:space="preserve">16 </w:t>
            </w:r>
            <w:r w:rsidRPr="003C1D82">
              <w:rPr>
                <w:rFonts w:ascii="Times New Roman" w:hAnsi="Times New Roman" w:cs="Times New Roman"/>
                <w:sz w:val="24"/>
                <w:szCs w:val="24"/>
              </w:rPr>
              <w:t>человек</w:t>
            </w:r>
            <w:r w:rsidR="004F5984">
              <w:rPr>
                <w:rFonts w:ascii="Times New Roman" w:hAnsi="Times New Roman" w:cs="Times New Roman"/>
                <w:color w:val="FF0000"/>
                <w:sz w:val="24"/>
                <w:szCs w:val="24"/>
              </w:rPr>
              <w:t xml:space="preserve">. </w:t>
            </w:r>
            <w:r w:rsidRPr="003C1D82">
              <w:rPr>
                <w:rFonts w:ascii="Times New Roman" w:hAnsi="Times New Roman" w:cs="Times New Roman"/>
                <w:sz w:val="24"/>
                <w:szCs w:val="24"/>
              </w:rPr>
              <w:t xml:space="preserve">Высадка многолетних растений была организована председателем ТОС и активом в количестве 3-х человек (Онучин А.С., Волков В.С., Горшков С.А.) в субботу 19 сентября в форме акции по массовой высадке саженцев на территории микрорайона.  О проведении акции все жители были проинформированы через расклейку объявлений в подъездах (70 шт.), а также через социальные сети и электронную рассылку. В акции приняли участие </w:t>
            </w:r>
            <w:r w:rsidR="004F5984">
              <w:rPr>
                <w:rFonts w:ascii="Times New Roman" w:hAnsi="Times New Roman" w:cs="Times New Roman"/>
                <w:sz w:val="24"/>
                <w:szCs w:val="24"/>
              </w:rPr>
              <w:t xml:space="preserve">34 </w:t>
            </w:r>
            <w:r w:rsidRPr="003C1D82">
              <w:rPr>
                <w:rFonts w:ascii="Times New Roman" w:hAnsi="Times New Roman" w:cs="Times New Roman"/>
                <w:sz w:val="24"/>
                <w:szCs w:val="24"/>
              </w:rPr>
              <w:t xml:space="preserve"> человек</w:t>
            </w:r>
            <w:r w:rsidR="004F5984">
              <w:rPr>
                <w:rFonts w:ascii="Times New Roman" w:hAnsi="Times New Roman" w:cs="Times New Roman"/>
                <w:sz w:val="24"/>
                <w:szCs w:val="24"/>
              </w:rPr>
              <w:t>а</w:t>
            </w:r>
            <w:r w:rsidRPr="003C1D82">
              <w:rPr>
                <w:rFonts w:ascii="Times New Roman" w:hAnsi="Times New Roman" w:cs="Times New Roman"/>
                <w:sz w:val="24"/>
                <w:szCs w:val="24"/>
              </w:rPr>
              <w:t xml:space="preserve">. </w:t>
            </w:r>
            <w:r w:rsidR="000609E5" w:rsidRPr="003C1D82">
              <w:rPr>
                <w:rFonts w:ascii="Times New Roman" w:hAnsi="Times New Roman" w:cs="Times New Roman"/>
                <w:sz w:val="24"/>
                <w:szCs w:val="24"/>
              </w:rPr>
              <w:t xml:space="preserve">Большинство участников – </w:t>
            </w:r>
            <w:r w:rsidR="000609E5" w:rsidRPr="004F5984">
              <w:rPr>
                <w:rFonts w:ascii="Times New Roman" w:hAnsi="Times New Roman" w:cs="Times New Roman"/>
                <w:sz w:val="24"/>
                <w:szCs w:val="24"/>
              </w:rPr>
              <w:t xml:space="preserve">люди средней возрастной группы. </w:t>
            </w:r>
            <w:r w:rsidRPr="003C1D82">
              <w:rPr>
                <w:rFonts w:ascii="Times New Roman" w:hAnsi="Times New Roman" w:cs="Times New Roman"/>
                <w:sz w:val="24"/>
                <w:szCs w:val="24"/>
              </w:rPr>
              <w:t>Саженцы березы, осины, рябины, сосны, кедра и лиственницы в количестве 250 шт. были закуплены централизованно и высажены на придомовой территории по адресам Университетская 21, 23/1, 23/2, 23, 27, 23/4, 23/5, Пролетарский 2, 2/1, 30 лет Победы 44/1, 44/3, 44/2.</w:t>
            </w:r>
          </w:p>
          <w:p w:rsidR="00BB3D0A" w:rsidRPr="003C1D82" w:rsidRDefault="00BB3D0A" w:rsidP="00BB3D0A">
            <w:pPr>
              <w:jc w:val="both"/>
              <w:rPr>
                <w:rFonts w:ascii="Times New Roman" w:hAnsi="Times New Roman" w:cs="Times New Roman"/>
                <w:sz w:val="24"/>
                <w:szCs w:val="24"/>
              </w:rPr>
            </w:pPr>
            <w:r w:rsidRPr="003C1D82">
              <w:rPr>
                <w:rFonts w:ascii="Times New Roman" w:hAnsi="Times New Roman" w:cs="Times New Roman"/>
                <w:sz w:val="24"/>
                <w:szCs w:val="24"/>
              </w:rPr>
              <w:t>Положительные отзывы были получены устно от участников акции, получивших моральное удовлетворение от проделанной общественно полезной работы, а также от случайных наблюдателей, оценивших результат акции как улучшение эстетики и экологии городской среды.</w:t>
            </w:r>
          </w:p>
        </w:tc>
        <w:tc>
          <w:tcPr>
            <w:tcW w:w="3396" w:type="dxa"/>
          </w:tcPr>
          <w:p w:rsidR="000609E5" w:rsidRPr="003C1D82" w:rsidRDefault="000609E5" w:rsidP="004F5984">
            <w:pPr>
              <w:rPr>
                <w:rFonts w:ascii="Times New Roman" w:hAnsi="Times New Roman" w:cs="Times New Roman"/>
                <w:sz w:val="24"/>
                <w:szCs w:val="24"/>
              </w:rPr>
            </w:pPr>
            <w:r w:rsidRPr="003C1D82">
              <w:rPr>
                <w:rFonts w:ascii="Times New Roman" w:hAnsi="Times New Roman" w:cs="Times New Roman"/>
                <w:sz w:val="24"/>
                <w:szCs w:val="24"/>
              </w:rPr>
              <w:t xml:space="preserve">Расклеено 70 объявлений о проведении мероприятия. </w:t>
            </w:r>
            <w:r w:rsidR="00BB3D0A" w:rsidRPr="003C1D82">
              <w:rPr>
                <w:rFonts w:ascii="Times New Roman" w:hAnsi="Times New Roman" w:cs="Times New Roman"/>
                <w:sz w:val="24"/>
                <w:szCs w:val="24"/>
              </w:rPr>
              <w:t>Посажено 250 саженцев деревьев</w:t>
            </w:r>
            <w:r w:rsidR="004F5984">
              <w:rPr>
                <w:rFonts w:ascii="Times New Roman" w:hAnsi="Times New Roman" w:cs="Times New Roman"/>
                <w:sz w:val="24"/>
                <w:szCs w:val="24"/>
              </w:rPr>
              <w:t xml:space="preserve"> и 550 корней цветочной рассады. </w:t>
            </w:r>
            <w:r w:rsidRPr="003C1D82">
              <w:rPr>
                <w:rFonts w:ascii="Times New Roman" w:hAnsi="Times New Roman" w:cs="Times New Roman"/>
                <w:sz w:val="24"/>
                <w:szCs w:val="24"/>
              </w:rPr>
              <w:t>Общее количество участников</w:t>
            </w:r>
            <w:r w:rsidR="004F5984">
              <w:rPr>
                <w:rFonts w:ascii="Times New Roman" w:hAnsi="Times New Roman" w:cs="Times New Roman"/>
                <w:sz w:val="24"/>
                <w:szCs w:val="24"/>
              </w:rPr>
              <w:t xml:space="preserve"> –</w:t>
            </w:r>
            <w:r w:rsidRPr="003C1D82">
              <w:rPr>
                <w:rFonts w:ascii="Times New Roman" w:hAnsi="Times New Roman" w:cs="Times New Roman"/>
                <w:sz w:val="24"/>
                <w:szCs w:val="24"/>
              </w:rPr>
              <w:t xml:space="preserve"> </w:t>
            </w:r>
            <w:r w:rsidR="004F5984">
              <w:rPr>
                <w:rFonts w:ascii="Times New Roman" w:hAnsi="Times New Roman" w:cs="Times New Roman"/>
                <w:sz w:val="24"/>
                <w:szCs w:val="24"/>
              </w:rPr>
              <w:t xml:space="preserve">50 </w:t>
            </w:r>
            <w:r w:rsidRPr="003C1D82">
              <w:rPr>
                <w:rFonts w:ascii="Times New Roman" w:hAnsi="Times New Roman" w:cs="Times New Roman"/>
                <w:sz w:val="24"/>
                <w:szCs w:val="24"/>
              </w:rPr>
              <w:t>человек</w:t>
            </w:r>
          </w:p>
        </w:tc>
      </w:tr>
    </w:tbl>
    <w:p w:rsidR="00BB3D0A" w:rsidRPr="003C1D82" w:rsidRDefault="00BB3D0A" w:rsidP="00E50D18">
      <w:pPr>
        <w:spacing w:before="120" w:after="120" w:line="240" w:lineRule="auto"/>
        <w:ind w:firstLine="720"/>
        <w:jc w:val="both"/>
        <w:rPr>
          <w:rFonts w:ascii="Times New Roman" w:hAnsi="Times New Roman" w:cs="Times New Roman"/>
          <w:sz w:val="24"/>
          <w:szCs w:val="24"/>
        </w:rPr>
      </w:pPr>
      <w:r w:rsidRPr="00BB3D0A">
        <w:rPr>
          <w:rFonts w:ascii="Times New Roman" w:eastAsia="Times New Roman" w:hAnsi="Times New Roman" w:cs="Times New Roman"/>
          <w:sz w:val="24"/>
          <w:szCs w:val="24"/>
          <w:lang w:eastAsia="ii-CN"/>
        </w:rPr>
        <w:t xml:space="preserve">Аналитическая оценка результатов достигнутых по </w:t>
      </w:r>
      <w:r w:rsidRPr="003C1D82">
        <w:rPr>
          <w:rFonts w:ascii="Times New Roman" w:eastAsia="Times New Roman" w:hAnsi="Times New Roman" w:cs="Times New Roman"/>
          <w:sz w:val="24"/>
          <w:szCs w:val="24"/>
          <w:lang w:val="en-US" w:eastAsia="ii-CN"/>
        </w:rPr>
        <w:t>I</w:t>
      </w:r>
      <w:r w:rsidRPr="003C1D82">
        <w:rPr>
          <w:rFonts w:ascii="Times New Roman" w:eastAsia="Times New Roman" w:hAnsi="Times New Roman" w:cs="Times New Roman"/>
          <w:sz w:val="24"/>
          <w:szCs w:val="24"/>
          <w:lang w:eastAsia="ii-CN"/>
        </w:rPr>
        <w:t xml:space="preserve"> </w:t>
      </w:r>
      <w:r w:rsidRPr="00BB3D0A">
        <w:rPr>
          <w:rFonts w:ascii="Times New Roman" w:eastAsia="Times New Roman" w:hAnsi="Times New Roman" w:cs="Times New Roman"/>
          <w:sz w:val="24"/>
          <w:szCs w:val="24"/>
          <w:lang w:eastAsia="ii-CN"/>
        </w:rPr>
        <w:t>направлению проекта</w:t>
      </w:r>
      <w:r w:rsidRPr="003C1D82">
        <w:rPr>
          <w:rFonts w:ascii="Times New Roman" w:eastAsia="Times New Roman" w:hAnsi="Times New Roman" w:cs="Times New Roman"/>
          <w:sz w:val="24"/>
          <w:szCs w:val="24"/>
          <w:lang w:eastAsia="ii-CN"/>
        </w:rPr>
        <w:t>.</w:t>
      </w:r>
    </w:p>
    <w:p w:rsidR="004C255A" w:rsidRDefault="00E50D18" w:rsidP="00E50D18">
      <w:pPr>
        <w:spacing w:before="120" w:after="120" w:line="240" w:lineRule="auto"/>
        <w:ind w:firstLine="720"/>
        <w:jc w:val="both"/>
        <w:rPr>
          <w:rFonts w:ascii="Times New Roman" w:hAnsi="Times New Roman" w:cs="Times New Roman"/>
          <w:sz w:val="24"/>
          <w:szCs w:val="24"/>
        </w:rPr>
      </w:pPr>
      <w:r w:rsidRPr="003C1D82">
        <w:rPr>
          <w:rFonts w:ascii="Times New Roman" w:hAnsi="Times New Roman" w:cs="Times New Roman"/>
          <w:sz w:val="24"/>
          <w:szCs w:val="24"/>
        </w:rPr>
        <w:t xml:space="preserve">Привлечение общественности к </w:t>
      </w:r>
      <w:r w:rsidR="00A860A4" w:rsidRPr="003C1D82">
        <w:rPr>
          <w:rFonts w:ascii="Times New Roman" w:hAnsi="Times New Roman" w:cs="Times New Roman"/>
          <w:sz w:val="24"/>
          <w:szCs w:val="24"/>
        </w:rPr>
        <w:t>благоустройству</w:t>
      </w:r>
      <w:r w:rsidRPr="003C1D82">
        <w:rPr>
          <w:rFonts w:ascii="Times New Roman" w:hAnsi="Times New Roman" w:cs="Times New Roman"/>
          <w:sz w:val="24"/>
          <w:szCs w:val="24"/>
        </w:rPr>
        <w:t xml:space="preserve"> придомовой территории является направлением деятельности ТОС, традиционно наиболее массовым по числу активно-вовлеченных жителей. Следует отметить, что для проведения указанных мероприятий использование средств субсидии является принципиально важным, т.к. без них невозможно было бы закупить хозяйственный инвентарь и посадочный материал. Результаты работы по данному направлению являются не только практическими (хозяйственными), то есть помогают сделать городскую среду более безопасной и</w:t>
      </w:r>
      <w:r w:rsidR="00BB3D0A" w:rsidRPr="003C1D82">
        <w:rPr>
          <w:rFonts w:ascii="Times New Roman" w:hAnsi="Times New Roman" w:cs="Times New Roman"/>
          <w:sz w:val="24"/>
          <w:szCs w:val="24"/>
        </w:rPr>
        <w:t xml:space="preserve"> эстетически</w:t>
      </w:r>
      <w:r w:rsidRPr="003C1D82">
        <w:rPr>
          <w:rFonts w:ascii="Times New Roman" w:hAnsi="Times New Roman" w:cs="Times New Roman"/>
          <w:sz w:val="24"/>
          <w:szCs w:val="24"/>
        </w:rPr>
        <w:t xml:space="preserve"> привлекательной, но и способствуют росту общественной активности. Это происходит потому, что совместный труд является формой социальной коммуникации, а его наглядные результаты помогают поверить участникам в важность и результативность общественной работы. </w:t>
      </w:r>
    </w:p>
    <w:p w:rsidR="00316981" w:rsidRDefault="00316981" w:rsidP="0088482A">
      <w:pPr>
        <w:spacing w:before="120" w:after="120" w:line="240" w:lineRule="auto"/>
        <w:ind w:firstLine="720"/>
        <w:jc w:val="both"/>
        <w:rPr>
          <w:rFonts w:ascii="Times New Roman" w:hAnsi="Times New Roman" w:cs="Times New Roman"/>
          <w:b/>
          <w:sz w:val="24"/>
          <w:szCs w:val="24"/>
        </w:rPr>
      </w:pPr>
    </w:p>
    <w:p w:rsidR="0088482A" w:rsidRPr="003C1D82" w:rsidRDefault="0088482A" w:rsidP="0088482A">
      <w:pPr>
        <w:spacing w:before="120" w:after="120" w:line="240" w:lineRule="auto"/>
        <w:ind w:firstLine="720"/>
        <w:jc w:val="both"/>
        <w:rPr>
          <w:rFonts w:ascii="Times New Roman" w:hAnsi="Times New Roman" w:cs="Times New Roman"/>
          <w:b/>
          <w:sz w:val="24"/>
          <w:szCs w:val="24"/>
        </w:rPr>
      </w:pPr>
      <w:r w:rsidRPr="003C1D82">
        <w:rPr>
          <w:rFonts w:ascii="Times New Roman" w:hAnsi="Times New Roman" w:cs="Times New Roman"/>
          <w:b/>
          <w:sz w:val="24"/>
          <w:szCs w:val="24"/>
        </w:rPr>
        <w:lastRenderedPageBreak/>
        <w:t>2. Направление «Содействие населению в организации уборки придомовых территорий»</w:t>
      </w:r>
    </w:p>
    <w:tbl>
      <w:tblPr>
        <w:tblStyle w:val="a3"/>
        <w:tblW w:w="0" w:type="auto"/>
        <w:tblLook w:val="04A0" w:firstRow="1" w:lastRow="0" w:firstColumn="1" w:lastColumn="0" w:noHBand="0" w:noVBand="1"/>
      </w:tblPr>
      <w:tblGrid>
        <w:gridCol w:w="5524"/>
        <w:gridCol w:w="3821"/>
      </w:tblGrid>
      <w:tr w:rsidR="00B247D0" w:rsidRPr="003C1D82" w:rsidTr="000609E5">
        <w:tc>
          <w:tcPr>
            <w:tcW w:w="9345" w:type="dxa"/>
            <w:gridSpan w:val="2"/>
          </w:tcPr>
          <w:p w:rsidR="00B247D0" w:rsidRPr="003C1D82" w:rsidRDefault="000609E5" w:rsidP="00A860A4">
            <w:pPr>
              <w:rPr>
                <w:rFonts w:ascii="Times New Roman" w:hAnsi="Times New Roman" w:cs="Times New Roman"/>
                <w:b/>
                <w:sz w:val="24"/>
                <w:szCs w:val="24"/>
              </w:rPr>
            </w:pPr>
            <w:r w:rsidRPr="003C1D82">
              <w:rPr>
                <w:rFonts w:ascii="Times New Roman" w:hAnsi="Times New Roman" w:cs="Times New Roman"/>
                <w:b/>
                <w:sz w:val="24"/>
                <w:szCs w:val="24"/>
              </w:rPr>
              <w:t>2.1</w:t>
            </w:r>
            <w:r w:rsidR="00B247D0" w:rsidRPr="003C1D82">
              <w:rPr>
                <w:rFonts w:ascii="Times New Roman" w:hAnsi="Times New Roman" w:cs="Times New Roman"/>
                <w:b/>
                <w:sz w:val="24"/>
                <w:szCs w:val="24"/>
              </w:rPr>
              <w:t xml:space="preserve">. </w:t>
            </w:r>
            <w:r w:rsidR="00A860A4" w:rsidRPr="003C1D82">
              <w:rPr>
                <w:rFonts w:ascii="Times New Roman" w:hAnsi="Times New Roman" w:cs="Times New Roman"/>
                <w:b/>
                <w:sz w:val="24"/>
                <w:szCs w:val="24"/>
              </w:rPr>
              <w:t>Субботник на территории ТОС</w:t>
            </w:r>
          </w:p>
        </w:tc>
      </w:tr>
      <w:tr w:rsidR="000609E5" w:rsidRPr="003C1D82" w:rsidTr="00BE7B23">
        <w:trPr>
          <w:trHeight w:val="189"/>
        </w:trPr>
        <w:tc>
          <w:tcPr>
            <w:tcW w:w="5524" w:type="dxa"/>
          </w:tcPr>
          <w:p w:rsidR="000609E5" w:rsidRPr="003C1D82" w:rsidRDefault="000609E5" w:rsidP="000609E5">
            <w:pPr>
              <w:jc w:val="both"/>
              <w:rPr>
                <w:rFonts w:ascii="Times New Roman" w:hAnsi="Times New Roman" w:cs="Times New Roman"/>
                <w:sz w:val="24"/>
                <w:szCs w:val="24"/>
              </w:rPr>
            </w:pPr>
            <w:r w:rsidRPr="003C1D82">
              <w:rPr>
                <w:rFonts w:ascii="Times New Roman" w:hAnsi="Times New Roman" w:cs="Times New Roman"/>
                <w:sz w:val="24"/>
                <w:szCs w:val="24"/>
              </w:rPr>
              <w:t>Информация по мероприятию</w:t>
            </w:r>
          </w:p>
        </w:tc>
        <w:tc>
          <w:tcPr>
            <w:tcW w:w="3821" w:type="dxa"/>
          </w:tcPr>
          <w:p w:rsidR="000609E5" w:rsidRPr="003C1D82" w:rsidRDefault="000609E5" w:rsidP="000609E5">
            <w:pPr>
              <w:rPr>
                <w:rFonts w:ascii="Times New Roman" w:hAnsi="Times New Roman" w:cs="Times New Roman"/>
                <w:sz w:val="24"/>
                <w:szCs w:val="24"/>
              </w:rPr>
            </w:pPr>
            <w:r w:rsidRPr="003C1D82">
              <w:rPr>
                <w:rFonts w:ascii="Times New Roman" w:eastAsia="Times New Roman" w:hAnsi="Times New Roman" w:cs="Times New Roman"/>
                <w:sz w:val="24"/>
                <w:szCs w:val="24"/>
                <w:lang w:eastAsia="ii-CN"/>
              </w:rPr>
              <w:t>Количественные показатели</w:t>
            </w:r>
          </w:p>
        </w:tc>
      </w:tr>
      <w:tr w:rsidR="000609E5" w:rsidRPr="003C1D82" w:rsidTr="00BE7B23">
        <w:trPr>
          <w:trHeight w:val="4764"/>
        </w:trPr>
        <w:tc>
          <w:tcPr>
            <w:tcW w:w="5524" w:type="dxa"/>
          </w:tcPr>
          <w:p w:rsidR="000609E5" w:rsidRPr="003C1D82" w:rsidRDefault="000609E5" w:rsidP="000609E5">
            <w:pPr>
              <w:jc w:val="both"/>
              <w:rPr>
                <w:rFonts w:ascii="Times New Roman" w:hAnsi="Times New Roman" w:cs="Times New Roman"/>
                <w:sz w:val="24"/>
                <w:szCs w:val="24"/>
              </w:rPr>
            </w:pPr>
            <w:r w:rsidRPr="003C1D82">
              <w:rPr>
                <w:rFonts w:ascii="Times New Roman" w:hAnsi="Times New Roman" w:cs="Times New Roman"/>
                <w:sz w:val="24"/>
                <w:szCs w:val="24"/>
              </w:rPr>
              <w:t xml:space="preserve">Акция была организована председателем ТОС и активом в количестве 3-х человек (Коростылева Н.В., </w:t>
            </w:r>
            <w:proofErr w:type="spellStart"/>
            <w:r w:rsidRPr="003C1D82">
              <w:rPr>
                <w:rFonts w:ascii="Times New Roman" w:hAnsi="Times New Roman" w:cs="Times New Roman"/>
                <w:sz w:val="24"/>
                <w:szCs w:val="24"/>
              </w:rPr>
              <w:t>Красова</w:t>
            </w:r>
            <w:proofErr w:type="spellEnd"/>
            <w:r w:rsidRPr="003C1D82">
              <w:rPr>
                <w:rFonts w:ascii="Times New Roman" w:hAnsi="Times New Roman" w:cs="Times New Roman"/>
                <w:sz w:val="24"/>
                <w:szCs w:val="24"/>
              </w:rPr>
              <w:t xml:space="preserve"> Л.И., </w:t>
            </w:r>
            <w:proofErr w:type="spellStart"/>
            <w:r w:rsidRPr="003C1D82">
              <w:rPr>
                <w:rFonts w:ascii="Times New Roman" w:hAnsi="Times New Roman" w:cs="Times New Roman"/>
                <w:sz w:val="24"/>
                <w:szCs w:val="24"/>
              </w:rPr>
              <w:t>Шмарин</w:t>
            </w:r>
            <w:proofErr w:type="spellEnd"/>
            <w:r w:rsidRPr="003C1D82">
              <w:rPr>
                <w:rFonts w:ascii="Times New Roman" w:hAnsi="Times New Roman" w:cs="Times New Roman"/>
                <w:sz w:val="24"/>
                <w:szCs w:val="24"/>
              </w:rPr>
              <w:t xml:space="preserve"> Д.Н.) Мероприятие проводилось 16 мая. В субботнике приняли участие около 50 человек. Большинство участников – </w:t>
            </w:r>
            <w:r w:rsidRPr="004F5984">
              <w:rPr>
                <w:rFonts w:ascii="Times New Roman" w:hAnsi="Times New Roman" w:cs="Times New Roman"/>
                <w:sz w:val="24"/>
                <w:szCs w:val="24"/>
              </w:rPr>
              <w:t xml:space="preserve">люди средней возрастной группы. </w:t>
            </w:r>
            <w:r w:rsidRPr="003C1D82">
              <w:rPr>
                <w:rFonts w:ascii="Times New Roman" w:hAnsi="Times New Roman" w:cs="Times New Roman"/>
                <w:sz w:val="24"/>
                <w:szCs w:val="24"/>
              </w:rPr>
              <w:t>Была очищена от мусора ни за кем не закрепленная часть сквера напротив дома по адресу ул. 30 лет Победы 44/2. Было собрано более 60 мешков мусора. О проведении акции все жители были проинформированы через расклейку объявлений в подъездах (70 шт.), а также через социальные сети и электронную рассылку.</w:t>
            </w:r>
          </w:p>
          <w:p w:rsidR="000609E5" w:rsidRPr="003C1D82" w:rsidRDefault="000609E5" w:rsidP="000609E5">
            <w:pPr>
              <w:jc w:val="both"/>
              <w:rPr>
                <w:rFonts w:ascii="Times New Roman" w:hAnsi="Times New Roman" w:cs="Times New Roman"/>
                <w:sz w:val="24"/>
                <w:szCs w:val="24"/>
              </w:rPr>
            </w:pPr>
            <w:r w:rsidRPr="003C1D82">
              <w:rPr>
                <w:rFonts w:ascii="Times New Roman" w:hAnsi="Times New Roman" w:cs="Times New Roman"/>
                <w:sz w:val="24"/>
                <w:szCs w:val="24"/>
              </w:rPr>
              <w:t xml:space="preserve">Все участники субботника были благодарны за предоставленный </w:t>
            </w:r>
            <w:proofErr w:type="spellStart"/>
            <w:r w:rsidRPr="003C1D82">
              <w:rPr>
                <w:rFonts w:ascii="Times New Roman" w:hAnsi="Times New Roman" w:cs="Times New Roman"/>
                <w:sz w:val="24"/>
                <w:szCs w:val="24"/>
              </w:rPr>
              <w:t>хозинвентарь</w:t>
            </w:r>
            <w:proofErr w:type="spellEnd"/>
            <w:r w:rsidRPr="003C1D82">
              <w:rPr>
                <w:rFonts w:ascii="Times New Roman" w:hAnsi="Times New Roman" w:cs="Times New Roman"/>
                <w:sz w:val="24"/>
                <w:szCs w:val="24"/>
              </w:rPr>
              <w:t xml:space="preserve"> и организацию субботника, что дало им возможность реализовать свой труд на благо своего микрорайона.</w:t>
            </w:r>
          </w:p>
        </w:tc>
        <w:tc>
          <w:tcPr>
            <w:tcW w:w="3821" w:type="dxa"/>
          </w:tcPr>
          <w:p w:rsidR="000609E5" w:rsidRPr="003C1D82" w:rsidRDefault="000609E5" w:rsidP="000609E5">
            <w:pPr>
              <w:rPr>
                <w:rFonts w:ascii="Times New Roman" w:hAnsi="Times New Roman" w:cs="Times New Roman"/>
                <w:sz w:val="24"/>
                <w:szCs w:val="24"/>
              </w:rPr>
            </w:pPr>
            <w:r w:rsidRPr="003C1D82">
              <w:rPr>
                <w:rFonts w:ascii="Times New Roman" w:hAnsi="Times New Roman" w:cs="Times New Roman"/>
                <w:sz w:val="24"/>
                <w:szCs w:val="24"/>
              </w:rPr>
              <w:t>Расклеено 70 объявлений о проведении мероприятия.</w:t>
            </w:r>
          </w:p>
          <w:p w:rsidR="000609E5" w:rsidRPr="003C1D82" w:rsidRDefault="000609E5" w:rsidP="000609E5">
            <w:pPr>
              <w:rPr>
                <w:rFonts w:ascii="Times New Roman" w:hAnsi="Times New Roman" w:cs="Times New Roman"/>
                <w:sz w:val="24"/>
                <w:szCs w:val="24"/>
              </w:rPr>
            </w:pPr>
            <w:r w:rsidRPr="003C1D82">
              <w:rPr>
                <w:rFonts w:ascii="Times New Roman" w:hAnsi="Times New Roman" w:cs="Times New Roman"/>
                <w:sz w:val="24"/>
                <w:szCs w:val="24"/>
              </w:rPr>
              <w:t>Участие приняли 50 человек.</w:t>
            </w:r>
          </w:p>
          <w:p w:rsidR="000609E5" w:rsidRPr="003C1D82" w:rsidRDefault="000609E5" w:rsidP="000609E5">
            <w:pPr>
              <w:rPr>
                <w:rFonts w:ascii="Times New Roman" w:hAnsi="Times New Roman" w:cs="Times New Roman"/>
                <w:sz w:val="24"/>
                <w:szCs w:val="24"/>
              </w:rPr>
            </w:pPr>
            <w:r w:rsidRPr="003C1D82">
              <w:rPr>
                <w:rFonts w:ascii="Times New Roman" w:hAnsi="Times New Roman" w:cs="Times New Roman"/>
                <w:sz w:val="24"/>
                <w:szCs w:val="24"/>
              </w:rPr>
              <w:t>Собрано более 60 мешков мусора.</w:t>
            </w:r>
          </w:p>
          <w:p w:rsidR="000609E5" w:rsidRPr="003C1D82" w:rsidRDefault="000609E5" w:rsidP="000609E5">
            <w:pPr>
              <w:rPr>
                <w:rFonts w:ascii="Times New Roman" w:hAnsi="Times New Roman" w:cs="Times New Roman"/>
                <w:sz w:val="24"/>
                <w:szCs w:val="24"/>
              </w:rPr>
            </w:pPr>
          </w:p>
        </w:tc>
      </w:tr>
    </w:tbl>
    <w:p w:rsidR="000609E5" w:rsidRPr="003C1D82" w:rsidRDefault="000609E5" w:rsidP="000609E5">
      <w:pPr>
        <w:spacing w:before="120" w:after="120" w:line="240" w:lineRule="auto"/>
        <w:ind w:firstLine="720"/>
        <w:jc w:val="both"/>
        <w:rPr>
          <w:rFonts w:ascii="Times New Roman" w:hAnsi="Times New Roman" w:cs="Times New Roman"/>
          <w:sz w:val="24"/>
          <w:szCs w:val="24"/>
        </w:rPr>
      </w:pPr>
      <w:r w:rsidRPr="00BB3D0A">
        <w:rPr>
          <w:rFonts w:ascii="Times New Roman" w:eastAsia="Times New Roman" w:hAnsi="Times New Roman" w:cs="Times New Roman"/>
          <w:sz w:val="24"/>
          <w:szCs w:val="24"/>
          <w:lang w:eastAsia="ii-CN"/>
        </w:rPr>
        <w:t xml:space="preserve">Аналитическая оценка результатов достигнутых по </w:t>
      </w:r>
      <w:r w:rsidRPr="003C1D82">
        <w:rPr>
          <w:rFonts w:ascii="Times New Roman" w:eastAsia="Times New Roman" w:hAnsi="Times New Roman" w:cs="Times New Roman"/>
          <w:sz w:val="24"/>
          <w:szCs w:val="24"/>
          <w:lang w:val="en-US" w:eastAsia="ii-CN"/>
        </w:rPr>
        <w:t>II</w:t>
      </w:r>
      <w:r w:rsidRPr="003C1D82">
        <w:rPr>
          <w:rFonts w:ascii="Times New Roman" w:eastAsia="Times New Roman" w:hAnsi="Times New Roman" w:cs="Times New Roman"/>
          <w:sz w:val="24"/>
          <w:szCs w:val="24"/>
          <w:lang w:eastAsia="ii-CN"/>
        </w:rPr>
        <w:t xml:space="preserve"> </w:t>
      </w:r>
      <w:r w:rsidRPr="00BB3D0A">
        <w:rPr>
          <w:rFonts w:ascii="Times New Roman" w:eastAsia="Times New Roman" w:hAnsi="Times New Roman" w:cs="Times New Roman"/>
          <w:sz w:val="24"/>
          <w:szCs w:val="24"/>
          <w:lang w:eastAsia="ii-CN"/>
        </w:rPr>
        <w:t>направлению проекта</w:t>
      </w:r>
      <w:r w:rsidRPr="003C1D82">
        <w:rPr>
          <w:rFonts w:ascii="Times New Roman" w:eastAsia="Times New Roman" w:hAnsi="Times New Roman" w:cs="Times New Roman"/>
          <w:sz w:val="24"/>
          <w:szCs w:val="24"/>
          <w:lang w:eastAsia="ii-CN"/>
        </w:rPr>
        <w:t>.</w:t>
      </w:r>
    </w:p>
    <w:p w:rsidR="00A860A4" w:rsidRDefault="00A860A4" w:rsidP="00A860A4">
      <w:pPr>
        <w:spacing w:before="120" w:after="120" w:line="240" w:lineRule="auto"/>
        <w:ind w:firstLine="720"/>
        <w:jc w:val="both"/>
        <w:rPr>
          <w:rFonts w:ascii="Times New Roman" w:hAnsi="Times New Roman" w:cs="Times New Roman"/>
          <w:color w:val="FF0000"/>
          <w:sz w:val="24"/>
          <w:szCs w:val="24"/>
        </w:rPr>
      </w:pPr>
      <w:r w:rsidRPr="003C1D82">
        <w:rPr>
          <w:rFonts w:ascii="Times New Roman" w:hAnsi="Times New Roman" w:cs="Times New Roman"/>
          <w:sz w:val="24"/>
          <w:szCs w:val="24"/>
        </w:rPr>
        <w:t>Помимо практического (хозяйственного)</w:t>
      </w:r>
      <w:r w:rsidR="00290273" w:rsidRPr="003C1D82">
        <w:rPr>
          <w:rFonts w:ascii="Times New Roman" w:hAnsi="Times New Roman" w:cs="Times New Roman"/>
          <w:sz w:val="24"/>
          <w:szCs w:val="24"/>
        </w:rPr>
        <w:t xml:space="preserve"> результата</w:t>
      </w:r>
      <w:r w:rsidR="00571738" w:rsidRPr="003C1D82">
        <w:rPr>
          <w:rFonts w:ascii="Times New Roman" w:hAnsi="Times New Roman" w:cs="Times New Roman"/>
          <w:sz w:val="24"/>
          <w:szCs w:val="24"/>
        </w:rPr>
        <w:t xml:space="preserve">, </w:t>
      </w:r>
      <w:r w:rsidR="00290273" w:rsidRPr="003C1D82">
        <w:rPr>
          <w:rFonts w:ascii="Times New Roman" w:hAnsi="Times New Roman" w:cs="Times New Roman"/>
          <w:sz w:val="24"/>
          <w:szCs w:val="24"/>
        </w:rPr>
        <w:t>а именно</w:t>
      </w:r>
      <w:r w:rsidR="00571738" w:rsidRPr="003C1D82">
        <w:rPr>
          <w:rFonts w:ascii="Times New Roman" w:hAnsi="Times New Roman" w:cs="Times New Roman"/>
          <w:sz w:val="24"/>
          <w:szCs w:val="24"/>
        </w:rPr>
        <w:t xml:space="preserve"> очистк</w:t>
      </w:r>
      <w:r w:rsidR="00290273" w:rsidRPr="003C1D82">
        <w:rPr>
          <w:rFonts w:ascii="Times New Roman" w:hAnsi="Times New Roman" w:cs="Times New Roman"/>
          <w:sz w:val="24"/>
          <w:szCs w:val="24"/>
        </w:rPr>
        <w:t>и</w:t>
      </w:r>
      <w:r w:rsidR="00571738" w:rsidRPr="003C1D82">
        <w:rPr>
          <w:rFonts w:ascii="Times New Roman" w:hAnsi="Times New Roman" w:cs="Times New Roman"/>
          <w:sz w:val="24"/>
          <w:szCs w:val="24"/>
        </w:rPr>
        <w:t xml:space="preserve"> от мусора территории сквера, </w:t>
      </w:r>
      <w:r w:rsidRPr="003C1D82">
        <w:rPr>
          <w:rFonts w:ascii="Times New Roman" w:hAnsi="Times New Roman" w:cs="Times New Roman"/>
          <w:sz w:val="24"/>
          <w:szCs w:val="24"/>
        </w:rPr>
        <w:t xml:space="preserve">важным результатом данного направления работы является «воспитательный» эффект, заключающийся в том, что участие в работах по содержанию придомовой территории прививает людям чувство ответственности за окружающее их городское пространство, не только заставляет относиться к нему бережнее, но и острее чувствовать проблемы в области жилищно-коммунального и городского хозяйства. Люди, принимающие участие в акциях подобного рода уже не будут равнодушными и безучастными к окружающему пространству, а станут активнее привлекать внимание к имеющимся проблемам со стороны городских властей, будут более требовательны к организациям ЖКХ и, вероятно, постараются вовлечь в этот процесс других людей. Также результатом деятельности по данному направлению можно считать улучшение имиджа и положительный </w:t>
      </w:r>
      <w:r w:rsidRPr="003C1D82">
        <w:rPr>
          <w:rFonts w:ascii="Times New Roman" w:hAnsi="Times New Roman" w:cs="Times New Roman"/>
          <w:sz w:val="24"/>
          <w:szCs w:val="24"/>
          <w:lang w:val="en-US"/>
        </w:rPr>
        <w:t>PR</w:t>
      </w:r>
      <w:r w:rsidRPr="003C1D82">
        <w:rPr>
          <w:rFonts w:ascii="Times New Roman" w:hAnsi="Times New Roman" w:cs="Times New Roman"/>
          <w:sz w:val="24"/>
          <w:szCs w:val="24"/>
        </w:rPr>
        <w:t>-эффект для ТОС «Союз» как общественной организации</w:t>
      </w:r>
      <w:r w:rsidR="000609E5" w:rsidRPr="003C1D82">
        <w:rPr>
          <w:rFonts w:ascii="Times New Roman" w:hAnsi="Times New Roman" w:cs="Times New Roman"/>
          <w:sz w:val="24"/>
          <w:szCs w:val="24"/>
        </w:rPr>
        <w:t xml:space="preserve"> </w:t>
      </w:r>
      <w:r w:rsidR="00CB75CA" w:rsidRPr="003C1D82">
        <w:rPr>
          <w:rFonts w:ascii="Times New Roman" w:hAnsi="Times New Roman" w:cs="Times New Roman"/>
          <w:sz w:val="24"/>
          <w:szCs w:val="24"/>
        </w:rPr>
        <w:t xml:space="preserve">и </w:t>
      </w:r>
      <w:r w:rsidR="003A4430">
        <w:rPr>
          <w:rFonts w:ascii="Times New Roman" w:hAnsi="Times New Roman" w:cs="Times New Roman"/>
          <w:sz w:val="24"/>
          <w:szCs w:val="24"/>
        </w:rPr>
        <w:t xml:space="preserve">для идеи </w:t>
      </w:r>
      <w:r w:rsidR="000609E5" w:rsidRPr="003A4430">
        <w:rPr>
          <w:rFonts w:ascii="Times New Roman" w:hAnsi="Times New Roman" w:cs="Times New Roman"/>
          <w:sz w:val="24"/>
          <w:szCs w:val="24"/>
        </w:rPr>
        <w:t>территориального общественного самоуправления</w:t>
      </w:r>
      <w:r w:rsidR="003A4430" w:rsidRPr="003A4430">
        <w:rPr>
          <w:rFonts w:ascii="Times New Roman" w:hAnsi="Times New Roman" w:cs="Times New Roman"/>
          <w:sz w:val="24"/>
          <w:szCs w:val="24"/>
        </w:rPr>
        <w:t xml:space="preserve"> </w:t>
      </w:r>
      <w:r w:rsidR="000609E5" w:rsidRPr="003A4430">
        <w:rPr>
          <w:rFonts w:ascii="Times New Roman" w:hAnsi="Times New Roman" w:cs="Times New Roman"/>
          <w:sz w:val="24"/>
          <w:szCs w:val="24"/>
        </w:rPr>
        <w:t>в целом</w:t>
      </w:r>
      <w:r w:rsidRPr="003A4430">
        <w:rPr>
          <w:rFonts w:ascii="Times New Roman" w:hAnsi="Times New Roman" w:cs="Times New Roman"/>
          <w:sz w:val="24"/>
          <w:szCs w:val="24"/>
        </w:rPr>
        <w:t>.</w:t>
      </w:r>
    </w:p>
    <w:p w:rsidR="009F3A3C" w:rsidRPr="003C1D82" w:rsidRDefault="00B247D0" w:rsidP="009F3A3C">
      <w:pPr>
        <w:spacing w:before="120" w:after="120" w:line="240" w:lineRule="auto"/>
        <w:ind w:firstLine="720"/>
        <w:jc w:val="both"/>
        <w:rPr>
          <w:rFonts w:ascii="Times New Roman" w:hAnsi="Times New Roman" w:cs="Times New Roman"/>
          <w:b/>
          <w:sz w:val="24"/>
          <w:szCs w:val="24"/>
        </w:rPr>
      </w:pPr>
      <w:r w:rsidRPr="003C1D82">
        <w:rPr>
          <w:rFonts w:ascii="Times New Roman" w:hAnsi="Times New Roman" w:cs="Times New Roman"/>
          <w:b/>
          <w:sz w:val="24"/>
          <w:szCs w:val="24"/>
        </w:rPr>
        <w:t>3</w:t>
      </w:r>
      <w:r w:rsidR="009F3A3C" w:rsidRPr="003C1D82">
        <w:rPr>
          <w:rFonts w:ascii="Times New Roman" w:hAnsi="Times New Roman" w:cs="Times New Roman"/>
          <w:b/>
          <w:sz w:val="24"/>
          <w:szCs w:val="24"/>
        </w:rPr>
        <w:t>. Направление «</w:t>
      </w:r>
      <w:r w:rsidR="002218E1" w:rsidRPr="003C1D82">
        <w:rPr>
          <w:rFonts w:ascii="Times New Roman" w:hAnsi="Times New Roman" w:cs="Times New Roman"/>
          <w:b/>
          <w:sz w:val="24"/>
          <w:szCs w:val="24"/>
        </w:rPr>
        <w:t>Содействие населению в реализации гражданских инициатив</w:t>
      </w:r>
      <w:r w:rsidR="009F3A3C" w:rsidRPr="003C1D82">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9345"/>
      </w:tblGrid>
      <w:tr w:rsidR="009F3A3C" w:rsidRPr="003C1D82" w:rsidTr="000609E5">
        <w:tc>
          <w:tcPr>
            <w:tcW w:w="9345" w:type="dxa"/>
          </w:tcPr>
          <w:p w:rsidR="009F3A3C" w:rsidRPr="003C1D82" w:rsidRDefault="002218E1" w:rsidP="00713DC0">
            <w:pPr>
              <w:rPr>
                <w:rFonts w:ascii="Times New Roman" w:hAnsi="Times New Roman" w:cs="Times New Roman"/>
                <w:b/>
                <w:sz w:val="24"/>
                <w:szCs w:val="24"/>
              </w:rPr>
            </w:pPr>
            <w:r w:rsidRPr="003C1D82">
              <w:rPr>
                <w:rFonts w:ascii="Times New Roman" w:hAnsi="Times New Roman" w:cs="Times New Roman"/>
                <w:b/>
                <w:sz w:val="24"/>
                <w:szCs w:val="24"/>
              </w:rPr>
              <w:t>3</w:t>
            </w:r>
            <w:r w:rsidR="009F3A3C" w:rsidRPr="003C1D82">
              <w:rPr>
                <w:rFonts w:ascii="Times New Roman" w:hAnsi="Times New Roman" w:cs="Times New Roman"/>
                <w:b/>
                <w:sz w:val="24"/>
                <w:szCs w:val="24"/>
              </w:rPr>
              <w:t xml:space="preserve">.1. </w:t>
            </w:r>
            <w:r w:rsidRPr="003C1D82">
              <w:rPr>
                <w:rFonts w:ascii="Times New Roman" w:hAnsi="Times New Roman" w:cs="Times New Roman"/>
                <w:b/>
                <w:sz w:val="24"/>
                <w:szCs w:val="24"/>
              </w:rPr>
              <w:t>Обустройство площадки для выгула собак</w:t>
            </w:r>
          </w:p>
        </w:tc>
      </w:tr>
      <w:tr w:rsidR="000609E5" w:rsidRPr="003C1D82" w:rsidTr="000609E5">
        <w:trPr>
          <w:trHeight w:val="299"/>
        </w:trPr>
        <w:tc>
          <w:tcPr>
            <w:tcW w:w="9345" w:type="dxa"/>
          </w:tcPr>
          <w:p w:rsidR="000609E5" w:rsidRPr="003C1D82" w:rsidRDefault="003C1D82" w:rsidP="000609E5">
            <w:pPr>
              <w:jc w:val="both"/>
              <w:rPr>
                <w:rFonts w:ascii="Times New Roman" w:hAnsi="Times New Roman" w:cs="Times New Roman"/>
                <w:sz w:val="24"/>
                <w:szCs w:val="24"/>
              </w:rPr>
            </w:pPr>
            <w:r w:rsidRPr="003C1D82">
              <w:rPr>
                <w:rFonts w:ascii="Times New Roman" w:hAnsi="Times New Roman" w:cs="Times New Roman"/>
                <w:sz w:val="24"/>
                <w:szCs w:val="24"/>
              </w:rPr>
              <w:t>Информация по мероприятию</w:t>
            </w:r>
          </w:p>
        </w:tc>
      </w:tr>
      <w:tr w:rsidR="000609E5" w:rsidRPr="003C1D82" w:rsidTr="000609E5">
        <w:trPr>
          <w:trHeight w:val="299"/>
        </w:trPr>
        <w:tc>
          <w:tcPr>
            <w:tcW w:w="9345" w:type="dxa"/>
          </w:tcPr>
          <w:p w:rsidR="003C1D82" w:rsidRPr="003C1D82" w:rsidRDefault="003C1D82" w:rsidP="003C1D82">
            <w:pPr>
              <w:jc w:val="both"/>
              <w:rPr>
                <w:rFonts w:ascii="Times New Roman" w:hAnsi="Times New Roman" w:cs="Times New Roman"/>
                <w:sz w:val="24"/>
                <w:szCs w:val="24"/>
              </w:rPr>
            </w:pPr>
            <w:r w:rsidRPr="003C1D82">
              <w:rPr>
                <w:rFonts w:ascii="Times New Roman" w:hAnsi="Times New Roman" w:cs="Times New Roman"/>
                <w:sz w:val="24"/>
                <w:szCs w:val="24"/>
              </w:rPr>
              <w:t>Инициатива по обустройству площадки для выгула собак исходила от жителей микрорайона 20А. Место для размещения площадки было выбрано на придомовой территории дома по ул. Университетской 21. По вопросу размещения площадки было проведено общее собрание собственников помещений МКД. Размеры и конструктивное исполнение площадки было согласовано с советом ТСН «Университетская 21». Площадка имеет капитальное ограждение и снабжена необходимыми элементами  инфраструктуры. В настоящее время площадка передана в эксплуатацию ТСН «Университетская 21».</w:t>
            </w:r>
          </w:p>
          <w:p w:rsidR="000609E5" w:rsidRPr="003C1D82" w:rsidRDefault="003C1D82" w:rsidP="003C1D82">
            <w:pPr>
              <w:jc w:val="both"/>
              <w:rPr>
                <w:rFonts w:ascii="Times New Roman" w:hAnsi="Times New Roman" w:cs="Times New Roman"/>
                <w:sz w:val="24"/>
                <w:szCs w:val="24"/>
              </w:rPr>
            </w:pPr>
            <w:r w:rsidRPr="003C1D82">
              <w:rPr>
                <w:rFonts w:ascii="Times New Roman" w:hAnsi="Times New Roman" w:cs="Times New Roman"/>
                <w:sz w:val="24"/>
                <w:szCs w:val="24"/>
              </w:rPr>
              <w:t xml:space="preserve">Несмотря на положительное решение общего собрания собственников (около 97 % голосов от принявших участие в голосовании), обустройство площадки вызвало негативную реакцию некоторых жителей дома. Данные жители высказали категорическое несогласие с решением общего собрания о строительстве площадки. И хотя они оказались в меньшинстве, им удалось оказать давление на руководство ТСН </w:t>
            </w:r>
            <w:r w:rsidRPr="003C1D82">
              <w:rPr>
                <w:rFonts w:ascii="Times New Roman" w:hAnsi="Times New Roman" w:cs="Times New Roman"/>
                <w:sz w:val="24"/>
                <w:szCs w:val="24"/>
              </w:rPr>
              <w:lastRenderedPageBreak/>
              <w:t xml:space="preserve">через администрацию города. В результате эксплуатация площадки была приостановлена по решению председателя ТСН и в настоящее время ее статус не определен. </w:t>
            </w:r>
          </w:p>
        </w:tc>
      </w:tr>
    </w:tbl>
    <w:p w:rsidR="00316981" w:rsidRDefault="00316981" w:rsidP="00CB75CA">
      <w:pPr>
        <w:spacing w:before="120" w:after="120" w:line="240" w:lineRule="auto"/>
        <w:ind w:firstLine="720"/>
        <w:jc w:val="both"/>
        <w:rPr>
          <w:rFonts w:ascii="Times New Roman" w:eastAsia="Times New Roman" w:hAnsi="Times New Roman" w:cs="Times New Roman"/>
          <w:sz w:val="24"/>
          <w:szCs w:val="24"/>
          <w:lang w:eastAsia="ii-CN"/>
        </w:rPr>
      </w:pPr>
    </w:p>
    <w:p w:rsidR="00CB75CA" w:rsidRPr="003C1D82" w:rsidRDefault="00CB75CA" w:rsidP="00CB75CA">
      <w:pPr>
        <w:spacing w:before="120" w:after="120" w:line="240" w:lineRule="auto"/>
        <w:ind w:firstLine="720"/>
        <w:jc w:val="both"/>
        <w:rPr>
          <w:rFonts w:ascii="Times New Roman" w:hAnsi="Times New Roman" w:cs="Times New Roman"/>
          <w:sz w:val="24"/>
          <w:szCs w:val="24"/>
        </w:rPr>
      </w:pPr>
      <w:r w:rsidRPr="00BB3D0A">
        <w:rPr>
          <w:rFonts w:ascii="Times New Roman" w:eastAsia="Times New Roman" w:hAnsi="Times New Roman" w:cs="Times New Roman"/>
          <w:sz w:val="24"/>
          <w:szCs w:val="24"/>
          <w:lang w:eastAsia="ii-CN"/>
        </w:rPr>
        <w:t xml:space="preserve">Аналитическая оценка </w:t>
      </w:r>
      <w:proofErr w:type="gramStart"/>
      <w:r w:rsidRPr="00BB3D0A">
        <w:rPr>
          <w:rFonts w:ascii="Times New Roman" w:eastAsia="Times New Roman" w:hAnsi="Times New Roman" w:cs="Times New Roman"/>
          <w:sz w:val="24"/>
          <w:szCs w:val="24"/>
          <w:lang w:eastAsia="ii-CN"/>
        </w:rPr>
        <w:t>результатов</w:t>
      </w:r>
      <w:proofErr w:type="gramEnd"/>
      <w:r w:rsidRPr="00BB3D0A">
        <w:rPr>
          <w:rFonts w:ascii="Times New Roman" w:eastAsia="Times New Roman" w:hAnsi="Times New Roman" w:cs="Times New Roman"/>
          <w:sz w:val="24"/>
          <w:szCs w:val="24"/>
          <w:lang w:eastAsia="ii-CN"/>
        </w:rPr>
        <w:t xml:space="preserve"> достигнутых по </w:t>
      </w:r>
      <w:r w:rsidR="003C1D82">
        <w:rPr>
          <w:rFonts w:ascii="Times New Roman" w:eastAsia="Times New Roman" w:hAnsi="Times New Roman" w:cs="Times New Roman"/>
          <w:sz w:val="24"/>
          <w:szCs w:val="24"/>
          <w:lang w:val="en-US" w:eastAsia="ii-CN"/>
        </w:rPr>
        <w:t>III</w:t>
      </w:r>
      <w:r w:rsidRPr="003C1D82">
        <w:rPr>
          <w:rFonts w:ascii="Times New Roman" w:eastAsia="Times New Roman" w:hAnsi="Times New Roman" w:cs="Times New Roman"/>
          <w:sz w:val="24"/>
          <w:szCs w:val="24"/>
          <w:lang w:eastAsia="ii-CN"/>
        </w:rPr>
        <w:t xml:space="preserve"> </w:t>
      </w:r>
      <w:r w:rsidRPr="00BB3D0A">
        <w:rPr>
          <w:rFonts w:ascii="Times New Roman" w:eastAsia="Times New Roman" w:hAnsi="Times New Roman" w:cs="Times New Roman"/>
          <w:sz w:val="24"/>
          <w:szCs w:val="24"/>
          <w:lang w:eastAsia="ii-CN"/>
        </w:rPr>
        <w:t>направлению проекта</w:t>
      </w:r>
      <w:r w:rsidRPr="003C1D82">
        <w:rPr>
          <w:rFonts w:ascii="Times New Roman" w:eastAsia="Times New Roman" w:hAnsi="Times New Roman" w:cs="Times New Roman"/>
          <w:sz w:val="24"/>
          <w:szCs w:val="24"/>
          <w:lang w:eastAsia="ii-CN"/>
        </w:rPr>
        <w:t>.</w:t>
      </w:r>
    </w:p>
    <w:p w:rsidR="00000FD3" w:rsidRDefault="005946AA" w:rsidP="00C73AC9">
      <w:pPr>
        <w:spacing w:before="120" w:after="120" w:line="240" w:lineRule="auto"/>
        <w:ind w:firstLine="720"/>
        <w:jc w:val="both"/>
        <w:rPr>
          <w:rFonts w:ascii="Times New Roman" w:hAnsi="Times New Roman" w:cs="Times New Roman"/>
          <w:sz w:val="24"/>
          <w:szCs w:val="24"/>
        </w:rPr>
      </w:pPr>
      <w:r w:rsidRPr="003C1D82">
        <w:rPr>
          <w:rFonts w:ascii="Times New Roman" w:hAnsi="Times New Roman" w:cs="Times New Roman"/>
          <w:sz w:val="24"/>
          <w:szCs w:val="24"/>
        </w:rPr>
        <w:t>Реализация данного мероприятия показала</w:t>
      </w:r>
      <w:r w:rsidR="003676CB" w:rsidRPr="003C1D82">
        <w:rPr>
          <w:rFonts w:ascii="Times New Roman" w:hAnsi="Times New Roman" w:cs="Times New Roman"/>
          <w:sz w:val="24"/>
          <w:szCs w:val="24"/>
        </w:rPr>
        <w:t>, что с</w:t>
      </w:r>
      <w:r w:rsidRPr="003C1D82">
        <w:rPr>
          <w:rFonts w:ascii="Times New Roman" w:hAnsi="Times New Roman" w:cs="Times New Roman"/>
          <w:sz w:val="24"/>
          <w:szCs w:val="24"/>
        </w:rPr>
        <w:t>одержание домашних животных в многоквартирных домах вызывает много проблем</w:t>
      </w:r>
      <w:r w:rsidR="003676CB" w:rsidRPr="003C1D82">
        <w:rPr>
          <w:rFonts w:ascii="Times New Roman" w:hAnsi="Times New Roman" w:cs="Times New Roman"/>
          <w:sz w:val="24"/>
          <w:szCs w:val="24"/>
        </w:rPr>
        <w:t>,</w:t>
      </w:r>
      <w:r w:rsidRPr="003C1D82">
        <w:rPr>
          <w:rFonts w:ascii="Times New Roman" w:hAnsi="Times New Roman" w:cs="Times New Roman"/>
          <w:sz w:val="24"/>
          <w:szCs w:val="24"/>
        </w:rPr>
        <w:t xml:space="preserve"> так как, с одной стороны, </w:t>
      </w:r>
      <w:r w:rsidR="00CB75CA" w:rsidRPr="003C1D82">
        <w:rPr>
          <w:rFonts w:ascii="Times New Roman" w:hAnsi="Times New Roman" w:cs="Times New Roman"/>
          <w:sz w:val="24"/>
          <w:szCs w:val="24"/>
        </w:rPr>
        <w:t xml:space="preserve">жильцы </w:t>
      </w:r>
      <w:r w:rsidRPr="003C1D82">
        <w:rPr>
          <w:rFonts w:ascii="Times New Roman" w:hAnsi="Times New Roman" w:cs="Times New Roman"/>
          <w:sz w:val="24"/>
          <w:szCs w:val="24"/>
        </w:rPr>
        <w:t>требуют пресечения выгула животных на придомовой территории, с другой стороны,  многие не согласны с обустройством на придомовой территории специальных мест для выгула собак. В результате проблема не решается, и собак по-прежнему выгуливают везде (на газонах, детских площадках, тротуарах и т.д.). Возможности для обустройства мест выгула собак дополнительно ограничиваются принятыми не так давно правилами благоустройства города. С учетом этих ограничений в некоторых района</w:t>
      </w:r>
      <w:r w:rsidR="003676CB" w:rsidRPr="003C1D82">
        <w:rPr>
          <w:rFonts w:ascii="Times New Roman" w:hAnsi="Times New Roman" w:cs="Times New Roman"/>
          <w:sz w:val="24"/>
          <w:szCs w:val="24"/>
        </w:rPr>
        <w:t>х</w:t>
      </w:r>
      <w:r w:rsidRPr="003C1D82">
        <w:rPr>
          <w:rFonts w:ascii="Times New Roman" w:hAnsi="Times New Roman" w:cs="Times New Roman"/>
          <w:sz w:val="24"/>
          <w:szCs w:val="24"/>
        </w:rPr>
        <w:t xml:space="preserve"> обустройство площадок для выгула невозможно, хотя в тех же правилах предписывается подобные площадки создавать. Из сказанного можно сделать вывод об излишней </w:t>
      </w:r>
      <w:proofErr w:type="spellStart"/>
      <w:r w:rsidRPr="003C1D82">
        <w:rPr>
          <w:rFonts w:ascii="Times New Roman" w:hAnsi="Times New Roman" w:cs="Times New Roman"/>
          <w:sz w:val="24"/>
          <w:szCs w:val="24"/>
        </w:rPr>
        <w:t>зарегулированности</w:t>
      </w:r>
      <w:proofErr w:type="spellEnd"/>
      <w:r w:rsidRPr="003C1D82">
        <w:rPr>
          <w:rFonts w:ascii="Times New Roman" w:hAnsi="Times New Roman" w:cs="Times New Roman"/>
          <w:sz w:val="24"/>
          <w:szCs w:val="24"/>
        </w:rPr>
        <w:t xml:space="preserve"> вопросов благоустройства в упомянутых правилах. В результате правила не столько способствуют благоустройству, сколько служат инструментом избирательного применения для решения частных вопросов.</w:t>
      </w:r>
    </w:p>
    <w:p w:rsidR="003C1D82" w:rsidRPr="003C1D82" w:rsidRDefault="003C1D82" w:rsidP="00C73AC9">
      <w:pPr>
        <w:spacing w:before="120" w:after="120" w:line="240" w:lineRule="auto"/>
        <w:ind w:firstLine="720"/>
        <w:jc w:val="both"/>
        <w:rPr>
          <w:rFonts w:ascii="Times New Roman" w:hAnsi="Times New Roman" w:cs="Times New Roman"/>
          <w:sz w:val="24"/>
          <w:szCs w:val="24"/>
        </w:rPr>
      </w:pPr>
    </w:p>
    <w:p w:rsidR="00C73AC9" w:rsidRPr="003C1D82" w:rsidRDefault="002218E1" w:rsidP="00C73AC9">
      <w:pPr>
        <w:spacing w:before="120" w:after="120" w:line="240" w:lineRule="auto"/>
        <w:ind w:firstLine="720"/>
        <w:jc w:val="both"/>
        <w:rPr>
          <w:rFonts w:ascii="Times New Roman" w:hAnsi="Times New Roman" w:cs="Times New Roman"/>
          <w:b/>
          <w:sz w:val="24"/>
          <w:szCs w:val="24"/>
        </w:rPr>
      </w:pPr>
      <w:r w:rsidRPr="003C1D82">
        <w:rPr>
          <w:rFonts w:ascii="Times New Roman" w:hAnsi="Times New Roman" w:cs="Times New Roman"/>
          <w:b/>
          <w:sz w:val="24"/>
          <w:szCs w:val="24"/>
        </w:rPr>
        <w:t>4</w:t>
      </w:r>
      <w:r w:rsidR="00C73AC9" w:rsidRPr="003C1D82">
        <w:rPr>
          <w:rFonts w:ascii="Times New Roman" w:hAnsi="Times New Roman" w:cs="Times New Roman"/>
          <w:b/>
          <w:sz w:val="24"/>
          <w:szCs w:val="24"/>
        </w:rPr>
        <w:t xml:space="preserve">. Направление </w:t>
      </w:r>
      <w:r w:rsidR="003044AF" w:rsidRPr="003C1D82">
        <w:rPr>
          <w:rFonts w:ascii="Times New Roman" w:hAnsi="Times New Roman" w:cs="Times New Roman"/>
          <w:b/>
          <w:sz w:val="24"/>
          <w:szCs w:val="24"/>
        </w:rPr>
        <w:t>«Содействие населению в организации досуга детей и подростков по месту жительства»</w:t>
      </w:r>
    </w:p>
    <w:tbl>
      <w:tblPr>
        <w:tblStyle w:val="a3"/>
        <w:tblW w:w="0" w:type="auto"/>
        <w:tblLook w:val="04A0" w:firstRow="1" w:lastRow="0" w:firstColumn="1" w:lastColumn="0" w:noHBand="0" w:noVBand="1"/>
      </w:tblPr>
      <w:tblGrid>
        <w:gridCol w:w="6091"/>
        <w:gridCol w:w="3254"/>
      </w:tblGrid>
      <w:tr w:rsidR="00AD3DB9" w:rsidRPr="003C1D82" w:rsidTr="006F0500">
        <w:tc>
          <w:tcPr>
            <w:tcW w:w="9345" w:type="dxa"/>
            <w:gridSpan w:val="2"/>
          </w:tcPr>
          <w:p w:rsidR="00AD3DB9" w:rsidRPr="003C1D82" w:rsidRDefault="002218E1" w:rsidP="002218E1">
            <w:pPr>
              <w:rPr>
                <w:rFonts w:ascii="Times New Roman" w:hAnsi="Times New Roman" w:cs="Times New Roman"/>
                <w:b/>
                <w:sz w:val="24"/>
                <w:szCs w:val="24"/>
              </w:rPr>
            </w:pPr>
            <w:r w:rsidRPr="003C1D82">
              <w:rPr>
                <w:rFonts w:ascii="Times New Roman" w:hAnsi="Times New Roman" w:cs="Times New Roman"/>
                <w:b/>
                <w:sz w:val="24"/>
                <w:szCs w:val="24"/>
                <w:lang w:val="en-US"/>
              </w:rPr>
              <w:t>4</w:t>
            </w:r>
            <w:r w:rsidR="00AD3DB9" w:rsidRPr="003C1D82">
              <w:rPr>
                <w:rFonts w:ascii="Times New Roman" w:hAnsi="Times New Roman" w:cs="Times New Roman"/>
                <w:b/>
                <w:sz w:val="24"/>
                <w:szCs w:val="24"/>
              </w:rPr>
              <w:t>.</w:t>
            </w:r>
            <w:r w:rsidRPr="003C1D82">
              <w:rPr>
                <w:rFonts w:ascii="Times New Roman" w:hAnsi="Times New Roman" w:cs="Times New Roman"/>
                <w:b/>
                <w:sz w:val="24"/>
                <w:szCs w:val="24"/>
                <w:lang w:val="en-US"/>
              </w:rPr>
              <w:t>1</w:t>
            </w:r>
            <w:r w:rsidR="00AD3DB9" w:rsidRPr="003C1D82">
              <w:rPr>
                <w:rFonts w:ascii="Times New Roman" w:hAnsi="Times New Roman" w:cs="Times New Roman"/>
                <w:b/>
                <w:sz w:val="24"/>
                <w:szCs w:val="24"/>
              </w:rPr>
              <w:t xml:space="preserve">. </w:t>
            </w:r>
            <w:r w:rsidRPr="003C1D82">
              <w:rPr>
                <w:rFonts w:ascii="Times New Roman" w:hAnsi="Times New Roman" w:cs="Times New Roman"/>
                <w:b/>
                <w:sz w:val="24"/>
                <w:szCs w:val="24"/>
              </w:rPr>
              <w:t>Обустройство</w:t>
            </w:r>
            <w:r w:rsidR="00AD3DB9" w:rsidRPr="003C1D82">
              <w:rPr>
                <w:rFonts w:ascii="Times New Roman" w:hAnsi="Times New Roman" w:cs="Times New Roman"/>
                <w:b/>
                <w:sz w:val="24"/>
                <w:szCs w:val="24"/>
              </w:rPr>
              <w:t xml:space="preserve"> ледового катка</w:t>
            </w:r>
          </w:p>
        </w:tc>
      </w:tr>
      <w:tr w:rsidR="006F0500" w:rsidRPr="003C1D82" w:rsidTr="006F0500">
        <w:tc>
          <w:tcPr>
            <w:tcW w:w="6091" w:type="dxa"/>
          </w:tcPr>
          <w:p w:rsidR="006F0500" w:rsidRPr="003C1D82" w:rsidRDefault="006F0500" w:rsidP="006F0500">
            <w:pPr>
              <w:jc w:val="both"/>
              <w:rPr>
                <w:rFonts w:ascii="Times New Roman" w:hAnsi="Times New Roman" w:cs="Times New Roman"/>
                <w:sz w:val="24"/>
                <w:szCs w:val="24"/>
              </w:rPr>
            </w:pPr>
            <w:r w:rsidRPr="003C1D82">
              <w:rPr>
                <w:rFonts w:ascii="Times New Roman" w:hAnsi="Times New Roman" w:cs="Times New Roman"/>
                <w:sz w:val="24"/>
                <w:szCs w:val="24"/>
              </w:rPr>
              <w:t>Информация по мероприятию</w:t>
            </w:r>
          </w:p>
        </w:tc>
        <w:tc>
          <w:tcPr>
            <w:tcW w:w="3254" w:type="dxa"/>
          </w:tcPr>
          <w:p w:rsidR="006F0500" w:rsidRPr="003C1D82" w:rsidRDefault="006F0500" w:rsidP="006F0500">
            <w:pPr>
              <w:rPr>
                <w:rFonts w:ascii="Times New Roman" w:hAnsi="Times New Roman" w:cs="Times New Roman"/>
                <w:sz w:val="24"/>
                <w:szCs w:val="24"/>
              </w:rPr>
            </w:pPr>
            <w:r w:rsidRPr="003C1D82">
              <w:rPr>
                <w:rFonts w:ascii="Times New Roman" w:eastAsia="Times New Roman" w:hAnsi="Times New Roman" w:cs="Times New Roman"/>
                <w:sz w:val="24"/>
                <w:szCs w:val="24"/>
                <w:lang w:eastAsia="ii-CN"/>
              </w:rPr>
              <w:t>Количественные показатели</w:t>
            </w:r>
          </w:p>
        </w:tc>
      </w:tr>
      <w:tr w:rsidR="006F0500" w:rsidRPr="003C1D82" w:rsidTr="006F0500">
        <w:tc>
          <w:tcPr>
            <w:tcW w:w="6091" w:type="dxa"/>
          </w:tcPr>
          <w:p w:rsidR="006F0500" w:rsidRPr="003C1D82" w:rsidRDefault="006F0500" w:rsidP="006F0500">
            <w:pPr>
              <w:jc w:val="both"/>
              <w:rPr>
                <w:rFonts w:ascii="Times New Roman" w:hAnsi="Times New Roman" w:cs="Times New Roman"/>
                <w:sz w:val="24"/>
                <w:szCs w:val="24"/>
              </w:rPr>
            </w:pPr>
            <w:r w:rsidRPr="003C1D82">
              <w:rPr>
                <w:rFonts w:ascii="Times New Roman" w:hAnsi="Times New Roman" w:cs="Times New Roman"/>
                <w:sz w:val="24"/>
                <w:szCs w:val="24"/>
              </w:rPr>
              <w:t xml:space="preserve">Первоначально каток  был организован председателем ТОС и активом в количестве 2-х человек (Онучин А.С., Волков В.С.)  в январе 2013 года. До весны ледовый каток функционировал как пилотный проект с целью выяснения, насколько данный объект будет востребован жителями микрорайона. Исследования показали, что мероприятие очень актуально. В 2014 году работы по строительству катка были продолжены при финансовой поддержке средств субсидии ТОС. Было закуплено оборудование, смонтировано освещение по временной схеме. Благодаря последнему популярность катка резко выросла. Информация о работе катка была размещена в подъездах на информационных стендах ТОС. В выходные дни количество катающихся взрослых и детей превышало возможности катка. Во втором квартале 2014 года был выполнен комплекс мероприятий по проектированию и монтажу стационарного освещения. На территории катка установлены две осветительные опоры со светодиодными прожекторами, датчик освещенности. Кабель электропитания уложен под землю. </w:t>
            </w:r>
          </w:p>
          <w:p w:rsidR="00755536" w:rsidRPr="003C1D82" w:rsidRDefault="006F0500" w:rsidP="006F0500">
            <w:pPr>
              <w:jc w:val="both"/>
              <w:rPr>
                <w:rFonts w:ascii="Times New Roman" w:hAnsi="Times New Roman" w:cs="Times New Roman"/>
                <w:sz w:val="24"/>
                <w:szCs w:val="24"/>
              </w:rPr>
            </w:pPr>
            <w:r w:rsidRPr="003C1D82">
              <w:rPr>
                <w:rFonts w:ascii="Times New Roman" w:hAnsi="Times New Roman" w:cs="Times New Roman"/>
                <w:sz w:val="24"/>
                <w:szCs w:val="24"/>
              </w:rPr>
              <w:t xml:space="preserve">Определенную проблему представляло то, что асфальтовое покрытие спортплощадки, используемой под каток, ввиду большого срока эксплуатации (более 10 лет) пришло в негодность. Местами асфальт потрескался, просел, деревянная </w:t>
            </w:r>
            <w:proofErr w:type="spellStart"/>
            <w:r w:rsidRPr="003C1D82">
              <w:rPr>
                <w:rFonts w:ascii="Times New Roman" w:hAnsi="Times New Roman" w:cs="Times New Roman"/>
                <w:sz w:val="24"/>
                <w:szCs w:val="24"/>
              </w:rPr>
              <w:t>отмостка</w:t>
            </w:r>
            <w:proofErr w:type="spellEnd"/>
            <w:r w:rsidRPr="003C1D82">
              <w:rPr>
                <w:rFonts w:ascii="Times New Roman" w:hAnsi="Times New Roman" w:cs="Times New Roman"/>
                <w:sz w:val="24"/>
                <w:szCs w:val="24"/>
              </w:rPr>
              <w:t xml:space="preserve"> сгнила. За счет средств субсидии ТОС </w:t>
            </w:r>
            <w:proofErr w:type="spellStart"/>
            <w:r w:rsidRPr="003C1D82">
              <w:rPr>
                <w:rFonts w:ascii="Times New Roman" w:hAnsi="Times New Roman" w:cs="Times New Roman"/>
                <w:sz w:val="24"/>
                <w:szCs w:val="24"/>
              </w:rPr>
              <w:t>отмостка</w:t>
            </w:r>
            <w:proofErr w:type="spellEnd"/>
            <w:r w:rsidRPr="003C1D82">
              <w:rPr>
                <w:rFonts w:ascii="Times New Roman" w:hAnsi="Times New Roman" w:cs="Times New Roman"/>
                <w:sz w:val="24"/>
                <w:szCs w:val="24"/>
              </w:rPr>
              <w:t xml:space="preserve"> площадки была заменена на бетонный бордюр, а асфальтовое покрытие восстановлено путем укладки нового слоя асфальта толщиной 3-12 см по уровню горизонта.</w:t>
            </w:r>
          </w:p>
          <w:p w:rsidR="006F0500" w:rsidRPr="003A4430" w:rsidRDefault="006F0500" w:rsidP="006F0500">
            <w:pPr>
              <w:jc w:val="both"/>
              <w:rPr>
                <w:rFonts w:ascii="Times New Roman" w:hAnsi="Times New Roman" w:cs="Times New Roman"/>
                <w:sz w:val="24"/>
                <w:szCs w:val="24"/>
              </w:rPr>
            </w:pPr>
            <w:r w:rsidRPr="003A4430">
              <w:rPr>
                <w:rFonts w:ascii="Times New Roman" w:hAnsi="Times New Roman" w:cs="Times New Roman"/>
                <w:sz w:val="24"/>
                <w:szCs w:val="24"/>
              </w:rPr>
              <w:lastRenderedPageBreak/>
              <w:t xml:space="preserve">В этом году каток функционировал до марта 2015 г., и снова открылся в </w:t>
            </w:r>
            <w:r w:rsidR="003A4430" w:rsidRPr="003A4430">
              <w:rPr>
                <w:rFonts w:ascii="Times New Roman" w:hAnsi="Times New Roman" w:cs="Times New Roman"/>
                <w:sz w:val="24"/>
                <w:szCs w:val="24"/>
              </w:rPr>
              <w:t>декабре</w:t>
            </w:r>
            <w:r w:rsidRPr="003A4430">
              <w:rPr>
                <w:rFonts w:ascii="Times New Roman" w:hAnsi="Times New Roman" w:cs="Times New Roman"/>
                <w:sz w:val="24"/>
                <w:szCs w:val="24"/>
              </w:rPr>
              <w:t xml:space="preserve"> 2015 г. Общее количество катающих в сутки </w:t>
            </w:r>
            <w:r w:rsidR="00755536" w:rsidRPr="003A4430">
              <w:rPr>
                <w:rFonts w:ascii="Times New Roman" w:hAnsi="Times New Roman" w:cs="Times New Roman"/>
                <w:sz w:val="24"/>
                <w:szCs w:val="24"/>
              </w:rPr>
              <w:t>составляет</w:t>
            </w:r>
            <w:r w:rsidRPr="003A4430">
              <w:rPr>
                <w:rFonts w:ascii="Times New Roman" w:hAnsi="Times New Roman" w:cs="Times New Roman"/>
                <w:sz w:val="24"/>
                <w:szCs w:val="24"/>
              </w:rPr>
              <w:t xml:space="preserve"> 5 – 30 чел., в месяц 30-50 чел., в год до 200 чел.</w:t>
            </w:r>
          </w:p>
          <w:p w:rsidR="006F0500" w:rsidRPr="003C1D82" w:rsidRDefault="006F0500" w:rsidP="006F0500">
            <w:pPr>
              <w:jc w:val="both"/>
              <w:rPr>
                <w:rFonts w:ascii="Times New Roman" w:hAnsi="Times New Roman" w:cs="Times New Roman"/>
                <w:sz w:val="24"/>
                <w:szCs w:val="24"/>
              </w:rPr>
            </w:pPr>
            <w:r w:rsidRPr="003C1D82">
              <w:rPr>
                <w:rFonts w:ascii="Times New Roman" w:hAnsi="Times New Roman" w:cs="Times New Roman"/>
                <w:sz w:val="24"/>
                <w:szCs w:val="24"/>
              </w:rPr>
              <w:t>По мнению как активистов ТОС, так и жителей микрорайона каток является самым известным и наиболее эффектным мероприятием ТОС. При относительно небольших затратах была создана практически с нуля инфраструктура, которая может бесперебойно функционировать в течение нескольких лет при условии финансирования текущего содержания.</w:t>
            </w:r>
          </w:p>
        </w:tc>
        <w:tc>
          <w:tcPr>
            <w:tcW w:w="3254" w:type="dxa"/>
          </w:tcPr>
          <w:p w:rsidR="00755536" w:rsidRPr="003C1D82" w:rsidRDefault="00755536" w:rsidP="00755536">
            <w:pPr>
              <w:jc w:val="both"/>
              <w:rPr>
                <w:rFonts w:ascii="Times New Roman" w:hAnsi="Times New Roman" w:cs="Times New Roman"/>
                <w:sz w:val="24"/>
                <w:szCs w:val="24"/>
              </w:rPr>
            </w:pPr>
            <w:r w:rsidRPr="003C1D82">
              <w:rPr>
                <w:rFonts w:ascii="Times New Roman" w:hAnsi="Times New Roman" w:cs="Times New Roman"/>
                <w:sz w:val="24"/>
                <w:szCs w:val="24"/>
              </w:rPr>
              <w:lastRenderedPageBreak/>
              <w:t>Общее количество катающих в сутки составляет 5 – 30 чел., в месяц 30-50 чел., в год до 200 чел.</w:t>
            </w:r>
          </w:p>
          <w:p w:rsidR="006F0500" w:rsidRPr="003C1D82" w:rsidRDefault="006F0500" w:rsidP="006F0500">
            <w:pPr>
              <w:jc w:val="both"/>
              <w:rPr>
                <w:rFonts w:ascii="Times New Roman" w:hAnsi="Times New Roman" w:cs="Times New Roman"/>
                <w:sz w:val="24"/>
                <w:szCs w:val="24"/>
              </w:rPr>
            </w:pPr>
          </w:p>
        </w:tc>
      </w:tr>
      <w:tr w:rsidR="006F0500" w:rsidRPr="003C1D82" w:rsidTr="006F0500">
        <w:tc>
          <w:tcPr>
            <w:tcW w:w="9345" w:type="dxa"/>
            <w:gridSpan w:val="2"/>
          </w:tcPr>
          <w:p w:rsidR="006F0500" w:rsidRPr="003C1D82" w:rsidRDefault="006F0500" w:rsidP="006F0500">
            <w:pPr>
              <w:rPr>
                <w:rFonts w:ascii="Times New Roman" w:hAnsi="Times New Roman" w:cs="Times New Roman"/>
                <w:b/>
                <w:sz w:val="24"/>
                <w:szCs w:val="24"/>
              </w:rPr>
            </w:pPr>
            <w:r w:rsidRPr="003C1D82">
              <w:rPr>
                <w:rFonts w:ascii="Times New Roman" w:hAnsi="Times New Roman" w:cs="Times New Roman"/>
                <w:b/>
                <w:sz w:val="24"/>
                <w:szCs w:val="24"/>
              </w:rPr>
              <w:t>4.2. Новогоднее оформление территории</w:t>
            </w:r>
          </w:p>
        </w:tc>
      </w:tr>
      <w:tr w:rsidR="00755536" w:rsidRPr="003C1D82" w:rsidTr="006F0500">
        <w:tc>
          <w:tcPr>
            <w:tcW w:w="6091" w:type="dxa"/>
          </w:tcPr>
          <w:p w:rsidR="00755536" w:rsidRPr="003C1D82" w:rsidRDefault="00755536" w:rsidP="00755536">
            <w:pPr>
              <w:jc w:val="both"/>
              <w:rPr>
                <w:rFonts w:ascii="Times New Roman" w:hAnsi="Times New Roman" w:cs="Times New Roman"/>
                <w:sz w:val="24"/>
                <w:szCs w:val="24"/>
              </w:rPr>
            </w:pPr>
            <w:r w:rsidRPr="003C1D82">
              <w:rPr>
                <w:rFonts w:ascii="Times New Roman" w:hAnsi="Times New Roman" w:cs="Times New Roman"/>
                <w:sz w:val="24"/>
                <w:szCs w:val="24"/>
              </w:rPr>
              <w:t>Информация по мероприятию</w:t>
            </w:r>
          </w:p>
        </w:tc>
        <w:tc>
          <w:tcPr>
            <w:tcW w:w="3254" w:type="dxa"/>
          </w:tcPr>
          <w:p w:rsidR="00755536" w:rsidRPr="003C1D82" w:rsidRDefault="00755536" w:rsidP="00755536">
            <w:pPr>
              <w:rPr>
                <w:rFonts w:ascii="Times New Roman" w:hAnsi="Times New Roman" w:cs="Times New Roman"/>
                <w:sz w:val="24"/>
                <w:szCs w:val="24"/>
              </w:rPr>
            </w:pPr>
            <w:r w:rsidRPr="003C1D82">
              <w:rPr>
                <w:rFonts w:ascii="Times New Roman" w:eastAsia="Times New Roman" w:hAnsi="Times New Roman" w:cs="Times New Roman"/>
                <w:sz w:val="24"/>
                <w:szCs w:val="24"/>
                <w:lang w:eastAsia="ii-CN"/>
              </w:rPr>
              <w:t>Количественные показатели</w:t>
            </w:r>
          </w:p>
        </w:tc>
      </w:tr>
      <w:tr w:rsidR="00755536" w:rsidRPr="003C1D82" w:rsidTr="006F0500">
        <w:tc>
          <w:tcPr>
            <w:tcW w:w="6091" w:type="dxa"/>
          </w:tcPr>
          <w:p w:rsidR="00755536" w:rsidRPr="003C1D82" w:rsidRDefault="00755536" w:rsidP="00755536">
            <w:pPr>
              <w:jc w:val="both"/>
              <w:rPr>
                <w:rFonts w:ascii="Times New Roman" w:hAnsi="Times New Roman" w:cs="Times New Roman"/>
                <w:sz w:val="24"/>
                <w:szCs w:val="24"/>
              </w:rPr>
            </w:pPr>
            <w:r w:rsidRPr="003C1D82">
              <w:rPr>
                <w:rFonts w:ascii="Times New Roman" w:hAnsi="Times New Roman" w:cs="Times New Roman"/>
                <w:sz w:val="24"/>
                <w:szCs w:val="24"/>
              </w:rPr>
              <w:t>Акция была организована председателем ТОС и активом в количестве 2-х человек (Горшков С.А., Волков В.С.). Снежный городок предназначен для детского зимнего отдыха и развлечений. На строительство снежного городка в микрорайоне 20а был заключен договор и построено 5 снежных горок и фигур. Общее количество посетителей снежного городка составило не менее 400 чел.</w:t>
            </w:r>
          </w:p>
          <w:p w:rsidR="00755536" w:rsidRPr="003C1D82" w:rsidRDefault="00755536" w:rsidP="00755536">
            <w:pPr>
              <w:jc w:val="both"/>
              <w:rPr>
                <w:rFonts w:ascii="Times New Roman" w:hAnsi="Times New Roman" w:cs="Times New Roman"/>
                <w:sz w:val="24"/>
                <w:szCs w:val="24"/>
              </w:rPr>
            </w:pPr>
            <w:r w:rsidRPr="003C1D82">
              <w:rPr>
                <w:rFonts w:ascii="Times New Roman" w:hAnsi="Times New Roman" w:cs="Times New Roman"/>
                <w:sz w:val="24"/>
                <w:szCs w:val="24"/>
              </w:rPr>
              <w:t>Кататься со снежной горки в собственном дворе – мечта любого ребенка. Нет ни одного ребенка в нашем микрорайоне, который хоть раз не прокатился бы с горки, построенной ТОС. Правда, от некоторых жителей поступали жалобы, что залитые льдом ступени очень скользкие, на что другие справедливо замечали, что если ступени не заливать, то они быстро разрушатся.</w:t>
            </w:r>
          </w:p>
        </w:tc>
        <w:tc>
          <w:tcPr>
            <w:tcW w:w="3254" w:type="dxa"/>
          </w:tcPr>
          <w:p w:rsidR="00755536" w:rsidRPr="003C1D82" w:rsidRDefault="00755536" w:rsidP="00755536">
            <w:pPr>
              <w:jc w:val="both"/>
              <w:rPr>
                <w:rFonts w:ascii="Times New Roman" w:hAnsi="Times New Roman" w:cs="Times New Roman"/>
                <w:sz w:val="24"/>
                <w:szCs w:val="24"/>
              </w:rPr>
            </w:pPr>
            <w:r w:rsidRPr="003C1D82">
              <w:rPr>
                <w:rFonts w:ascii="Times New Roman" w:hAnsi="Times New Roman" w:cs="Times New Roman"/>
                <w:sz w:val="24"/>
                <w:szCs w:val="24"/>
              </w:rPr>
              <w:t>Построено 5 снежных горок и фигур.</w:t>
            </w:r>
          </w:p>
          <w:p w:rsidR="00755536" w:rsidRPr="003C1D82" w:rsidRDefault="00755536" w:rsidP="00755536">
            <w:pPr>
              <w:jc w:val="both"/>
              <w:rPr>
                <w:rFonts w:ascii="Times New Roman" w:hAnsi="Times New Roman" w:cs="Times New Roman"/>
                <w:sz w:val="24"/>
                <w:szCs w:val="24"/>
              </w:rPr>
            </w:pPr>
            <w:r w:rsidRPr="003C1D82">
              <w:rPr>
                <w:rFonts w:ascii="Times New Roman" w:hAnsi="Times New Roman" w:cs="Times New Roman"/>
                <w:sz w:val="24"/>
                <w:szCs w:val="24"/>
              </w:rPr>
              <w:t>Общее количество посетителей – не менее 400 человек.</w:t>
            </w:r>
          </w:p>
        </w:tc>
      </w:tr>
      <w:tr w:rsidR="00755536" w:rsidRPr="003C1D82" w:rsidTr="006F0500">
        <w:tc>
          <w:tcPr>
            <w:tcW w:w="9345" w:type="dxa"/>
            <w:gridSpan w:val="2"/>
          </w:tcPr>
          <w:p w:rsidR="00755536" w:rsidRPr="003C1D82" w:rsidRDefault="00755536" w:rsidP="00755536">
            <w:pPr>
              <w:rPr>
                <w:rFonts w:ascii="Times New Roman" w:hAnsi="Times New Roman" w:cs="Times New Roman"/>
                <w:b/>
                <w:sz w:val="24"/>
                <w:szCs w:val="24"/>
              </w:rPr>
            </w:pPr>
            <w:r w:rsidRPr="003C1D82">
              <w:rPr>
                <w:rFonts w:ascii="Times New Roman" w:hAnsi="Times New Roman" w:cs="Times New Roman"/>
                <w:b/>
                <w:sz w:val="24"/>
                <w:szCs w:val="24"/>
              </w:rPr>
              <w:t>4.3. Проведение турнира по футболу «Кожаный мяч»</w:t>
            </w:r>
          </w:p>
        </w:tc>
      </w:tr>
      <w:tr w:rsidR="00755536" w:rsidRPr="003C1D82" w:rsidTr="006F0500">
        <w:tc>
          <w:tcPr>
            <w:tcW w:w="6091" w:type="dxa"/>
          </w:tcPr>
          <w:p w:rsidR="00755536" w:rsidRPr="003C1D82" w:rsidRDefault="00755536" w:rsidP="00755536">
            <w:pPr>
              <w:jc w:val="both"/>
              <w:rPr>
                <w:rFonts w:ascii="Times New Roman" w:hAnsi="Times New Roman" w:cs="Times New Roman"/>
                <w:sz w:val="24"/>
                <w:szCs w:val="24"/>
              </w:rPr>
            </w:pPr>
            <w:r w:rsidRPr="003C1D82">
              <w:rPr>
                <w:rFonts w:ascii="Times New Roman" w:hAnsi="Times New Roman" w:cs="Times New Roman"/>
                <w:sz w:val="24"/>
                <w:szCs w:val="24"/>
              </w:rPr>
              <w:t>Информация по мероприятию</w:t>
            </w:r>
          </w:p>
        </w:tc>
        <w:tc>
          <w:tcPr>
            <w:tcW w:w="3254" w:type="dxa"/>
          </w:tcPr>
          <w:p w:rsidR="00755536" w:rsidRPr="003C1D82" w:rsidRDefault="00755536" w:rsidP="00755536">
            <w:pPr>
              <w:rPr>
                <w:rFonts w:ascii="Times New Roman" w:hAnsi="Times New Roman" w:cs="Times New Roman"/>
                <w:sz w:val="24"/>
                <w:szCs w:val="24"/>
              </w:rPr>
            </w:pPr>
            <w:r w:rsidRPr="003C1D82">
              <w:rPr>
                <w:rFonts w:ascii="Times New Roman" w:eastAsia="Times New Roman" w:hAnsi="Times New Roman" w:cs="Times New Roman"/>
                <w:sz w:val="24"/>
                <w:szCs w:val="24"/>
                <w:lang w:eastAsia="ii-CN"/>
              </w:rPr>
              <w:t>Количественные показатели</w:t>
            </w:r>
          </w:p>
        </w:tc>
      </w:tr>
      <w:tr w:rsidR="00755536" w:rsidRPr="003C1D82" w:rsidTr="006F0500">
        <w:tc>
          <w:tcPr>
            <w:tcW w:w="6091" w:type="dxa"/>
          </w:tcPr>
          <w:p w:rsidR="00755536" w:rsidRPr="003C1D82" w:rsidRDefault="00755536" w:rsidP="00BE7B23">
            <w:pPr>
              <w:jc w:val="both"/>
              <w:rPr>
                <w:rFonts w:ascii="Times New Roman" w:hAnsi="Times New Roman" w:cs="Times New Roman"/>
                <w:sz w:val="24"/>
                <w:szCs w:val="24"/>
              </w:rPr>
            </w:pPr>
            <w:r w:rsidRPr="003C1D82">
              <w:rPr>
                <w:rFonts w:ascii="Times New Roman" w:hAnsi="Times New Roman" w:cs="Times New Roman"/>
                <w:sz w:val="24"/>
                <w:szCs w:val="24"/>
              </w:rPr>
              <w:t xml:space="preserve">7 сентября 2015 года в 12.00 часов в спортзале МБОУ СОШ №44 </w:t>
            </w:r>
            <w:proofErr w:type="spellStart"/>
            <w:r w:rsidRPr="003C1D82">
              <w:rPr>
                <w:rFonts w:ascii="Times New Roman" w:hAnsi="Times New Roman" w:cs="Times New Roman"/>
                <w:sz w:val="24"/>
                <w:szCs w:val="24"/>
              </w:rPr>
              <w:t>пр.Пролетарский</w:t>
            </w:r>
            <w:proofErr w:type="spellEnd"/>
            <w:r w:rsidRPr="003C1D82">
              <w:rPr>
                <w:rFonts w:ascii="Times New Roman" w:hAnsi="Times New Roman" w:cs="Times New Roman"/>
                <w:sz w:val="24"/>
                <w:szCs w:val="24"/>
              </w:rPr>
              <w:t xml:space="preserve"> 5/1 состоялось торжественное открытие турнира «Чемпионы нашего двора» среди дворовых команд по мини-футболу. Турнир проходил с 7 по 11 сентября 2015 года по инициативе депутата Думы города Сургута по одномандатному округу № 23 </w:t>
            </w:r>
            <w:proofErr w:type="spellStart"/>
            <w:r w:rsidRPr="003C1D82">
              <w:rPr>
                <w:rFonts w:ascii="Times New Roman" w:hAnsi="Times New Roman" w:cs="Times New Roman"/>
                <w:sz w:val="24"/>
                <w:szCs w:val="24"/>
              </w:rPr>
              <w:t>Пахотина</w:t>
            </w:r>
            <w:proofErr w:type="spellEnd"/>
            <w:r w:rsidRPr="003C1D82">
              <w:rPr>
                <w:rFonts w:ascii="Times New Roman" w:hAnsi="Times New Roman" w:cs="Times New Roman"/>
                <w:sz w:val="24"/>
                <w:szCs w:val="24"/>
              </w:rPr>
              <w:t xml:space="preserve"> Дмитрия Сергеевича, в рамках взаимодействия МКУ «Наш город», Сургутского отделения ВПП «Единая Россия» и советов территориальных общественных самоуправлений города Сургута, при поддержке городской общественной организации «Федерация футбола и мини-футбола». Активное участие в подготовке команд и организации турнира «Чемпионы нашего двора» принял ТОС «Союз». Целью и задачей проведения турнира стала популяризация и развитие мини-футбола среди детей и подростков, пропаганда здорового образа жизни, привлечение детей и подростков к занятиям спортом, патриотическое воспитание подрастающего поколения.</w:t>
            </w:r>
          </w:p>
          <w:p w:rsidR="00755536" w:rsidRPr="003C1D82" w:rsidRDefault="00755536" w:rsidP="00BE7B23">
            <w:pPr>
              <w:tabs>
                <w:tab w:val="left" w:pos="709"/>
              </w:tabs>
              <w:spacing w:before="120" w:after="120"/>
              <w:ind w:firstLine="709"/>
              <w:jc w:val="both"/>
              <w:rPr>
                <w:rFonts w:ascii="Times New Roman" w:eastAsia="Times New Roman" w:hAnsi="Times New Roman" w:cs="Times New Roman"/>
                <w:sz w:val="24"/>
                <w:szCs w:val="24"/>
                <w:lang w:eastAsia="ru-RU"/>
              </w:rPr>
            </w:pPr>
            <w:r w:rsidRPr="003C1D82">
              <w:rPr>
                <w:rFonts w:ascii="Times New Roman" w:hAnsi="Times New Roman" w:cs="Times New Roman"/>
                <w:sz w:val="24"/>
                <w:szCs w:val="24"/>
              </w:rPr>
              <w:t xml:space="preserve">ТОС «Союз» для проведения турнира за счет средств субсидии обеспечил закупку спортинвентаря и оплату услуг по организации и проведению турнира. </w:t>
            </w:r>
            <w:r w:rsidRPr="003C1D82">
              <w:rPr>
                <w:rFonts w:ascii="Times New Roman" w:eastAsia="Times New Roman" w:hAnsi="Times New Roman" w:cs="Times New Roman"/>
                <w:sz w:val="24"/>
                <w:szCs w:val="24"/>
                <w:lang w:eastAsia="ru-RU"/>
              </w:rPr>
              <w:t xml:space="preserve">Всего участие приняли 138 юношей, состоящих в 23 футбольных командах представляющих 14 ТОС. От ТОС </w:t>
            </w:r>
            <w:r w:rsidRPr="003C1D82">
              <w:rPr>
                <w:rFonts w:ascii="Times New Roman" w:eastAsia="Times New Roman" w:hAnsi="Times New Roman" w:cs="Times New Roman"/>
                <w:sz w:val="24"/>
                <w:szCs w:val="24"/>
                <w:lang w:eastAsia="ru-RU"/>
              </w:rPr>
              <w:lastRenderedPageBreak/>
              <w:t>«Союз» в турнире участвовали четыре команды различных возрастных групп, в которых состояло 25 человек. Все команды заняли призовые места.</w:t>
            </w:r>
          </w:p>
          <w:p w:rsidR="00755536" w:rsidRPr="003C1D82" w:rsidRDefault="00755536" w:rsidP="00BE7B23">
            <w:pPr>
              <w:jc w:val="both"/>
              <w:rPr>
                <w:rFonts w:ascii="Times New Roman" w:hAnsi="Times New Roman" w:cs="Times New Roman"/>
                <w:sz w:val="24"/>
                <w:szCs w:val="24"/>
              </w:rPr>
            </w:pPr>
            <w:r w:rsidRPr="003C1D82">
              <w:rPr>
                <w:rFonts w:ascii="Times New Roman" w:hAnsi="Times New Roman" w:cs="Times New Roman"/>
                <w:sz w:val="24"/>
                <w:szCs w:val="24"/>
              </w:rPr>
              <w:t>Мероприятие получилось представительным, ярким, поэтому организаторы реши продолжить его проведение и сделать традиционным ежегодным.</w:t>
            </w:r>
          </w:p>
        </w:tc>
        <w:tc>
          <w:tcPr>
            <w:tcW w:w="3254" w:type="dxa"/>
          </w:tcPr>
          <w:p w:rsidR="00755536" w:rsidRPr="003C1D82" w:rsidRDefault="00755536" w:rsidP="00BE7B23">
            <w:pPr>
              <w:jc w:val="both"/>
              <w:rPr>
                <w:rFonts w:ascii="Times New Roman" w:hAnsi="Times New Roman" w:cs="Times New Roman"/>
                <w:sz w:val="24"/>
                <w:szCs w:val="24"/>
              </w:rPr>
            </w:pPr>
            <w:r w:rsidRPr="003C1D82">
              <w:rPr>
                <w:rFonts w:ascii="Times New Roman" w:hAnsi="Times New Roman" w:cs="Times New Roman"/>
                <w:sz w:val="24"/>
                <w:szCs w:val="24"/>
              </w:rPr>
              <w:lastRenderedPageBreak/>
              <w:t>Общее количество участников – 138 школьников, которые состоят в 23 футбольных командах, представляющих 14 ТОС.</w:t>
            </w:r>
          </w:p>
        </w:tc>
      </w:tr>
    </w:tbl>
    <w:p w:rsidR="00755536" w:rsidRPr="003C1D82" w:rsidRDefault="00755536" w:rsidP="00BE7B23">
      <w:pPr>
        <w:spacing w:before="120" w:after="120" w:line="240" w:lineRule="auto"/>
        <w:ind w:firstLine="720"/>
        <w:jc w:val="both"/>
        <w:rPr>
          <w:rFonts w:ascii="Times New Roman" w:hAnsi="Times New Roman" w:cs="Times New Roman"/>
          <w:sz w:val="24"/>
          <w:szCs w:val="24"/>
        </w:rPr>
      </w:pPr>
      <w:r w:rsidRPr="00BB3D0A">
        <w:rPr>
          <w:rFonts w:ascii="Times New Roman" w:eastAsia="Times New Roman" w:hAnsi="Times New Roman" w:cs="Times New Roman"/>
          <w:sz w:val="24"/>
          <w:szCs w:val="24"/>
          <w:lang w:eastAsia="ii-CN"/>
        </w:rPr>
        <w:t xml:space="preserve">Аналитическая оценка результатов достигнутых по </w:t>
      </w:r>
      <w:r w:rsidRPr="003C1D82">
        <w:rPr>
          <w:rFonts w:ascii="Times New Roman" w:eastAsia="Times New Roman" w:hAnsi="Times New Roman" w:cs="Times New Roman"/>
          <w:sz w:val="24"/>
          <w:szCs w:val="24"/>
          <w:lang w:val="en-US" w:eastAsia="ii-CN"/>
        </w:rPr>
        <w:t>I</w:t>
      </w:r>
      <w:r w:rsidR="003C1D82">
        <w:rPr>
          <w:rFonts w:ascii="Times New Roman" w:eastAsia="Times New Roman" w:hAnsi="Times New Roman" w:cs="Times New Roman"/>
          <w:sz w:val="24"/>
          <w:szCs w:val="24"/>
          <w:lang w:val="en-US" w:eastAsia="ii-CN"/>
        </w:rPr>
        <w:t>V</w:t>
      </w:r>
      <w:r w:rsidRPr="003C1D82">
        <w:rPr>
          <w:rFonts w:ascii="Times New Roman" w:eastAsia="Times New Roman" w:hAnsi="Times New Roman" w:cs="Times New Roman"/>
          <w:sz w:val="24"/>
          <w:szCs w:val="24"/>
          <w:lang w:eastAsia="ii-CN"/>
        </w:rPr>
        <w:t xml:space="preserve"> </w:t>
      </w:r>
      <w:r w:rsidRPr="00BB3D0A">
        <w:rPr>
          <w:rFonts w:ascii="Times New Roman" w:eastAsia="Times New Roman" w:hAnsi="Times New Roman" w:cs="Times New Roman"/>
          <w:sz w:val="24"/>
          <w:szCs w:val="24"/>
          <w:lang w:eastAsia="ii-CN"/>
        </w:rPr>
        <w:t>направлению проекта</w:t>
      </w:r>
      <w:r w:rsidRPr="003C1D82">
        <w:rPr>
          <w:rFonts w:ascii="Times New Roman" w:eastAsia="Times New Roman" w:hAnsi="Times New Roman" w:cs="Times New Roman"/>
          <w:sz w:val="24"/>
          <w:szCs w:val="24"/>
          <w:lang w:eastAsia="ii-CN"/>
        </w:rPr>
        <w:t>.</w:t>
      </w:r>
    </w:p>
    <w:p w:rsidR="00931E93" w:rsidRDefault="00931E93" w:rsidP="00BE7B23">
      <w:pPr>
        <w:spacing w:before="120" w:after="120" w:line="240" w:lineRule="auto"/>
        <w:ind w:firstLine="720"/>
        <w:jc w:val="both"/>
        <w:rPr>
          <w:rFonts w:ascii="Times New Roman" w:hAnsi="Times New Roman" w:cs="Times New Roman"/>
          <w:sz w:val="24"/>
          <w:szCs w:val="24"/>
        </w:rPr>
      </w:pPr>
      <w:r w:rsidRPr="003C1D82">
        <w:rPr>
          <w:rFonts w:ascii="Times New Roman" w:hAnsi="Times New Roman" w:cs="Times New Roman"/>
          <w:sz w:val="24"/>
          <w:szCs w:val="24"/>
        </w:rPr>
        <w:t xml:space="preserve">Организация досуга детей и подростков по мету жительства является самым массовым направлением деятельности ТОС «Союз» как по охвату общего числа жителей, так и по числу организаторов и партнеров. Средства субсидии здесь необходимы, т.к. перечисленные мероприятия связаны с обеспечением материально-техническими средствами, расходными материалами, строительством инфраструктуры. Общей целью мероприятий по данному направлению является создание условий для досуга детей и подростков по месту жительства, что способствует правильной организации режима дня целевой категории жителей, популяризирует занятия физкультурой и спортом, </w:t>
      </w:r>
      <w:r w:rsidR="00076D64" w:rsidRPr="003C1D82">
        <w:rPr>
          <w:rFonts w:ascii="Times New Roman" w:hAnsi="Times New Roman" w:cs="Times New Roman"/>
          <w:sz w:val="24"/>
          <w:szCs w:val="24"/>
        </w:rPr>
        <w:t>пропагандирует здоровый образ жизни. Создание инфраструктуры для отдыха и развлечения детей и подростков создает положительные имидж общественного самоуправления, повышает информированность граждан о деятельности ТОС, формирует атмосферу доверия между гражданами и органами местного самоуправления.</w:t>
      </w:r>
    </w:p>
    <w:p w:rsidR="00A5653F" w:rsidRPr="003C1D82" w:rsidRDefault="00B247D0" w:rsidP="00A5653F">
      <w:pPr>
        <w:spacing w:before="120" w:after="120" w:line="240" w:lineRule="auto"/>
        <w:ind w:firstLine="720"/>
        <w:jc w:val="both"/>
        <w:rPr>
          <w:rFonts w:ascii="Times New Roman" w:hAnsi="Times New Roman" w:cs="Times New Roman"/>
          <w:b/>
          <w:sz w:val="24"/>
          <w:szCs w:val="24"/>
        </w:rPr>
      </w:pPr>
      <w:r w:rsidRPr="003C1D82">
        <w:rPr>
          <w:rFonts w:ascii="Times New Roman" w:hAnsi="Times New Roman" w:cs="Times New Roman"/>
          <w:b/>
          <w:sz w:val="24"/>
          <w:szCs w:val="24"/>
        </w:rPr>
        <w:t>5</w:t>
      </w:r>
      <w:r w:rsidR="00A5653F" w:rsidRPr="003C1D82">
        <w:rPr>
          <w:rFonts w:ascii="Times New Roman" w:hAnsi="Times New Roman" w:cs="Times New Roman"/>
          <w:b/>
          <w:sz w:val="24"/>
          <w:szCs w:val="24"/>
        </w:rPr>
        <w:t>. Направление «Содействие населению в организации досуга граждан пожилого возраста по месту жительства»</w:t>
      </w:r>
    </w:p>
    <w:tbl>
      <w:tblPr>
        <w:tblStyle w:val="a3"/>
        <w:tblW w:w="0" w:type="auto"/>
        <w:tblLook w:val="04A0" w:firstRow="1" w:lastRow="0" w:firstColumn="1" w:lastColumn="0" w:noHBand="0" w:noVBand="1"/>
      </w:tblPr>
      <w:tblGrid>
        <w:gridCol w:w="5665"/>
        <w:gridCol w:w="3680"/>
      </w:tblGrid>
      <w:tr w:rsidR="00A5653F" w:rsidRPr="003C1D82" w:rsidTr="003C1D82">
        <w:tc>
          <w:tcPr>
            <w:tcW w:w="9345" w:type="dxa"/>
            <w:gridSpan w:val="2"/>
          </w:tcPr>
          <w:p w:rsidR="00A5653F" w:rsidRPr="003C1D82" w:rsidRDefault="009E64EB" w:rsidP="00713DC0">
            <w:pPr>
              <w:rPr>
                <w:rFonts w:ascii="Times New Roman" w:hAnsi="Times New Roman" w:cs="Times New Roman"/>
                <w:b/>
                <w:sz w:val="24"/>
                <w:szCs w:val="24"/>
              </w:rPr>
            </w:pPr>
            <w:r w:rsidRPr="003C1D82">
              <w:rPr>
                <w:rFonts w:ascii="Times New Roman" w:hAnsi="Times New Roman" w:cs="Times New Roman"/>
                <w:b/>
                <w:sz w:val="24"/>
                <w:szCs w:val="24"/>
              </w:rPr>
              <w:t>5</w:t>
            </w:r>
            <w:r w:rsidR="00A5653F" w:rsidRPr="003C1D82">
              <w:rPr>
                <w:rFonts w:ascii="Times New Roman" w:hAnsi="Times New Roman" w:cs="Times New Roman"/>
                <w:b/>
                <w:sz w:val="24"/>
                <w:szCs w:val="24"/>
              </w:rPr>
              <w:t xml:space="preserve">.1. </w:t>
            </w:r>
            <w:r w:rsidR="0062245D" w:rsidRPr="003C1D82">
              <w:rPr>
                <w:rFonts w:ascii="Times New Roman" w:hAnsi="Times New Roman" w:cs="Times New Roman"/>
                <w:b/>
                <w:sz w:val="24"/>
                <w:szCs w:val="24"/>
              </w:rPr>
              <w:t>Поздравление ветеранов Великой отечественной войны и тружеников тыла с Днем Победы</w:t>
            </w:r>
          </w:p>
        </w:tc>
      </w:tr>
      <w:tr w:rsidR="003C1D82" w:rsidRPr="003C1D82" w:rsidTr="003C1D82">
        <w:tc>
          <w:tcPr>
            <w:tcW w:w="5665" w:type="dxa"/>
          </w:tcPr>
          <w:p w:rsidR="003C1D82" w:rsidRPr="003C1D82" w:rsidRDefault="003C1D82" w:rsidP="003C1D82">
            <w:pPr>
              <w:jc w:val="both"/>
              <w:rPr>
                <w:rFonts w:ascii="Times New Roman" w:hAnsi="Times New Roman" w:cs="Times New Roman"/>
                <w:sz w:val="24"/>
                <w:szCs w:val="24"/>
              </w:rPr>
            </w:pPr>
            <w:r w:rsidRPr="003C1D82">
              <w:rPr>
                <w:rFonts w:ascii="Times New Roman" w:hAnsi="Times New Roman" w:cs="Times New Roman"/>
                <w:sz w:val="24"/>
                <w:szCs w:val="24"/>
              </w:rPr>
              <w:t>Информация по мероприятию</w:t>
            </w:r>
          </w:p>
        </w:tc>
        <w:tc>
          <w:tcPr>
            <w:tcW w:w="3680" w:type="dxa"/>
          </w:tcPr>
          <w:p w:rsidR="003C1D82" w:rsidRPr="003C1D82" w:rsidRDefault="003C1D82" w:rsidP="003C1D82">
            <w:pPr>
              <w:rPr>
                <w:rFonts w:ascii="Times New Roman" w:hAnsi="Times New Roman" w:cs="Times New Roman"/>
                <w:sz w:val="24"/>
                <w:szCs w:val="24"/>
              </w:rPr>
            </w:pPr>
            <w:r w:rsidRPr="003C1D82">
              <w:rPr>
                <w:rFonts w:ascii="Times New Roman" w:eastAsia="Times New Roman" w:hAnsi="Times New Roman" w:cs="Times New Roman"/>
                <w:sz w:val="24"/>
                <w:szCs w:val="24"/>
                <w:lang w:eastAsia="ii-CN"/>
              </w:rPr>
              <w:t>Количественные показатели</w:t>
            </w:r>
          </w:p>
        </w:tc>
      </w:tr>
      <w:tr w:rsidR="003C1D82" w:rsidRPr="003C1D82" w:rsidTr="003C1D82">
        <w:tc>
          <w:tcPr>
            <w:tcW w:w="5665" w:type="dxa"/>
          </w:tcPr>
          <w:p w:rsidR="003C1D82" w:rsidRPr="003C1D82" w:rsidRDefault="003C1D82" w:rsidP="003C1D82">
            <w:pPr>
              <w:jc w:val="both"/>
              <w:rPr>
                <w:rFonts w:ascii="Times New Roman" w:hAnsi="Times New Roman" w:cs="Times New Roman"/>
                <w:sz w:val="24"/>
                <w:szCs w:val="24"/>
              </w:rPr>
            </w:pPr>
            <w:r w:rsidRPr="003C1D82">
              <w:rPr>
                <w:rFonts w:ascii="Times New Roman" w:hAnsi="Times New Roman" w:cs="Times New Roman"/>
                <w:sz w:val="24"/>
                <w:szCs w:val="24"/>
              </w:rPr>
              <w:t>На территории микрорайона проживают 2 труженика тыла и одна жительница блокадного Ленинграда. 9 мая активисты ТОС (Волков В.С.) и председатель ТОС поздравили этих 3-х человек, вручили цветы и памятные подарки.</w:t>
            </w:r>
          </w:p>
          <w:p w:rsidR="003C1D82" w:rsidRPr="003C1D82" w:rsidRDefault="003C1D82" w:rsidP="003C1D82">
            <w:pPr>
              <w:jc w:val="both"/>
              <w:rPr>
                <w:rFonts w:ascii="Times New Roman" w:hAnsi="Times New Roman" w:cs="Times New Roman"/>
                <w:sz w:val="24"/>
                <w:szCs w:val="24"/>
              </w:rPr>
            </w:pPr>
            <w:r w:rsidRPr="003C1D82">
              <w:rPr>
                <w:rFonts w:ascii="Times New Roman" w:hAnsi="Times New Roman" w:cs="Times New Roman"/>
                <w:sz w:val="24"/>
                <w:szCs w:val="24"/>
              </w:rPr>
              <w:t>Пожилые люди искренне рады вниманию и с благодарностью принимают поздравления и подарки</w:t>
            </w:r>
          </w:p>
        </w:tc>
        <w:tc>
          <w:tcPr>
            <w:tcW w:w="3680" w:type="dxa"/>
          </w:tcPr>
          <w:p w:rsidR="003C1D82" w:rsidRPr="003C1D82" w:rsidRDefault="003C1D82" w:rsidP="003C1D82">
            <w:pPr>
              <w:jc w:val="both"/>
              <w:rPr>
                <w:rFonts w:ascii="Times New Roman" w:hAnsi="Times New Roman" w:cs="Times New Roman"/>
                <w:sz w:val="24"/>
                <w:szCs w:val="24"/>
              </w:rPr>
            </w:pPr>
            <w:r>
              <w:rPr>
                <w:rFonts w:ascii="Times New Roman" w:hAnsi="Times New Roman" w:cs="Times New Roman"/>
                <w:sz w:val="24"/>
                <w:szCs w:val="24"/>
              </w:rPr>
              <w:t>Поздравлено 2 труженика тыла и одна жительница блокадного Ленинграда.</w:t>
            </w:r>
          </w:p>
        </w:tc>
      </w:tr>
    </w:tbl>
    <w:p w:rsidR="003C1D82" w:rsidRPr="003C1D82" w:rsidRDefault="003C1D82" w:rsidP="003C1D82">
      <w:pPr>
        <w:spacing w:before="120" w:after="120" w:line="240" w:lineRule="auto"/>
        <w:ind w:firstLine="720"/>
        <w:jc w:val="both"/>
        <w:rPr>
          <w:rFonts w:ascii="Times New Roman" w:hAnsi="Times New Roman" w:cs="Times New Roman"/>
          <w:sz w:val="24"/>
          <w:szCs w:val="24"/>
        </w:rPr>
      </w:pPr>
      <w:r w:rsidRPr="00BB3D0A">
        <w:rPr>
          <w:rFonts w:ascii="Times New Roman" w:eastAsia="Times New Roman" w:hAnsi="Times New Roman" w:cs="Times New Roman"/>
          <w:sz w:val="24"/>
          <w:szCs w:val="24"/>
          <w:lang w:eastAsia="ii-CN"/>
        </w:rPr>
        <w:t>Аналитическая оценка результатов достигнутых по</w:t>
      </w:r>
      <w:r>
        <w:rPr>
          <w:rFonts w:ascii="Times New Roman" w:eastAsia="Times New Roman" w:hAnsi="Times New Roman" w:cs="Times New Roman"/>
          <w:sz w:val="24"/>
          <w:szCs w:val="24"/>
          <w:lang w:eastAsia="ii-CN"/>
        </w:rPr>
        <w:t xml:space="preserve"> </w:t>
      </w:r>
      <w:r>
        <w:rPr>
          <w:rFonts w:ascii="Times New Roman" w:eastAsia="Times New Roman" w:hAnsi="Times New Roman" w:cs="Times New Roman"/>
          <w:sz w:val="24"/>
          <w:szCs w:val="24"/>
          <w:lang w:val="en-US" w:eastAsia="ii-CN"/>
        </w:rPr>
        <w:t>V</w:t>
      </w:r>
      <w:r w:rsidRPr="003C1D82">
        <w:rPr>
          <w:rFonts w:ascii="Times New Roman" w:eastAsia="Times New Roman" w:hAnsi="Times New Roman" w:cs="Times New Roman"/>
          <w:sz w:val="24"/>
          <w:szCs w:val="24"/>
          <w:lang w:eastAsia="ii-CN"/>
        </w:rPr>
        <w:t xml:space="preserve"> </w:t>
      </w:r>
      <w:r w:rsidRPr="00BB3D0A">
        <w:rPr>
          <w:rFonts w:ascii="Times New Roman" w:eastAsia="Times New Roman" w:hAnsi="Times New Roman" w:cs="Times New Roman"/>
          <w:sz w:val="24"/>
          <w:szCs w:val="24"/>
          <w:lang w:eastAsia="ii-CN"/>
        </w:rPr>
        <w:t>направлению проекта</w:t>
      </w:r>
      <w:r w:rsidRPr="003C1D82">
        <w:rPr>
          <w:rFonts w:ascii="Times New Roman" w:eastAsia="Times New Roman" w:hAnsi="Times New Roman" w:cs="Times New Roman"/>
          <w:sz w:val="24"/>
          <w:szCs w:val="24"/>
          <w:lang w:eastAsia="ii-CN"/>
        </w:rPr>
        <w:t>.</w:t>
      </w:r>
    </w:p>
    <w:p w:rsidR="00C62296" w:rsidRDefault="00076D64" w:rsidP="00076D64">
      <w:pPr>
        <w:spacing w:before="120" w:after="120" w:line="240" w:lineRule="auto"/>
        <w:ind w:firstLine="720"/>
        <w:jc w:val="both"/>
        <w:rPr>
          <w:rFonts w:ascii="Times New Roman" w:hAnsi="Times New Roman" w:cs="Times New Roman"/>
          <w:sz w:val="24"/>
          <w:szCs w:val="24"/>
        </w:rPr>
      </w:pPr>
      <w:r w:rsidRPr="003C1D82">
        <w:rPr>
          <w:rFonts w:ascii="Times New Roman" w:hAnsi="Times New Roman" w:cs="Times New Roman"/>
          <w:sz w:val="24"/>
          <w:szCs w:val="24"/>
        </w:rPr>
        <w:t>Данное направление деятельности имеет важную моральную сторону, которая заключается в должном уважении и заботе о людях старшего поколения, которому довелось жить в сложные периоды нашей истории, испытать тяготы и лишения военного и послевоенного времени, репрессии, принудительный тяжелый труд и отсутствие правовой и социальной защиты.</w:t>
      </w:r>
      <w:r w:rsidR="003C1D82">
        <w:rPr>
          <w:rFonts w:ascii="Times New Roman" w:hAnsi="Times New Roman" w:cs="Times New Roman"/>
          <w:sz w:val="24"/>
          <w:szCs w:val="24"/>
        </w:rPr>
        <w:t xml:space="preserve"> Внимание к этой проблеме не должно угасать</w:t>
      </w:r>
    </w:p>
    <w:p w:rsidR="00316981" w:rsidRDefault="00316981" w:rsidP="009447D7">
      <w:pPr>
        <w:ind w:firstLine="709"/>
        <w:jc w:val="both"/>
        <w:rPr>
          <w:rFonts w:ascii="Times New Roman" w:eastAsia="Times New Roman" w:hAnsi="Times New Roman" w:cs="Times New Roman"/>
          <w:b/>
          <w:sz w:val="28"/>
          <w:szCs w:val="28"/>
          <w:lang w:val="en-US" w:eastAsia="ii-CN"/>
        </w:rPr>
      </w:pPr>
    </w:p>
    <w:p w:rsidR="001025BC" w:rsidRDefault="001025BC" w:rsidP="009447D7">
      <w:pPr>
        <w:ind w:firstLine="709"/>
        <w:jc w:val="both"/>
        <w:rPr>
          <w:rFonts w:ascii="Times New Roman" w:eastAsia="Microsoft Yi Baiti" w:hAnsi="Times New Roman" w:cs="Times New Roman"/>
          <w:b/>
          <w:sz w:val="28"/>
          <w:szCs w:val="28"/>
          <w:lang w:eastAsia="ru-RU"/>
        </w:rPr>
      </w:pPr>
      <w:r w:rsidRPr="001025BC">
        <w:rPr>
          <w:rFonts w:ascii="Times New Roman" w:eastAsia="Times New Roman" w:hAnsi="Times New Roman" w:cs="Times New Roman"/>
          <w:b/>
          <w:sz w:val="28"/>
          <w:szCs w:val="28"/>
          <w:lang w:val="en-US" w:eastAsia="ii-CN"/>
        </w:rPr>
        <w:t>II</w:t>
      </w:r>
      <w:r w:rsidRPr="001025BC">
        <w:rPr>
          <w:rFonts w:ascii="Times New Roman" w:eastAsia="Times New Roman" w:hAnsi="Times New Roman" w:cs="Times New Roman"/>
          <w:b/>
          <w:sz w:val="28"/>
          <w:szCs w:val="28"/>
          <w:lang w:eastAsia="ii-CN"/>
        </w:rPr>
        <w:t xml:space="preserve">. </w:t>
      </w:r>
      <w:r w:rsidRPr="001025BC">
        <w:rPr>
          <w:rFonts w:ascii="Times New Roman" w:eastAsia="Microsoft Yi Baiti" w:hAnsi="Times New Roman" w:cs="Times New Roman"/>
          <w:b/>
          <w:sz w:val="28"/>
          <w:szCs w:val="28"/>
          <w:lang w:eastAsia="ru-RU"/>
        </w:rPr>
        <w:t>Обобщённая информация о реализации проекта и перс</w:t>
      </w:r>
      <w:r w:rsidR="009447D7">
        <w:rPr>
          <w:rFonts w:ascii="Times New Roman" w:eastAsia="Microsoft Yi Baiti" w:hAnsi="Times New Roman" w:cs="Times New Roman"/>
          <w:b/>
          <w:sz w:val="28"/>
          <w:szCs w:val="28"/>
          <w:lang w:eastAsia="ru-RU"/>
        </w:rPr>
        <w:t>пектив его дальнейшего развития</w:t>
      </w:r>
    </w:p>
    <w:p w:rsidR="00076D64" w:rsidRPr="003C1D82" w:rsidRDefault="00B247D0" w:rsidP="00076D64">
      <w:pPr>
        <w:spacing w:before="120" w:after="120" w:line="240" w:lineRule="auto"/>
        <w:ind w:firstLine="720"/>
        <w:jc w:val="both"/>
        <w:rPr>
          <w:rFonts w:ascii="Times New Roman" w:hAnsi="Times New Roman" w:cs="Times New Roman"/>
          <w:sz w:val="24"/>
          <w:szCs w:val="24"/>
        </w:rPr>
      </w:pPr>
      <w:r w:rsidRPr="003C1D82">
        <w:rPr>
          <w:rFonts w:ascii="Times New Roman" w:hAnsi="Times New Roman" w:cs="Times New Roman"/>
          <w:sz w:val="24"/>
          <w:szCs w:val="24"/>
        </w:rPr>
        <w:t>За 2015</w:t>
      </w:r>
      <w:r w:rsidR="00076D64" w:rsidRPr="003C1D82">
        <w:rPr>
          <w:rFonts w:ascii="Times New Roman" w:hAnsi="Times New Roman" w:cs="Times New Roman"/>
          <w:sz w:val="24"/>
          <w:szCs w:val="24"/>
        </w:rPr>
        <w:t xml:space="preserve"> год ТОС «Союз» было проведено </w:t>
      </w:r>
      <w:r w:rsidR="003A4430">
        <w:rPr>
          <w:rFonts w:ascii="Times New Roman" w:hAnsi="Times New Roman" w:cs="Times New Roman"/>
          <w:sz w:val="24"/>
          <w:szCs w:val="24"/>
        </w:rPr>
        <w:t>7</w:t>
      </w:r>
      <w:r w:rsidR="004F08C8" w:rsidRPr="003C1D82">
        <w:rPr>
          <w:rFonts w:ascii="Times New Roman" w:hAnsi="Times New Roman" w:cs="Times New Roman"/>
          <w:sz w:val="24"/>
          <w:szCs w:val="24"/>
        </w:rPr>
        <w:t xml:space="preserve"> </w:t>
      </w:r>
      <w:r w:rsidR="006A4D98" w:rsidRPr="003C1D82">
        <w:rPr>
          <w:rFonts w:ascii="Times New Roman" w:hAnsi="Times New Roman" w:cs="Times New Roman"/>
          <w:sz w:val="24"/>
          <w:szCs w:val="24"/>
        </w:rPr>
        <w:t>мероприяти</w:t>
      </w:r>
      <w:r w:rsidR="003A4430">
        <w:rPr>
          <w:rFonts w:ascii="Times New Roman" w:hAnsi="Times New Roman" w:cs="Times New Roman"/>
          <w:sz w:val="24"/>
          <w:szCs w:val="24"/>
        </w:rPr>
        <w:t>й</w:t>
      </w:r>
      <w:r w:rsidR="004F08C8" w:rsidRPr="003C1D82">
        <w:rPr>
          <w:rFonts w:ascii="Times New Roman" w:hAnsi="Times New Roman" w:cs="Times New Roman"/>
          <w:sz w:val="24"/>
          <w:szCs w:val="24"/>
        </w:rPr>
        <w:t>, в которы</w:t>
      </w:r>
      <w:r w:rsidR="003A4430">
        <w:rPr>
          <w:rFonts w:ascii="Times New Roman" w:hAnsi="Times New Roman" w:cs="Times New Roman"/>
          <w:sz w:val="24"/>
          <w:szCs w:val="24"/>
        </w:rPr>
        <w:t>х</w:t>
      </w:r>
      <w:r w:rsidR="001E4D7D">
        <w:rPr>
          <w:rFonts w:ascii="Times New Roman" w:hAnsi="Times New Roman" w:cs="Times New Roman"/>
          <w:sz w:val="24"/>
          <w:szCs w:val="24"/>
        </w:rPr>
        <w:t xml:space="preserve"> </w:t>
      </w:r>
      <w:r w:rsidR="004F08C8" w:rsidRPr="003C1D82">
        <w:rPr>
          <w:rFonts w:ascii="Times New Roman" w:hAnsi="Times New Roman" w:cs="Times New Roman"/>
          <w:sz w:val="24"/>
          <w:szCs w:val="24"/>
        </w:rPr>
        <w:t xml:space="preserve"> в общей слож</w:t>
      </w:r>
      <w:r w:rsidR="00F63753" w:rsidRPr="003C1D82">
        <w:rPr>
          <w:rFonts w:ascii="Times New Roman" w:hAnsi="Times New Roman" w:cs="Times New Roman"/>
          <w:sz w:val="24"/>
          <w:szCs w:val="24"/>
        </w:rPr>
        <w:t>ности было вовлечено не менее 75</w:t>
      </w:r>
      <w:r w:rsidR="004F08C8" w:rsidRPr="003C1D82">
        <w:rPr>
          <w:rFonts w:ascii="Times New Roman" w:hAnsi="Times New Roman" w:cs="Times New Roman"/>
          <w:sz w:val="24"/>
          <w:szCs w:val="24"/>
        </w:rPr>
        <w:t>0 человек (из них примерно 450 –</w:t>
      </w:r>
      <w:r w:rsidR="009E64EB" w:rsidRPr="003C1D82">
        <w:rPr>
          <w:rFonts w:ascii="Times New Roman" w:hAnsi="Times New Roman" w:cs="Times New Roman"/>
          <w:sz w:val="24"/>
          <w:szCs w:val="24"/>
        </w:rPr>
        <w:t xml:space="preserve"> </w:t>
      </w:r>
      <w:r w:rsidR="004F08C8" w:rsidRPr="003C1D82">
        <w:rPr>
          <w:rFonts w:ascii="Times New Roman" w:hAnsi="Times New Roman" w:cs="Times New Roman"/>
          <w:sz w:val="24"/>
          <w:szCs w:val="24"/>
        </w:rPr>
        <w:t xml:space="preserve">дети и подростки). В организации мероприятий было задействовано </w:t>
      </w:r>
      <w:r w:rsidR="00F63753" w:rsidRPr="003C1D82">
        <w:rPr>
          <w:rFonts w:ascii="Times New Roman" w:hAnsi="Times New Roman" w:cs="Times New Roman"/>
          <w:sz w:val="24"/>
          <w:szCs w:val="24"/>
        </w:rPr>
        <w:t>7</w:t>
      </w:r>
      <w:r w:rsidR="004F08C8" w:rsidRPr="003C1D82">
        <w:rPr>
          <w:rFonts w:ascii="Times New Roman" w:hAnsi="Times New Roman" w:cs="Times New Roman"/>
          <w:sz w:val="24"/>
          <w:szCs w:val="24"/>
        </w:rPr>
        <w:t xml:space="preserve"> человек из числа членов совета и актива ТОС.</w:t>
      </w:r>
    </w:p>
    <w:p w:rsidR="00957300" w:rsidRPr="003C1D82" w:rsidRDefault="004F08C8" w:rsidP="00D95DED">
      <w:pPr>
        <w:spacing w:before="120" w:after="120" w:line="240" w:lineRule="auto"/>
        <w:ind w:firstLine="720"/>
        <w:jc w:val="both"/>
        <w:rPr>
          <w:rFonts w:ascii="Times New Roman" w:hAnsi="Times New Roman" w:cs="Times New Roman"/>
          <w:sz w:val="24"/>
          <w:szCs w:val="24"/>
        </w:rPr>
      </w:pPr>
      <w:r w:rsidRPr="003C1D82">
        <w:rPr>
          <w:rFonts w:ascii="Times New Roman" w:hAnsi="Times New Roman" w:cs="Times New Roman"/>
          <w:sz w:val="24"/>
          <w:szCs w:val="24"/>
        </w:rPr>
        <w:t>Все проводимые в 201</w:t>
      </w:r>
      <w:r w:rsidR="009E64EB" w:rsidRPr="003C1D82">
        <w:rPr>
          <w:rFonts w:ascii="Times New Roman" w:hAnsi="Times New Roman" w:cs="Times New Roman"/>
          <w:sz w:val="24"/>
          <w:szCs w:val="24"/>
        </w:rPr>
        <w:t>5</w:t>
      </w:r>
      <w:r w:rsidRPr="003C1D82">
        <w:rPr>
          <w:rFonts w:ascii="Times New Roman" w:hAnsi="Times New Roman" w:cs="Times New Roman"/>
          <w:sz w:val="24"/>
          <w:szCs w:val="24"/>
        </w:rPr>
        <w:t xml:space="preserve"> году мероприятия, за исключением </w:t>
      </w:r>
      <w:r w:rsidR="009E64EB" w:rsidRPr="003C1D82">
        <w:rPr>
          <w:rFonts w:ascii="Times New Roman" w:hAnsi="Times New Roman" w:cs="Times New Roman"/>
          <w:sz w:val="24"/>
          <w:szCs w:val="24"/>
        </w:rPr>
        <w:t>обустройства площадок для выгула собак</w:t>
      </w:r>
      <w:r w:rsidR="00F14A4D">
        <w:rPr>
          <w:rFonts w:ascii="Times New Roman" w:hAnsi="Times New Roman" w:cs="Times New Roman"/>
          <w:sz w:val="24"/>
          <w:szCs w:val="24"/>
        </w:rPr>
        <w:t xml:space="preserve">, </w:t>
      </w:r>
      <w:r w:rsidRPr="003C1D82">
        <w:rPr>
          <w:rFonts w:ascii="Times New Roman" w:hAnsi="Times New Roman" w:cs="Times New Roman"/>
          <w:sz w:val="24"/>
          <w:szCs w:val="24"/>
        </w:rPr>
        <w:t xml:space="preserve">следует продолжать проводить и в дальнейшем. </w:t>
      </w:r>
      <w:r w:rsidR="00F14A4D" w:rsidRPr="001E4D7D">
        <w:rPr>
          <w:rFonts w:ascii="Times New Roman" w:hAnsi="Times New Roman" w:cs="Times New Roman"/>
          <w:sz w:val="24"/>
          <w:szCs w:val="24"/>
        </w:rPr>
        <w:t>ТОС «Союз» удалось осуществить несколько крупных мероприятий направленных на организацию свобо</w:t>
      </w:r>
      <w:r w:rsidR="00EE4667" w:rsidRPr="001E4D7D">
        <w:rPr>
          <w:rFonts w:ascii="Times New Roman" w:hAnsi="Times New Roman" w:cs="Times New Roman"/>
          <w:sz w:val="24"/>
          <w:szCs w:val="24"/>
        </w:rPr>
        <w:t xml:space="preserve">дного времени детей микрорайона. Функционирование снежного городка и ледового катка даёт </w:t>
      </w:r>
      <w:r w:rsidR="00EE4667" w:rsidRPr="001E4D7D">
        <w:rPr>
          <w:rFonts w:ascii="Times New Roman" w:hAnsi="Times New Roman" w:cs="Times New Roman"/>
          <w:sz w:val="24"/>
          <w:szCs w:val="24"/>
        </w:rPr>
        <w:lastRenderedPageBreak/>
        <w:t>отличную возможность для организации семейного досуга и получения массы позитивных эмоций. Участие в общегородском футбольном турнире мотивирует школьников заниматься спортом и вести активный образ жизни. Несмотря на то, что в силу определённых обстоятельств построенная площадка для выгула собак не введена в эксплуатацию</w:t>
      </w:r>
      <w:r w:rsidR="00957300" w:rsidRPr="001E4D7D">
        <w:rPr>
          <w:rFonts w:ascii="Times New Roman" w:hAnsi="Times New Roman" w:cs="Times New Roman"/>
          <w:sz w:val="24"/>
          <w:szCs w:val="24"/>
        </w:rPr>
        <w:t xml:space="preserve">, ТОС продолжит искать способы решения соответствующих проблем. Не смотря на все усилия ТОС по уборке и озеленению микрорайона, этот фронт работы далёк от завершения и требует системного подхода. </w:t>
      </w:r>
      <w:r w:rsidR="00EE4667" w:rsidRPr="001E4D7D">
        <w:rPr>
          <w:rFonts w:ascii="Times New Roman" w:hAnsi="Times New Roman" w:cs="Times New Roman"/>
          <w:sz w:val="24"/>
          <w:szCs w:val="24"/>
        </w:rPr>
        <w:t xml:space="preserve">Все мероприятия, позитивно зарекомендовавшие себя, планируются к осуществлению и в следующем году. </w:t>
      </w:r>
      <w:r w:rsidRPr="003C1D82">
        <w:rPr>
          <w:rFonts w:ascii="Times New Roman" w:hAnsi="Times New Roman" w:cs="Times New Roman"/>
          <w:sz w:val="24"/>
          <w:szCs w:val="24"/>
        </w:rPr>
        <w:t xml:space="preserve">Целесообразно дополнительно включить в план работы ТОС мероприятия по созданию уличной спортивной инфраструктуры (турниковых комплексов) на территории микрорайона. Также, несмотря на все усилия ТОС, в неудовлетворительном состоянии находится значительная часть придомовой территории, зеленых зон, внутриквартальных проездов. К решению этих проблем следует подходить системно, что потребует, очевидно, пересмотра </w:t>
      </w:r>
      <w:r w:rsidR="00CF612E" w:rsidRPr="003C1D82">
        <w:rPr>
          <w:rFonts w:ascii="Times New Roman" w:hAnsi="Times New Roman" w:cs="Times New Roman"/>
          <w:sz w:val="24"/>
          <w:szCs w:val="24"/>
        </w:rPr>
        <w:t>порядка финансирования и корректировки направлений деятельности ТОС.</w:t>
      </w:r>
      <w:r w:rsidR="00957300">
        <w:rPr>
          <w:rFonts w:ascii="Times New Roman" w:hAnsi="Times New Roman" w:cs="Times New Roman"/>
          <w:sz w:val="24"/>
          <w:szCs w:val="24"/>
        </w:rPr>
        <w:t xml:space="preserve">  </w:t>
      </w:r>
    </w:p>
    <w:p w:rsidR="00543B76" w:rsidRPr="003C1D82" w:rsidRDefault="00543B76" w:rsidP="00076D64">
      <w:pPr>
        <w:spacing w:before="120" w:after="120" w:line="240" w:lineRule="auto"/>
        <w:ind w:firstLine="720"/>
        <w:jc w:val="both"/>
        <w:rPr>
          <w:rFonts w:ascii="Times New Roman" w:hAnsi="Times New Roman" w:cs="Times New Roman"/>
          <w:sz w:val="24"/>
          <w:szCs w:val="24"/>
        </w:rPr>
      </w:pPr>
      <w:r w:rsidRPr="003C1D82">
        <w:rPr>
          <w:rFonts w:ascii="Times New Roman" w:hAnsi="Times New Roman" w:cs="Times New Roman"/>
          <w:sz w:val="24"/>
          <w:szCs w:val="24"/>
        </w:rPr>
        <w:t>В соответствии с порядком предоставления субсидий потребуется привлечение внебюджетного финансирования на реализац</w:t>
      </w:r>
      <w:r w:rsidR="00F14A4D">
        <w:rPr>
          <w:rFonts w:ascii="Times New Roman" w:hAnsi="Times New Roman" w:cs="Times New Roman"/>
          <w:sz w:val="24"/>
          <w:szCs w:val="24"/>
        </w:rPr>
        <w:t xml:space="preserve">ию проекта. Наиболее вероятной </w:t>
      </w:r>
      <w:r w:rsidRPr="003C1D82">
        <w:rPr>
          <w:rFonts w:ascii="Times New Roman" w:hAnsi="Times New Roman" w:cs="Times New Roman"/>
          <w:sz w:val="24"/>
          <w:szCs w:val="24"/>
        </w:rPr>
        <w:t>формой внебюджетного финансирования может быть привлечение спонсоров для оказания услуг, выполнения работ и поставки товаров безвозмездно, по соответствующему договору. Такой договор может предусматривать не полностью, а только частично безвозмездное выполнение поставщиком или подрядчиком своих обязательств, что в таком случае будет означать осуществление деятельности на льготных, внерыночных условиях. Поиск таких возможностей должен стать неотъемлемой частью системной деятельности ТОС по реализации проекта.</w:t>
      </w:r>
    </w:p>
    <w:p w:rsidR="00CF612E" w:rsidRDefault="00543B76" w:rsidP="00076D64">
      <w:pPr>
        <w:spacing w:before="120" w:after="120" w:line="240" w:lineRule="auto"/>
        <w:ind w:firstLine="720"/>
        <w:jc w:val="both"/>
        <w:rPr>
          <w:rFonts w:ascii="Times New Roman" w:hAnsi="Times New Roman" w:cs="Times New Roman"/>
          <w:sz w:val="24"/>
          <w:szCs w:val="24"/>
        </w:rPr>
      </w:pPr>
      <w:r w:rsidRPr="003C1D82">
        <w:rPr>
          <w:rFonts w:ascii="Times New Roman" w:hAnsi="Times New Roman" w:cs="Times New Roman"/>
          <w:sz w:val="24"/>
          <w:szCs w:val="24"/>
        </w:rPr>
        <w:t xml:space="preserve">Способом </w:t>
      </w:r>
      <w:r w:rsidR="00CF612E" w:rsidRPr="003C1D82">
        <w:rPr>
          <w:rFonts w:ascii="Times New Roman" w:hAnsi="Times New Roman" w:cs="Times New Roman"/>
          <w:sz w:val="24"/>
          <w:szCs w:val="24"/>
        </w:rPr>
        <w:t>повышения финансовой эффективности деятельности ТОС остается сокращение издержек путем тщательного планирования расходов, привлечения людей к работе на общественных началах (волонтеров), экономия и рациональное использование имеющихся материальных ресурсов.</w:t>
      </w:r>
    </w:p>
    <w:p w:rsidR="009447D7" w:rsidRPr="009447D7" w:rsidRDefault="001E4D7D" w:rsidP="00BE7B23">
      <w:pPr>
        <w:spacing w:before="120" w:after="120" w:line="240" w:lineRule="auto"/>
        <w:ind w:firstLine="720"/>
        <w:jc w:val="both"/>
        <w:rPr>
          <w:rFonts w:ascii="Times New Roman" w:hAnsi="Times New Roman" w:cs="Times New Roman"/>
          <w:sz w:val="24"/>
          <w:szCs w:val="24"/>
        </w:rPr>
      </w:pPr>
      <w:r w:rsidRPr="009447D7">
        <w:rPr>
          <w:rFonts w:ascii="Times New Roman" w:hAnsi="Times New Roman" w:cs="Times New Roman"/>
          <w:sz w:val="24"/>
          <w:szCs w:val="24"/>
        </w:rPr>
        <w:t>По мнению совета ТОС, основная цель проекта достигнута.</w:t>
      </w:r>
      <w:r w:rsidR="00D95DED" w:rsidRPr="009447D7">
        <w:rPr>
          <w:rFonts w:ascii="Times New Roman" w:hAnsi="Times New Roman" w:cs="Times New Roman"/>
          <w:sz w:val="24"/>
          <w:szCs w:val="24"/>
        </w:rPr>
        <w:t xml:space="preserve"> </w:t>
      </w:r>
      <w:r w:rsidRPr="009447D7">
        <w:rPr>
          <w:rFonts w:ascii="Times New Roman" w:hAnsi="Times New Roman" w:cs="Times New Roman"/>
          <w:sz w:val="24"/>
          <w:szCs w:val="24"/>
        </w:rPr>
        <w:t>По результатам реализации проекта можно сделать вывод, что</w:t>
      </w:r>
      <w:r w:rsidR="00D95DED" w:rsidRPr="009447D7">
        <w:rPr>
          <w:rFonts w:ascii="Times New Roman" w:hAnsi="Times New Roman" w:cs="Times New Roman"/>
          <w:sz w:val="24"/>
          <w:szCs w:val="24"/>
        </w:rPr>
        <w:t xml:space="preserve"> общественное самоуправление</w:t>
      </w:r>
      <w:r w:rsidR="009447D7" w:rsidRPr="009447D7">
        <w:rPr>
          <w:rFonts w:ascii="Times New Roman" w:hAnsi="Times New Roman" w:cs="Times New Roman"/>
          <w:sz w:val="24"/>
          <w:szCs w:val="24"/>
        </w:rPr>
        <w:t xml:space="preserve"> является </w:t>
      </w:r>
      <w:r w:rsidR="00D95DED" w:rsidRPr="009447D7">
        <w:rPr>
          <w:rFonts w:ascii="Times New Roman" w:hAnsi="Times New Roman" w:cs="Times New Roman"/>
          <w:sz w:val="24"/>
          <w:szCs w:val="24"/>
        </w:rPr>
        <w:t xml:space="preserve"> эффективным инструментом улучшения городской среды и повышения качества принимаемых решений территориального значения. </w:t>
      </w:r>
      <w:r w:rsidRPr="009447D7">
        <w:rPr>
          <w:rFonts w:ascii="Times New Roman" w:hAnsi="Times New Roman" w:cs="Times New Roman"/>
          <w:sz w:val="24"/>
          <w:szCs w:val="24"/>
        </w:rPr>
        <w:t>О</w:t>
      </w:r>
      <w:r w:rsidR="00D95DED" w:rsidRPr="009447D7">
        <w:rPr>
          <w:rFonts w:ascii="Times New Roman" w:hAnsi="Times New Roman" w:cs="Times New Roman"/>
          <w:sz w:val="24"/>
          <w:szCs w:val="24"/>
        </w:rPr>
        <w:t>тбор лучших инициатив, помощь в их реализации и мотивирование жителей на актив</w:t>
      </w:r>
      <w:r w:rsidRPr="009447D7">
        <w:rPr>
          <w:rFonts w:ascii="Times New Roman" w:hAnsi="Times New Roman" w:cs="Times New Roman"/>
          <w:sz w:val="24"/>
          <w:szCs w:val="24"/>
        </w:rPr>
        <w:t xml:space="preserve">ную </w:t>
      </w:r>
      <w:r w:rsidR="00D95DED" w:rsidRPr="009447D7">
        <w:rPr>
          <w:rFonts w:ascii="Times New Roman" w:hAnsi="Times New Roman" w:cs="Times New Roman"/>
          <w:sz w:val="24"/>
          <w:szCs w:val="24"/>
        </w:rPr>
        <w:t xml:space="preserve">позицию в отношении организации жизни собственного микрорайона </w:t>
      </w:r>
      <w:r w:rsidRPr="009447D7">
        <w:rPr>
          <w:rFonts w:ascii="Times New Roman" w:hAnsi="Times New Roman" w:cs="Times New Roman"/>
          <w:sz w:val="24"/>
          <w:szCs w:val="24"/>
        </w:rPr>
        <w:t>создают основу для</w:t>
      </w:r>
      <w:r w:rsidR="00D95DED" w:rsidRPr="009447D7">
        <w:rPr>
          <w:rFonts w:ascii="Times New Roman" w:hAnsi="Times New Roman" w:cs="Times New Roman"/>
          <w:sz w:val="24"/>
          <w:szCs w:val="24"/>
        </w:rPr>
        <w:t xml:space="preserve"> дальнейшего качественного роста роли </w:t>
      </w:r>
      <w:r w:rsidR="00FB7A10" w:rsidRPr="009447D7">
        <w:rPr>
          <w:rFonts w:ascii="Times New Roman" w:hAnsi="Times New Roman" w:cs="Times New Roman"/>
          <w:sz w:val="24"/>
          <w:szCs w:val="24"/>
        </w:rPr>
        <w:t xml:space="preserve">территориального </w:t>
      </w:r>
      <w:r w:rsidR="00D95DED" w:rsidRPr="009447D7">
        <w:rPr>
          <w:rFonts w:ascii="Times New Roman" w:hAnsi="Times New Roman" w:cs="Times New Roman"/>
          <w:sz w:val="24"/>
          <w:szCs w:val="24"/>
        </w:rPr>
        <w:t>общественного самоуправления</w:t>
      </w:r>
      <w:r w:rsidR="00FB7A10" w:rsidRPr="009447D7">
        <w:rPr>
          <w:rFonts w:ascii="Times New Roman" w:hAnsi="Times New Roman" w:cs="Times New Roman"/>
          <w:sz w:val="24"/>
          <w:szCs w:val="24"/>
        </w:rPr>
        <w:t xml:space="preserve"> в повседневной жизни</w:t>
      </w:r>
      <w:r w:rsidR="00820B82" w:rsidRPr="009447D7">
        <w:rPr>
          <w:rFonts w:ascii="Times New Roman" w:hAnsi="Times New Roman" w:cs="Times New Roman"/>
          <w:sz w:val="24"/>
          <w:szCs w:val="24"/>
        </w:rPr>
        <w:t xml:space="preserve">. Выявление проблем и потребностей жителей микрорайона, обеспечение их решения и </w:t>
      </w:r>
      <w:r w:rsidR="00B81424" w:rsidRPr="009447D7">
        <w:rPr>
          <w:rFonts w:ascii="Times New Roman" w:hAnsi="Times New Roman" w:cs="Times New Roman"/>
          <w:sz w:val="24"/>
          <w:szCs w:val="24"/>
        </w:rPr>
        <w:t>оказание соответствующей помощи в эффективном управлении общедомовым имуществом являются одними из тех задач, в решении которых ТОС оказывает реальную посильную</w:t>
      </w:r>
      <w:r w:rsidR="001025BC" w:rsidRPr="009447D7">
        <w:rPr>
          <w:rFonts w:ascii="Times New Roman" w:hAnsi="Times New Roman" w:cs="Times New Roman"/>
          <w:sz w:val="24"/>
          <w:szCs w:val="24"/>
        </w:rPr>
        <w:t xml:space="preserve"> помощь.</w:t>
      </w:r>
    </w:p>
    <w:p w:rsidR="00BE7B23" w:rsidRDefault="001E4D7D" w:rsidP="00BE7B23">
      <w:pPr>
        <w:spacing w:before="120" w:after="120" w:line="240" w:lineRule="auto"/>
        <w:ind w:firstLine="720"/>
        <w:jc w:val="both"/>
        <w:rPr>
          <w:rFonts w:ascii="Times New Roman" w:hAnsi="Times New Roman" w:cs="Times New Roman"/>
          <w:sz w:val="24"/>
          <w:szCs w:val="24"/>
        </w:rPr>
      </w:pPr>
      <w:r w:rsidRPr="009447D7">
        <w:rPr>
          <w:rFonts w:ascii="Times New Roman" w:hAnsi="Times New Roman" w:cs="Times New Roman"/>
          <w:sz w:val="24"/>
          <w:szCs w:val="24"/>
        </w:rPr>
        <w:t>В целом, р</w:t>
      </w:r>
      <w:r w:rsidR="001025BC" w:rsidRPr="009447D7">
        <w:rPr>
          <w:rFonts w:ascii="Times New Roman" w:hAnsi="Times New Roman" w:cs="Times New Roman"/>
          <w:sz w:val="24"/>
          <w:szCs w:val="24"/>
        </w:rPr>
        <w:t xml:space="preserve">еализация территориального общественного самоуправления </w:t>
      </w:r>
      <w:r w:rsidRPr="009447D7">
        <w:rPr>
          <w:rFonts w:ascii="Times New Roman" w:hAnsi="Times New Roman" w:cs="Times New Roman"/>
          <w:sz w:val="24"/>
          <w:szCs w:val="24"/>
        </w:rPr>
        <w:t>помогает улучшить качество жизни горожан, способствует внедрению демократических практик в систему местного самоуправления</w:t>
      </w:r>
      <w:r w:rsidR="009447D7" w:rsidRPr="009447D7">
        <w:rPr>
          <w:rFonts w:ascii="Times New Roman" w:hAnsi="Times New Roman" w:cs="Times New Roman"/>
          <w:sz w:val="24"/>
          <w:szCs w:val="24"/>
        </w:rPr>
        <w:t>,</w:t>
      </w:r>
      <w:r w:rsidRPr="009447D7">
        <w:rPr>
          <w:rFonts w:ascii="Times New Roman" w:hAnsi="Times New Roman" w:cs="Times New Roman"/>
          <w:sz w:val="24"/>
          <w:szCs w:val="24"/>
        </w:rPr>
        <w:t xml:space="preserve"> </w:t>
      </w:r>
      <w:r w:rsidR="009447D7" w:rsidRPr="009447D7">
        <w:rPr>
          <w:rFonts w:ascii="Times New Roman" w:hAnsi="Times New Roman" w:cs="Times New Roman"/>
          <w:sz w:val="24"/>
          <w:szCs w:val="24"/>
        </w:rPr>
        <w:t xml:space="preserve">оказывает положительное влияние на </w:t>
      </w:r>
      <w:r w:rsidRPr="009447D7">
        <w:rPr>
          <w:rFonts w:ascii="Times New Roman" w:hAnsi="Times New Roman" w:cs="Times New Roman"/>
          <w:sz w:val="24"/>
          <w:szCs w:val="24"/>
        </w:rPr>
        <w:t>формировани</w:t>
      </w:r>
      <w:r w:rsidR="009447D7" w:rsidRPr="009447D7">
        <w:rPr>
          <w:rFonts w:ascii="Times New Roman" w:hAnsi="Times New Roman" w:cs="Times New Roman"/>
          <w:sz w:val="24"/>
          <w:szCs w:val="24"/>
        </w:rPr>
        <w:t>е</w:t>
      </w:r>
      <w:r w:rsidRPr="009447D7">
        <w:rPr>
          <w:rFonts w:ascii="Times New Roman" w:hAnsi="Times New Roman" w:cs="Times New Roman"/>
          <w:sz w:val="24"/>
          <w:szCs w:val="24"/>
        </w:rPr>
        <w:t xml:space="preserve"> </w:t>
      </w:r>
      <w:r w:rsidR="009447D7" w:rsidRPr="009447D7">
        <w:rPr>
          <w:rFonts w:ascii="Times New Roman" w:hAnsi="Times New Roman" w:cs="Times New Roman"/>
          <w:sz w:val="24"/>
          <w:szCs w:val="24"/>
        </w:rPr>
        <w:t xml:space="preserve">и развитие </w:t>
      </w:r>
      <w:r w:rsidRPr="009447D7">
        <w:rPr>
          <w:rFonts w:ascii="Times New Roman" w:hAnsi="Times New Roman" w:cs="Times New Roman"/>
          <w:sz w:val="24"/>
          <w:szCs w:val="24"/>
        </w:rPr>
        <w:t>общественного сознания</w:t>
      </w:r>
      <w:r w:rsidR="009447D7" w:rsidRPr="009447D7">
        <w:rPr>
          <w:rFonts w:ascii="Times New Roman" w:hAnsi="Times New Roman" w:cs="Times New Roman"/>
          <w:sz w:val="24"/>
          <w:szCs w:val="24"/>
        </w:rPr>
        <w:t>.</w:t>
      </w:r>
    </w:p>
    <w:p w:rsidR="008439F3" w:rsidRDefault="008439F3" w:rsidP="00BE7B23">
      <w:pPr>
        <w:spacing w:before="120" w:after="120" w:line="240" w:lineRule="auto"/>
        <w:ind w:firstLine="720"/>
        <w:jc w:val="both"/>
        <w:rPr>
          <w:rFonts w:ascii="Times New Roman" w:hAnsi="Times New Roman" w:cs="Times New Roman"/>
          <w:sz w:val="24"/>
          <w:szCs w:val="24"/>
        </w:rPr>
      </w:pPr>
    </w:p>
    <w:p w:rsidR="00035CF0" w:rsidRDefault="00035CF0" w:rsidP="00BE7B23">
      <w:pPr>
        <w:spacing w:before="120" w:after="120" w:line="240" w:lineRule="auto"/>
        <w:ind w:firstLine="720"/>
        <w:jc w:val="both"/>
        <w:rPr>
          <w:rFonts w:ascii="Times New Roman" w:hAnsi="Times New Roman" w:cs="Times New Roman"/>
          <w:sz w:val="24"/>
          <w:szCs w:val="24"/>
        </w:rPr>
      </w:pPr>
    </w:p>
    <w:p w:rsidR="00316981" w:rsidRDefault="00316981" w:rsidP="00316981">
      <w:pPr>
        <w:spacing w:before="120" w:after="120" w:line="240" w:lineRule="auto"/>
        <w:ind w:left="4253"/>
        <w:jc w:val="both"/>
        <w:rPr>
          <w:rFonts w:ascii="Times New Roman" w:hAnsi="Times New Roman" w:cs="Times New Roman"/>
          <w:sz w:val="24"/>
          <w:szCs w:val="24"/>
        </w:rPr>
      </w:pPr>
    </w:p>
    <w:p w:rsidR="00035CF0" w:rsidRDefault="00035CF0" w:rsidP="00316981">
      <w:pPr>
        <w:spacing w:before="120" w:after="120" w:line="240" w:lineRule="auto"/>
        <w:ind w:left="4253"/>
        <w:jc w:val="both"/>
        <w:rPr>
          <w:rFonts w:ascii="Times New Roman" w:hAnsi="Times New Roman" w:cs="Times New Roman"/>
          <w:sz w:val="24"/>
          <w:szCs w:val="24"/>
        </w:rPr>
      </w:pPr>
      <w:r w:rsidRPr="00035CF0">
        <w:rPr>
          <w:rFonts w:ascii="Times New Roman" w:hAnsi="Times New Roman" w:cs="Times New Roman"/>
          <w:sz w:val="24"/>
          <w:szCs w:val="24"/>
        </w:rPr>
        <w:t xml:space="preserve">Председатель совета ТОС </w:t>
      </w:r>
      <w:r>
        <w:rPr>
          <w:rFonts w:ascii="Times New Roman" w:hAnsi="Times New Roman" w:cs="Times New Roman"/>
          <w:sz w:val="24"/>
          <w:szCs w:val="24"/>
        </w:rPr>
        <w:t>«Союз»</w:t>
      </w:r>
      <w:r w:rsidR="00316981">
        <w:rPr>
          <w:rFonts w:ascii="Times New Roman" w:hAnsi="Times New Roman" w:cs="Times New Roman"/>
          <w:sz w:val="24"/>
          <w:szCs w:val="24"/>
        </w:rPr>
        <w:t xml:space="preserve"> – </w:t>
      </w:r>
      <w:r>
        <w:rPr>
          <w:rFonts w:ascii="Times New Roman" w:hAnsi="Times New Roman" w:cs="Times New Roman"/>
          <w:sz w:val="24"/>
          <w:szCs w:val="24"/>
        </w:rPr>
        <w:t>Кузин Д. А</w:t>
      </w:r>
      <w:r w:rsidRPr="00035CF0">
        <w:rPr>
          <w:rFonts w:ascii="Times New Roman" w:hAnsi="Times New Roman" w:cs="Times New Roman"/>
          <w:sz w:val="24"/>
          <w:szCs w:val="24"/>
        </w:rPr>
        <w:t>.</w:t>
      </w:r>
      <w:r>
        <w:rPr>
          <w:rFonts w:ascii="Times New Roman" w:hAnsi="Times New Roman" w:cs="Times New Roman"/>
          <w:sz w:val="24"/>
          <w:szCs w:val="24"/>
        </w:rPr>
        <w:t xml:space="preserve"> </w:t>
      </w:r>
    </w:p>
    <w:p w:rsidR="00035CF0" w:rsidRDefault="00035CF0" w:rsidP="00035CF0">
      <w:pPr>
        <w:spacing w:before="120" w:after="120" w:line="240" w:lineRule="auto"/>
        <w:ind w:left="5812" w:firstLine="720"/>
        <w:jc w:val="both"/>
        <w:rPr>
          <w:rFonts w:ascii="Times New Roman" w:hAnsi="Times New Roman" w:cs="Times New Roman"/>
          <w:sz w:val="24"/>
          <w:szCs w:val="24"/>
        </w:rPr>
      </w:pPr>
    </w:p>
    <w:p w:rsidR="00035CF0" w:rsidRDefault="00035CF0" w:rsidP="00035CF0">
      <w:pPr>
        <w:spacing w:before="120" w:after="120" w:line="240" w:lineRule="auto"/>
        <w:ind w:left="5812" w:firstLine="720"/>
        <w:jc w:val="both"/>
        <w:rPr>
          <w:rFonts w:ascii="Times New Roman" w:hAnsi="Times New Roman" w:cs="Times New Roman"/>
          <w:sz w:val="24"/>
          <w:szCs w:val="24"/>
        </w:rPr>
      </w:pPr>
      <w:bookmarkStart w:id="0" w:name="_GoBack"/>
      <w:bookmarkEnd w:id="0"/>
    </w:p>
    <w:sectPr w:rsidR="00035CF0" w:rsidSect="0062245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5347E"/>
    <w:multiLevelType w:val="hybridMultilevel"/>
    <w:tmpl w:val="A208A272"/>
    <w:lvl w:ilvl="0" w:tplc="9B2210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96"/>
    <w:rsid w:val="00000FD3"/>
    <w:rsid w:val="0000100A"/>
    <w:rsid w:val="00005C43"/>
    <w:rsid w:val="00035CF0"/>
    <w:rsid w:val="00052EF7"/>
    <w:rsid w:val="000609E5"/>
    <w:rsid w:val="00076D64"/>
    <w:rsid w:val="000A2AB1"/>
    <w:rsid w:val="000C0A4F"/>
    <w:rsid w:val="000F18B4"/>
    <w:rsid w:val="001025BC"/>
    <w:rsid w:val="001E4D7D"/>
    <w:rsid w:val="001F294D"/>
    <w:rsid w:val="002218E1"/>
    <w:rsid w:val="0028000D"/>
    <w:rsid w:val="00290273"/>
    <w:rsid w:val="002B0AFA"/>
    <w:rsid w:val="003044AF"/>
    <w:rsid w:val="003165D2"/>
    <w:rsid w:val="00316981"/>
    <w:rsid w:val="00346C8E"/>
    <w:rsid w:val="003676CB"/>
    <w:rsid w:val="003A4430"/>
    <w:rsid w:val="003C1D82"/>
    <w:rsid w:val="003C4A66"/>
    <w:rsid w:val="004A33F1"/>
    <w:rsid w:val="004C255A"/>
    <w:rsid w:val="004D31C4"/>
    <w:rsid w:val="004E3249"/>
    <w:rsid w:val="004F08C8"/>
    <w:rsid w:val="004F5984"/>
    <w:rsid w:val="005029F9"/>
    <w:rsid w:val="00512380"/>
    <w:rsid w:val="00530EFB"/>
    <w:rsid w:val="00543B76"/>
    <w:rsid w:val="00571738"/>
    <w:rsid w:val="005946AA"/>
    <w:rsid w:val="005B279D"/>
    <w:rsid w:val="005F42F1"/>
    <w:rsid w:val="0062245D"/>
    <w:rsid w:val="006A0424"/>
    <w:rsid w:val="006A4D98"/>
    <w:rsid w:val="006F0500"/>
    <w:rsid w:val="00706922"/>
    <w:rsid w:val="00713DC0"/>
    <w:rsid w:val="00751426"/>
    <w:rsid w:val="00755536"/>
    <w:rsid w:val="007B667E"/>
    <w:rsid w:val="007E52AA"/>
    <w:rsid w:val="00806D0F"/>
    <w:rsid w:val="00820B82"/>
    <w:rsid w:val="008439F3"/>
    <w:rsid w:val="008634D9"/>
    <w:rsid w:val="00875E1E"/>
    <w:rsid w:val="0088482A"/>
    <w:rsid w:val="0089178D"/>
    <w:rsid w:val="008C1CB2"/>
    <w:rsid w:val="008E0D9A"/>
    <w:rsid w:val="008F2486"/>
    <w:rsid w:val="009017AC"/>
    <w:rsid w:val="00931E93"/>
    <w:rsid w:val="009447D7"/>
    <w:rsid w:val="00957300"/>
    <w:rsid w:val="009865B5"/>
    <w:rsid w:val="009C73CA"/>
    <w:rsid w:val="009E13CB"/>
    <w:rsid w:val="009E64EB"/>
    <w:rsid w:val="009F3A3C"/>
    <w:rsid w:val="00A07BAA"/>
    <w:rsid w:val="00A5653F"/>
    <w:rsid w:val="00A860A4"/>
    <w:rsid w:val="00AB08CD"/>
    <w:rsid w:val="00AD3DB9"/>
    <w:rsid w:val="00AE6A1E"/>
    <w:rsid w:val="00B247D0"/>
    <w:rsid w:val="00B81424"/>
    <w:rsid w:val="00BB3D0A"/>
    <w:rsid w:val="00BC4424"/>
    <w:rsid w:val="00BE7B23"/>
    <w:rsid w:val="00C33107"/>
    <w:rsid w:val="00C53D41"/>
    <w:rsid w:val="00C62296"/>
    <w:rsid w:val="00C73AC9"/>
    <w:rsid w:val="00CB6444"/>
    <w:rsid w:val="00CB75CA"/>
    <w:rsid w:val="00CF612E"/>
    <w:rsid w:val="00D33F11"/>
    <w:rsid w:val="00D95DED"/>
    <w:rsid w:val="00DD5F5F"/>
    <w:rsid w:val="00E50D18"/>
    <w:rsid w:val="00EE4667"/>
    <w:rsid w:val="00EF27DF"/>
    <w:rsid w:val="00F14A4D"/>
    <w:rsid w:val="00F63753"/>
    <w:rsid w:val="00FB7A10"/>
    <w:rsid w:val="00FE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CF0F2-E662-4703-95DE-D2F16378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B08CD"/>
    <w:rPr>
      <w:color w:val="0000FF" w:themeColor="hyperlink"/>
      <w:u w:val="single"/>
    </w:rPr>
  </w:style>
  <w:style w:type="table" w:customStyle="1" w:styleId="1">
    <w:name w:val="Сетка таблицы1"/>
    <w:basedOn w:val="a1"/>
    <w:next w:val="a3"/>
    <w:uiPriority w:val="59"/>
    <w:rsid w:val="00BB3D0A"/>
    <w:pPr>
      <w:spacing w:after="0" w:line="240" w:lineRule="auto"/>
    </w:pPr>
    <w:rPr>
      <w:rFonts w:eastAsia="Times New Roman"/>
      <w:lang w:eastAsia="ii-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BE7B23"/>
    <w:pPr>
      <w:ind w:left="720"/>
      <w:contextualSpacing/>
    </w:pPr>
  </w:style>
  <w:style w:type="paragraph" w:styleId="a6">
    <w:name w:val="Balloon Text"/>
    <w:basedOn w:val="a"/>
    <w:link w:val="a7"/>
    <w:uiPriority w:val="99"/>
    <w:semiHidden/>
    <w:unhideWhenUsed/>
    <w:rsid w:val="005123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2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8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lexicographically.xsl" StyleName="ГОСТ Р 7.0.5-2008 (сортировка по именам)"/>
</file>

<file path=customXml/itemProps1.xml><?xml version="1.0" encoding="utf-8"?>
<ds:datastoreItem xmlns:ds="http://schemas.openxmlformats.org/officeDocument/2006/customXml" ds:itemID="{035AFA3B-3701-41CE-89EA-6960D773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dc:creator>
  <cp:keywords/>
  <dc:description/>
  <cp:lastModifiedBy>User</cp:lastModifiedBy>
  <cp:revision>8</cp:revision>
  <cp:lastPrinted>2016-02-10T07:31:00Z</cp:lastPrinted>
  <dcterms:created xsi:type="dcterms:W3CDTF">2015-12-21T04:12:00Z</dcterms:created>
  <dcterms:modified xsi:type="dcterms:W3CDTF">2016-03-30T10:58:00Z</dcterms:modified>
</cp:coreProperties>
</file>