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60" w:rsidRDefault="00537960" w:rsidP="000A53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5318" w:rsidRDefault="00C62296" w:rsidP="000A5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B23">
        <w:rPr>
          <w:rFonts w:ascii="Times New Roman" w:hAnsi="Times New Roman" w:cs="Times New Roman"/>
          <w:sz w:val="32"/>
          <w:szCs w:val="32"/>
        </w:rPr>
        <w:t>Итоговый аналитический отчет территориального общественного самоу</w:t>
      </w:r>
      <w:r w:rsidR="000A5318">
        <w:rPr>
          <w:rFonts w:ascii="Times New Roman" w:hAnsi="Times New Roman" w:cs="Times New Roman"/>
          <w:sz w:val="32"/>
          <w:szCs w:val="32"/>
        </w:rPr>
        <w:t>правления микрорайона №26 «Надежда»</w:t>
      </w:r>
      <w:r w:rsidRPr="00BE7B23">
        <w:rPr>
          <w:rFonts w:ascii="Times New Roman" w:hAnsi="Times New Roman" w:cs="Times New Roman"/>
          <w:sz w:val="32"/>
          <w:szCs w:val="32"/>
        </w:rPr>
        <w:t xml:space="preserve"> за 201</w:t>
      </w:r>
      <w:r w:rsidR="000B73E9">
        <w:rPr>
          <w:rFonts w:ascii="Times New Roman" w:hAnsi="Times New Roman" w:cs="Times New Roman"/>
          <w:sz w:val="32"/>
          <w:szCs w:val="32"/>
        </w:rPr>
        <w:t>6</w:t>
      </w:r>
      <w:r w:rsidR="000A531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A5318" w:rsidRDefault="000A5318" w:rsidP="000A53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2606F">
        <w:rPr>
          <w:rFonts w:ascii="Times New Roman" w:hAnsi="Times New Roman" w:cs="Times New Roman"/>
          <w:sz w:val="32"/>
          <w:szCs w:val="32"/>
        </w:rPr>
        <w:t xml:space="preserve">  </w:t>
      </w:r>
      <w:r w:rsidR="003C1D82" w:rsidRPr="00BE7B23">
        <w:rPr>
          <w:rFonts w:ascii="Times New Roman" w:hAnsi="Times New Roman" w:cs="Times New Roman"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>:</w:t>
      </w:r>
      <w:r w:rsidR="003C1D82" w:rsidRPr="00BE7B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2296" w:rsidRPr="00133FA6" w:rsidRDefault="00C62296" w:rsidP="000A531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33FA6">
        <w:rPr>
          <w:rFonts w:ascii="Times New Roman" w:hAnsi="Times New Roman" w:cs="Times New Roman"/>
          <w:i/>
          <w:sz w:val="32"/>
          <w:szCs w:val="32"/>
        </w:rPr>
        <w:t>«</w:t>
      </w:r>
      <w:r w:rsidR="000A5318" w:rsidRPr="00133FA6">
        <w:rPr>
          <w:rFonts w:ascii="Times New Roman" w:hAnsi="Times New Roman" w:cs="Times New Roman"/>
          <w:i/>
          <w:sz w:val="32"/>
          <w:szCs w:val="32"/>
        </w:rPr>
        <w:t>Активность жителей-залог благополучия и комфортности жизни»</w:t>
      </w:r>
      <w:r w:rsidRPr="00133FA6">
        <w:rPr>
          <w:rFonts w:ascii="Times New Roman" w:hAnsi="Times New Roman" w:cs="Times New Roman"/>
          <w:i/>
          <w:sz w:val="32"/>
          <w:szCs w:val="32"/>
        </w:rPr>
        <w:t>»</w:t>
      </w:r>
    </w:p>
    <w:p w:rsidR="001025BC" w:rsidRPr="00133FA6" w:rsidRDefault="00BE7B23" w:rsidP="009447D7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i-CN"/>
        </w:rPr>
      </w:pPr>
      <w:r w:rsidRPr="00133F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i-CN"/>
        </w:rPr>
        <w:t>I</w:t>
      </w:r>
      <w:r w:rsidRPr="00133FA6">
        <w:rPr>
          <w:rFonts w:ascii="Times New Roman" w:eastAsia="Times New Roman" w:hAnsi="Times New Roman" w:cs="Times New Roman"/>
          <w:b/>
          <w:i/>
          <w:sz w:val="28"/>
          <w:szCs w:val="28"/>
          <w:lang w:eastAsia="ii-CN"/>
        </w:rPr>
        <w:t xml:space="preserve">. </w:t>
      </w:r>
      <w:r w:rsidR="001025BC" w:rsidRPr="00133FA6">
        <w:rPr>
          <w:rFonts w:ascii="Times New Roman" w:eastAsia="Times New Roman" w:hAnsi="Times New Roman" w:cs="Times New Roman"/>
          <w:b/>
          <w:i/>
          <w:sz w:val="28"/>
          <w:szCs w:val="28"/>
          <w:lang w:eastAsia="ii-CN"/>
        </w:rPr>
        <w:t>Итоговая аналитиче</w:t>
      </w:r>
      <w:r w:rsidR="009447D7" w:rsidRPr="00133FA6">
        <w:rPr>
          <w:rFonts w:ascii="Times New Roman" w:eastAsia="Times New Roman" w:hAnsi="Times New Roman" w:cs="Times New Roman"/>
          <w:b/>
          <w:i/>
          <w:sz w:val="28"/>
          <w:szCs w:val="28"/>
          <w:lang w:eastAsia="ii-CN"/>
        </w:rPr>
        <w:t xml:space="preserve">ская информация по </w:t>
      </w:r>
      <w:r w:rsidR="009447D7" w:rsidRPr="00133FA6">
        <w:rPr>
          <w:rFonts w:ascii="Times New Roman" w:eastAsia="Microsoft Yi Baiti" w:hAnsi="Times New Roman" w:cs="Times New Roman"/>
          <w:b/>
          <w:i/>
          <w:sz w:val="28"/>
          <w:szCs w:val="28"/>
          <w:lang w:eastAsia="ru-RU"/>
        </w:rPr>
        <w:t>мероприятиям</w:t>
      </w:r>
    </w:p>
    <w:p w:rsidR="005029F9" w:rsidRPr="00BE7B23" w:rsidRDefault="000A5318" w:rsidP="005F4AB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5F4AB2">
        <w:rPr>
          <w:rFonts w:ascii="Times New Roman" w:hAnsi="Times New Roman" w:cs="Times New Roman"/>
          <w:b/>
          <w:sz w:val="24"/>
          <w:szCs w:val="24"/>
        </w:rPr>
        <w:t>: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 xml:space="preserve"> «Привлечение общественности к </w:t>
      </w:r>
      <w:r w:rsidR="0088482A" w:rsidRPr="00BE7B23">
        <w:rPr>
          <w:rFonts w:ascii="Times New Roman" w:hAnsi="Times New Roman" w:cs="Times New Roman"/>
          <w:b/>
          <w:sz w:val="24"/>
          <w:szCs w:val="24"/>
        </w:rPr>
        <w:t>благоустройству придомовых территорий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>»</w:t>
      </w:r>
      <w:r w:rsidR="005F4AB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437" w:type="dxa"/>
        <w:tblLook w:val="04A0" w:firstRow="1" w:lastRow="0" w:firstColumn="1" w:lastColumn="0" w:noHBand="0" w:noVBand="1"/>
      </w:tblPr>
      <w:tblGrid>
        <w:gridCol w:w="7366"/>
        <w:gridCol w:w="3071"/>
      </w:tblGrid>
      <w:tr w:rsidR="005029F9" w:rsidRPr="003C1D82" w:rsidTr="00C16972">
        <w:tc>
          <w:tcPr>
            <w:tcW w:w="10437" w:type="dxa"/>
            <w:gridSpan w:val="2"/>
          </w:tcPr>
          <w:p w:rsidR="005029F9" w:rsidRPr="003C1D82" w:rsidRDefault="00E2606F" w:rsidP="004A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Акция «Озеленение двора-твоё здоровье и любовь к природе»</w:t>
            </w:r>
          </w:p>
        </w:tc>
      </w:tr>
      <w:tr w:rsidR="00BB3D0A" w:rsidRPr="003C1D82" w:rsidTr="00C16972">
        <w:trPr>
          <w:trHeight w:val="207"/>
        </w:trPr>
        <w:tc>
          <w:tcPr>
            <w:tcW w:w="7366" w:type="dxa"/>
          </w:tcPr>
          <w:p w:rsidR="00BB3D0A" w:rsidRPr="003C1D82" w:rsidRDefault="00BB3D0A" w:rsidP="00C6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071" w:type="dxa"/>
          </w:tcPr>
          <w:p w:rsidR="00BB3D0A" w:rsidRPr="003C1D82" w:rsidRDefault="00BB3D0A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</w:t>
            </w:r>
            <w:r w:rsidR="000609E5"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D0A" w:rsidRPr="003C1D82" w:rsidTr="00C16972">
        <w:trPr>
          <w:trHeight w:val="7395"/>
        </w:trPr>
        <w:tc>
          <w:tcPr>
            <w:tcW w:w="7366" w:type="dxa"/>
          </w:tcPr>
          <w:p w:rsidR="00E339D6" w:rsidRDefault="00E72B4A" w:rsidP="00BB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акция</w:t>
            </w:r>
            <w:r w:rsidR="000E6951">
              <w:rPr>
                <w:rFonts w:ascii="Times New Roman" w:hAnsi="Times New Roman" w:cs="Times New Roman"/>
                <w:sz w:val="24"/>
                <w:szCs w:val="24"/>
              </w:rPr>
              <w:t xml:space="preserve"> с 3 по 7июня </w:t>
            </w:r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посадке саженцев декоративных деревьев и кустарников, а также устройство</w:t>
            </w:r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 клумб и цветников на придомовых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(посадка </w:t>
            </w:r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цветочной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расса</w:t>
            </w:r>
            <w:r w:rsidR="00427596">
              <w:rPr>
                <w:rFonts w:ascii="Times New Roman" w:hAnsi="Times New Roman" w:cs="Times New Roman"/>
                <w:sz w:val="24"/>
                <w:szCs w:val="24"/>
              </w:rPr>
              <w:t>ды) организованная активом ТОС 26 «Надежда»</w:t>
            </w:r>
            <w:proofErr w:type="gramStart"/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акции жители были оповещены объявлениями</w:t>
            </w:r>
            <w:r w:rsidR="000E695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досках  (100 шт.), а также оповещены по телефону старшие по подъездам</w:t>
            </w:r>
            <w:r w:rsidR="00BB3D0A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В 12,14,15 16мкр. по адре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у:  ул. Бажова 2Б,2В, 3/1, 4</w:t>
            </w:r>
            <w:r w:rsidR="00C97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6B6"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 w:rsidR="00C976B6">
              <w:rPr>
                <w:rFonts w:ascii="Times New Roman" w:hAnsi="Times New Roman" w:cs="Times New Roman"/>
                <w:sz w:val="24"/>
                <w:szCs w:val="24"/>
              </w:rPr>
              <w:t xml:space="preserve"> 4, 9А, 11, ул.50лет ВЛКСМ д. 6А, 6Б, 8, пр. Мира д.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 xml:space="preserve"> 36, 36/1, 36/2, ул. Островского д.2, 4, 10, 14, пр.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B6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 xml:space="preserve"> высажены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951">
              <w:rPr>
                <w:rFonts w:ascii="Times New Roman" w:hAnsi="Times New Roman" w:cs="Times New Roman"/>
                <w:sz w:val="24"/>
                <w:szCs w:val="24"/>
              </w:rPr>
              <w:t>аженцы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>оярышник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 xml:space="preserve"> жасмин, рябина, сирень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 xml:space="preserve">шиповник 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0D623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264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>шт., устроено 25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 xml:space="preserve"> клумб и цветников на прид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омовой территории по адресам</w:t>
            </w:r>
            <w:r w:rsidR="00E3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ул. Бажова «Б, 2В, 3/1; ул.</w:t>
            </w:r>
            <w:r w:rsidR="00E3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д. 2,3,4,10,14; </w:t>
            </w:r>
          </w:p>
          <w:p w:rsidR="00C976B6" w:rsidRDefault="00E339D6" w:rsidP="00BB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0ABB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="00DB0ABB">
              <w:rPr>
                <w:rFonts w:ascii="Times New Roman" w:hAnsi="Times New Roman" w:cs="Times New Roman"/>
                <w:sz w:val="24"/>
                <w:szCs w:val="24"/>
              </w:rPr>
              <w:t xml:space="preserve"> д.13,19,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 xml:space="preserve"> 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 xml:space="preserve">ВЛКСМ д. 6А, 6Б,6/1, 8 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76B6" w:rsidRDefault="00C976B6" w:rsidP="00BB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2016года произведена посадка саженцев, выделенных лесопарковым</w:t>
            </w:r>
            <w:r w:rsidR="00B50FC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березы -10шт., рябины-10, сосны 3- шт. на территории домов Бажова д. 3/1 и 4 </w:t>
            </w:r>
            <w:r w:rsidR="00B50F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  <w:r w:rsidR="00B50F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0A" w:rsidRPr="003C1D82" w:rsidRDefault="00BB3D0A" w:rsidP="0081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В ак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ции приняли участие около 100чел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участников – 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и пенсионеры. Желающим посадить цветы возле подъезда выдавали землю в м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>ешках, саженцы и рассаду цветов и благодарили актив ТОС за предоставленную возможность украсить свои дворы.</w:t>
            </w:r>
            <w:r w:rsidR="00B50FC4">
              <w:rPr>
                <w:rFonts w:ascii="Times New Roman" w:hAnsi="Times New Roman" w:cs="Times New Roman"/>
                <w:sz w:val="24"/>
                <w:szCs w:val="24"/>
              </w:rPr>
              <w:t xml:space="preserve"> Большую помощь в 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акции оказано УК «Сервис-3» по</w:t>
            </w:r>
            <w:r w:rsidR="007D345F">
              <w:rPr>
                <w:rFonts w:ascii="Times New Roman" w:hAnsi="Times New Roman" w:cs="Times New Roman"/>
                <w:sz w:val="24"/>
                <w:szCs w:val="24"/>
              </w:rPr>
              <w:t xml:space="preserve"> доставке меш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>ков с землей и саженцев к подъе</w:t>
            </w:r>
            <w:r w:rsidR="007D34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>дам домов</w:t>
            </w:r>
            <w:r w:rsidR="007D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 xml:space="preserve"> Жители отмечали, что благодаря совместным действиям  активных жителей, УК, и ТОС микрорай</w:t>
            </w:r>
            <w:r w:rsidR="00810262">
              <w:rPr>
                <w:rFonts w:ascii="Times New Roman" w:hAnsi="Times New Roman" w:cs="Times New Roman"/>
                <w:sz w:val="24"/>
                <w:szCs w:val="24"/>
              </w:rPr>
              <w:t>оны стали значительно более красивыми, эстетичными, а также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 xml:space="preserve"> пожелали успехов в этом добром деле и в последующие годы.</w:t>
            </w:r>
          </w:p>
        </w:tc>
        <w:tc>
          <w:tcPr>
            <w:tcW w:w="3071" w:type="dxa"/>
          </w:tcPr>
          <w:p w:rsidR="00A940E6" w:rsidRDefault="00A940E6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Расклеено 10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0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мероприятия, оповестили по телефону 30 ст. по подъездам.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08C" w:rsidRDefault="000D623F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Посажено 287 </w:t>
            </w:r>
            <w:r w:rsidR="00BB3D0A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саженцев деревьев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>кустарников.</w:t>
            </w:r>
          </w:p>
          <w:p w:rsidR="000609E5" w:rsidRPr="003C1D82" w:rsidRDefault="000D623F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цветочной рассады. 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3D0A" w:rsidRPr="003C1D82" w:rsidRDefault="00BB3D0A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 достигнутых по </w:t>
      </w:r>
      <w:r w:rsidRPr="003C1D8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4C255A" w:rsidRDefault="00D0408C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жителей микрорайонов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к </w:t>
      </w:r>
      <w:r w:rsidR="00A860A4" w:rsidRPr="003C1D82">
        <w:rPr>
          <w:rFonts w:ascii="Times New Roman" w:hAnsi="Times New Roman" w:cs="Times New Roman"/>
          <w:sz w:val="24"/>
          <w:szCs w:val="24"/>
        </w:rPr>
        <w:t>благоустройству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придомовой территории является </w:t>
      </w:r>
      <w:r>
        <w:rPr>
          <w:rFonts w:ascii="Times New Roman" w:hAnsi="Times New Roman" w:cs="Times New Roman"/>
          <w:sz w:val="24"/>
          <w:szCs w:val="24"/>
        </w:rPr>
        <w:t>одним из важных направлений деятельности ТОС, и активизирует взаимодействие между активом и населением</w:t>
      </w:r>
      <w:r w:rsidRPr="00D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7D345F">
        <w:rPr>
          <w:rFonts w:ascii="Times New Roman" w:hAnsi="Times New Roman" w:cs="Times New Roman"/>
          <w:sz w:val="24"/>
          <w:szCs w:val="24"/>
        </w:rPr>
        <w:t>. Важно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отметить, что для проведения указанных мероприятий использование средств</w:t>
      </w:r>
      <w:r w:rsidR="007D345F">
        <w:rPr>
          <w:rFonts w:ascii="Times New Roman" w:hAnsi="Times New Roman" w:cs="Times New Roman"/>
          <w:sz w:val="24"/>
          <w:szCs w:val="24"/>
        </w:rPr>
        <w:t xml:space="preserve"> субсидии является очень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важным, т.к. без них невозможн</w:t>
      </w:r>
      <w:r w:rsidR="007D345F">
        <w:rPr>
          <w:rFonts w:ascii="Times New Roman" w:hAnsi="Times New Roman" w:cs="Times New Roman"/>
          <w:sz w:val="24"/>
          <w:szCs w:val="24"/>
        </w:rPr>
        <w:t>о было бы закупить с</w:t>
      </w:r>
      <w:r w:rsidR="000B73E9">
        <w:rPr>
          <w:rFonts w:ascii="Times New Roman" w:hAnsi="Times New Roman" w:cs="Times New Roman"/>
          <w:sz w:val="24"/>
          <w:szCs w:val="24"/>
        </w:rPr>
        <w:t>аженцы, рассаду, хоз. инвентарь</w:t>
      </w:r>
      <w:r w:rsidR="007D345F">
        <w:rPr>
          <w:rFonts w:ascii="Times New Roman" w:hAnsi="Times New Roman" w:cs="Times New Roman"/>
          <w:sz w:val="24"/>
          <w:szCs w:val="24"/>
        </w:rPr>
        <w:t>. Р</w:t>
      </w:r>
      <w:r w:rsidR="00E50D18" w:rsidRPr="003C1D82">
        <w:rPr>
          <w:rFonts w:ascii="Times New Roman" w:hAnsi="Times New Roman" w:cs="Times New Roman"/>
          <w:sz w:val="24"/>
          <w:szCs w:val="24"/>
        </w:rPr>
        <w:t>аботы по данном</w:t>
      </w:r>
      <w:r w:rsidR="007D345F">
        <w:rPr>
          <w:rFonts w:ascii="Times New Roman" w:hAnsi="Times New Roman" w:cs="Times New Roman"/>
          <w:sz w:val="24"/>
          <w:szCs w:val="24"/>
        </w:rPr>
        <w:t>у направлению являются очень важными по благоустройству дворов,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помогают сделать </w:t>
      </w:r>
      <w:r w:rsidR="007D345F">
        <w:rPr>
          <w:rFonts w:ascii="Times New Roman" w:hAnsi="Times New Roman" w:cs="Times New Roman"/>
          <w:sz w:val="24"/>
          <w:szCs w:val="24"/>
        </w:rPr>
        <w:t>городскую среду эстетичной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и привлека</w:t>
      </w:r>
      <w:r w:rsidR="007D345F">
        <w:rPr>
          <w:rFonts w:ascii="Times New Roman" w:hAnsi="Times New Roman" w:cs="Times New Roman"/>
          <w:sz w:val="24"/>
          <w:szCs w:val="24"/>
        </w:rPr>
        <w:t xml:space="preserve">тельной, 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способствуют росту общественной актив</w:t>
      </w:r>
      <w:r w:rsidR="007D345F">
        <w:rPr>
          <w:rFonts w:ascii="Times New Roman" w:hAnsi="Times New Roman" w:cs="Times New Roman"/>
          <w:sz w:val="24"/>
          <w:szCs w:val="24"/>
        </w:rPr>
        <w:t>ности.  Н</w:t>
      </w:r>
      <w:r w:rsidR="00E50D18" w:rsidRPr="003C1D82">
        <w:rPr>
          <w:rFonts w:ascii="Times New Roman" w:hAnsi="Times New Roman" w:cs="Times New Roman"/>
          <w:sz w:val="24"/>
          <w:szCs w:val="24"/>
        </w:rPr>
        <w:t>аглядные результаты помогают поверить участник</w:t>
      </w:r>
      <w:r w:rsidR="00C16972">
        <w:rPr>
          <w:rFonts w:ascii="Times New Roman" w:hAnsi="Times New Roman" w:cs="Times New Roman"/>
          <w:sz w:val="24"/>
          <w:szCs w:val="24"/>
        </w:rPr>
        <w:t xml:space="preserve">ам в важность и необходимость совместной 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16972">
        <w:rPr>
          <w:rFonts w:ascii="Times New Roman" w:hAnsi="Times New Roman" w:cs="Times New Roman"/>
          <w:sz w:val="24"/>
          <w:szCs w:val="24"/>
        </w:rPr>
        <w:t xml:space="preserve"> ТОС, УК и населения территории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972" w:rsidRDefault="00C16972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0212" w:rsidRDefault="00F80212" w:rsidP="00BA443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F80212" w:rsidTr="002B5C8F">
        <w:tc>
          <w:tcPr>
            <w:tcW w:w="10485" w:type="dxa"/>
            <w:gridSpan w:val="2"/>
          </w:tcPr>
          <w:p w:rsidR="00F80212" w:rsidRPr="00B22631" w:rsidRDefault="0045658C" w:rsidP="000B73E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F80212" w:rsidRPr="00B22631">
              <w:rPr>
                <w:rFonts w:ascii="Times New Roman" w:hAnsi="Times New Roman" w:cs="Times New Roman"/>
                <w:b/>
                <w:sz w:val="24"/>
                <w:szCs w:val="24"/>
              </w:rPr>
              <w:t>. Акция</w:t>
            </w:r>
            <w:proofErr w:type="gramStart"/>
            <w:r w:rsidR="00F80212" w:rsidRPr="00B2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631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контроль- это око народа за чистотой придомовой территории».</w:t>
            </w:r>
          </w:p>
        </w:tc>
      </w:tr>
      <w:tr w:rsidR="00F80212" w:rsidTr="00F80212">
        <w:tc>
          <w:tcPr>
            <w:tcW w:w="7083" w:type="dxa"/>
          </w:tcPr>
          <w:p w:rsidR="00F80212" w:rsidRDefault="00F80212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мероприятию </w:t>
            </w:r>
          </w:p>
        </w:tc>
        <w:tc>
          <w:tcPr>
            <w:tcW w:w="3402" w:type="dxa"/>
          </w:tcPr>
          <w:p w:rsidR="00F80212" w:rsidRDefault="00F80212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F80212" w:rsidTr="00BA443D">
        <w:trPr>
          <w:trHeight w:val="5745"/>
        </w:trPr>
        <w:tc>
          <w:tcPr>
            <w:tcW w:w="7083" w:type="dxa"/>
          </w:tcPr>
          <w:p w:rsidR="00856AC8" w:rsidRDefault="00F80212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58">
              <w:rPr>
                <w:rFonts w:ascii="Times New Roman" w:hAnsi="Times New Roman" w:cs="Times New Roman"/>
                <w:sz w:val="24"/>
                <w:szCs w:val="24"/>
              </w:rPr>
              <w:t>18.09.15г</w:t>
            </w:r>
            <w:proofErr w:type="gramStart"/>
            <w:r w:rsidR="00D4135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="00DD0778">
              <w:rPr>
                <w:rFonts w:ascii="Times New Roman" w:hAnsi="Times New Roman" w:cs="Times New Roman"/>
                <w:sz w:val="24"/>
                <w:szCs w:val="24"/>
              </w:rPr>
              <w:t>организована председателем и</w:t>
            </w:r>
            <w:r w:rsidR="00A915EA">
              <w:rPr>
                <w:rFonts w:ascii="Times New Roman" w:hAnsi="Times New Roman" w:cs="Times New Roman"/>
                <w:sz w:val="24"/>
                <w:szCs w:val="24"/>
              </w:rPr>
              <w:t xml:space="preserve"> активом</w:t>
            </w:r>
            <w:r w:rsidR="00D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E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недопустимость размещения на территории парковых зон, газонов,</w:t>
            </w:r>
            <w:r w:rsidR="00D00895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тротуарах случаев </w:t>
            </w:r>
            <w:r w:rsidR="00D00895">
              <w:rPr>
                <w:rFonts w:ascii="Times New Roman" w:hAnsi="Times New Roman" w:cs="Times New Roman"/>
                <w:sz w:val="24"/>
                <w:szCs w:val="24"/>
              </w:rPr>
              <w:t>парковки и мойки автотранспортных средств. Активом ТОС на досках объявлений в 12,14,15,16мкр. размещены листовки о недопустимости парковки и мойки автотранспорта. В случае обнаружения подобных нарушений, во время рейдов активистов, на лобовое стекл</w:t>
            </w:r>
            <w:r w:rsidR="00B74E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0895">
              <w:rPr>
                <w:rFonts w:ascii="Times New Roman" w:hAnsi="Times New Roman" w:cs="Times New Roman"/>
                <w:sz w:val="24"/>
                <w:szCs w:val="24"/>
              </w:rPr>
              <w:t>о автомобиля укреплялась листовка</w:t>
            </w:r>
            <w:r w:rsidR="00C57253">
              <w:rPr>
                <w:rFonts w:ascii="Times New Roman" w:hAnsi="Times New Roman" w:cs="Times New Roman"/>
                <w:sz w:val="24"/>
                <w:szCs w:val="24"/>
              </w:rPr>
              <w:t xml:space="preserve"> для водителя. Делалась фотография автомобиля, схема размещения с указанием даты и времени для передачи в Административную комиссию. Проведено 9 рейдов, в </w:t>
            </w:r>
            <w:r w:rsidR="00810262">
              <w:rPr>
                <w:rFonts w:ascii="Times New Roman" w:hAnsi="Times New Roman" w:cs="Times New Roman"/>
                <w:sz w:val="24"/>
                <w:szCs w:val="24"/>
              </w:rPr>
              <w:t>результате которых обнаружено 8</w:t>
            </w:r>
            <w:r w:rsidR="00C57253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парковки</w:t>
            </w:r>
            <w:r w:rsidR="00014DA0">
              <w:rPr>
                <w:rFonts w:ascii="Times New Roman" w:hAnsi="Times New Roman" w:cs="Times New Roman"/>
                <w:sz w:val="24"/>
                <w:szCs w:val="24"/>
              </w:rPr>
              <w:t xml:space="preserve"> во дворах домов: ул. Бажова 2В, Бажова 6, </w:t>
            </w:r>
            <w:proofErr w:type="spellStart"/>
            <w:r w:rsidR="00014DA0"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 w:rsidR="0001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6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4DA0">
              <w:rPr>
                <w:rFonts w:ascii="Times New Roman" w:hAnsi="Times New Roman" w:cs="Times New Roman"/>
                <w:sz w:val="24"/>
                <w:szCs w:val="24"/>
              </w:rPr>
              <w:t>11, 5</w:t>
            </w:r>
            <w:r w:rsidR="00810262">
              <w:rPr>
                <w:rFonts w:ascii="Times New Roman" w:hAnsi="Times New Roman" w:cs="Times New Roman"/>
                <w:sz w:val="24"/>
                <w:szCs w:val="24"/>
              </w:rPr>
              <w:t>0лет ВЛКСМ 2/1,  пр. Мира 32/1.,Островского</w:t>
            </w:r>
            <w:r w:rsidR="00014DA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10262">
              <w:rPr>
                <w:rFonts w:ascii="Times New Roman" w:hAnsi="Times New Roman" w:cs="Times New Roman"/>
                <w:sz w:val="24"/>
                <w:szCs w:val="24"/>
              </w:rPr>
              <w:t xml:space="preserve">5, д.12, </w:t>
            </w:r>
            <w:r w:rsidR="0001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AC8" w:rsidRDefault="00856AC8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предупреждения водителю о допущенном нарушении, парковки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а/транспорта не повторялось. </w:t>
            </w:r>
          </w:p>
          <w:p w:rsidR="00F80212" w:rsidRDefault="00856AC8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осмотр на наличие мусора возле торговых точек и возле мусорных площадок. После сигнала о наличии мусора предпринимателю или в управляющую компанию, сразу были приняты меры к </w:t>
            </w:r>
            <w:r w:rsidR="00BA443D">
              <w:rPr>
                <w:rFonts w:ascii="Times New Roman" w:hAnsi="Times New Roman" w:cs="Times New Roman"/>
                <w:sz w:val="24"/>
                <w:szCs w:val="24"/>
              </w:rPr>
              <w:t>уборке территории.</w:t>
            </w:r>
          </w:p>
        </w:tc>
        <w:tc>
          <w:tcPr>
            <w:tcW w:w="3402" w:type="dxa"/>
          </w:tcPr>
          <w:p w:rsidR="00BA443D" w:rsidRDefault="00014DA0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Расклеено объявлений – 50шт., размещено листовок на лобовых стеклах нарушителей-12шт. Привлечено активистов для участия в</w:t>
            </w:r>
            <w:r w:rsidR="0085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рейдах</w:t>
            </w:r>
            <w:r w:rsidR="00856AC8">
              <w:rPr>
                <w:rFonts w:ascii="Times New Roman" w:hAnsi="Times New Roman" w:cs="Times New Roman"/>
                <w:sz w:val="24"/>
                <w:szCs w:val="24"/>
              </w:rPr>
              <w:t xml:space="preserve"> 13чел.</w:t>
            </w:r>
            <w:r w:rsidR="00BA443D">
              <w:rPr>
                <w:rFonts w:ascii="Times New Roman" w:hAnsi="Times New Roman" w:cs="Times New Roman"/>
                <w:sz w:val="24"/>
                <w:szCs w:val="24"/>
              </w:rPr>
              <w:t xml:space="preserve"> 9человек были награждены сувенирами, 4-м вручены 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BA443D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443D">
              <w:rPr>
                <w:rFonts w:ascii="Times New Roman" w:hAnsi="Times New Roman" w:cs="Times New Roman"/>
                <w:sz w:val="24"/>
                <w:szCs w:val="24"/>
              </w:rPr>
              <w:t>ные письма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DA0" w:rsidRDefault="00014DA0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12" w:rsidRDefault="00DD0778" w:rsidP="00DD07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</w:t>
      </w:r>
      <w:r w:rsidR="005B4626">
        <w:rPr>
          <w:rFonts w:ascii="Times New Roman" w:hAnsi="Times New Roman" w:cs="Times New Roman"/>
          <w:sz w:val="24"/>
          <w:szCs w:val="24"/>
        </w:rPr>
        <w:t>ьтатов достигнутых по пункту 1.2</w:t>
      </w:r>
      <w:r>
        <w:rPr>
          <w:rFonts w:ascii="Times New Roman" w:hAnsi="Times New Roman" w:cs="Times New Roman"/>
          <w:sz w:val="24"/>
          <w:szCs w:val="24"/>
        </w:rPr>
        <w:t>.  1направления.</w:t>
      </w:r>
    </w:p>
    <w:p w:rsidR="0045658C" w:rsidRDefault="00DD0778" w:rsidP="007B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Проводимые рейды по территории значительно снизили количество нарушений парковки и </w:t>
      </w:r>
      <w:r w:rsidR="0045658C">
        <w:rPr>
          <w:rFonts w:ascii="Times New Roman" w:hAnsi="Times New Roman" w:cs="Times New Roman"/>
          <w:sz w:val="24"/>
          <w:szCs w:val="24"/>
        </w:rPr>
        <w:t xml:space="preserve">мойки транспортных средств на территории микрорайонов, </w:t>
      </w:r>
      <w:r>
        <w:rPr>
          <w:rFonts w:ascii="Times New Roman" w:hAnsi="Times New Roman" w:cs="Times New Roman"/>
          <w:sz w:val="24"/>
          <w:szCs w:val="24"/>
        </w:rPr>
        <w:t xml:space="preserve">скопления мусора у торговых точек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</w:t>
      </w:r>
      <w:proofErr w:type="spellEnd"/>
      <w:r w:rsidR="004565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сборных площадок. С</w:t>
      </w:r>
      <w:r w:rsidR="007B38C5">
        <w:rPr>
          <w:rFonts w:ascii="Times New Roman" w:hAnsi="Times New Roman" w:cs="Times New Roman"/>
          <w:sz w:val="24"/>
          <w:szCs w:val="24"/>
        </w:rPr>
        <w:t>редства субсидии использованы на приобретение сувениров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8C5">
        <w:rPr>
          <w:rFonts w:ascii="Times New Roman" w:hAnsi="Times New Roman" w:cs="Times New Roman"/>
          <w:sz w:val="24"/>
          <w:szCs w:val="24"/>
        </w:rPr>
        <w:t>поощрения активистов.</w:t>
      </w:r>
      <w:r w:rsidR="00460F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45658C" w:rsidTr="0017611C">
        <w:tc>
          <w:tcPr>
            <w:tcW w:w="10485" w:type="dxa"/>
            <w:gridSpan w:val="2"/>
          </w:tcPr>
          <w:p w:rsidR="0045658C" w:rsidRPr="00B22631" w:rsidRDefault="0045658C" w:rsidP="001761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 Новогоднее мероприятие в 14мкр. «Сказочный двор»</w:t>
            </w:r>
          </w:p>
        </w:tc>
      </w:tr>
      <w:tr w:rsidR="0045658C" w:rsidTr="0017611C">
        <w:trPr>
          <w:trHeight w:val="741"/>
        </w:trPr>
        <w:tc>
          <w:tcPr>
            <w:tcW w:w="7225" w:type="dxa"/>
          </w:tcPr>
          <w:p w:rsidR="0045658C" w:rsidRDefault="0045658C" w:rsidP="00176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60" w:type="dxa"/>
          </w:tcPr>
          <w:p w:rsidR="0045658C" w:rsidRDefault="0045658C" w:rsidP="00176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45658C" w:rsidTr="0017611C">
        <w:tc>
          <w:tcPr>
            <w:tcW w:w="7225" w:type="dxa"/>
          </w:tcPr>
          <w:p w:rsidR="0045658C" w:rsidRDefault="004F3781" w:rsidP="00176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сооружению и благоустройству  Снежного городка</w:t>
            </w:r>
            <w:r w:rsidR="000F4CE3">
              <w:rPr>
                <w:rFonts w:ascii="Times New Roman" w:hAnsi="Times New Roman" w:cs="Times New Roman"/>
                <w:sz w:val="24"/>
                <w:szCs w:val="24"/>
              </w:rPr>
              <w:t xml:space="preserve"> возле ледового катка «Буревестник»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E3">
              <w:rPr>
                <w:rFonts w:ascii="Times New Roman" w:hAnsi="Times New Roman" w:cs="Times New Roman"/>
                <w:sz w:val="24"/>
                <w:szCs w:val="24"/>
              </w:rPr>
              <w:t xml:space="preserve">во дворе домов Островского д. 2,4,6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14мкр.</w:t>
            </w:r>
            <w:r w:rsidR="000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CE3">
              <w:rPr>
                <w:rFonts w:ascii="Times New Roman" w:hAnsi="Times New Roman" w:cs="Times New Roman"/>
                <w:sz w:val="24"/>
                <w:szCs w:val="24"/>
              </w:rPr>
              <w:t>сутановлена</w:t>
            </w:r>
            <w:proofErr w:type="spellEnd"/>
            <w:r w:rsidR="000F4CE3">
              <w:rPr>
                <w:rFonts w:ascii="Times New Roman" w:hAnsi="Times New Roman" w:cs="Times New Roman"/>
                <w:sz w:val="24"/>
                <w:szCs w:val="24"/>
              </w:rPr>
              <w:t xml:space="preserve"> многоярусная Новогодняя елка, изготовлены  сказочные фигуры деда Мороза и Снегурочки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председателем и активом ТОС при участии жителей микрорайона и содействии УК «Сервис3». Установлена многоярусная ёлка, освещена территория городка и ёлка цветными гирляндами. Оборудована и раскрашена большая ледяная горка</w:t>
            </w:r>
            <w:r w:rsidR="005B4626">
              <w:rPr>
                <w:rFonts w:ascii="Times New Roman" w:hAnsi="Times New Roman" w:cs="Times New Roman"/>
                <w:sz w:val="24"/>
                <w:szCs w:val="24"/>
              </w:rPr>
              <w:t>, оборудо</w:t>
            </w:r>
            <w:r w:rsidR="000F4CE3">
              <w:rPr>
                <w:rFonts w:ascii="Times New Roman" w:hAnsi="Times New Roman" w:cs="Times New Roman"/>
                <w:sz w:val="24"/>
                <w:szCs w:val="24"/>
              </w:rPr>
              <w:t>ванная деревянной лестницей и п</w:t>
            </w:r>
            <w:r w:rsidR="005B4626">
              <w:rPr>
                <w:rFonts w:ascii="Times New Roman" w:hAnsi="Times New Roman" w:cs="Times New Roman"/>
                <w:sz w:val="24"/>
                <w:szCs w:val="24"/>
              </w:rPr>
              <w:t>ерилами для безопасности детей, созданы сказочные фигуры деда Мороза и  Снегурочки.</w:t>
            </w:r>
            <w:r w:rsidR="000F4CE3">
              <w:rPr>
                <w:rFonts w:ascii="Times New Roman" w:hAnsi="Times New Roman" w:cs="Times New Roman"/>
                <w:sz w:val="24"/>
                <w:szCs w:val="24"/>
              </w:rPr>
              <w:t xml:space="preserve"> Елку помогали наряжать дети. Ледяную горку помогали</w:t>
            </w:r>
            <w:r w:rsidR="00EA2F01">
              <w:rPr>
                <w:rFonts w:ascii="Times New Roman" w:hAnsi="Times New Roman" w:cs="Times New Roman"/>
                <w:sz w:val="24"/>
                <w:szCs w:val="24"/>
              </w:rPr>
              <w:t xml:space="preserve"> сооружать и заливать водой взрослые и подростки. Горка нарядно раскрашена разными красками и надписями «С новым годом». На протяжении более 2-х недель и </w:t>
            </w:r>
            <w:proofErr w:type="gramStart"/>
            <w:r w:rsidR="00EA2F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="00EA2F0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взрослые моги веселиться, кататься с ледяной горки, фотографироваться на память. Рядом 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каток на котором  постоянно много 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молодых людей и взрослых, которых радовал «Сказочный </w:t>
            </w:r>
            <w:proofErr w:type="spellStart"/>
            <w:r w:rsidR="008C3E8D">
              <w:rPr>
                <w:rFonts w:ascii="Times New Roman" w:hAnsi="Times New Roman" w:cs="Times New Roman"/>
                <w:sz w:val="24"/>
                <w:szCs w:val="24"/>
              </w:rPr>
              <w:t>двор»</w:t>
            </w:r>
            <w:proofErr w:type="gramStart"/>
            <w:r w:rsidR="008C3E8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  <w:p w:rsidR="005B4626" w:rsidRDefault="005B4626" w:rsidP="00176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компанией «Сервис-3» сколочены короба и завезено необходимое количество снега для изготовления сказочных фигур и большой ледяной горки. Жителями оказывалось содействие в украшении ёлки, устройстве и заливке ледяной горки.</w:t>
            </w:r>
          </w:p>
        </w:tc>
        <w:tc>
          <w:tcPr>
            <w:tcW w:w="3260" w:type="dxa"/>
          </w:tcPr>
          <w:p w:rsidR="0045658C" w:rsidRDefault="005859C4" w:rsidP="00176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сооружении детского городка принимали  участие 8чел. взрослых</w:t>
            </w:r>
            <w:r w:rsidR="00764BF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64BF6">
              <w:rPr>
                <w:rFonts w:ascii="Times New Roman" w:hAnsi="Times New Roman" w:cs="Times New Roman"/>
                <w:sz w:val="24"/>
                <w:szCs w:val="24"/>
              </w:rPr>
              <w:t>6подростков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9C4" w:rsidRDefault="005859C4" w:rsidP="00176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Устроена многоярусная ёлка, </w:t>
            </w:r>
          </w:p>
          <w:p w:rsidR="005859C4" w:rsidRDefault="005859C4" w:rsidP="00176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Снежные </w:t>
            </w:r>
            <w:r w:rsidR="00764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кульптуры деда Мороза и Снегурочки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ледяная горка.</w:t>
            </w:r>
          </w:p>
          <w:p w:rsidR="0045658C" w:rsidRDefault="00764BF6" w:rsidP="00176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новогодние праздники ёлку и горку предположительно, посетили около 1000человек.</w:t>
            </w:r>
          </w:p>
        </w:tc>
      </w:tr>
    </w:tbl>
    <w:p w:rsidR="00C16972" w:rsidRDefault="005B4626" w:rsidP="007B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Аналитическая оценка результатов достигнутых по пункту 1.3. 1направления.</w:t>
      </w:r>
    </w:p>
    <w:p w:rsidR="005B4626" w:rsidRDefault="005B4626" w:rsidP="007B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жителей микрорайона к устройству «Снежного городка»</w:t>
      </w:r>
      <w:r w:rsidR="00076A23">
        <w:rPr>
          <w:rFonts w:ascii="Times New Roman" w:hAnsi="Times New Roman" w:cs="Times New Roman"/>
          <w:sz w:val="24"/>
          <w:szCs w:val="24"/>
        </w:rPr>
        <w:t xml:space="preserve"> во взаимоде</w:t>
      </w:r>
      <w:r>
        <w:rPr>
          <w:rFonts w:ascii="Times New Roman" w:hAnsi="Times New Roman" w:cs="Times New Roman"/>
          <w:sz w:val="24"/>
          <w:szCs w:val="24"/>
        </w:rPr>
        <w:t>йствии</w:t>
      </w:r>
      <w:r w:rsidR="00076A23">
        <w:rPr>
          <w:rFonts w:ascii="Times New Roman" w:hAnsi="Times New Roman" w:cs="Times New Roman"/>
          <w:sz w:val="24"/>
          <w:szCs w:val="24"/>
        </w:rPr>
        <w:t xml:space="preserve"> с активом ТОС и управляющей компании Сервис3 способствует укреплению связей и активности населения</w:t>
      </w:r>
      <w:r w:rsidR="00764BF6">
        <w:rPr>
          <w:rFonts w:ascii="Times New Roman" w:hAnsi="Times New Roman" w:cs="Times New Roman"/>
          <w:sz w:val="24"/>
          <w:szCs w:val="24"/>
        </w:rPr>
        <w:t xml:space="preserve"> физическому и нравственному развитию детей и подростков</w:t>
      </w:r>
      <w:r w:rsidR="00076A23">
        <w:rPr>
          <w:rFonts w:ascii="Times New Roman" w:hAnsi="Times New Roman" w:cs="Times New Roman"/>
          <w:sz w:val="24"/>
          <w:szCs w:val="24"/>
        </w:rPr>
        <w:t>.</w:t>
      </w:r>
      <w:r w:rsidR="00F56656">
        <w:rPr>
          <w:rFonts w:ascii="Times New Roman" w:hAnsi="Times New Roman" w:cs="Times New Roman"/>
          <w:sz w:val="24"/>
          <w:szCs w:val="24"/>
        </w:rPr>
        <w:t xml:space="preserve"> Создание  на территории 14мкр, «Сказочного городка» имеет огромное значение</w:t>
      </w:r>
      <w:proofErr w:type="gramStart"/>
      <w:r w:rsidR="00F566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656">
        <w:rPr>
          <w:rFonts w:ascii="Times New Roman" w:hAnsi="Times New Roman" w:cs="Times New Roman"/>
          <w:sz w:val="24"/>
          <w:szCs w:val="24"/>
        </w:rPr>
        <w:t xml:space="preserve"> т.к. на этой же территории находится каток «Буревестник» посещаемый  большим количеством подростков и родителей с детьми, также рядом расположена начальная шк.№37 и дети вовремя каникул приходили на горку рядом с ёлкой. Неподалеку находится </w:t>
      </w:r>
      <w:proofErr w:type="spellStart"/>
      <w:proofErr w:type="gramStart"/>
      <w:r w:rsidR="00F56656">
        <w:rPr>
          <w:rFonts w:ascii="Times New Roman" w:hAnsi="Times New Roman" w:cs="Times New Roman"/>
          <w:sz w:val="24"/>
          <w:szCs w:val="24"/>
        </w:rPr>
        <w:t>Педуниверситет</w:t>
      </w:r>
      <w:proofErr w:type="spellEnd"/>
      <w:proofErr w:type="gramEnd"/>
      <w:r w:rsidR="00F56656">
        <w:rPr>
          <w:rFonts w:ascii="Times New Roman" w:hAnsi="Times New Roman" w:cs="Times New Roman"/>
          <w:sz w:val="24"/>
          <w:szCs w:val="24"/>
        </w:rPr>
        <w:t xml:space="preserve"> и студенты также приходят на каток шумными компаниями. Жители близлежащих домов встречали Новый год и провожали старый</w:t>
      </w:r>
      <w:r w:rsidR="006C2E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C2EDA">
        <w:rPr>
          <w:rFonts w:ascii="Times New Roman" w:hAnsi="Times New Roman" w:cs="Times New Roman"/>
          <w:sz w:val="24"/>
          <w:szCs w:val="24"/>
        </w:rPr>
        <w:t>сургутскому</w:t>
      </w:r>
      <w:proofErr w:type="spellEnd"/>
      <w:r w:rsidR="006C2EDA">
        <w:rPr>
          <w:rFonts w:ascii="Times New Roman" w:hAnsi="Times New Roman" w:cs="Times New Roman"/>
          <w:sz w:val="24"/>
          <w:szCs w:val="24"/>
        </w:rPr>
        <w:t xml:space="preserve"> и московскому времени, устраивали праздничный «Салют» под грохот петард, хлопушек, бенгальских огней. Следует отметить, что без предоставления субсидии для создания «Сказочного двора», невозможно было </w:t>
      </w:r>
      <w:proofErr w:type="gramStart"/>
      <w:r w:rsidR="006C2EDA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6C2EDA">
        <w:rPr>
          <w:rFonts w:ascii="Times New Roman" w:hAnsi="Times New Roman" w:cs="Times New Roman"/>
          <w:sz w:val="24"/>
          <w:szCs w:val="24"/>
        </w:rPr>
        <w:t xml:space="preserve">  сколько радости для детей и взрослых могло и не быть.</w:t>
      </w:r>
    </w:p>
    <w:p w:rsidR="0088482A" w:rsidRPr="003C1D82" w:rsidRDefault="0088482A" w:rsidP="007B38C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82">
        <w:rPr>
          <w:rFonts w:ascii="Times New Roman" w:hAnsi="Times New Roman" w:cs="Times New Roman"/>
          <w:b/>
          <w:sz w:val="24"/>
          <w:szCs w:val="24"/>
        </w:rPr>
        <w:t>2. Направление «Содействие населению в организации уборки придомовых территорий»</w:t>
      </w:r>
      <w:r w:rsidR="007B38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247D0" w:rsidRPr="003C1D82" w:rsidTr="00E8434C">
        <w:tc>
          <w:tcPr>
            <w:tcW w:w="10201" w:type="dxa"/>
            <w:gridSpan w:val="2"/>
          </w:tcPr>
          <w:p w:rsidR="00B247D0" w:rsidRPr="003C1D82" w:rsidRDefault="000609E5" w:rsidP="00A86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B247D0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443D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«Соблюдать чистоту двора-долг каждого»</w:t>
            </w:r>
          </w:p>
        </w:tc>
      </w:tr>
      <w:tr w:rsidR="000609E5" w:rsidRPr="003C1D82" w:rsidTr="007B38C5">
        <w:trPr>
          <w:trHeight w:val="189"/>
        </w:trPr>
        <w:tc>
          <w:tcPr>
            <w:tcW w:w="7650" w:type="dxa"/>
          </w:tcPr>
          <w:p w:rsidR="000609E5" w:rsidRPr="003C1D82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551" w:type="dxa"/>
          </w:tcPr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0609E5" w:rsidRPr="003C1D82" w:rsidTr="007B38C5">
        <w:trPr>
          <w:trHeight w:val="4200"/>
        </w:trPr>
        <w:tc>
          <w:tcPr>
            <w:tcW w:w="7650" w:type="dxa"/>
          </w:tcPr>
          <w:p w:rsidR="000609E5" w:rsidRPr="003C1D82" w:rsidRDefault="00BA443D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председателем ТОС и активом в кол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>ичестве 5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>человек (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 xml:space="preserve">Бельских В.А., 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>Агафоновой Л.А., Пьянковой Л.Б., Пясецкой Л.Н., Шалимовы Ю.Н.)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(субботники) проводили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>28.апреля, 17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>, 1июня 2016г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9E5" w:rsidRPr="004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 xml:space="preserve">28апреля 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ыла очи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>щена от мусора территория парковой зоны  по ул. Островского 12</w:t>
            </w:r>
            <w:r w:rsidR="00402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9C4">
              <w:rPr>
                <w:rFonts w:ascii="Times New Roman" w:hAnsi="Times New Roman" w:cs="Times New Roman"/>
                <w:sz w:val="24"/>
                <w:szCs w:val="24"/>
              </w:rPr>
              <w:t xml:space="preserve"> собрано 20мешков мусора,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 xml:space="preserve"> 17мая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 xml:space="preserve"> ул. Островского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>(парковая зона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 xml:space="preserve"> у маг.</w:t>
            </w:r>
            <w:proofErr w:type="gramEnd"/>
            <w:r w:rsidR="00FD1DE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>ыло собрано более 3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0 мешков мусора.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 xml:space="preserve">  1июня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проводилась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Детского городка (12мкр. </w:t>
            </w:r>
            <w:proofErr w:type="gramStart"/>
            <w:r w:rsidR="00E309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30971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детей)</w:t>
            </w:r>
            <w:r w:rsidR="0096687B">
              <w:rPr>
                <w:rFonts w:ascii="Times New Roman" w:hAnsi="Times New Roman" w:cs="Times New Roman"/>
                <w:sz w:val="24"/>
                <w:szCs w:val="24"/>
              </w:rPr>
              <w:t xml:space="preserve"> и парковая зона между домами Бажова 3/1 и 4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C4">
              <w:rPr>
                <w:rFonts w:ascii="Times New Roman" w:hAnsi="Times New Roman" w:cs="Times New Roman"/>
                <w:sz w:val="24"/>
                <w:szCs w:val="24"/>
              </w:rPr>
              <w:t>собрано 2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>мешков мусора. О проведении акции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жит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>ели были проинформированы объявлениями на досках объявлений(60 шт.)., активисты домов приглашались для уборки придомовой территории  по телефон</w:t>
            </w:r>
            <w:proofErr w:type="gramStart"/>
            <w:r w:rsidR="004A44B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4A44B3">
              <w:rPr>
                <w:rFonts w:ascii="Times New Roman" w:hAnsi="Times New Roman" w:cs="Times New Roman"/>
                <w:sz w:val="24"/>
                <w:szCs w:val="24"/>
              </w:rPr>
              <w:t>около 50человек</w:t>
            </w:r>
            <w:r w:rsidR="00966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9E5" w:rsidRPr="003C1D82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Все участники субботника были благодарны за предоставленный хоз</w:t>
            </w:r>
            <w:r w:rsidR="00097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и организацию субботника, что дало </w:t>
            </w:r>
            <w:r w:rsidR="00097B60">
              <w:rPr>
                <w:rFonts w:ascii="Times New Roman" w:hAnsi="Times New Roman" w:cs="Times New Roman"/>
                <w:sz w:val="24"/>
                <w:szCs w:val="24"/>
              </w:rPr>
              <w:t>им возможность навести порядок на территории микрорайона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609E5" w:rsidRPr="003C1D82" w:rsidRDefault="00E10B2B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3 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>субботника. Расклеено 6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0 объявлений о проведении мероприятия.</w:t>
            </w:r>
          </w:p>
          <w:p w:rsidR="000609E5" w:rsidRPr="003C1D82" w:rsidRDefault="004A44B3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="005859C4">
              <w:rPr>
                <w:rFonts w:ascii="Times New Roman" w:hAnsi="Times New Roman" w:cs="Times New Roman"/>
                <w:sz w:val="24"/>
                <w:szCs w:val="24"/>
              </w:rPr>
              <w:t>но 7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0 мешков мусора.</w:t>
            </w:r>
          </w:p>
          <w:p w:rsidR="0096687B" w:rsidRPr="003C1D82" w:rsidRDefault="0096687B" w:rsidP="0096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около10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E5" w:rsidRPr="003C1D82" w:rsidRDefault="000609E5" w:rsidP="000609E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 достигнутых по </w:t>
      </w:r>
      <w:r w:rsidR="0096687B" w:rsidRPr="0096687B">
        <w:rPr>
          <w:rFonts w:ascii="Times New Roman" w:eastAsia="Times New Roman" w:hAnsi="Times New Roman" w:cs="Times New Roman"/>
          <w:sz w:val="24"/>
          <w:szCs w:val="24"/>
          <w:lang w:eastAsia="ii-CN"/>
        </w:rPr>
        <w:t>2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A860A4" w:rsidRDefault="0096687B" w:rsidP="00A860A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результат по</w:t>
      </w:r>
      <w:r w:rsidR="00571738" w:rsidRPr="003C1D82">
        <w:rPr>
          <w:rFonts w:ascii="Times New Roman" w:hAnsi="Times New Roman" w:cs="Times New Roman"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sz w:val="24"/>
          <w:szCs w:val="24"/>
        </w:rPr>
        <w:t>е от мусора территории скверов и парковых зон сделал город чище, красивее. Кроме того,</w:t>
      </w:r>
      <w:r w:rsidR="00571738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A860A4" w:rsidRPr="003C1D82">
        <w:rPr>
          <w:rFonts w:ascii="Times New Roman" w:hAnsi="Times New Roman" w:cs="Times New Roman"/>
          <w:sz w:val="24"/>
          <w:szCs w:val="24"/>
        </w:rPr>
        <w:t>важным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проводимых субботников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AB2F6A">
        <w:rPr>
          <w:rFonts w:ascii="Times New Roman" w:hAnsi="Times New Roman" w:cs="Times New Roman"/>
          <w:sz w:val="24"/>
          <w:szCs w:val="24"/>
        </w:rPr>
        <w:t>является</w:t>
      </w:r>
      <w:r w:rsidR="00E10B2B">
        <w:rPr>
          <w:rFonts w:ascii="Times New Roman" w:hAnsi="Times New Roman" w:cs="Times New Roman"/>
          <w:sz w:val="24"/>
          <w:szCs w:val="24"/>
        </w:rPr>
        <w:t>: приобщение населения к социально-значимой работе, воспитания коллективной ответственности, чувства</w:t>
      </w:r>
      <w:r w:rsidR="00AB2F6A">
        <w:rPr>
          <w:rFonts w:ascii="Times New Roman" w:hAnsi="Times New Roman" w:cs="Times New Roman"/>
          <w:sz w:val="24"/>
          <w:szCs w:val="24"/>
        </w:rPr>
        <w:t xml:space="preserve"> причастности к участию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в работах по содержанию придомовой территории</w:t>
      </w:r>
      <w:r w:rsidR="00AB2F6A">
        <w:rPr>
          <w:rFonts w:ascii="Times New Roman" w:hAnsi="Times New Roman" w:cs="Times New Roman"/>
          <w:sz w:val="24"/>
          <w:szCs w:val="24"/>
        </w:rPr>
        <w:t xml:space="preserve"> и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прививает людям</w:t>
      </w:r>
      <w:r w:rsidR="00AB2F6A">
        <w:rPr>
          <w:rFonts w:ascii="Times New Roman" w:hAnsi="Times New Roman" w:cs="Times New Roman"/>
          <w:sz w:val="24"/>
          <w:szCs w:val="24"/>
        </w:rPr>
        <w:t xml:space="preserve"> чувство ответственности за придомовую территорию</w:t>
      </w:r>
      <w:r w:rsidR="00A860A4" w:rsidRPr="003C1D82">
        <w:rPr>
          <w:rFonts w:ascii="Times New Roman" w:hAnsi="Times New Roman" w:cs="Times New Roman"/>
          <w:sz w:val="24"/>
          <w:szCs w:val="24"/>
        </w:rPr>
        <w:t>,</w:t>
      </w:r>
      <w:r w:rsidR="00AB2F6A">
        <w:rPr>
          <w:rFonts w:ascii="Times New Roman" w:hAnsi="Times New Roman" w:cs="Times New Roman"/>
          <w:sz w:val="24"/>
          <w:szCs w:val="24"/>
        </w:rPr>
        <w:t xml:space="preserve"> микрорайона, города и обязывает относиться к окружающему бережнее, </w:t>
      </w:r>
      <w:r w:rsidR="00A860A4" w:rsidRPr="003C1D82">
        <w:rPr>
          <w:rFonts w:ascii="Times New Roman" w:hAnsi="Times New Roman" w:cs="Times New Roman"/>
          <w:sz w:val="24"/>
          <w:szCs w:val="24"/>
        </w:rPr>
        <w:t>острее чувствовать</w:t>
      </w:r>
      <w:r w:rsidR="00AB2F6A">
        <w:rPr>
          <w:rFonts w:ascii="Times New Roman" w:hAnsi="Times New Roman" w:cs="Times New Roman"/>
          <w:sz w:val="24"/>
          <w:szCs w:val="24"/>
        </w:rPr>
        <w:t xml:space="preserve"> проблемы ЖКХ. Жители</w:t>
      </w:r>
      <w:r w:rsidR="00A860A4" w:rsidRPr="003C1D82">
        <w:rPr>
          <w:rFonts w:ascii="Times New Roman" w:hAnsi="Times New Roman" w:cs="Times New Roman"/>
          <w:sz w:val="24"/>
          <w:szCs w:val="24"/>
        </w:rPr>
        <w:t>, принимающие участие в ак</w:t>
      </w:r>
      <w:r w:rsidR="00AB2F6A">
        <w:rPr>
          <w:rFonts w:ascii="Times New Roman" w:hAnsi="Times New Roman" w:cs="Times New Roman"/>
          <w:sz w:val="24"/>
          <w:szCs w:val="24"/>
        </w:rPr>
        <w:t>циях подобного рода не будут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равнодушными и безучас</w:t>
      </w:r>
      <w:r w:rsidR="00AB2F6A">
        <w:rPr>
          <w:rFonts w:ascii="Times New Roman" w:hAnsi="Times New Roman" w:cs="Times New Roman"/>
          <w:sz w:val="24"/>
          <w:szCs w:val="24"/>
        </w:rPr>
        <w:t>тными к проблемам микрорайона, города, а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стану</w:t>
      </w:r>
      <w:r w:rsidR="00AB2F6A">
        <w:rPr>
          <w:rFonts w:ascii="Times New Roman" w:hAnsi="Times New Roman" w:cs="Times New Roman"/>
          <w:sz w:val="24"/>
          <w:szCs w:val="24"/>
        </w:rPr>
        <w:t>т активнее поднимать имеющиеся проблемы территории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, будут более требовательны к </w:t>
      </w:r>
      <w:proofErr w:type="gramStart"/>
      <w:r w:rsidR="00A860A4" w:rsidRPr="003C1D82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End"/>
      <w:r w:rsidR="00A860A4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AB2F6A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="00D37CAF">
        <w:rPr>
          <w:rFonts w:ascii="Times New Roman" w:hAnsi="Times New Roman" w:cs="Times New Roman"/>
          <w:sz w:val="24"/>
          <w:szCs w:val="24"/>
        </w:rPr>
        <w:t>ЖКХ и постараются привлечь к этому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D37CAF">
        <w:rPr>
          <w:rFonts w:ascii="Times New Roman" w:hAnsi="Times New Roman" w:cs="Times New Roman"/>
          <w:sz w:val="24"/>
          <w:szCs w:val="24"/>
        </w:rPr>
        <w:t>у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других людей. </w:t>
      </w:r>
      <w:r w:rsidR="00D37CAF">
        <w:rPr>
          <w:rFonts w:ascii="Times New Roman" w:hAnsi="Times New Roman" w:cs="Times New Roman"/>
          <w:sz w:val="24"/>
          <w:szCs w:val="24"/>
        </w:rPr>
        <w:t>Кроме того</w:t>
      </w:r>
      <w:r w:rsidR="00DF1433">
        <w:rPr>
          <w:rFonts w:ascii="Times New Roman" w:hAnsi="Times New Roman" w:cs="Times New Roman"/>
          <w:sz w:val="24"/>
          <w:szCs w:val="24"/>
        </w:rPr>
        <w:t>,</w:t>
      </w:r>
      <w:r w:rsidR="00D37CAF">
        <w:rPr>
          <w:rFonts w:ascii="Times New Roman" w:hAnsi="Times New Roman" w:cs="Times New Roman"/>
          <w:sz w:val="24"/>
          <w:szCs w:val="24"/>
        </w:rPr>
        <w:t xml:space="preserve"> результатом работы ТОС в данном направлении создается положительный имидж ТОС №26 «Надежда» как организатора решения проблемных вопросов территории ТОС необходимости деятельности территориального общественного </w:t>
      </w:r>
      <w:proofErr w:type="gramStart"/>
      <w:r w:rsidR="00D37CA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D37CAF">
        <w:rPr>
          <w:rFonts w:ascii="Times New Roman" w:hAnsi="Times New Roman" w:cs="Times New Roman"/>
          <w:sz w:val="24"/>
          <w:szCs w:val="24"/>
        </w:rPr>
        <w:t xml:space="preserve"> как в городе </w:t>
      </w:r>
      <w:r w:rsidR="00D37CAF">
        <w:rPr>
          <w:rFonts w:ascii="Times New Roman" w:hAnsi="Times New Roman" w:cs="Times New Roman"/>
          <w:sz w:val="24"/>
          <w:szCs w:val="24"/>
        </w:rPr>
        <w:lastRenderedPageBreak/>
        <w:t>так и в России в целом.</w:t>
      </w:r>
      <w:r w:rsidR="007B38C5">
        <w:rPr>
          <w:rFonts w:ascii="Times New Roman" w:hAnsi="Times New Roman" w:cs="Times New Roman"/>
          <w:sz w:val="24"/>
          <w:szCs w:val="24"/>
        </w:rPr>
        <w:t xml:space="preserve"> Средства субсидии </w:t>
      </w:r>
      <w:r w:rsidR="00CB2261">
        <w:rPr>
          <w:rFonts w:ascii="Times New Roman" w:hAnsi="Times New Roman" w:cs="Times New Roman"/>
          <w:sz w:val="24"/>
          <w:szCs w:val="24"/>
        </w:rPr>
        <w:t>использов</w:t>
      </w:r>
      <w:r w:rsidR="00076A23">
        <w:rPr>
          <w:rFonts w:ascii="Times New Roman" w:hAnsi="Times New Roman" w:cs="Times New Roman"/>
          <w:sz w:val="24"/>
          <w:szCs w:val="24"/>
        </w:rPr>
        <w:t xml:space="preserve">аны на приобретение </w:t>
      </w:r>
      <w:proofErr w:type="spellStart"/>
      <w:r w:rsidR="00076A23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="00076A2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76A23">
        <w:rPr>
          <w:rFonts w:ascii="Times New Roman" w:hAnsi="Times New Roman" w:cs="Times New Roman"/>
          <w:sz w:val="24"/>
          <w:szCs w:val="24"/>
        </w:rPr>
        <w:t>нвен</w:t>
      </w:r>
      <w:r w:rsidR="00CB2261">
        <w:rPr>
          <w:rFonts w:ascii="Times New Roman" w:hAnsi="Times New Roman" w:cs="Times New Roman"/>
          <w:sz w:val="24"/>
          <w:szCs w:val="24"/>
        </w:rPr>
        <w:t>таря</w:t>
      </w:r>
      <w:proofErr w:type="spellEnd"/>
      <w:r w:rsidR="00CB2261">
        <w:rPr>
          <w:rFonts w:ascii="Times New Roman" w:hAnsi="Times New Roman" w:cs="Times New Roman"/>
          <w:sz w:val="24"/>
          <w:szCs w:val="24"/>
        </w:rPr>
        <w:t xml:space="preserve"> и транспортные услуги</w:t>
      </w:r>
    </w:p>
    <w:p w:rsidR="007E377F" w:rsidRDefault="007E377F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299" w:rsidRDefault="00CA2299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377F" w:rsidRDefault="007E377F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549B" w:rsidRDefault="0024549B" w:rsidP="002454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C9" w:rsidRPr="003C1D82" w:rsidRDefault="002218E1" w:rsidP="00BE302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82">
        <w:rPr>
          <w:rFonts w:ascii="Times New Roman" w:hAnsi="Times New Roman" w:cs="Times New Roman"/>
          <w:b/>
          <w:sz w:val="24"/>
          <w:szCs w:val="24"/>
        </w:rPr>
        <w:t>4</w:t>
      </w:r>
      <w:r w:rsidR="00C73AC9" w:rsidRPr="003C1D82">
        <w:rPr>
          <w:rFonts w:ascii="Times New Roman" w:hAnsi="Times New Roman" w:cs="Times New Roman"/>
          <w:b/>
          <w:sz w:val="24"/>
          <w:szCs w:val="24"/>
        </w:rPr>
        <w:t xml:space="preserve">. Направление </w:t>
      </w:r>
      <w:r w:rsidR="003044AF" w:rsidRPr="003C1D82">
        <w:rPr>
          <w:rFonts w:ascii="Times New Roman" w:hAnsi="Times New Roman" w:cs="Times New Roman"/>
          <w:b/>
          <w:sz w:val="24"/>
          <w:szCs w:val="24"/>
        </w:rPr>
        <w:t>«Содействие населению в организации досуга детей и подростков по месту жительства»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82481" w:rsidRPr="003C1D82" w:rsidTr="00E61A9E">
        <w:tc>
          <w:tcPr>
            <w:tcW w:w="10201" w:type="dxa"/>
            <w:gridSpan w:val="2"/>
          </w:tcPr>
          <w:p w:rsidR="00582481" w:rsidRDefault="00582481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12"/>
              <w:gridCol w:w="2863"/>
            </w:tblGrid>
            <w:tr w:rsidR="00582481" w:rsidTr="006E7D5E">
              <w:tc>
                <w:tcPr>
                  <w:tcW w:w="7112" w:type="dxa"/>
                </w:tcPr>
                <w:p w:rsidR="00582481" w:rsidRDefault="007E377F" w:rsidP="007555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4.1</w:t>
                  </w:r>
                  <w:r w:rsidR="006E7D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Содействие в работе фотокружка «Мир вокруг нас»</w:t>
                  </w:r>
                </w:p>
              </w:tc>
              <w:tc>
                <w:tcPr>
                  <w:tcW w:w="2863" w:type="dxa"/>
                </w:tcPr>
                <w:p w:rsidR="00582481" w:rsidRDefault="00582481" w:rsidP="007555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82481" w:rsidTr="006E7D5E">
              <w:tc>
                <w:tcPr>
                  <w:tcW w:w="7112" w:type="dxa"/>
                </w:tcPr>
                <w:p w:rsidR="00582481" w:rsidRPr="006E7D5E" w:rsidRDefault="006E7D5E" w:rsidP="00755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по мероприятию</w:t>
                  </w:r>
                </w:p>
              </w:tc>
              <w:tc>
                <w:tcPr>
                  <w:tcW w:w="2863" w:type="dxa"/>
                </w:tcPr>
                <w:p w:rsidR="00582481" w:rsidRPr="006E7D5E" w:rsidRDefault="006E7D5E" w:rsidP="00755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Количественные показатели</w:t>
                  </w:r>
                </w:p>
              </w:tc>
            </w:tr>
            <w:tr w:rsidR="00582481" w:rsidTr="006E7D5E">
              <w:tc>
                <w:tcPr>
                  <w:tcW w:w="7112" w:type="dxa"/>
                </w:tcPr>
                <w:p w:rsidR="00582481" w:rsidRPr="006E7D5E" w:rsidRDefault="006E7D5E" w:rsidP="00755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 </w:t>
                  </w:r>
                  <w:r w:rsidR="003452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организовано председателем Т</w:t>
                  </w:r>
                  <w:r w:rsidR="00410A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 Бельских В.А. и членом совета ТОС Шалимовым Ю.Н</w:t>
                  </w:r>
                  <w:r w:rsidR="003452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10A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направлено на обучение начинающих фотографов, а также  повышение фотографического мастерства</w:t>
                  </w:r>
                  <w:r w:rsidR="00EE3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современных условиях для способных д</w:t>
                  </w:r>
                  <w:r w:rsidR="00465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етей. Занятия проводятся в июне, июле, августе, </w:t>
                  </w:r>
                  <w:r w:rsidR="00EE3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2раза в месяц. Посетили занятия 20чел.</w:t>
                  </w:r>
                </w:p>
              </w:tc>
              <w:tc>
                <w:tcPr>
                  <w:tcW w:w="2863" w:type="dxa"/>
                </w:tcPr>
                <w:p w:rsidR="00582481" w:rsidRPr="00EE34EF" w:rsidRDefault="007E377F" w:rsidP="00755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Проведено 6 занятий участвовало</w:t>
                  </w:r>
                  <w:r w:rsidR="00EE34EF" w:rsidRPr="00EE3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20человек.</w:t>
                  </w:r>
                </w:p>
              </w:tc>
            </w:tr>
          </w:tbl>
          <w:p w:rsidR="00582481" w:rsidRPr="003C1D82" w:rsidRDefault="00582481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4EF" w:rsidRPr="003C1D82" w:rsidTr="00E61A9E">
        <w:tc>
          <w:tcPr>
            <w:tcW w:w="10201" w:type="dxa"/>
            <w:gridSpan w:val="2"/>
          </w:tcPr>
          <w:p w:rsidR="00EE34EF" w:rsidRDefault="00EE34EF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4EF">
              <w:rPr>
                <w:rFonts w:ascii="Times New Roman" w:hAnsi="Times New Roman" w:cs="Times New Roman"/>
                <w:sz w:val="24"/>
                <w:szCs w:val="24"/>
              </w:rPr>
              <w:t>Аналитическая оценка резуль</w:t>
            </w:r>
            <w:r w:rsidR="006F227B">
              <w:rPr>
                <w:rFonts w:ascii="Times New Roman" w:hAnsi="Times New Roman" w:cs="Times New Roman"/>
                <w:sz w:val="24"/>
                <w:szCs w:val="24"/>
              </w:rPr>
              <w:t>татов достигнутых по пункту</w:t>
            </w:r>
            <w:r w:rsidRPr="00EE34EF">
              <w:rPr>
                <w:rFonts w:ascii="Times New Roman" w:hAnsi="Times New Roman" w:cs="Times New Roman"/>
                <w:sz w:val="24"/>
                <w:szCs w:val="24"/>
              </w:rPr>
              <w:t xml:space="preserve"> 4.7. 4направления</w:t>
            </w:r>
          </w:p>
          <w:p w:rsidR="00EE34EF" w:rsidRPr="0049016B" w:rsidRDefault="00EE34EF" w:rsidP="00755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4EF" w:rsidRPr="00EE34EF" w:rsidRDefault="00EE34EF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</w:t>
            </w:r>
            <w:r w:rsidR="00B11E35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к интересному занятию, познанию возможностей увидеть мир прекрасного, запечатлеть: определенные момент</w:t>
            </w:r>
            <w:r w:rsidR="00CD6F63">
              <w:rPr>
                <w:rFonts w:ascii="Times New Roman" w:hAnsi="Times New Roman" w:cs="Times New Roman"/>
                <w:sz w:val="24"/>
                <w:szCs w:val="24"/>
              </w:rPr>
              <w:t xml:space="preserve">ы истории, родных и близких, </w:t>
            </w:r>
            <w:proofErr w:type="spellStart"/>
            <w:r w:rsidR="00CD6F63">
              <w:rPr>
                <w:rFonts w:ascii="Times New Roman" w:hAnsi="Times New Roman" w:cs="Times New Roman"/>
                <w:sz w:val="24"/>
                <w:szCs w:val="24"/>
              </w:rPr>
              <w:t>удир</w:t>
            </w:r>
            <w:r w:rsidR="00B11E35">
              <w:rPr>
                <w:rFonts w:ascii="Times New Roman" w:hAnsi="Times New Roman" w:cs="Times New Roman"/>
                <w:sz w:val="24"/>
                <w:szCs w:val="24"/>
              </w:rPr>
              <w:t>вительный</w:t>
            </w:r>
            <w:proofErr w:type="spellEnd"/>
            <w:r w:rsidR="00B11E35">
              <w:rPr>
                <w:rFonts w:ascii="Times New Roman" w:hAnsi="Times New Roman" w:cs="Times New Roman"/>
                <w:sz w:val="24"/>
                <w:szCs w:val="24"/>
              </w:rPr>
              <w:t xml:space="preserve"> ми мир природы и многое другое.</w:t>
            </w:r>
          </w:p>
        </w:tc>
      </w:tr>
      <w:tr w:rsidR="00B11E35" w:rsidRPr="003C1D82" w:rsidTr="00E61A9E">
        <w:tc>
          <w:tcPr>
            <w:tcW w:w="10201" w:type="dxa"/>
            <w:gridSpan w:val="2"/>
          </w:tcPr>
          <w:p w:rsidR="00B11E35" w:rsidRPr="0049016B" w:rsidRDefault="00B11E35" w:rsidP="007555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12"/>
              <w:gridCol w:w="2863"/>
            </w:tblGrid>
            <w:tr w:rsidR="00B11E35" w:rsidTr="006F227B">
              <w:tc>
                <w:tcPr>
                  <w:tcW w:w="7112" w:type="dxa"/>
                </w:tcPr>
                <w:p w:rsidR="00B11E35" w:rsidRDefault="00563B47" w:rsidP="007555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4.2</w:t>
                  </w:r>
                  <w:r w:rsidR="00B11E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Мероприятие ко Дню защиты детей.</w:t>
                  </w:r>
                </w:p>
              </w:tc>
              <w:tc>
                <w:tcPr>
                  <w:tcW w:w="2863" w:type="dxa"/>
                </w:tcPr>
                <w:p w:rsidR="00B11E35" w:rsidRDefault="00B11E35" w:rsidP="007555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1E35" w:rsidTr="006F227B">
              <w:tc>
                <w:tcPr>
                  <w:tcW w:w="7112" w:type="dxa"/>
                </w:tcPr>
                <w:p w:rsidR="00B11E35" w:rsidRPr="006F227B" w:rsidRDefault="00B11E35" w:rsidP="00755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по мероприятию</w:t>
                  </w:r>
                </w:p>
              </w:tc>
              <w:tc>
                <w:tcPr>
                  <w:tcW w:w="2863" w:type="dxa"/>
                </w:tcPr>
                <w:p w:rsidR="00B11E35" w:rsidRPr="006F227B" w:rsidRDefault="006F227B" w:rsidP="00755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Количественные показатели</w:t>
                  </w:r>
                </w:p>
              </w:tc>
            </w:tr>
            <w:tr w:rsidR="00B11E35" w:rsidTr="006F227B">
              <w:tc>
                <w:tcPr>
                  <w:tcW w:w="7112" w:type="dxa"/>
                </w:tcPr>
                <w:p w:rsidR="00410A2B" w:rsidRDefault="00410A2B" w:rsidP="009E64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Организовано совместно: председателем </w:t>
                  </w:r>
                  <w:r w:rsidR="00465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ТОС Бельских В.А., </w:t>
                  </w:r>
                  <w:r w:rsidR="00064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  с МБУ «Вариант», приглашены дети МОУ СОШ №37, посетили праздник представители партии ЛДПР. Мероприятие проводилось по адресу ул. Бажова 2Б</w:t>
                  </w:r>
                  <w:proofErr w:type="gramStart"/>
                  <w:r w:rsidR="00064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="00064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3/1., 31.05.2016года.</w:t>
                  </w:r>
                </w:p>
                <w:p w:rsidR="00B11E35" w:rsidRPr="006F227B" w:rsidRDefault="009E647C" w:rsidP="000648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программе</w:t>
                  </w:r>
                  <w:r w:rsidR="00465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культурно-массового мероприятия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465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костюмированные представления,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шуточные соревнования, игры викторин</w:t>
                  </w:r>
                  <w:r w:rsidR="00465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ы,</w:t>
                  </w:r>
                  <w:r w:rsidR="000648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танцы, работал аниматор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пр. </w:t>
                  </w:r>
                  <w:r w:rsidR="006F2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мероприятии присутствовало </w:t>
                  </w:r>
                  <w:r w:rsidR="00465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около100 чел, из них 36</w:t>
                  </w:r>
                  <w:r w:rsidR="006F2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5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 участники</w:t>
                  </w:r>
                  <w:r w:rsidR="006F2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соревнований</w:t>
                  </w:r>
                  <w:r w:rsidR="00417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F2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получили подарки – сувениры.</w:t>
                  </w:r>
                  <w:r w:rsidR="00465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Дополнительно 36 подарочных наборов подарили в виде благотворительной акции представители партии ЛДПР.</w:t>
                  </w:r>
                </w:p>
              </w:tc>
              <w:tc>
                <w:tcPr>
                  <w:tcW w:w="2863" w:type="dxa"/>
                </w:tcPr>
                <w:p w:rsidR="00B11E35" w:rsidRDefault="004650E3" w:rsidP="007555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около10</w:t>
                  </w:r>
                  <w:r w:rsidR="006F227B" w:rsidRPr="006F2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0человек.</w:t>
                  </w:r>
                </w:p>
              </w:tc>
            </w:tr>
          </w:tbl>
          <w:p w:rsidR="00B11E35" w:rsidRPr="003C1D82" w:rsidRDefault="00B11E35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27B" w:rsidRPr="003C1D82" w:rsidTr="00E61A9E">
        <w:tc>
          <w:tcPr>
            <w:tcW w:w="10201" w:type="dxa"/>
            <w:gridSpan w:val="2"/>
          </w:tcPr>
          <w:p w:rsidR="006F227B" w:rsidRDefault="006F227B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7B">
              <w:rPr>
                <w:rFonts w:ascii="Times New Roman" w:hAnsi="Times New Roman" w:cs="Times New Roman"/>
                <w:sz w:val="24"/>
                <w:szCs w:val="24"/>
              </w:rPr>
              <w:t>Аналитическая оценка результатов достигнутых по пункту 4.8.  4направления</w:t>
            </w:r>
          </w:p>
          <w:p w:rsidR="006F227B" w:rsidRPr="0049016B" w:rsidRDefault="006F227B" w:rsidP="00755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27B" w:rsidRPr="006F227B" w:rsidRDefault="009E647C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Привить желание детей к коллективным играм, чувству товарищества, коллективизма, своей значимости и ответственности. День защиты детей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значимый праздник</w:t>
            </w:r>
            <w:r w:rsidR="00417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позволяющий детям почувствовать заботу и внимание как со стороны родителей, школы и государства.</w:t>
            </w:r>
            <w:r w:rsidR="0056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отлично, при хорошей погоде. Благодаря  субсидии на проведение мероприятия удалось заключить договор </w:t>
            </w:r>
            <w:r w:rsidR="00563B47">
              <w:rPr>
                <w:rFonts w:ascii="Times New Roman" w:hAnsi="Times New Roman" w:cs="Times New Roman"/>
                <w:sz w:val="24"/>
                <w:szCs w:val="24"/>
              </w:rPr>
              <w:t>с МБУ «Вариант» на подготовку и ведение праздничной программы, а также красиво и профессионально  оформить сценическую площадку организацией «</w:t>
            </w:r>
            <w:proofErr w:type="gramStart"/>
            <w:r w:rsidR="00563B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63B47">
              <w:rPr>
                <w:rFonts w:ascii="Times New Roman" w:hAnsi="Times New Roman" w:cs="Times New Roman"/>
                <w:sz w:val="24"/>
                <w:szCs w:val="24"/>
              </w:rPr>
              <w:t xml:space="preserve"> шарик». Все участники получили призы. Взрослые и дети </w:t>
            </w:r>
            <w:proofErr w:type="gramStart"/>
            <w:r w:rsidR="00563B47">
              <w:rPr>
                <w:rFonts w:ascii="Times New Roman" w:hAnsi="Times New Roman" w:cs="Times New Roman"/>
                <w:sz w:val="24"/>
                <w:szCs w:val="24"/>
              </w:rPr>
              <w:t>остались очень довольны</w:t>
            </w:r>
            <w:proofErr w:type="gramEnd"/>
            <w:r w:rsidR="00563B4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праздником и просили проводить подобные мероприятия чаще. </w:t>
            </w:r>
          </w:p>
        </w:tc>
      </w:tr>
      <w:tr w:rsidR="00755536" w:rsidRPr="003C1D82" w:rsidTr="00E61A9E">
        <w:tc>
          <w:tcPr>
            <w:tcW w:w="10201" w:type="dxa"/>
            <w:gridSpan w:val="2"/>
          </w:tcPr>
          <w:p w:rsidR="00755536" w:rsidRPr="003C1D82" w:rsidRDefault="00FD4AD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755536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турнира по футболу «Чемпионы нашего двора</w:t>
            </w:r>
            <w:r w:rsidR="00755536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5536" w:rsidRPr="003C1D82" w:rsidTr="00E61A9E">
        <w:tc>
          <w:tcPr>
            <w:tcW w:w="7225" w:type="dxa"/>
          </w:tcPr>
          <w:p w:rsidR="00755536" w:rsidRPr="003C1D82" w:rsidRDefault="00755536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976" w:type="dxa"/>
          </w:tcPr>
          <w:p w:rsidR="00755536" w:rsidRPr="003C1D82" w:rsidRDefault="00755536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755536" w:rsidRPr="003C1D82" w:rsidTr="00E61A9E">
        <w:tc>
          <w:tcPr>
            <w:tcW w:w="7225" w:type="dxa"/>
          </w:tcPr>
          <w:p w:rsidR="00755536" w:rsidRPr="003C1D82" w:rsidRDefault="00563B47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11июня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торжественное открытие турнира «Чемпионы нашего двора» среди дворовых команд по мини-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футболу на спортивной площадке «Старт». Турнир проходил с 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>июня по 218августа  2016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года по инициативе депутата Думы города Сургута по одномандатному округу № 23 </w:t>
            </w:r>
            <w:proofErr w:type="spellStart"/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>Пахотина</w:t>
            </w:r>
            <w:proofErr w:type="spellEnd"/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Дмитрия Сергеевича, в рамках взаимодей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ствия МКУ «Наш город», 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территориальных общественных самоуправлений города Сургута, при поддержке городской общественной организации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футбола и мини-футбола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Сургута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приобретен спортивный инвентар</w:t>
            </w:r>
            <w:proofErr w:type="gramStart"/>
            <w:r w:rsidR="00FD4AD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мячи). Всего 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более 200 юношей, состоящих в 24 футбольных командах представляющих 14 ТОС. 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>Активное участие в подготовке команд и организации турнира «Чемпионы</w:t>
            </w:r>
            <w:r w:rsidR="00701C86">
              <w:rPr>
                <w:rFonts w:ascii="Times New Roman" w:hAnsi="Times New Roman" w:cs="Times New Roman"/>
                <w:sz w:val="24"/>
                <w:szCs w:val="24"/>
              </w:rPr>
              <w:t xml:space="preserve"> нашего двора» принял ТОС №26 «Надежда»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2 команды «Спартак</w:t>
            </w:r>
            <w:proofErr w:type="gramStart"/>
            <w:r w:rsidR="007B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B1C77">
              <w:rPr>
                <w:rFonts w:ascii="Times New Roman" w:hAnsi="Times New Roman" w:cs="Times New Roman"/>
                <w:sz w:val="24"/>
                <w:szCs w:val="24"/>
              </w:rPr>
              <w:t>» 9-12лет и «Спартак2» 12-14лет. В каждой команде находилось по 12 человек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«Спартак1» завоевала 2 мест</w:t>
            </w:r>
            <w:proofErr w:type="gramStart"/>
            <w:r w:rsidR="007B1C7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кубок) в командном зачете. 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>Целью и задачей проведения турнира стала популяризация и развитие мини-футбола среди 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755536" w:rsidRPr="003C1D82" w:rsidRDefault="00701C86" w:rsidP="00BE7B23">
            <w:pPr>
              <w:tabs>
                <w:tab w:val="left" w:pos="709"/>
              </w:tabs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ТОС№26 «Надежда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>» для проведения турнира за счет средств субсидии обеспечил закупку спортинвентаря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турнира. </w:t>
            </w:r>
          </w:p>
          <w:p w:rsidR="00755536" w:rsidRPr="003C1D82" w:rsidRDefault="003210D7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прошел с вдохновением, доброжелательством, на подъёме.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решено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и сделать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ежегодным.</w:t>
            </w:r>
          </w:p>
        </w:tc>
        <w:tc>
          <w:tcPr>
            <w:tcW w:w="2976" w:type="dxa"/>
          </w:tcPr>
          <w:p w:rsidR="00755536" w:rsidRPr="003C1D82" w:rsidRDefault="00755536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участников – 138 школьников, которые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состоят в 23 футбол</w:t>
            </w:r>
            <w:r w:rsidR="00CD6F63">
              <w:rPr>
                <w:rFonts w:ascii="Times New Roman" w:hAnsi="Times New Roman" w:cs="Times New Roman"/>
                <w:sz w:val="24"/>
                <w:szCs w:val="24"/>
              </w:rPr>
              <w:t>ьных командах. Представляющих  ТОС26 «Надежда» -20чел.</w:t>
            </w:r>
          </w:p>
        </w:tc>
      </w:tr>
    </w:tbl>
    <w:p w:rsidR="00755536" w:rsidRDefault="00755536" w:rsidP="00BE7B2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lastRenderedPageBreak/>
        <w:t>Аналитическая оц</w:t>
      </w:r>
      <w:r w:rsidR="003210D7">
        <w:rPr>
          <w:rFonts w:ascii="Times New Roman" w:eastAsia="Times New Roman" w:hAnsi="Times New Roman" w:cs="Times New Roman"/>
          <w:sz w:val="24"/>
          <w:szCs w:val="24"/>
          <w:lang w:eastAsia="ii-CN"/>
        </w:rPr>
        <w:t>енка резуль</w:t>
      </w:r>
      <w:r w:rsidR="007B1C77">
        <w:rPr>
          <w:rFonts w:ascii="Times New Roman" w:eastAsia="Times New Roman" w:hAnsi="Times New Roman" w:cs="Times New Roman"/>
          <w:sz w:val="24"/>
          <w:szCs w:val="24"/>
          <w:lang w:eastAsia="ii-CN"/>
        </w:rPr>
        <w:t>татов достигнутых по пункту 4.3</w:t>
      </w:r>
      <w:r w:rsidR="003210D7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 4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693388" w:rsidRDefault="00693388" w:rsidP="00BE7B2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>Проведение турнира по мини-футболу является одних из самых востребованных и ожидаемых его проведения подростками города, что  способствует физическому развитию и популяризации занятий физкультурой и спортом, пропагандирует здоровы</w:t>
      </w:r>
      <w:r w:rsidR="007B1C77">
        <w:rPr>
          <w:rFonts w:ascii="Times New Roman" w:eastAsia="Times New Roman" w:hAnsi="Times New Roman" w:cs="Times New Roman"/>
          <w:sz w:val="24"/>
          <w:szCs w:val="24"/>
          <w:lang w:eastAsia="ii-CN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образ жизни.</w:t>
      </w:r>
    </w:p>
    <w:p w:rsidR="002B5C8F" w:rsidRDefault="002B5C8F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686"/>
      </w:tblGrid>
      <w:tr w:rsidR="002B5C8F" w:rsidTr="002B5C8F">
        <w:tc>
          <w:tcPr>
            <w:tcW w:w="7225" w:type="dxa"/>
          </w:tcPr>
          <w:p w:rsidR="002B5C8F" w:rsidRPr="003B2A62" w:rsidRDefault="008C4964" w:rsidP="00BE7B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="002B5C8F" w:rsidRPr="003B2A62">
              <w:rPr>
                <w:rFonts w:ascii="Times New Roman" w:hAnsi="Times New Roman" w:cs="Times New Roman"/>
                <w:b/>
                <w:sz w:val="24"/>
                <w:szCs w:val="24"/>
              </w:rPr>
              <w:t>. Развлекательно- познавательная программа для детей и подростков «Наш друг- дорожная зебра».</w:t>
            </w:r>
          </w:p>
        </w:tc>
        <w:tc>
          <w:tcPr>
            <w:tcW w:w="2686" w:type="dxa"/>
          </w:tcPr>
          <w:p w:rsidR="002B5C8F" w:rsidRDefault="002B5C8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8F" w:rsidTr="002B5C8F">
        <w:tc>
          <w:tcPr>
            <w:tcW w:w="7225" w:type="dxa"/>
          </w:tcPr>
          <w:p w:rsidR="002B5C8F" w:rsidRDefault="002B5C8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686" w:type="dxa"/>
          </w:tcPr>
          <w:p w:rsidR="002B5C8F" w:rsidRDefault="002B5C8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2B5C8F" w:rsidTr="002B5C8F">
        <w:tc>
          <w:tcPr>
            <w:tcW w:w="7225" w:type="dxa"/>
          </w:tcPr>
          <w:p w:rsidR="002B5C8F" w:rsidRDefault="00382056" w:rsidP="0049016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развлекательно-познавательная программа «Наш дру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зебра» организованная председателем ТОС №26 «Надежда» Бельских В.А. членами совета Шалимовым Ю.Н., Гор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>буновой Н.А., Агафоновой Л.А.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Центром двор</w:t>
            </w:r>
            <w:r w:rsidR="00045280">
              <w:rPr>
                <w:rFonts w:ascii="Times New Roman" w:hAnsi="Times New Roman" w:cs="Times New Roman"/>
                <w:sz w:val="24"/>
                <w:szCs w:val="24"/>
              </w:rPr>
              <w:t>овой педагогики МБУ «Вариант» для детей и подростков. «Наш дру</w:t>
            </w:r>
            <w:proofErr w:type="gramStart"/>
            <w:r w:rsidR="0004528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045280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зебра» проведен 3 сентября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на территории Детского городка (12мкр.)</w:t>
            </w:r>
            <w:r w:rsidR="0004528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Бажова 2Б,В., 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(напомнить)</w:t>
            </w:r>
            <w:r w:rsidR="0049016B">
              <w:rPr>
                <w:rFonts w:ascii="Times New Roman" w:hAnsi="Times New Roman" w:cs="Times New Roman"/>
                <w:sz w:val="24"/>
                <w:szCs w:val="24"/>
              </w:rPr>
              <w:t xml:space="preserve">  детей безопасному движению на дорогах и на проезжей части дворов, познакомить или напомнить значение тех или иных знаков. </w:t>
            </w:r>
            <w:r w:rsidR="00045280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t>т средств субсидии оплачены усл</w:t>
            </w:r>
            <w:r w:rsidR="00045280">
              <w:rPr>
                <w:rFonts w:ascii="Times New Roman" w:hAnsi="Times New Roman" w:cs="Times New Roman"/>
                <w:sz w:val="24"/>
                <w:szCs w:val="24"/>
              </w:rPr>
              <w:t xml:space="preserve">уги  по украшению площадки для проведения мероприятия, закуплены подарки (альбомы, цветные 4карандаши), заключен договор с МБУ «Вариант», по которому предоставлены услуги ведущего, звуковое сопровождение и ростовые куклы. 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t xml:space="preserve">Дети с радостью и огромным интересом принимали участие в распознавании дорожных знаков, рассказывали </w:t>
            </w:r>
            <w:proofErr w:type="gramStart"/>
            <w:r w:rsidR="006E0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E02AA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назначении и как правильно вести себя на до</w:t>
            </w:r>
            <w:r w:rsidR="000D623F">
              <w:rPr>
                <w:rFonts w:ascii="Times New Roman" w:hAnsi="Times New Roman" w:cs="Times New Roman"/>
                <w:sz w:val="24"/>
                <w:szCs w:val="24"/>
              </w:rPr>
              <w:t>рогах и пешеходных переходах. 37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t xml:space="preserve"> самым активным участникам выданы призы и подарки.  </w:t>
            </w:r>
            <w:r w:rsidR="0049016B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t xml:space="preserve">мали участие более 30 человек и 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 родителей, остальные присутствующие на территории детской площадки</w:t>
            </w:r>
            <w:r w:rsidR="0049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t xml:space="preserve">являлись </w:t>
            </w:r>
            <w:proofErr w:type="gramStart"/>
            <w:r w:rsidR="006E02AA">
              <w:rPr>
                <w:rFonts w:ascii="Times New Roman" w:hAnsi="Times New Roman" w:cs="Times New Roman"/>
                <w:sz w:val="24"/>
                <w:szCs w:val="24"/>
              </w:rPr>
              <w:t>зрителями</w:t>
            </w:r>
            <w:proofErr w:type="gramEnd"/>
            <w:r w:rsidR="006E02AA">
              <w:rPr>
                <w:rFonts w:ascii="Times New Roman" w:hAnsi="Times New Roman" w:cs="Times New Roman"/>
                <w:sz w:val="24"/>
                <w:szCs w:val="24"/>
              </w:rPr>
              <w:t xml:space="preserve"> и участия не принимали.</w:t>
            </w:r>
          </w:p>
        </w:tc>
        <w:tc>
          <w:tcPr>
            <w:tcW w:w="2686" w:type="dxa"/>
          </w:tcPr>
          <w:p w:rsidR="002B5C8F" w:rsidRDefault="000D623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Вручены призы и подарки-37человек. </w:t>
            </w:r>
            <w:r w:rsidR="003C0B9C">
              <w:rPr>
                <w:rFonts w:ascii="Times New Roman" w:hAnsi="Times New Roman" w:cs="Times New Roman"/>
                <w:sz w:val="24"/>
                <w:szCs w:val="24"/>
              </w:rPr>
              <w:t>Общее количество прису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t>тствующих около</w:t>
            </w:r>
            <w:r w:rsidR="003C0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16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3C0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5C8F" w:rsidRDefault="0049016B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Аналитическая оценка результатов </w:t>
      </w:r>
      <w:r w:rsidR="008C4964">
        <w:rPr>
          <w:rFonts w:ascii="Times New Roman" w:hAnsi="Times New Roman" w:cs="Times New Roman"/>
          <w:sz w:val="24"/>
          <w:szCs w:val="24"/>
        </w:rPr>
        <w:t xml:space="preserve">достигнутых по пункту 4.4 </w:t>
      </w:r>
      <w:r w:rsidR="003B2A62">
        <w:rPr>
          <w:rFonts w:ascii="Times New Roman" w:hAnsi="Times New Roman" w:cs="Times New Roman"/>
          <w:sz w:val="24"/>
          <w:szCs w:val="24"/>
        </w:rPr>
        <w:t xml:space="preserve">  4направления</w:t>
      </w:r>
    </w:p>
    <w:p w:rsidR="003B2A62" w:rsidRDefault="003B2A62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способствует повысить меры безопасности детей и подростков на дорогах и во дворах города, особенно после летнего периода, когда дети массово посещают школу и зачастую пользуются несколькими пешеходными переходами или перебегают дорогу вне пешеходной зоны.</w:t>
      </w:r>
      <w:r w:rsidR="003A4E09">
        <w:rPr>
          <w:rFonts w:ascii="Times New Roman" w:hAnsi="Times New Roman" w:cs="Times New Roman"/>
          <w:sz w:val="24"/>
          <w:szCs w:val="24"/>
        </w:rPr>
        <w:t xml:space="preserve"> Следует отметить,</w:t>
      </w:r>
      <w:r w:rsidR="00DA71D7">
        <w:rPr>
          <w:rFonts w:ascii="Times New Roman" w:hAnsi="Times New Roman" w:cs="Times New Roman"/>
          <w:sz w:val="24"/>
          <w:szCs w:val="24"/>
        </w:rPr>
        <w:t xml:space="preserve"> что выделение средств субсидии</w:t>
      </w:r>
      <w:r w:rsidR="003A4E09">
        <w:rPr>
          <w:rFonts w:ascii="Times New Roman" w:hAnsi="Times New Roman" w:cs="Times New Roman"/>
          <w:sz w:val="24"/>
          <w:szCs w:val="24"/>
        </w:rPr>
        <w:t xml:space="preserve"> является принципиально важным</w:t>
      </w:r>
      <w:r w:rsidR="008C4964">
        <w:rPr>
          <w:rFonts w:ascii="Times New Roman" w:hAnsi="Times New Roman" w:cs="Times New Roman"/>
          <w:sz w:val="24"/>
          <w:szCs w:val="24"/>
        </w:rPr>
        <w:t>,</w:t>
      </w:r>
      <w:r w:rsidR="003A4E09">
        <w:rPr>
          <w:rFonts w:ascii="Times New Roman" w:hAnsi="Times New Roman" w:cs="Times New Roman"/>
          <w:sz w:val="24"/>
          <w:szCs w:val="24"/>
        </w:rPr>
        <w:t xml:space="preserve"> так как благодаря этому имеется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E09">
        <w:rPr>
          <w:rFonts w:ascii="Times New Roman" w:hAnsi="Times New Roman" w:cs="Times New Roman"/>
          <w:sz w:val="24"/>
          <w:szCs w:val="24"/>
        </w:rPr>
        <w:t xml:space="preserve">привлечь к проведению мероприятию организацию со специально разработанной </w:t>
      </w:r>
      <w:r w:rsidR="008C4964">
        <w:rPr>
          <w:rFonts w:ascii="Times New Roman" w:hAnsi="Times New Roman" w:cs="Times New Roman"/>
          <w:sz w:val="24"/>
          <w:szCs w:val="24"/>
        </w:rPr>
        <w:t xml:space="preserve">для данного мероприятия </w:t>
      </w:r>
      <w:r w:rsidR="003A4E09">
        <w:rPr>
          <w:rFonts w:ascii="Times New Roman" w:hAnsi="Times New Roman" w:cs="Times New Roman"/>
          <w:sz w:val="24"/>
          <w:szCs w:val="24"/>
        </w:rPr>
        <w:t>программой.</w:t>
      </w:r>
    </w:p>
    <w:p w:rsidR="000A48A3" w:rsidRDefault="000A48A3" w:rsidP="000D3D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403"/>
      </w:tblGrid>
      <w:tr w:rsidR="000A48A3" w:rsidTr="00DA71D7">
        <w:tc>
          <w:tcPr>
            <w:tcW w:w="7508" w:type="dxa"/>
          </w:tcPr>
          <w:p w:rsidR="000A48A3" w:rsidRPr="00815537" w:rsidRDefault="008C4964" w:rsidP="00BE7B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="000A48A3" w:rsidRPr="0081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0A48A3" w:rsidRPr="008155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="000A48A3" w:rsidRPr="0081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посвященное Дню матери «Святое слово Мать»</w:t>
            </w:r>
          </w:p>
        </w:tc>
        <w:tc>
          <w:tcPr>
            <w:tcW w:w="2403" w:type="dxa"/>
          </w:tcPr>
          <w:p w:rsidR="000A48A3" w:rsidRDefault="000A48A3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A3" w:rsidTr="00DA71D7">
        <w:tc>
          <w:tcPr>
            <w:tcW w:w="7508" w:type="dxa"/>
          </w:tcPr>
          <w:p w:rsidR="000A48A3" w:rsidRDefault="000A48A3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403" w:type="dxa"/>
          </w:tcPr>
          <w:p w:rsidR="000A48A3" w:rsidRDefault="00815537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0A48A3" w:rsidTr="00DA71D7">
        <w:tc>
          <w:tcPr>
            <w:tcW w:w="7508" w:type="dxa"/>
          </w:tcPr>
          <w:p w:rsidR="00765765" w:rsidRDefault="00815537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</w:t>
            </w:r>
            <w:r w:rsidR="006A68D7">
              <w:rPr>
                <w:rFonts w:ascii="Times New Roman" w:hAnsi="Times New Roman" w:cs="Times New Roman"/>
                <w:sz w:val="24"/>
                <w:szCs w:val="24"/>
              </w:rPr>
              <w:t xml:space="preserve"> 27ноября 15г.,</w:t>
            </w:r>
            <w:r w:rsidR="00E423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организованное председателем ТОС №26 Надежда» Бельских </w:t>
            </w:r>
            <w:r w:rsidR="00B92B5A">
              <w:rPr>
                <w:rFonts w:ascii="Times New Roman" w:hAnsi="Times New Roman" w:cs="Times New Roman"/>
                <w:sz w:val="24"/>
                <w:szCs w:val="24"/>
              </w:rPr>
              <w:t>В.А., членами совета: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5A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Агафоновой Л.А., Пясецкой Л.Н. </w:t>
            </w:r>
            <w:r w:rsidR="00E416C3">
              <w:rPr>
                <w:rFonts w:ascii="Times New Roman" w:hAnsi="Times New Roman" w:cs="Times New Roman"/>
                <w:sz w:val="24"/>
                <w:szCs w:val="24"/>
              </w:rPr>
              <w:t>в помещении ТОС,</w:t>
            </w:r>
            <w:r w:rsidR="006A68D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хора «Надежда».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оллективно пели песни  под аккомпанемент баяна и синтезатора, читали стихи о маме, вспоминали трогательные случаи из жизни</w:t>
            </w:r>
            <w:r w:rsidR="00765765">
              <w:rPr>
                <w:rFonts w:ascii="Times New Roman" w:hAnsi="Times New Roman" w:cs="Times New Roman"/>
                <w:sz w:val="24"/>
                <w:szCs w:val="24"/>
              </w:rPr>
              <w:t xml:space="preserve"> матерей и семьи. Приглашены матери из многодетных се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>мей,</w:t>
            </w:r>
            <w:r w:rsidR="001C72CC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 xml:space="preserve"> вручены памятные подарки -1</w:t>
            </w:r>
            <w:r w:rsidR="001C7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76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90"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>рисутствовало 25человек.</w:t>
            </w:r>
          </w:p>
        </w:tc>
        <w:tc>
          <w:tcPr>
            <w:tcW w:w="2403" w:type="dxa"/>
          </w:tcPr>
          <w:p w:rsidR="000A48A3" w:rsidRDefault="00765765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Количество-25человек.</w:t>
            </w:r>
          </w:p>
          <w:p w:rsidR="00590F90" w:rsidRDefault="00590F90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- 10чел.</w:t>
            </w:r>
          </w:p>
        </w:tc>
      </w:tr>
    </w:tbl>
    <w:p w:rsidR="000A48A3" w:rsidRDefault="00765765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результатов достигнутых по пункту 4.14.  4направления.</w:t>
      </w:r>
    </w:p>
    <w:p w:rsidR="00E4239F" w:rsidRDefault="00765765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416C3">
        <w:rPr>
          <w:rFonts w:ascii="Times New Roman" w:hAnsi="Times New Roman" w:cs="Times New Roman"/>
          <w:sz w:val="24"/>
          <w:szCs w:val="24"/>
        </w:rPr>
        <w:t xml:space="preserve">значимое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D3D12">
        <w:rPr>
          <w:rFonts w:ascii="Times New Roman" w:hAnsi="Times New Roman" w:cs="Times New Roman"/>
          <w:sz w:val="24"/>
          <w:szCs w:val="24"/>
        </w:rPr>
        <w:t>ероприятия посвящено Дню матери.</w:t>
      </w:r>
      <w:r w:rsidR="00E42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цель и результат- это дань</w:t>
      </w:r>
      <w:r w:rsidR="00E4239F">
        <w:rPr>
          <w:rFonts w:ascii="Times New Roman" w:hAnsi="Times New Roman" w:cs="Times New Roman"/>
          <w:sz w:val="24"/>
          <w:szCs w:val="24"/>
        </w:rPr>
        <w:t xml:space="preserve"> благодарности</w:t>
      </w:r>
      <w:r>
        <w:rPr>
          <w:rFonts w:ascii="Times New Roman" w:hAnsi="Times New Roman" w:cs="Times New Roman"/>
          <w:sz w:val="24"/>
          <w:szCs w:val="24"/>
        </w:rPr>
        <w:t xml:space="preserve"> матерям за воспитание в семье чувства любви,</w:t>
      </w:r>
      <w:r w:rsidRPr="0076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уважения,</w:t>
      </w:r>
      <w:r w:rsidR="00E4239F">
        <w:rPr>
          <w:rFonts w:ascii="Times New Roman" w:hAnsi="Times New Roman" w:cs="Times New Roman"/>
          <w:sz w:val="24"/>
          <w:szCs w:val="24"/>
        </w:rPr>
        <w:t xml:space="preserve"> заботы, </w:t>
      </w:r>
      <w:r>
        <w:rPr>
          <w:rFonts w:ascii="Times New Roman" w:hAnsi="Times New Roman" w:cs="Times New Roman"/>
          <w:sz w:val="24"/>
          <w:szCs w:val="24"/>
        </w:rPr>
        <w:t>ответстве</w:t>
      </w:r>
      <w:r w:rsidR="00E423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r w:rsidR="00E4239F">
        <w:rPr>
          <w:rFonts w:ascii="Times New Roman" w:hAnsi="Times New Roman" w:cs="Times New Roman"/>
          <w:sz w:val="24"/>
          <w:szCs w:val="24"/>
        </w:rPr>
        <w:t>за добрые, хорошие, крепкие отношения в семье, «стержнем» которых обычно является мать.</w:t>
      </w:r>
      <w:r w:rsidR="00E416C3">
        <w:rPr>
          <w:rFonts w:ascii="Times New Roman" w:hAnsi="Times New Roman" w:cs="Times New Roman"/>
          <w:sz w:val="24"/>
          <w:szCs w:val="24"/>
        </w:rPr>
        <w:t xml:space="preserve"> За счет средств субсидии приобретены подарки.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686"/>
      </w:tblGrid>
      <w:tr w:rsidR="00E4239F" w:rsidTr="00E4239F">
        <w:tc>
          <w:tcPr>
            <w:tcW w:w="7225" w:type="dxa"/>
          </w:tcPr>
          <w:p w:rsidR="00E4239F" w:rsidRPr="00EF328D" w:rsidRDefault="008C4964" w:rsidP="00BE7B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 «Добрый Волшебник</w:t>
            </w:r>
            <w:r w:rsidR="00E4239F" w:rsidRPr="00EF32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Новогоднее мероприятие для </w:t>
            </w:r>
            <w:r w:rsidR="00143B67">
              <w:rPr>
                <w:rFonts w:ascii="Times New Roman" w:hAnsi="Times New Roman" w:cs="Times New Roman"/>
                <w:b/>
                <w:sz w:val="24"/>
                <w:szCs w:val="24"/>
              </w:rPr>
              <w:t>детей с ограниченными возможностями</w:t>
            </w:r>
          </w:p>
        </w:tc>
        <w:tc>
          <w:tcPr>
            <w:tcW w:w="2686" w:type="dxa"/>
          </w:tcPr>
          <w:p w:rsidR="00E4239F" w:rsidRDefault="00E4239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9F" w:rsidTr="00E4239F">
        <w:tc>
          <w:tcPr>
            <w:tcW w:w="7225" w:type="dxa"/>
          </w:tcPr>
          <w:p w:rsidR="00E4239F" w:rsidRDefault="00E4239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686" w:type="dxa"/>
          </w:tcPr>
          <w:p w:rsidR="00E4239F" w:rsidRDefault="00E4239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E4239F" w:rsidTr="00E4239F">
        <w:tc>
          <w:tcPr>
            <w:tcW w:w="7225" w:type="dxa"/>
          </w:tcPr>
          <w:p w:rsidR="00E416C3" w:rsidRDefault="00E4239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 </w:t>
            </w:r>
            <w:r w:rsidR="00B92B5A">
              <w:rPr>
                <w:rFonts w:ascii="Times New Roman" w:hAnsi="Times New Roman" w:cs="Times New Roman"/>
                <w:sz w:val="24"/>
                <w:szCs w:val="24"/>
              </w:rPr>
              <w:t>посвященное п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>разднику «Добрый волшебник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B5A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>ганизованное председателем ТОС26 «Надежда» Бельских В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>.А. и коллективом детской библио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 xml:space="preserve">теки №25 (заведующая </w:t>
            </w:r>
            <w:proofErr w:type="spellStart"/>
            <w:r w:rsidR="00143B67"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 w:rsidR="00143B67"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  <w:r w:rsidR="00E4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>25декабря 2016</w:t>
            </w:r>
            <w:r w:rsidR="000D3D12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E416C3">
              <w:rPr>
                <w:rFonts w:ascii="Times New Roman" w:hAnsi="Times New Roman" w:cs="Times New Roman"/>
                <w:sz w:val="24"/>
                <w:szCs w:val="24"/>
              </w:rPr>
              <w:t>в помещен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 Островского д.3для детей с ограниченными возможностями и для детей из малообеспеченных </w:t>
            </w:r>
            <w:proofErr w:type="gramStart"/>
            <w:r w:rsidR="008C3E8D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="008C3E8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возможности посетить новогоднюю елку по причинам физических и финансовых   возможностей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 xml:space="preserve"> и оказавшимся в трудной жизненной ситуации в силу различных причин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5113">
              <w:rPr>
                <w:rFonts w:ascii="Times New Roman" w:hAnsi="Times New Roman" w:cs="Times New Roman"/>
                <w:sz w:val="24"/>
                <w:szCs w:val="24"/>
              </w:rPr>
              <w:t>Приглашены</w:t>
            </w:r>
            <w:proofErr w:type="gramEnd"/>
            <w:r w:rsidR="00B05113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мероприятие</w:t>
            </w:r>
            <w:r w:rsidR="00135737">
              <w:rPr>
                <w:rFonts w:ascii="Times New Roman" w:hAnsi="Times New Roman" w:cs="Times New Roman"/>
                <w:sz w:val="24"/>
                <w:szCs w:val="24"/>
              </w:rPr>
              <w:t xml:space="preserve"> 25 детей в возрасте до 8лет в сопровождении родителей, а также сестер и братьев более старшего возраста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 xml:space="preserve">  Присутствовали около</w:t>
            </w:r>
            <w:r w:rsidR="00D7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  <w:r w:rsidR="00D7691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91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родителей.</w:t>
            </w:r>
            <w:r w:rsidR="00135737">
              <w:rPr>
                <w:rFonts w:ascii="Times New Roman" w:hAnsi="Times New Roman" w:cs="Times New Roman"/>
                <w:sz w:val="24"/>
                <w:szCs w:val="24"/>
              </w:rPr>
              <w:t xml:space="preserve"> Дети  отгадывали загадки Снегурочки</w:t>
            </w:r>
            <w:proofErr w:type="gramStart"/>
            <w:r w:rsidR="001357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3573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рассказывали стишки, исполняли песни Новогоднего жанра, водили хоровод. За участие в исполнении стихов</w:t>
            </w:r>
            <w:r w:rsidR="005F4761">
              <w:rPr>
                <w:rFonts w:ascii="Times New Roman" w:hAnsi="Times New Roman" w:cs="Times New Roman"/>
                <w:sz w:val="24"/>
                <w:szCs w:val="24"/>
              </w:rPr>
              <w:t>, песен, и отгадки дети получили подарки и наказ деда Мороза посещать библиотеку</w:t>
            </w:r>
            <w:proofErr w:type="gramStart"/>
            <w:r w:rsidR="005F47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4761">
              <w:rPr>
                <w:rFonts w:ascii="Times New Roman" w:hAnsi="Times New Roman" w:cs="Times New Roman"/>
                <w:sz w:val="24"/>
                <w:szCs w:val="24"/>
              </w:rPr>
              <w:t xml:space="preserve"> читать больше книг и хорошо учиться. Дети и взрослые </w:t>
            </w:r>
            <w:proofErr w:type="gramStart"/>
            <w:r w:rsidR="005F4761">
              <w:rPr>
                <w:rFonts w:ascii="Times New Roman" w:hAnsi="Times New Roman" w:cs="Times New Roman"/>
                <w:sz w:val="24"/>
                <w:szCs w:val="24"/>
              </w:rPr>
              <w:t>остались очень довольны</w:t>
            </w:r>
            <w:proofErr w:type="gramEnd"/>
            <w:r w:rsidR="005F47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подготовленной программой, веселым праздником, хорошими </w:t>
            </w:r>
            <w:r w:rsidR="005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подарками. Просили и в будущем проводить подобные мероприятия целью прививать  детям любовь к Русской литературе.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 xml:space="preserve"> Вручили 25 новогодних</w:t>
            </w:r>
            <w:r w:rsidR="000D3D12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</w:t>
            </w:r>
            <w:r w:rsidR="00D76912">
              <w:rPr>
                <w:rFonts w:ascii="Times New Roman" w:hAnsi="Times New Roman" w:cs="Times New Roman"/>
                <w:sz w:val="24"/>
                <w:szCs w:val="24"/>
              </w:rPr>
              <w:t xml:space="preserve"> только детям в возрасте до 8лет</w:t>
            </w:r>
            <w:r w:rsidR="000D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E7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приобретены за счет субсидии.</w:t>
            </w:r>
          </w:p>
        </w:tc>
        <w:tc>
          <w:tcPr>
            <w:tcW w:w="2686" w:type="dxa"/>
          </w:tcPr>
          <w:p w:rsidR="00E4239F" w:rsidRDefault="005F4761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детей в возрасте до 8лет-25чел.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>Общее количество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="0048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4855F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E4239F" w:rsidRDefault="000D3D12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Аналитическая оценка результ</w:t>
      </w:r>
      <w:r w:rsidR="00D76912">
        <w:rPr>
          <w:rFonts w:ascii="Times New Roman" w:hAnsi="Times New Roman" w:cs="Times New Roman"/>
          <w:sz w:val="24"/>
          <w:szCs w:val="24"/>
        </w:rPr>
        <w:t>атов достигнутых  по пункту 4.6</w:t>
      </w:r>
      <w:r>
        <w:rPr>
          <w:rFonts w:ascii="Times New Roman" w:hAnsi="Times New Roman" w:cs="Times New Roman"/>
          <w:sz w:val="24"/>
          <w:szCs w:val="24"/>
        </w:rPr>
        <w:t>.  4направления.</w:t>
      </w:r>
    </w:p>
    <w:p w:rsidR="001C72CC" w:rsidRDefault="000D3D12" w:rsidP="00A0770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35737">
        <w:rPr>
          <w:rFonts w:ascii="Times New Roman" w:hAnsi="Times New Roman" w:cs="Times New Roman"/>
          <w:sz w:val="24"/>
          <w:szCs w:val="24"/>
        </w:rPr>
        <w:t>мероприятия</w:t>
      </w:r>
      <w:r w:rsidR="00D76912">
        <w:rPr>
          <w:rFonts w:ascii="Times New Roman" w:hAnsi="Times New Roman" w:cs="Times New Roman"/>
          <w:sz w:val="24"/>
          <w:szCs w:val="24"/>
        </w:rPr>
        <w:t xml:space="preserve"> «Добрый волшебник»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61">
        <w:rPr>
          <w:rFonts w:ascii="Times New Roman" w:hAnsi="Times New Roman" w:cs="Times New Roman"/>
          <w:sz w:val="24"/>
          <w:szCs w:val="24"/>
        </w:rPr>
        <w:t>осуществлено</w:t>
      </w:r>
      <w:r w:rsidR="00D76912">
        <w:rPr>
          <w:rFonts w:ascii="Times New Roman" w:hAnsi="Times New Roman" w:cs="Times New Roman"/>
          <w:sz w:val="24"/>
          <w:szCs w:val="24"/>
        </w:rPr>
        <w:t xml:space="preserve"> </w:t>
      </w:r>
      <w:r w:rsidR="00A0770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76912">
        <w:rPr>
          <w:rFonts w:ascii="Times New Roman" w:hAnsi="Times New Roman" w:cs="Times New Roman"/>
          <w:sz w:val="24"/>
          <w:szCs w:val="24"/>
        </w:rPr>
        <w:t>под</w:t>
      </w:r>
      <w:r w:rsidR="00135737">
        <w:rPr>
          <w:rFonts w:ascii="Times New Roman" w:hAnsi="Times New Roman" w:cs="Times New Roman"/>
          <w:sz w:val="24"/>
          <w:szCs w:val="24"/>
        </w:rPr>
        <w:t>держки</w:t>
      </w:r>
      <w:r w:rsidR="00A07706">
        <w:rPr>
          <w:rFonts w:ascii="Times New Roman" w:hAnsi="Times New Roman" w:cs="Times New Roman"/>
          <w:sz w:val="24"/>
          <w:szCs w:val="24"/>
        </w:rPr>
        <w:t xml:space="preserve"> и проявления заботы о</w:t>
      </w:r>
      <w:r w:rsidR="00D76912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A07706">
        <w:rPr>
          <w:rFonts w:ascii="Times New Roman" w:hAnsi="Times New Roman" w:cs="Times New Roman"/>
          <w:sz w:val="24"/>
          <w:szCs w:val="24"/>
        </w:rPr>
        <w:t>детных, малообеспеченных семьях и с ограниченными возможностями, а также подчеркнуть их значимость в обществе</w:t>
      </w:r>
      <w:r w:rsidR="001C72CC">
        <w:rPr>
          <w:rFonts w:ascii="Times New Roman" w:hAnsi="Times New Roman" w:cs="Times New Roman"/>
          <w:sz w:val="24"/>
          <w:szCs w:val="24"/>
        </w:rPr>
        <w:t>, повышение демографической ситуации грамотности в стране</w:t>
      </w:r>
      <w:r w:rsidR="00A07706">
        <w:rPr>
          <w:rFonts w:ascii="Times New Roman" w:hAnsi="Times New Roman" w:cs="Times New Roman"/>
          <w:sz w:val="24"/>
          <w:szCs w:val="24"/>
        </w:rPr>
        <w:t>.</w:t>
      </w:r>
    </w:p>
    <w:p w:rsidR="00931E93" w:rsidRDefault="001C72CC" w:rsidP="00A0770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4</w:t>
      </w:r>
      <w:r w:rsidR="0059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направления:</w:t>
      </w:r>
      <w:r w:rsidR="00A07706">
        <w:rPr>
          <w:rFonts w:ascii="Times New Roman" w:hAnsi="Times New Roman" w:cs="Times New Roman"/>
          <w:sz w:val="24"/>
          <w:szCs w:val="24"/>
        </w:rPr>
        <w:t xml:space="preserve"> </w:t>
      </w:r>
      <w:r w:rsidR="00931E93" w:rsidRPr="003C1D82">
        <w:rPr>
          <w:rFonts w:ascii="Times New Roman" w:hAnsi="Times New Roman" w:cs="Times New Roman"/>
          <w:sz w:val="24"/>
          <w:szCs w:val="24"/>
        </w:rPr>
        <w:t>Организация досуга детей и подростков по ме</w:t>
      </w:r>
      <w:r w:rsidR="005B783F">
        <w:rPr>
          <w:rFonts w:ascii="Times New Roman" w:hAnsi="Times New Roman" w:cs="Times New Roman"/>
          <w:sz w:val="24"/>
          <w:szCs w:val="24"/>
        </w:rPr>
        <w:t>с</w:t>
      </w:r>
      <w:r w:rsidR="00931E93" w:rsidRPr="003C1D82">
        <w:rPr>
          <w:rFonts w:ascii="Times New Roman" w:hAnsi="Times New Roman" w:cs="Times New Roman"/>
          <w:sz w:val="24"/>
          <w:szCs w:val="24"/>
        </w:rPr>
        <w:t>ту жительства</w:t>
      </w:r>
      <w:r w:rsidR="00A07706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931E93" w:rsidRPr="003C1D82">
        <w:rPr>
          <w:rFonts w:ascii="Times New Roman" w:hAnsi="Times New Roman" w:cs="Times New Roman"/>
          <w:sz w:val="24"/>
          <w:szCs w:val="24"/>
        </w:rPr>
        <w:t xml:space="preserve"> является самым массовым нап</w:t>
      </w:r>
      <w:r w:rsidR="005B783F">
        <w:rPr>
          <w:rFonts w:ascii="Times New Roman" w:hAnsi="Times New Roman" w:cs="Times New Roman"/>
          <w:sz w:val="24"/>
          <w:szCs w:val="24"/>
        </w:rPr>
        <w:t xml:space="preserve">равлением деятельности ТОС №26 «Надежда» </w:t>
      </w:r>
      <w:r w:rsidR="00931E93" w:rsidRPr="003C1D82">
        <w:rPr>
          <w:rFonts w:ascii="Times New Roman" w:hAnsi="Times New Roman" w:cs="Times New Roman"/>
          <w:sz w:val="24"/>
          <w:szCs w:val="24"/>
        </w:rPr>
        <w:t xml:space="preserve"> по </w:t>
      </w:r>
      <w:r w:rsidR="005B783F">
        <w:rPr>
          <w:rFonts w:ascii="Times New Roman" w:hAnsi="Times New Roman" w:cs="Times New Roman"/>
          <w:sz w:val="24"/>
          <w:szCs w:val="24"/>
        </w:rPr>
        <w:t xml:space="preserve">охвату общего числа жителей, </w:t>
      </w:r>
      <w:r w:rsidR="00931E93" w:rsidRPr="003C1D82">
        <w:rPr>
          <w:rFonts w:ascii="Times New Roman" w:hAnsi="Times New Roman" w:cs="Times New Roman"/>
          <w:sz w:val="24"/>
          <w:szCs w:val="24"/>
        </w:rPr>
        <w:t>и по</w:t>
      </w:r>
      <w:r w:rsidR="005B783F">
        <w:rPr>
          <w:rFonts w:ascii="Times New Roman" w:hAnsi="Times New Roman" w:cs="Times New Roman"/>
          <w:sz w:val="24"/>
          <w:szCs w:val="24"/>
        </w:rPr>
        <w:t xml:space="preserve"> числу детей и подростков. Средства субсидии </w:t>
      </w:r>
      <w:r w:rsidR="00931E93" w:rsidRPr="003C1D82">
        <w:rPr>
          <w:rFonts w:ascii="Times New Roman" w:hAnsi="Times New Roman" w:cs="Times New Roman"/>
          <w:sz w:val="24"/>
          <w:szCs w:val="24"/>
        </w:rPr>
        <w:t>необходимы, т.к. перечисленные мероприятия связаны с обеспечени</w:t>
      </w:r>
      <w:r>
        <w:rPr>
          <w:rFonts w:ascii="Times New Roman" w:hAnsi="Times New Roman" w:cs="Times New Roman"/>
          <w:sz w:val="24"/>
          <w:szCs w:val="24"/>
        </w:rPr>
        <w:t>ем подготовки и проведения мероприятий, п</w:t>
      </w:r>
      <w:r w:rsidR="00F075E7">
        <w:rPr>
          <w:rFonts w:ascii="Times New Roman" w:hAnsi="Times New Roman" w:cs="Times New Roman"/>
          <w:sz w:val="24"/>
          <w:szCs w:val="24"/>
        </w:rPr>
        <w:t>риобретением призов и подарков на поощрение участников мероприятий</w:t>
      </w:r>
      <w:r w:rsidR="00931E93" w:rsidRPr="003C1D82">
        <w:rPr>
          <w:rFonts w:ascii="Times New Roman" w:hAnsi="Times New Roman" w:cs="Times New Roman"/>
          <w:sz w:val="24"/>
          <w:szCs w:val="24"/>
        </w:rPr>
        <w:t>. Общей целью мероприятий по данному направлению является</w:t>
      </w:r>
      <w:r w:rsidR="00F075E7">
        <w:rPr>
          <w:rFonts w:ascii="Times New Roman" w:hAnsi="Times New Roman" w:cs="Times New Roman"/>
          <w:sz w:val="24"/>
          <w:szCs w:val="24"/>
        </w:rPr>
        <w:t>:</w:t>
      </w:r>
      <w:r w:rsidR="00931E93" w:rsidRPr="003C1D82">
        <w:rPr>
          <w:rFonts w:ascii="Times New Roman" w:hAnsi="Times New Roman" w:cs="Times New Roman"/>
          <w:sz w:val="24"/>
          <w:szCs w:val="24"/>
        </w:rPr>
        <w:t xml:space="preserve"> создание условий для досуга детей и подростков по месту жительства,</w:t>
      </w:r>
      <w:r w:rsidR="00DA71D7">
        <w:rPr>
          <w:rFonts w:ascii="Times New Roman" w:hAnsi="Times New Roman" w:cs="Times New Roman"/>
          <w:sz w:val="24"/>
          <w:szCs w:val="24"/>
        </w:rPr>
        <w:t xml:space="preserve"> что способствует</w:t>
      </w:r>
      <w:r w:rsidR="00F075E7">
        <w:rPr>
          <w:rFonts w:ascii="Times New Roman" w:hAnsi="Times New Roman" w:cs="Times New Roman"/>
          <w:sz w:val="24"/>
          <w:szCs w:val="24"/>
        </w:rPr>
        <w:t xml:space="preserve"> популяризации занятий</w:t>
      </w:r>
      <w:r w:rsidR="00931E93" w:rsidRPr="003C1D82">
        <w:rPr>
          <w:rFonts w:ascii="Times New Roman" w:hAnsi="Times New Roman" w:cs="Times New Roman"/>
          <w:sz w:val="24"/>
          <w:szCs w:val="24"/>
        </w:rPr>
        <w:t xml:space="preserve"> физкультурой и спортом, </w:t>
      </w:r>
      <w:r w:rsidR="00076D64" w:rsidRPr="003C1D82">
        <w:rPr>
          <w:rFonts w:ascii="Times New Roman" w:hAnsi="Times New Roman" w:cs="Times New Roman"/>
          <w:sz w:val="24"/>
          <w:szCs w:val="24"/>
        </w:rPr>
        <w:t>проп</w:t>
      </w:r>
      <w:r w:rsidR="00F075E7">
        <w:rPr>
          <w:rFonts w:ascii="Times New Roman" w:hAnsi="Times New Roman" w:cs="Times New Roman"/>
          <w:sz w:val="24"/>
          <w:szCs w:val="24"/>
        </w:rPr>
        <w:t xml:space="preserve">агандирует здоровый образ жизни; способствует укреплению института семьи и сохранению семейных традиций, любви </w:t>
      </w:r>
      <w:r w:rsidR="00430ADF">
        <w:rPr>
          <w:rFonts w:ascii="Times New Roman" w:hAnsi="Times New Roman" w:cs="Times New Roman"/>
          <w:sz w:val="24"/>
          <w:szCs w:val="24"/>
        </w:rPr>
        <w:t>к Родине.</w:t>
      </w:r>
      <w:r w:rsidR="00F075E7">
        <w:rPr>
          <w:rFonts w:ascii="Times New Roman" w:hAnsi="Times New Roman" w:cs="Times New Roman"/>
          <w:sz w:val="24"/>
          <w:szCs w:val="24"/>
        </w:rPr>
        <w:t xml:space="preserve"> </w:t>
      </w:r>
      <w:r w:rsidR="00430ADF">
        <w:rPr>
          <w:rFonts w:ascii="Times New Roman" w:hAnsi="Times New Roman" w:cs="Times New Roman"/>
          <w:sz w:val="24"/>
          <w:szCs w:val="24"/>
        </w:rPr>
        <w:t xml:space="preserve"> Создание условий для отдыха,</w:t>
      </w:r>
      <w:r w:rsidR="00076D64" w:rsidRPr="003C1D82">
        <w:rPr>
          <w:rFonts w:ascii="Times New Roman" w:hAnsi="Times New Roman" w:cs="Times New Roman"/>
          <w:sz w:val="24"/>
          <w:szCs w:val="24"/>
        </w:rPr>
        <w:t xml:space="preserve"> развлечения детей и подростков</w:t>
      </w:r>
      <w:r>
        <w:rPr>
          <w:rFonts w:ascii="Times New Roman" w:hAnsi="Times New Roman" w:cs="Times New Roman"/>
          <w:sz w:val="24"/>
          <w:szCs w:val="24"/>
        </w:rPr>
        <w:t>, а также повышения грамотности и безопасности детей и подростков</w:t>
      </w:r>
      <w:r w:rsidR="00430ADF">
        <w:rPr>
          <w:rFonts w:ascii="Times New Roman" w:hAnsi="Times New Roman" w:cs="Times New Roman"/>
          <w:sz w:val="24"/>
          <w:szCs w:val="24"/>
        </w:rPr>
        <w:t xml:space="preserve"> </w:t>
      </w:r>
      <w:r w:rsidR="00076D64" w:rsidRPr="003C1D82">
        <w:rPr>
          <w:rFonts w:ascii="Times New Roman" w:hAnsi="Times New Roman" w:cs="Times New Roman"/>
          <w:sz w:val="24"/>
          <w:szCs w:val="24"/>
        </w:rPr>
        <w:t>создает положительные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A5653F" w:rsidRPr="003C1D82" w:rsidRDefault="00B247D0" w:rsidP="00A565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82">
        <w:rPr>
          <w:rFonts w:ascii="Times New Roman" w:hAnsi="Times New Roman" w:cs="Times New Roman"/>
          <w:b/>
          <w:sz w:val="24"/>
          <w:szCs w:val="24"/>
        </w:rPr>
        <w:t>5</w:t>
      </w:r>
      <w:r w:rsidR="00A5653F" w:rsidRPr="003C1D82">
        <w:rPr>
          <w:rFonts w:ascii="Times New Roman" w:hAnsi="Times New Roman" w:cs="Times New Roman"/>
          <w:b/>
          <w:sz w:val="24"/>
          <w:szCs w:val="24"/>
        </w:rPr>
        <w:t>. Направление «Содействие населению в организации досуга граждан пожилого возраста по месту жительства»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225"/>
        <w:gridCol w:w="2835"/>
      </w:tblGrid>
      <w:tr w:rsidR="00A5653F" w:rsidRPr="003C1D82" w:rsidTr="004D04A6">
        <w:tc>
          <w:tcPr>
            <w:tcW w:w="10060" w:type="dxa"/>
            <w:gridSpan w:val="2"/>
          </w:tcPr>
          <w:p w:rsidR="00A5653F" w:rsidRPr="003C1D82" w:rsidRDefault="009E64EB" w:rsidP="0071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53F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4D04A6">
              <w:rPr>
                <w:rFonts w:ascii="Times New Roman" w:hAnsi="Times New Roman" w:cs="Times New Roman"/>
                <w:b/>
                <w:sz w:val="24"/>
                <w:szCs w:val="24"/>
              </w:rPr>
              <w:t>Клуб «Компьютерная грамота»</w:t>
            </w:r>
          </w:p>
        </w:tc>
      </w:tr>
      <w:tr w:rsidR="003C1D82" w:rsidRPr="003C1D82" w:rsidTr="004D04A6">
        <w:tc>
          <w:tcPr>
            <w:tcW w:w="7225" w:type="dxa"/>
          </w:tcPr>
          <w:p w:rsidR="003C1D82" w:rsidRPr="003C1D82" w:rsidRDefault="003C1D82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835" w:type="dxa"/>
          </w:tcPr>
          <w:p w:rsidR="003C1D82" w:rsidRPr="003C1D82" w:rsidRDefault="003C1D82" w:rsidP="003C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3C1D82" w:rsidRPr="003C1D82" w:rsidTr="004D04A6">
        <w:tc>
          <w:tcPr>
            <w:tcW w:w="7225" w:type="dxa"/>
          </w:tcPr>
          <w:p w:rsidR="003C1D82" w:rsidRPr="003C1D82" w:rsidRDefault="003133F8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председателем ТОС и п</w:t>
            </w:r>
            <w:r w:rsidR="004D04A6">
              <w:rPr>
                <w:rFonts w:ascii="Times New Roman" w:hAnsi="Times New Roman" w:cs="Times New Roman"/>
                <w:sz w:val="24"/>
                <w:szCs w:val="24"/>
              </w:rPr>
              <w:t>роводятся ежеквартальные, два раза в неделю, (8раз в месяц) занятия с группой пенсионеров из 10 человек по обучению компьютерным технологиям гражданам пожилого возраста</w:t>
            </w:r>
            <w:proofErr w:type="gramStart"/>
            <w:r w:rsidR="004D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C1D82" w:rsidRPr="003C1D82" w:rsidRDefault="004855F4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за 4</w:t>
            </w:r>
            <w:r w:rsidR="001C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 – 40человек.</w:t>
            </w:r>
          </w:p>
        </w:tc>
      </w:tr>
    </w:tbl>
    <w:p w:rsidR="003C1D82" w:rsidRDefault="003C1D82" w:rsidP="003C1D8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Аналитическая оценка результатов достигнутых по</w:t>
      </w:r>
      <w:r w:rsidR="004855F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пункту 5.1.  5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="004855F4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направления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4855F4" w:rsidRDefault="00E77277" w:rsidP="001918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>Проведение занятий, по начальному обучению компьютерных технологий, с целью приобретения навыков</w:t>
      </w:r>
      <w:r w:rsidR="004855F4">
        <w:rPr>
          <w:rFonts w:ascii="Times New Roman" w:eastAsia="Times New Roman" w:hAnsi="Times New Roman" w:cs="Times New Roman"/>
          <w:sz w:val="24"/>
          <w:szCs w:val="24"/>
          <w:lang w:eastAsia="ii-CN"/>
        </w:rPr>
        <w:t>, а также продолжение повышения компьютерной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позволило получить необходимую информацию  в сфере: оплаты коммунальных услуг, записи на прием к врачу, в социальную  службу, укрепление социальных связей</w:t>
      </w:r>
      <w:r w:rsidR="00883557">
        <w:rPr>
          <w:rFonts w:ascii="Times New Roman" w:eastAsia="Times New Roman" w:hAnsi="Times New Roman" w:cs="Times New Roman"/>
          <w:sz w:val="24"/>
          <w:szCs w:val="24"/>
          <w:lang w:eastAsia="ii-CN"/>
        </w:rPr>
        <w:t>, а также помогло  гражданам пожилого возраста успешно адаптироваться к современным условиям жизни, преодолеть негативные признаки старения через обучение , овладение современными  навыками , знаниями и основами компьютерной грамотности.</w:t>
      </w:r>
      <w:r w:rsidR="004855F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="003133F8">
        <w:rPr>
          <w:rFonts w:ascii="Times New Roman" w:eastAsia="Times New Roman" w:hAnsi="Times New Roman" w:cs="Times New Roman"/>
          <w:sz w:val="24"/>
          <w:szCs w:val="24"/>
          <w:lang w:eastAsia="ii-CN"/>
        </w:rPr>
        <w:t>Средства субсидии необходимы для оплаты преподавателю компьютерной грамоты.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883557" w:rsidTr="00883557">
        <w:tc>
          <w:tcPr>
            <w:tcW w:w="7083" w:type="dxa"/>
          </w:tcPr>
          <w:p w:rsidR="00883557" w:rsidRPr="00191802" w:rsidRDefault="00883557" w:rsidP="003C1D8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2">
              <w:rPr>
                <w:rFonts w:ascii="Times New Roman" w:hAnsi="Times New Roman" w:cs="Times New Roman"/>
                <w:b/>
                <w:sz w:val="24"/>
                <w:szCs w:val="24"/>
              </w:rPr>
              <w:t>5.2. Организация работы хорового коллектива «Надежда»</w:t>
            </w:r>
          </w:p>
        </w:tc>
        <w:tc>
          <w:tcPr>
            <w:tcW w:w="2828" w:type="dxa"/>
          </w:tcPr>
          <w:p w:rsidR="00883557" w:rsidRDefault="00883557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57" w:rsidTr="00883557">
        <w:tc>
          <w:tcPr>
            <w:tcW w:w="7083" w:type="dxa"/>
          </w:tcPr>
          <w:p w:rsidR="00883557" w:rsidRDefault="00883557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828" w:type="dxa"/>
          </w:tcPr>
          <w:p w:rsidR="00883557" w:rsidRDefault="00883557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883557" w:rsidTr="00883557">
        <w:tc>
          <w:tcPr>
            <w:tcW w:w="7083" w:type="dxa"/>
          </w:tcPr>
          <w:p w:rsidR="00883557" w:rsidRDefault="003E1AF1" w:rsidP="00A60A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A00">
              <w:rPr>
                <w:rFonts w:ascii="Times New Roman" w:hAnsi="Times New Roman" w:cs="Times New Roman"/>
                <w:sz w:val="24"/>
                <w:szCs w:val="24"/>
              </w:rPr>
              <w:t>рганизованы председателем ТОС «Надежда» Бельских В.А.,  председателем совета неработающих пенсионеров Агафоновой Л.А.  хор «Надежда»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существляется содействие в прове</w:t>
            </w:r>
            <w:r w:rsidR="003133F8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еженедельных (2раза в неделю)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репетиции (8раз в месяц)</w:t>
            </w:r>
            <w:r w:rsidR="00A60A00">
              <w:rPr>
                <w:rFonts w:ascii="Times New Roman" w:hAnsi="Times New Roman" w:cs="Times New Roman"/>
                <w:sz w:val="24"/>
                <w:szCs w:val="24"/>
              </w:rPr>
              <w:t>, предоставление сценических костюмов, музыкальных инструментов, музыкального руководителя для участия в концертах граждан пожилого возраста по месту жительства</w:t>
            </w:r>
            <w:r w:rsidR="00191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A22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="00F6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«Надежда» учас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 xml:space="preserve">твует во всех проводимых </w:t>
            </w:r>
            <w:r w:rsidR="00F66A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мероприятиях художественного творчества ветеранов, участник фестиваля «С песней по жизни», был дан концерт для больных онкологического отделения больницы. </w:t>
            </w:r>
            <w:r w:rsidR="00191802">
              <w:rPr>
                <w:rFonts w:ascii="Times New Roman" w:hAnsi="Times New Roman" w:cs="Times New Roman"/>
                <w:sz w:val="24"/>
                <w:szCs w:val="24"/>
              </w:rPr>
              <w:t>Участниками хора являются 20человек.</w:t>
            </w:r>
          </w:p>
        </w:tc>
        <w:tc>
          <w:tcPr>
            <w:tcW w:w="2828" w:type="dxa"/>
          </w:tcPr>
          <w:p w:rsidR="00883557" w:rsidRDefault="00191802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участников 20человек.</w:t>
            </w:r>
          </w:p>
        </w:tc>
      </w:tr>
    </w:tbl>
    <w:p w:rsidR="00191802" w:rsidRDefault="00191802" w:rsidP="003C1D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Аналитическая оценка результатов по пункту 5.2.  5направления.</w:t>
      </w:r>
    </w:p>
    <w:p w:rsidR="00883557" w:rsidRDefault="00191802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Привлечению пенсионеров к участию в хоровом коллективе способствует укреплению социальных связей, чувство значимости и востребованности в обществе</w:t>
      </w:r>
      <w:r w:rsidR="00DA71D7">
        <w:rPr>
          <w:rFonts w:ascii="Times New Roman" w:hAnsi="Times New Roman" w:cs="Times New Roman"/>
          <w:sz w:val="24"/>
          <w:szCs w:val="24"/>
        </w:rPr>
        <w:t xml:space="preserve">, пропаганда </w:t>
      </w:r>
      <w:r w:rsidR="00ED7BD2">
        <w:rPr>
          <w:rFonts w:ascii="Times New Roman" w:hAnsi="Times New Roman" w:cs="Times New Roman"/>
          <w:sz w:val="24"/>
          <w:szCs w:val="24"/>
        </w:rPr>
        <w:t>активной жизни, организованного досуга, сохранению и развитие народного творчества. Средства субсидии необходимы для оплаты</w:t>
      </w:r>
      <w:r w:rsidR="00F66A22">
        <w:rPr>
          <w:rFonts w:ascii="Times New Roman" w:hAnsi="Times New Roman" w:cs="Times New Roman"/>
          <w:sz w:val="24"/>
          <w:szCs w:val="24"/>
        </w:rPr>
        <w:t xml:space="preserve"> услуг музыкального руководителя.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F66A22" w:rsidTr="00F66A22">
        <w:tc>
          <w:tcPr>
            <w:tcW w:w="7083" w:type="dxa"/>
          </w:tcPr>
          <w:p w:rsidR="00F66A22" w:rsidRPr="00F66A22" w:rsidRDefault="00F66A22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Праздник в честь Дня победы над </w:t>
            </w:r>
            <w:r w:rsidR="00DA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фашизмом. «Спасибо за Победу и </w:t>
            </w:r>
            <w:r w:rsidR="00590F90">
              <w:rPr>
                <w:rFonts w:ascii="Times New Roman" w:hAnsi="Times New Roman" w:cs="Times New Roman"/>
                <w:b/>
                <w:sz w:val="24"/>
                <w:szCs w:val="24"/>
              </w:rPr>
              <w:t>мирную счастливую жизнь</w:t>
            </w:r>
            <w:r w:rsidRPr="00F66A2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828" w:type="dxa"/>
          </w:tcPr>
          <w:p w:rsidR="00F66A22" w:rsidRDefault="00F66A2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22" w:rsidTr="00F66A22">
        <w:tc>
          <w:tcPr>
            <w:tcW w:w="7083" w:type="dxa"/>
          </w:tcPr>
          <w:p w:rsidR="00F66A22" w:rsidRDefault="00F66A2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828" w:type="dxa"/>
          </w:tcPr>
          <w:p w:rsidR="00F66A22" w:rsidRDefault="00341A9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F66A22" w:rsidTr="00F66A22">
        <w:tc>
          <w:tcPr>
            <w:tcW w:w="7083" w:type="dxa"/>
          </w:tcPr>
          <w:p w:rsidR="00F66A22" w:rsidRDefault="00341A99" w:rsidP="00E713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председатель ТОС Бельских В.А., председатель совета неработающих пенсионеров Агафонова Л. А. при содействии городского совета ветеранов, спонсорской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 xml:space="preserve"> помощи. Проведено праздничное 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мая 15года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кафе «Собеседник». Организована концертн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>ая программа, праздничный стол,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вручены цветы,</w:t>
            </w:r>
            <w:r w:rsidR="00E713A5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3A5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рассказавшим стихи, исполнившим песни, частушки вручены сувениры.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стихов и песен вручены</w:t>
            </w:r>
            <w:r w:rsidR="00590F90">
              <w:rPr>
                <w:rFonts w:ascii="Times New Roman" w:hAnsi="Times New Roman" w:cs="Times New Roman"/>
                <w:sz w:val="24"/>
                <w:szCs w:val="24"/>
              </w:rPr>
              <w:t xml:space="preserve"> 10 ветеранам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 xml:space="preserve"> памятные сувениры. </w:t>
            </w:r>
            <w:r w:rsidR="00E713A5">
              <w:rPr>
                <w:rFonts w:ascii="Times New Roman" w:hAnsi="Times New Roman" w:cs="Times New Roman"/>
                <w:sz w:val="24"/>
                <w:szCs w:val="24"/>
              </w:rPr>
              <w:t>Для доставки тех ветеранов, кому трудно ходить, и на случай непредвиденных обстоятельств предоставлен дежурный автобус. В мероприятии приняли участие 67человек.</w:t>
            </w:r>
          </w:p>
          <w:p w:rsidR="00E713A5" w:rsidRDefault="00E713A5" w:rsidP="00E713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66A22" w:rsidRDefault="00E713A5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-67человек.</w:t>
            </w:r>
          </w:p>
          <w:p w:rsidR="00590F90" w:rsidRDefault="00590F90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вручены 10чел.</w:t>
            </w:r>
          </w:p>
        </w:tc>
      </w:tr>
    </w:tbl>
    <w:p w:rsidR="00F66A22" w:rsidRDefault="00E713A5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результатов по пункту 5.3.  5направления.</w:t>
      </w:r>
    </w:p>
    <w:p w:rsidR="00E713A5" w:rsidRDefault="00E713A5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на празднование Дня побед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дань уважения  и памяти погибш</w:t>
      </w:r>
      <w:r w:rsidR="007B66D4">
        <w:rPr>
          <w:rFonts w:ascii="Times New Roman" w:hAnsi="Times New Roman" w:cs="Times New Roman"/>
          <w:sz w:val="24"/>
          <w:szCs w:val="24"/>
        </w:rPr>
        <w:t>их и живых ветеранов ВОВ, труже</w:t>
      </w:r>
      <w:r>
        <w:rPr>
          <w:rFonts w:ascii="Times New Roman" w:hAnsi="Times New Roman" w:cs="Times New Roman"/>
          <w:sz w:val="24"/>
          <w:szCs w:val="24"/>
        </w:rPr>
        <w:t>ник</w:t>
      </w:r>
      <w:r w:rsidR="007B66D4">
        <w:rPr>
          <w:rFonts w:ascii="Times New Roman" w:hAnsi="Times New Roman" w:cs="Times New Roman"/>
          <w:sz w:val="24"/>
          <w:szCs w:val="24"/>
        </w:rPr>
        <w:t>ов тыла, защитников б</w:t>
      </w:r>
      <w:r>
        <w:rPr>
          <w:rFonts w:ascii="Times New Roman" w:hAnsi="Times New Roman" w:cs="Times New Roman"/>
          <w:sz w:val="24"/>
          <w:szCs w:val="24"/>
        </w:rPr>
        <w:t>локадного Ленинграда</w:t>
      </w:r>
      <w:r w:rsidR="007B66D4">
        <w:rPr>
          <w:rFonts w:ascii="Times New Roman" w:hAnsi="Times New Roman" w:cs="Times New Roman"/>
          <w:sz w:val="24"/>
          <w:szCs w:val="24"/>
        </w:rPr>
        <w:t>, узников концентрационных лагерей и других льготных категорий граждан. Средства субсидии использованы: на сувениры, цветы, напитки, услуги транспорта для ветеранов.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545"/>
      </w:tblGrid>
      <w:tr w:rsidR="007B66D4" w:rsidTr="007B66D4">
        <w:tc>
          <w:tcPr>
            <w:tcW w:w="7366" w:type="dxa"/>
          </w:tcPr>
          <w:p w:rsidR="007B66D4" w:rsidRPr="007B66D4" w:rsidRDefault="007B66D4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D4">
              <w:rPr>
                <w:rFonts w:ascii="Times New Roman" w:hAnsi="Times New Roman" w:cs="Times New Roman"/>
                <w:b/>
                <w:sz w:val="24"/>
                <w:szCs w:val="24"/>
              </w:rPr>
              <w:t>5.4. Шахматно-шашечный тур</w:t>
            </w:r>
            <w:r w:rsidR="00DA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нир </w:t>
            </w:r>
            <w:r w:rsidRPr="007B66D4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ветеранов в честь Дня победы.</w:t>
            </w:r>
          </w:p>
        </w:tc>
        <w:tc>
          <w:tcPr>
            <w:tcW w:w="2545" w:type="dxa"/>
          </w:tcPr>
          <w:p w:rsidR="007B66D4" w:rsidRDefault="007B66D4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D4" w:rsidTr="007B66D4">
        <w:tc>
          <w:tcPr>
            <w:tcW w:w="7366" w:type="dxa"/>
          </w:tcPr>
          <w:p w:rsidR="007B66D4" w:rsidRDefault="007B66D4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545" w:type="dxa"/>
          </w:tcPr>
          <w:p w:rsidR="007B66D4" w:rsidRDefault="007B66D4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7B66D4" w:rsidTr="007B66D4">
        <w:tc>
          <w:tcPr>
            <w:tcW w:w="7366" w:type="dxa"/>
          </w:tcPr>
          <w:p w:rsidR="00532691" w:rsidRDefault="007B66D4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691">
              <w:rPr>
                <w:rFonts w:ascii="Times New Roman" w:hAnsi="Times New Roman" w:cs="Times New Roman"/>
                <w:sz w:val="24"/>
                <w:szCs w:val="24"/>
              </w:rPr>
              <w:t>Организован председателем ТОС, членом совета Агафоновой Л.А.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 традиционный шахматно-шашечный турнир</w:t>
            </w:r>
            <w:r w:rsidR="00532691">
              <w:rPr>
                <w:rFonts w:ascii="Times New Roman" w:hAnsi="Times New Roman" w:cs="Times New Roman"/>
                <w:sz w:val="24"/>
                <w:szCs w:val="24"/>
              </w:rPr>
              <w:t xml:space="preserve"> среди ветеранов 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</w:t>
            </w:r>
            <w:r w:rsidR="00532691">
              <w:rPr>
                <w:rFonts w:ascii="Times New Roman" w:hAnsi="Times New Roman" w:cs="Times New Roman"/>
                <w:sz w:val="24"/>
                <w:szCs w:val="24"/>
              </w:rPr>
              <w:t>, и др. льготных категорий граждан. В соревнованиях приняли участие 10 человек и 15 болельщиков. Победители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 xml:space="preserve"> 3чел.</w:t>
            </w:r>
            <w:r w:rsidR="00590F90">
              <w:rPr>
                <w:rFonts w:ascii="Times New Roman" w:hAnsi="Times New Roman" w:cs="Times New Roman"/>
                <w:sz w:val="24"/>
                <w:szCs w:val="24"/>
              </w:rPr>
              <w:t xml:space="preserve"> памятными подарками</w:t>
            </w:r>
            <w:r w:rsidR="00532691">
              <w:rPr>
                <w:rFonts w:ascii="Times New Roman" w:hAnsi="Times New Roman" w:cs="Times New Roman"/>
                <w:sz w:val="24"/>
                <w:szCs w:val="24"/>
              </w:rPr>
              <w:t>. Участникам вручены памятные подарки и цветы</w:t>
            </w:r>
            <w:proofErr w:type="gramStart"/>
            <w:r w:rsidR="0059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4216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на память</w:t>
            </w:r>
            <w:r w:rsidR="0053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B66D4" w:rsidRDefault="0053269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25человек.</w:t>
            </w:r>
          </w:p>
          <w:p w:rsidR="00590F90" w:rsidRDefault="00590F90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Награждены 3чел.</w:t>
            </w:r>
          </w:p>
        </w:tc>
      </w:tr>
    </w:tbl>
    <w:p w:rsidR="007B66D4" w:rsidRDefault="00532691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результатов по пункту 5.4.  5направления.</w:t>
      </w:r>
    </w:p>
    <w:p w:rsidR="00F42168" w:rsidRDefault="00532691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</w:t>
      </w:r>
      <w:r w:rsidR="00F42168">
        <w:rPr>
          <w:rFonts w:ascii="Times New Roman" w:hAnsi="Times New Roman" w:cs="Times New Roman"/>
          <w:sz w:val="24"/>
          <w:szCs w:val="24"/>
        </w:rPr>
        <w:t>ие к участию в турнире – это возможность для ветеранов и пенсионеров, еще раз почувствовать свою значимость и радость победы в турнире, как говорится тряхнуть стариной. Средства субсидии израсходованы на приобретение сувениров, цветов</w:t>
      </w:r>
      <w:proofErr w:type="gramStart"/>
      <w:r w:rsidR="00F421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2168">
        <w:rPr>
          <w:rFonts w:ascii="Times New Roman" w:hAnsi="Times New Roman" w:cs="Times New Roman"/>
          <w:sz w:val="24"/>
          <w:szCs w:val="24"/>
        </w:rPr>
        <w:t xml:space="preserve"> фотоуслуги.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545"/>
      </w:tblGrid>
      <w:tr w:rsidR="00F42168" w:rsidTr="00F42168">
        <w:tc>
          <w:tcPr>
            <w:tcW w:w="7366" w:type="dxa"/>
          </w:tcPr>
          <w:p w:rsidR="00F42168" w:rsidRPr="00F42168" w:rsidRDefault="00F42168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 w:cs="Times New Roman"/>
                <w:b/>
                <w:sz w:val="24"/>
                <w:szCs w:val="24"/>
              </w:rPr>
              <w:t>5.5.  «А ну-ка бабушки».</w:t>
            </w:r>
          </w:p>
        </w:tc>
        <w:tc>
          <w:tcPr>
            <w:tcW w:w="2545" w:type="dxa"/>
          </w:tcPr>
          <w:p w:rsidR="00F42168" w:rsidRDefault="00F42168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68" w:rsidTr="00F42168">
        <w:tc>
          <w:tcPr>
            <w:tcW w:w="7366" w:type="dxa"/>
          </w:tcPr>
          <w:p w:rsidR="00F42168" w:rsidRDefault="00F42168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мероприятию</w:t>
            </w:r>
          </w:p>
        </w:tc>
        <w:tc>
          <w:tcPr>
            <w:tcW w:w="2545" w:type="dxa"/>
          </w:tcPr>
          <w:p w:rsidR="00F42168" w:rsidRDefault="00F42168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F42168" w:rsidTr="00F42168">
        <w:tc>
          <w:tcPr>
            <w:tcW w:w="7366" w:type="dxa"/>
          </w:tcPr>
          <w:p w:rsidR="00F42168" w:rsidRDefault="00F42168" w:rsidP="00DD6F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 w:rsidR="00DD6F3B">
              <w:rPr>
                <w:rFonts w:ascii="Times New Roman" w:hAnsi="Times New Roman" w:cs="Times New Roman"/>
                <w:sz w:val="24"/>
                <w:szCs w:val="24"/>
              </w:rPr>
              <w:t xml:space="preserve">, 24сентября15г.,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ТОС Бельских В.А., членом совета Агафоновой Л.А. и проведена празднично-развлекательная </w:t>
            </w:r>
            <w:r w:rsidR="00DD6F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47F66">
              <w:rPr>
                <w:rFonts w:ascii="Times New Roman" w:hAnsi="Times New Roman" w:cs="Times New Roman"/>
                <w:sz w:val="24"/>
                <w:szCs w:val="24"/>
              </w:rPr>
              <w:t>в помещении ТОС для пожилых «хозяюшек» в честь  «Дня пожилого человека» с конкурсом на лучшие кулинарные изделия и поздр</w:t>
            </w:r>
            <w:r w:rsidR="006A3B2B">
              <w:rPr>
                <w:rFonts w:ascii="Times New Roman" w:hAnsi="Times New Roman" w:cs="Times New Roman"/>
                <w:sz w:val="24"/>
                <w:szCs w:val="24"/>
              </w:rPr>
              <w:t>авление юбиляро</w:t>
            </w:r>
            <w:proofErr w:type="gramStart"/>
            <w:r w:rsidR="006A3B2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6A3B2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пенсионеров. 5</w:t>
            </w:r>
            <w:r w:rsidR="00D47F66">
              <w:rPr>
                <w:rFonts w:ascii="Times New Roman" w:hAnsi="Times New Roman" w:cs="Times New Roman"/>
                <w:sz w:val="24"/>
                <w:szCs w:val="24"/>
              </w:rPr>
              <w:t>-м победителям конкурса вручены призы. В мероприятии приняли участие 22 человека.</w:t>
            </w:r>
          </w:p>
        </w:tc>
        <w:tc>
          <w:tcPr>
            <w:tcW w:w="2545" w:type="dxa"/>
          </w:tcPr>
          <w:p w:rsidR="00F42168" w:rsidRDefault="006A3B2B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-22 человека. Награждены призами-5чел.</w:t>
            </w:r>
          </w:p>
        </w:tc>
      </w:tr>
    </w:tbl>
    <w:p w:rsidR="00F42168" w:rsidRDefault="00D47F66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результатов по пункту 5.5.  5направления</w:t>
      </w:r>
    </w:p>
    <w:p w:rsidR="00DC2231" w:rsidRDefault="00DC2231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к участию в конкурсе- это возможность проявить себя, поделиться кулинарным опытом с другими, почувствовать атмосферу праздника среди коллектива. Средства субсидии использованы на приобретение призов для победителей конкурса.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545"/>
      </w:tblGrid>
      <w:tr w:rsidR="00DC2231" w:rsidTr="00DC2231">
        <w:tc>
          <w:tcPr>
            <w:tcW w:w="7366" w:type="dxa"/>
          </w:tcPr>
          <w:p w:rsidR="00DC2231" w:rsidRPr="00DC2231" w:rsidRDefault="00DC2231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31">
              <w:rPr>
                <w:rFonts w:ascii="Times New Roman" w:hAnsi="Times New Roman" w:cs="Times New Roman"/>
                <w:b/>
                <w:sz w:val="24"/>
                <w:szCs w:val="24"/>
              </w:rPr>
              <w:t>5.6. Золотой возраст»! Поздравление юбиляров ВОВ, УТФ и др.</w:t>
            </w:r>
          </w:p>
        </w:tc>
        <w:tc>
          <w:tcPr>
            <w:tcW w:w="2545" w:type="dxa"/>
          </w:tcPr>
          <w:p w:rsidR="00DC2231" w:rsidRDefault="00DC223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31" w:rsidTr="00DC2231">
        <w:tc>
          <w:tcPr>
            <w:tcW w:w="7366" w:type="dxa"/>
          </w:tcPr>
          <w:p w:rsidR="00DC2231" w:rsidRDefault="00DC223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545" w:type="dxa"/>
          </w:tcPr>
          <w:p w:rsidR="00DC2231" w:rsidRDefault="00DC223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DC2231" w:rsidTr="00DC2231">
        <w:tc>
          <w:tcPr>
            <w:tcW w:w="7366" w:type="dxa"/>
          </w:tcPr>
          <w:p w:rsidR="0056522C" w:rsidRDefault="00DC223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="005652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на поздравление с юбилеем 70, 75, 80,85, 90 и более лет (поквартально)</w:t>
            </w:r>
            <w:r w:rsidR="0056522C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на дому дарили памятные подарки и вручали цветы:</w:t>
            </w:r>
          </w:p>
          <w:p w:rsidR="0056522C" w:rsidRDefault="00E7696F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квартал -4</w:t>
            </w:r>
            <w:r w:rsidR="0056522C">
              <w:rPr>
                <w:rFonts w:ascii="Times New Roman" w:hAnsi="Times New Roman" w:cs="Times New Roman"/>
                <w:sz w:val="24"/>
                <w:szCs w:val="24"/>
              </w:rPr>
              <w:t>человека; 2-й квартал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2C">
              <w:rPr>
                <w:rFonts w:ascii="Times New Roman" w:hAnsi="Times New Roman" w:cs="Times New Roman"/>
                <w:sz w:val="24"/>
                <w:szCs w:val="24"/>
              </w:rPr>
              <w:t>человек; 3-й квартал-6человек; 4-й квартал -6человек.</w:t>
            </w:r>
          </w:p>
        </w:tc>
        <w:tc>
          <w:tcPr>
            <w:tcW w:w="2545" w:type="dxa"/>
          </w:tcPr>
          <w:p w:rsidR="00DC2231" w:rsidRDefault="0056522C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696F">
              <w:rPr>
                <w:rFonts w:ascii="Times New Roman" w:hAnsi="Times New Roman" w:cs="Times New Roman"/>
                <w:sz w:val="24"/>
                <w:szCs w:val="24"/>
              </w:rPr>
              <w:t>а 4 квартала поздравили всего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юбиляров.</w:t>
            </w:r>
          </w:p>
        </w:tc>
      </w:tr>
    </w:tbl>
    <w:p w:rsidR="00D47F66" w:rsidRDefault="0056522C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результатов по пункту 5.6.  5направления.</w:t>
      </w:r>
    </w:p>
    <w:p w:rsidR="00200EB2" w:rsidRDefault="0056522C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Чествование ветеранов ВОВ, УТФ, блокадников Ленинграда, узников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конц.лагерей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льготных категорий </w:t>
      </w:r>
      <w:r w:rsidR="00200EB2">
        <w:rPr>
          <w:rFonts w:ascii="Times New Roman" w:hAnsi="Times New Roman" w:cs="Times New Roman"/>
          <w:sz w:val="24"/>
          <w:szCs w:val="24"/>
        </w:rPr>
        <w:t xml:space="preserve">заслуженных </w:t>
      </w:r>
      <w:r>
        <w:rPr>
          <w:rFonts w:ascii="Times New Roman" w:hAnsi="Times New Roman" w:cs="Times New Roman"/>
          <w:sz w:val="24"/>
          <w:szCs w:val="24"/>
        </w:rPr>
        <w:t>гражд</w:t>
      </w:r>
      <w:r w:rsidR="00200E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00EB2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начимость</w:t>
      </w:r>
      <w:r w:rsidR="00200EB2">
        <w:rPr>
          <w:rFonts w:ascii="Times New Roman" w:hAnsi="Times New Roman" w:cs="Times New Roman"/>
          <w:sz w:val="24"/>
          <w:szCs w:val="24"/>
        </w:rPr>
        <w:t xml:space="preserve"> в защите Отечества в становлении и строительстве Российского государства. Средства субсидии использованы на приобретение подарков и цветов.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545"/>
      </w:tblGrid>
      <w:tr w:rsidR="00200EB2" w:rsidTr="00200EB2">
        <w:tc>
          <w:tcPr>
            <w:tcW w:w="7366" w:type="dxa"/>
          </w:tcPr>
          <w:p w:rsidR="00200EB2" w:rsidRPr="00CD6F63" w:rsidRDefault="00200EB2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b/>
                <w:sz w:val="24"/>
                <w:szCs w:val="24"/>
              </w:rPr>
              <w:t>5.7. «День памяти и скорби»</w:t>
            </w:r>
          </w:p>
        </w:tc>
        <w:tc>
          <w:tcPr>
            <w:tcW w:w="2545" w:type="dxa"/>
          </w:tcPr>
          <w:p w:rsidR="00200EB2" w:rsidRDefault="00200EB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B2" w:rsidTr="00200EB2">
        <w:tc>
          <w:tcPr>
            <w:tcW w:w="7366" w:type="dxa"/>
          </w:tcPr>
          <w:p w:rsidR="00200EB2" w:rsidRDefault="00200EB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545" w:type="dxa"/>
          </w:tcPr>
          <w:p w:rsidR="00200EB2" w:rsidRPr="00242D89" w:rsidRDefault="00200EB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8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200EB2" w:rsidTr="00200EB2">
        <w:tc>
          <w:tcPr>
            <w:tcW w:w="7366" w:type="dxa"/>
          </w:tcPr>
          <w:p w:rsidR="00200EB2" w:rsidRDefault="00200EB2" w:rsidP="00200EB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посвященному вероломному нападению фашистской Германии на Советский союз без объявления войны и памяти жертв погибших от ран и кровавых рук фашистских захватчиков мирных граждан народов на захваченной территории и в концентрационных лагерях.</w:t>
            </w:r>
          </w:p>
        </w:tc>
        <w:tc>
          <w:tcPr>
            <w:tcW w:w="2545" w:type="dxa"/>
          </w:tcPr>
          <w:p w:rsidR="00200EB2" w:rsidRDefault="00200EB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митинге приняли участие 20 ветеранов ВОВ, вдов</w:t>
            </w:r>
            <w:r w:rsidR="00242D89">
              <w:rPr>
                <w:rFonts w:ascii="Times New Roman" w:hAnsi="Times New Roman" w:cs="Times New Roman"/>
                <w:sz w:val="24"/>
                <w:szCs w:val="24"/>
              </w:rPr>
              <w:t>, УТФ и др. льготных категорий граждан.</w:t>
            </w:r>
          </w:p>
        </w:tc>
      </w:tr>
    </w:tbl>
    <w:p w:rsidR="0056522C" w:rsidRDefault="00200EB2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D89">
        <w:rPr>
          <w:rFonts w:ascii="Times New Roman" w:hAnsi="Times New Roman" w:cs="Times New Roman"/>
          <w:sz w:val="24"/>
          <w:szCs w:val="24"/>
        </w:rPr>
        <w:t>Аналитическая оценка результатов по пункту 5.7.  5направления.</w:t>
      </w:r>
    </w:p>
    <w:p w:rsidR="00C63426" w:rsidRDefault="00242D89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Митинг- это напоминание людям о жертвах фашизма и недопустимости повторения этих страшных уроков истории. Средства субсидии использованы на приобретение цветов для возложения их к Вечному огню у Мемориала Славы</w:t>
      </w:r>
      <w:r w:rsidR="006A3B2B">
        <w:rPr>
          <w:rFonts w:ascii="Times New Roman" w:hAnsi="Times New Roman" w:cs="Times New Roman"/>
          <w:sz w:val="24"/>
          <w:szCs w:val="24"/>
        </w:rPr>
        <w:t>.</w:t>
      </w:r>
      <w:r w:rsidR="00C634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545"/>
      </w:tblGrid>
      <w:tr w:rsidR="00C63426" w:rsidTr="00406969">
        <w:tc>
          <w:tcPr>
            <w:tcW w:w="7366" w:type="dxa"/>
          </w:tcPr>
          <w:p w:rsidR="00C63426" w:rsidRPr="00CD6F63" w:rsidRDefault="006A3B2B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  <w:r w:rsidR="00C63426" w:rsidRPr="00CD6F63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Праздничное мероприятие, посвященное Дню пожилого человека «Не</w:t>
            </w:r>
            <w:r w:rsidR="00DA71D7" w:rsidRPr="00CD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426" w:rsidRPr="00CD6F63">
              <w:rPr>
                <w:rFonts w:ascii="Times New Roman" w:hAnsi="Times New Roman" w:cs="Times New Roman"/>
                <w:b/>
                <w:sz w:val="24"/>
                <w:szCs w:val="24"/>
              </w:rPr>
              <w:t>стареют душой ветераны»</w:t>
            </w:r>
            <w:r w:rsidR="00406969" w:rsidRPr="00CD6F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C63426" w:rsidRDefault="00C63426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6" w:rsidTr="00406969">
        <w:tc>
          <w:tcPr>
            <w:tcW w:w="7366" w:type="dxa"/>
          </w:tcPr>
          <w:p w:rsidR="00C63426" w:rsidRDefault="004069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2545" w:type="dxa"/>
          </w:tcPr>
          <w:p w:rsidR="00C63426" w:rsidRDefault="004069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C63426" w:rsidTr="00406969">
        <w:tc>
          <w:tcPr>
            <w:tcW w:w="7366" w:type="dxa"/>
          </w:tcPr>
          <w:p w:rsidR="00C63426" w:rsidRDefault="00406969" w:rsidP="00343CE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председателем ТОС Бельских В.А., председателем совета неработающих пенсионеров Агафоновой Л.А. при содействии городского совета ветеранов и спонсорской пом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 xml:space="preserve">ощи предпринимателей проведено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67FE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15года праздничное культурно-досуговое мероприятие в кафе «Собеседник» с подготовленной концертной программой с накрытым большим праздничным столом со всевозможными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угощениями.</w:t>
            </w:r>
            <w:r w:rsidR="00167FE9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 и пенсионеры пели песни, плясали, читали стихи, юморески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>, за что 10человек были награждены памятными подарками.</w:t>
            </w:r>
            <w:r w:rsidR="00167FE9">
              <w:rPr>
                <w:rFonts w:ascii="Times New Roman" w:hAnsi="Times New Roman" w:cs="Times New Roman"/>
                <w:sz w:val="24"/>
                <w:szCs w:val="24"/>
              </w:rPr>
              <w:t xml:space="preserve"> Все участники очень довольны организацией мероприятия,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>лагодарили актив ТОС и отметили</w:t>
            </w:r>
            <w:r w:rsidR="00167FE9">
              <w:rPr>
                <w:rFonts w:ascii="Times New Roman" w:hAnsi="Times New Roman" w:cs="Times New Roman"/>
                <w:sz w:val="24"/>
                <w:szCs w:val="24"/>
              </w:rPr>
              <w:t>, что это самый лучший их праздник в году.</w:t>
            </w:r>
          </w:p>
        </w:tc>
        <w:tc>
          <w:tcPr>
            <w:tcW w:w="2545" w:type="dxa"/>
          </w:tcPr>
          <w:p w:rsidR="00C63426" w:rsidRDefault="006A3B2B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65</w:t>
            </w:r>
            <w:r w:rsidR="00167FE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C63426" w:rsidRDefault="00167FE9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</w:t>
      </w:r>
      <w:r w:rsidR="006A3B2B">
        <w:rPr>
          <w:rFonts w:ascii="Times New Roman" w:hAnsi="Times New Roman" w:cs="Times New Roman"/>
          <w:sz w:val="24"/>
          <w:szCs w:val="24"/>
        </w:rPr>
        <w:t>ценка результатов по пункту 5.8</w:t>
      </w:r>
      <w:r>
        <w:rPr>
          <w:rFonts w:ascii="Times New Roman" w:hAnsi="Times New Roman" w:cs="Times New Roman"/>
          <w:sz w:val="24"/>
          <w:szCs w:val="24"/>
        </w:rPr>
        <w:t>.  5направления.</w:t>
      </w:r>
    </w:p>
    <w:p w:rsidR="00B6424F" w:rsidRDefault="00167FE9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уважения к людям пожилого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вложившим много сил, труда и здоровья  для развития страны, округа ХМАО-Югры, города Сургута в воспитании молодого поколения. Средства субсидии израсходованы на</w:t>
      </w:r>
      <w:r w:rsidR="00DA7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сувениров для награждения выступающих пенсионеров, приобретение цветов, фотоуслуги.</w:t>
      </w:r>
    </w:p>
    <w:p w:rsidR="00A91C41" w:rsidRDefault="00A91C41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403"/>
      </w:tblGrid>
      <w:tr w:rsidR="00A91C41" w:rsidTr="00A91C41">
        <w:tc>
          <w:tcPr>
            <w:tcW w:w="7508" w:type="dxa"/>
          </w:tcPr>
          <w:p w:rsidR="00A91C41" w:rsidRPr="00A91C41" w:rsidRDefault="006A3B2B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  <w:r w:rsidR="00D41358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</w:t>
            </w:r>
            <w:r w:rsidR="00A91C41" w:rsidRPr="00A9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населения льготной категории, посредством информирования об актуальных вопр</w:t>
            </w:r>
            <w:r w:rsidR="00D413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91C41" w:rsidRPr="00A91C41">
              <w:rPr>
                <w:rFonts w:ascii="Times New Roman" w:hAnsi="Times New Roman" w:cs="Times New Roman"/>
                <w:b/>
                <w:sz w:val="24"/>
                <w:szCs w:val="24"/>
              </w:rPr>
              <w:t>сах жизни города.</w:t>
            </w:r>
          </w:p>
        </w:tc>
        <w:tc>
          <w:tcPr>
            <w:tcW w:w="2403" w:type="dxa"/>
          </w:tcPr>
          <w:p w:rsidR="00A91C41" w:rsidRDefault="00A91C4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1" w:rsidTr="00A91C41">
        <w:tc>
          <w:tcPr>
            <w:tcW w:w="7508" w:type="dxa"/>
          </w:tcPr>
          <w:p w:rsidR="00A91C41" w:rsidRDefault="00A91C4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мероприятию </w:t>
            </w:r>
          </w:p>
        </w:tc>
        <w:tc>
          <w:tcPr>
            <w:tcW w:w="2403" w:type="dxa"/>
          </w:tcPr>
          <w:p w:rsidR="00A91C41" w:rsidRDefault="00A91C4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A91C41" w:rsidTr="00A91C41">
        <w:tc>
          <w:tcPr>
            <w:tcW w:w="7508" w:type="dxa"/>
          </w:tcPr>
          <w:p w:rsidR="00A91C41" w:rsidRDefault="00A91C4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Выписана городская 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трибуна</w:t>
            </w:r>
            <w:r w:rsidR="00D41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B2B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  <w:r w:rsidR="00CD6F6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="00CD6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3" w:type="dxa"/>
          </w:tcPr>
          <w:p w:rsidR="00A91C41" w:rsidRDefault="006A3B2B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CD6F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B6424F" w:rsidRDefault="00A91C41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 оценка результатов по пункту 5.15  5направления.</w:t>
      </w:r>
    </w:p>
    <w:p w:rsidR="00191802" w:rsidRPr="003C1D82" w:rsidRDefault="00A91C41" w:rsidP="00343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пе</w:t>
      </w:r>
      <w:r w:rsidR="00D41358">
        <w:rPr>
          <w:rFonts w:ascii="Times New Roman" w:hAnsi="Times New Roman" w:cs="Times New Roman"/>
          <w:sz w:val="24"/>
          <w:szCs w:val="24"/>
        </w:rPr>
        <w:t>нсионеров об актуальных вопроса</w:t>
      </w:r>
      <w:r>
        <w:rPr>
          <w:rFonts w:ascii="Times New Roman" w:hAnsi="Times New Roman" w:cs="Times New Roman"/>
          <w:sz w:val="24"/>
          <w:szCs w:val="24"/>
        </w:rPr>
        <w:t>х жизни города является важной зада</w:t>
      </w:r>
      <w:r w:rsidR="00D41358">
        <w:rPr>
          <w:rFonts w:ascii="Times New Roman" w:hAnsi="Times New Roman" w:cs="Times New Roman"/>
          <w:sz w:val="24"/>
          <w:szCs w:val="24"/>
        </w:rPr>
        <w:t>чей и поднимает статус ТОС в гл</w:t>
      </w:r>
      <w:r w:rsidR="00343CEB">
        <w:rPr>
          <w:rFonts w:ascii="Times New Roman" w:hAnsi="Times New Roman" w:cs="Times New Roman"/>
          <w:sz w:val="24"/>
          <w:szCs w:val="24"/>
        </w:rPr>
        <w:t>азах общественности</w:t>
      </w:r>
    </w:p>
    <w:p w:rsidR="00A01667" w:rsidRDefault="00076D64" w:rsidP="00A016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8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343CEB">
        <w:rPr>
          <w:rFonts w:ascii="Times New Roman" w:hAnsi="Times New Roman" w:cs="Times New Roman"/>
          <w:sz w:val="24"/>
          <w:szCs w:val="24"/>
        </w:rPr>
        <w:t xml:space="preserve">5 </w:t>
      </w:r>
      <w:r w:rsidRPr="003C1D82">
        <w:rPr>
          <w:rFonts w:ascii="Times New Roman" w:hAnsi="Times New Roman" w:cs="Times New Roman"/>
          <w:sz w:val="24"/>
          <w:szCs w:val="24"/>
        </w:rPr>
        <w:t>направление деятельности</w:t>
      </w:r>
      <w:r w:rsidR="00343CEB">
        <w:rPr>
          <w:rFonts w:ascii="Times New Roman" w:hAnsi="Times New Roman" w:cs="Times New Roman"/>
          <w:sz w:val="24"/>
          <w:szCs w:val="24"/>
        </w:rPr>
        <w:t xml:space="preserve"> ТОС</w:t>
      </w:r>
      <w:r w:rsidRPr="003C1D82">
        <w:rPr>
          <w:rFonts w:ascii="Times New Roman" w:hAnsi="Times New Roman" w:cs="Times New Roman"/>
          <w:sz w:val="24"/>
          <w:szCs w:val="24"/>
        </w:rPr>
        <w:t xml:space="preserve"> имеет ва</w:t>
      </w:r>
      <w:r w:rsidR="00343CEB">
        <w:rPr>
          <w:rFonts w:ascii="Times New Roman" w:hAnsi="Times New Roman" w:cs="Times New Roman"/>
          <w:sz w:val="24"/>
          <w:szCs w:val="24"/>
        </w:rPr>
        <w:t>жную моральную сторону, заключающуюся в проявлении уважения и заботы</w:t>
      </w:r>
      <w:r w:rsidRPr="003C1D82">
        <w:rPr>
          <w:rFonts w:ascii="Times New Roman" w:hAnsi="Times New Roman" w:cs="Times New Roman"/>
          <w:sz w:val="24"/>
          <w:szCs w:val="24"/>
        </w:rPr>
        <w:t xml:space="preserve"> о людях старшего поко</w:t>
      </w:r>
      <w:r w:rsidR="00343CEB">
        <w:rPr>
          <w:rFonts w:ascii="Times New Roman" w:hAnsi="Times New Roman" w:cs="Times New Roman"/>
          <w:sz w:val="24"/>
          <w:szCs w:val="24"/>
        </w:rPr>
        <w:t xml:space="preserve">ления, которому довелось пережить </w:t>
      </w:r>
      <w:r w:rsidRPr="003C1D82">
        <w:rPr>
          <w:rFonts w:ascii="Times New Roman" w:hAnsi="Times New Roman" w:cs="Times New Roman"/>
          <w:sz w:val="24"/>
          <w:szCs w:val="24"/>
        </w:rPr>
        <w:t xml:space="preserve">сложные периоды </w:t>
      </w:r>
      <w:r w:rsidR="00343CEB" w:rsidRPr="003C1D82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3C1D82">
        <w:rPr>
          <w:rFonts w:ascii="Times New Roman" w:hAnsi="Times New Roman" w:cs="Times New Roman"/>
          <w:sz w:val="24"/>
          <w:szCs w:val="24"/>
        </w:rPr>
        <w:t>нашей</w:t>
      </w:r>
      <w:r w:rsidR="00343CEB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3C1D82">
        <w:rPr>
          <w:rFonts w:ascii="Times New Roman" w:hAnsi="Times New Roman" w:cs="Times New Roman"/>
          <w:sz w:val="24"/>
          <w:szCs w:val="24"/>
        </w:rPr>
        <w:t>, испытать</w:t>
      </w:r>
      <w:r w:rsidR="00343CEB">
        <w:rPr>
          <w:rFonts w:ascii="Times New Roman" w:hAnsi="Times New Roman" w:cs="Times New Roman"/>
          <w:sz w:val="24"/>
          <w:szCs w:val="24"/>
        </w:rPr>
        <w:t xml:space="preserve"> все трудности и лишения военного, а также</w:t>
      </w:r>
      <w:r w:rsidRPr="003C1D82">
        <w:rPr>
          <w:rFonts w:ascii="Times New Roman" w:hAnsi="Times New Roman" w:cs="Times New Roman"/>
          <w:sz w:val="24"/>
          <w:szCs w:val="24"/>
        </w:rPr>
        <w:t xml:space="preserve"> послевоенного времени, репрессии, тяжелый </w:t>
      </w:r>
      <w:r w:rsidR="00343CEB" w:rsidRPr="003C1D82">
        <w:rPr>
          <w:rFonts w:ascii="Times New Roman" w:hAnsi="Times New Roman" w:cs="Times New Roman"/>
          <w:sz w:val="24"/>
          <w:szCs w:val="24"/>
        </w:rPr>
        <w:t xml:space="preserve">принудительный </w:t>
      </w:r>
      <w:r w:rsidR="00A01667">
        <w:rPr>
          <w:rFonts w:ascii="Times New Roman" w:hAnsi="Times New Roman" w:cs="Times New Roman"/>
          <w:sz w:val="24"/>
          <w:szCs w:val="24"/>
        </w:rPr>
        <w:t xml:space="preserve">труд и репрессии. </w:t>
      </w:r>
    </w:p>
    <w:p w:rsidR="006A3B2B" w:rsidRDefault="006A3B2B" w:rsidP="00A0166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6F3">
        <w:rPr>
          <w:rFonts w:ascii="Times New Roman" w:hAnsi="Times New Roman" w:cs="Times New Roman"/>
          <w:b/>
          <w:sz w:val="24"/>
          <w:szCs w:val="24"/>
        </w:rPr>
        <w:t>6.Направление: «Содействие населению в создании условий</w:t>
      </w:r>
      <w:r w:rsidR="001946F3" w:rsidRPr="001946F3">
        <w:rPr>
          <w:rFonts w:ascii="Times New Roman" w:hAnsi="Times New Roman" w:cs="Times New Roman"/>
          <w:b/>
          <w:sz w:val="24"/>
          <w:szCs w:val="24"/>
        </w:rPr>
        <w:t xml:space="preserve"> для развития физической культуры и массового спорта на территории осуществления ТОС»</w:t>
      </w:r>
    </w:p>
    <w:p w:rsidR="001946F3" w:rsidRDefault="001946F3" w:rsidP="00A0166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 Установка турникового комплекса на территории ТОС №26</w:t>
      </w:r>
    </w:p>
    <w:p w:rsidR="001946F3" w:rsidRDefault="001946F3" w:rsidP="00A0166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Установлены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турниковых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комплекса на территории ТОС по адресу  пр. Ленина д.34, и ул. Островского д.4.</w:t>
      </w:r>
    </w:p>
    <w:p w:rsidR="001946F3" w:rsidRPr="001946F3" w:rsidRDefault="001946F3" w:rsidP="00A0166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25BC" w:rsidRPr="00133FA6" w:rsidRDefault="001025BC" w:rsidP="00A01667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i-CN"/>
        </w:rPr>
        <w:t>II</w:t>
      </w:r>
      <w:r w:rsidRPr="00133FA6">
        <w:rPr>
          <w:rFonts w:ascii="Times New Roman" w:eastAsia="Times New Roman" w:hAnsi="Times New Roman" w:cs="Times New Roman"/>
          <w:b/>
          <w:i/>
          <w:sz w:val="28"/>
          <w:szCs w:val="28"/>
          <w:lang w:eastAsia="ii-CN"/>
        </w:rPr>
        <w:t xml:space="preserve">. </w:t>
      </w:r>
      <w:r w:rsidRPr="00133FA6">
        <w:rPr>
          <w:rFonts w:ascii="Times New Roman" w:eastAsia="Microsoft Yi Baiti" w:hAnsi="Times New Roman" w:cs="Times New Roman"/>
          <w:b/>
          <w:i/>
          <w:sz w:val="28"/>
          <w:szCs w:val="28"/>
          <w:lang w:eastAsia="ru-RU"/>
        </w:rPr>
        <w:t>Обобщённая информация о реализации проекта и перс</w:t>
      </w:r>
      <w:r w:rsidR="009447D7" w:rsidRPr="00133FA6">
        <w:rPr>
          <w:rFonts w:ascii="Times New Roman" w:eastAsia="Microsoft Yi Baiti" w:hAnsi="Times New Roman" w:cs="Times New Roman"/>
          <w:b/>
          <w:i/>
          <w:sz w:val="28"/>
          <w:szCs w:val="28"/>
          <w:lang w:eastAsia="ru-RU"/>
        </w:rPr>
        <w:t>пектив его дальнейшего развития</w:t>
      </w:r>
    </w:p>
    <w:p w:rsidR="00BC5F72" w:rsidRDefault="00A01667" w:rsidP="00BC5F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47D0" w:rsidRPr="003C1D82">
        <w:rPr>
          <w:rFonts w:ascii="Times New Roman" w:hAnsi="Times New Roman" w:cs="Times New Roman"/>
          <w:sz w:val="24"/>
          <w:szCs w:val="24"/>
        </w:rPr>
        <w:t xml:space="preserve"> 2015</w:t>
      </w:r>
      <w:r w:rsidR="00076D64" w:rsidRPr="003C1D8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6D64" w:rsidRPr="003C1D82">
        <w:rPr>
          <w:rFonts w:ascii="Times New Roman" w:hAnsi="Times New Roman" w:cs="Times New Roman"/>
          <w:sz w:val="24"/>
          <w:szCs w:val="24"/>
        </w:rPr>
        <w:t xml:space="preserve"> ТОС</w:t>
      </w:r>
      <w:r w:rsidR="006961BD">
        <w:rPr>
          <w:rFonts w:ascii="Times New Roman" w:hAnsi="Times New Roman" w:cs="Times New Roman"/>
          <w:sz w:val="24"/>
          <w:szCs w:val="24"/>
        </w:rPr>
        <w:t>№26 «На</w:t>
      </w:r>
      <w:r w:rsidR="00133FA6">
        <w:rPr>
          <w:rFonts w:ascii="Times New Roman" w:hAnsi="Times New Roman" w:cs="Times New Roman"/>
          <w:sz w:val="24"/>
          <w:szCs w:val="24"/>
        </w:rPr>
        <w:t>дежда</w:t>
      </w:r>
      <w:r w:rsidR="00BC5F72">
        <w:rPr>
          <w:rFonts w:ascii="Times New Roman" w:hAnsi="Times New Roman" w:cs="Times New Roman"/>
          <w:sz w:val="24"/>
          <w:szCs w:val="24"/>
        </w:rPr>
        <w:t>» было проведено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6A4D98" w:rsidRPr="003C1D82">
        <w:rPr>
          <w:rFonts w:ascii="Times New Roman" w:hAnsi="Times New Roman" w:cs="Times New Roman"/>
          <w:sz w:val="24"/>
          <w:szCs w:val="24"/>
        </w:rPr>
        <w:t>мероприяти</w:t>
      </w:r>
      <w:r w:rsidR="003A4430">
        <w:rPr>
          <w:rFonts w:ascii="Times New Roman" w:hAnsi="Times New Roman" w:cs="Times New Roman"/>
          <w:sz w:val="24"/>
          <w:szCs w:val="24"/>
        </w:rPr>
        <w:t>й</w:t>
      </w:r>
      <w:r w:rsidR="00BC5F72">
        <w:rPr>
          <w:rFonts w:ascii="Times New Roman" w:hAnsi="Times New Roman" w:cs="Times New Roman"/>
          <w:sz w:val="24"/>
          <w:szCs w:val="24"/>
        </w:rPr>
        <w:t>:</w:t>
      </w:r>
    </w:p>
    <w:p w:rsidR="00BC5F72" w:rsidRDefault="00BC5F72" w:rsidP="00BC5F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1-го направления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3мер</w:t>
      </w:r>
      <w:r w:rsidR="009D7E26">
        <w:rPr>
          <w:rFonts w:ascii="Times New Roman" w:hAnsi="Times New Roman" w:cs="Times New Roman"/>
          <w:sz w:val="24"/>
          <w:szCs w:val="24"/>
        </w:rPr>
        <w:t>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8C8" w:rsidRPr="003C1D82">
        <w:rPr>
          <w:rFonts w:ascii="Times New Roman" w:hAnsi="Times New Roman" w:cs="Times New Roman"/>
          <w:sz w:val="24"/>
          <w:szCs w:val="24"/>
        </w:rPr>
        <w:t>в которы</w:t>
      </w:r>
      <w:r w:rsidR="003A4430">
        <w:rPr>
          <w:rFonts w:ascii="Times New Roman" w:hAnsi="Times New Roman" w:cs="Times New Roman"/>
          <w:sz w:val="24"/>
          <w:szCs w:val="24"/>
        </w:rPr>
        <w:t>х</w:t>
      </w:r>
      <w:r w:rsidR="001E4D7D">
        <w:rPr>
          <w:rFonts w:ascii="Times New Roman" w:hAnsi="Times New Roman" w:cs="Times New Roman"/>
          <w:sz w:val="24"/>
          <w:szCs w:val="24"/>
        </w:rPr>
        <w:t xml:space="preserve"> 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в общей слож</w:t>
      </w:r>
      <w:r>
        <w:rPr>
          <w:rFonts w:ascii="Times New Roman" w:hAnsi="Times New Roman" w:cs="Times New Roman"/>
          <w:sz w:val="24"/>
          <w:szCs w:val="24"/>
        </w:rPr>
        <w:t>ности было участвовал 91 человек;</w:t>
      </w:r>
    </w:p>
    <w:p w:rsidR="00BC5F72" w:rsidRDefault="00BC5F72" w:rsidP="00BC5F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2-го направления 1 мер</w:t>
      </w:r>
      <w:r w:rsidR="009D7E26">
        <w:rPr>
          <w:rFonts w:ascii="Times New Roman" w:hAnsi="Times New Roman" w:cs="Times New Roman"/>
          <w:sz w:val="24"/>
          <w:szCs w:val="24"/>
        </w:rPr>
        <w:t>оприятий в</w:t>
      </w:r>
      <w:r>
        <w:rPr>
          <w:rFonts w:ascii="Times New Roman" w:hAnsi="Times New Roman" w:cs="Times New Roman"/>
          <w:sz w:val="24"/>
          <w:szCs w:val="24"/>
        </w:rPr>
        <w:t xml:space="preserve"> котором участвовало 100человек;</w:t>
      </w:r>
    </w:p>
    <w:p w:rsidR="009D7E26" w:rsidRDefault="009D7E26" w:rsidP="00BC5F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3-го направления 4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C5F72">
        <w:rPr>
          <w:rFonts w:ascii="Times New Roman" w:hAnsi="Times New Roman" w:cs="Times New Roman"/>
          <w:sz w:val="24"/>
          <w:szCs w:val="24"/>
        </w:rPr>
        <w:t xml:space="preserve"> котором участвовало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1D8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E26" w:rsidRDefault="009D7E26" w:rsidP="00BC5F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4-го направления 15 мероприятий в которых участвовало 853 человека (в основном детей и подростков);</w:t>
      </w:r>
    </w:p>
    <w:p w:rsidR="009D7E26" w:rsidRDefault="009D7E26" w:rsidP="009D7E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5-го направления 13 мероприятий в которых участвовало 533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;(</w:t>
      </w:r>
      <w:proofErr w:type="gramEnd"/>
      <w:r>
        <w:rPr>
          <w:rFonts w:ascii="Times New Roman" w:hAnsi="Times New Roman" w:cs="Times New Roman"/>
          <w:sz w:val="24"/>
          <w:szCs w:val="24"/>
        </w:rPr>
        <w:t>в основном ветераны ВОВ , УТФ, ветераны труда, неработающие пенсионеры).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В организации мероприятий было задействовано </w:t>
      </w:r>
      <w:r w:rsidR="00F63753" w:rsidRPr="003C1D82">
        <w:rPr>
          <w:rFonts w:ascii="Times New Roman" w:hAnsi="Times New Roman" w:cs="Times New Roman"/>
          <w:sz w:val="24"/>
          <w:szCs w:val="24"/>
        </w:rPr>
        <w:t>7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человек из числа членов совета и актива ТОС.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69" w:rsidRDefault="001E1C69" w:rsidP="009D7E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2015 году проведено 36 мероприятий;  </w:t>
      </w:r>
    </w:p>
    <w:p w:rsidR="001E1C69" w:rsidRDefault="001E1C69" w:rsidP="009D7E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участников мероприятий-1635 человек.</w:t>
      </w:r>
    </w:p>
    <w:p w:rsidR="00957300" w:rsidRPr="003C1D82" w:rsidRDefault="009D7E26" w:rsidP="009D7E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часть проводимых мероприятий, проводимых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в 201</w:t>
      </w:r>
      <w:r w:rsidR="009E64EB" w:rsidRPr="003C1D82">
        <w:rPr>
          <w:rFonts w:ascii="Times New Roman" w:hAnsi="Times New Roman" w:cs="Times New Roman"/>
          <w:sz w:val="24"/>
          <w:szCs w:val="24"/>
        </w:rPr>
        <w:t>5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оду мероприятия, </w:t>
      </w:r>
      <w:r w:rsidR="00F14A4D">
        <w:rPr>
          <w:rFonts w:ascii="Times New Roman" w:hAnsi="Times New Roman" w:cs="Times New Roman"/>
          <w:sz w:val="24"/>
          <w:szCs w:val="24"/>
        </w:rPr>
        <w:t xml:space="preserve"> </w:t>
      </w:r>
      <w:r w:rsidR="00C612C0">
        <w:rPr>
          <w:rFonts w:ascii="Times New Roman" w:hAnsi="Times New Roman" w:cs="Times New Roman"/>
          <w:sz w:val="24"/>
          <w:szCs w:val="24"/>
        </w:rPr>
        <w:t xml:space="preserve">ТОС №26 «Надежда» планирует </w:t>
      </w:r>
      <w:r w:rsidR="004F08C8" w:rsidRPr="003C1D82">
        <w:rPr>
          <w:rFonts w:ascii="Times New Roman" w:hAnsi="Times New Roman" w:cs="Times New Roman"/>
          <w:sz w:val="24"/>
          <w:szCs w:val="24"/>
        </w:rPr>
        <w:t>продолжать</w:t>
      </w:r>
      <w:r w:rsidR="00C612C0">
        <w:rPr>
          <w:rFonts w:ascii="Times New Roman" w:hAnsi="Times New Roman" w:cs="Times New Roman"/>
          <w:sz w:val="24"/>
          <w:szCs w:val="24"/>
        </w:rPr>
        <w:t xml:space="preserve"> и проводить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в дальнейшем. </w:t>
      </w:r>
      <w:r w:rsidR="00C612C0">
        <w:rPr>
          <w:rFonts w:ascii="Times New Roman" w:hAnsi="Times New Roman" w:cs="Times New Roman"/>
          <w:sz w:val="24"/>
          <w:szCs w:val="24"/>
        </w:rPr>
        <w:t>ТОС №26 «Надежда» удалось осуществить 15</w:t>
      </w:r>
      <w:r w:rsidR="00F14A4D" w:rsidRPr="001E4D7D">
        <w:rPr>
          <w:rFonts w:ascii="Times New Roman" w:hAnsi="Times New Roman" w:cs="Times New Roman"/>
          <w:sz w:val="24"/>
          <w:szCs w:val="24"/>
        </w:rPr>
        <w:t xml:space="preserve"> крупных мероприятий направленных на организацию свобо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дного времени </w:t>
      </w:r>
      <w:r w:rsidR="00C612C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612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12C0">
        <w:rPr>
          <w:rFonts w:ascii="Times New Roman" w:hAnsi="Times New Roman" w:cs="Times New Roman"/>
          <w:sz w:val="24"/>
          <w:szCs w:val="24"/>
        </w:rPr>
        <w:t xml:space="preserve"> спортивно-развлекательных мероприятий для детей 12, 14, 15, и 16 микрорайонов</w:t>
      </w:r>
      <w:r w:rsidR="00EE4667" w:rsidRPr="001E4D7D">
        <w:rPr>
          <w:rFonts w:ascii="Times New Roman" w:hAnsi="Times New Roman" w:cs="Times New Roman"/>
          <w:sz w:val="24"/>
          <w:szCs w:val="24"/>
        </w:rPr>
        <w:t>. Ф</w:t>
      </w:r>
      <w:r w:rsidR="00C612C0">
        <w:rPr>
          <w:rFonts w:ascii="Times New Roman" w:hAnsi="Times New Roman" w:cs="Times New Roman"/>
          <w:sz w:val="24"/>
          <w:szCs w:val="24"/>
        </w:rPr>
        <w:t>ункционирование «Сказочного двора, ледяной горки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 и</w:t>
      </w:r>
      <w:r w:rsidR="00C612C0">
        <w:rPr>
          <w:rFonts w:ascii="Times New Roman" w:hAnsi="Times New Roman" w:cs="Times New Roman"/>
          <w:sz w:val="24"/>
          <w:szCs w:val="24"/>
        </w:rPr>
        <w:t xml:space="preserve"> соседство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 ледового катка</w:t>
      </w:r>
      <w:r w:rsidR="00C612C0">
        <w:rPr>
          <w:rFonts w:ascii="Times New Roman" w:hAnsi="Times New Roman" w:cs="Times New Roman"/>
          <w:sz w:val="24"/>
          <w:szCs w:val="24"/>
        </w:rPr>
        <w:t xml:space="preserve"> «Буревестник» 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даёт отличную возможность для организации семейного досуга и получения позитивных эмоций. </w:t>
      </w:r>
      <w:r w:rsidR="00C612C0">
        <w:rPr>
          <w:rFonts w:ascii="Times New Roman" w:hAnsi="Times New Roman" w:cs="Times New Roman"/>
          <w:sz w:val="24"/>
          <w:szCs w:val="24"/>
        </w:rPr>
        <w:t xml:space="preserve"> Проведение спортивно-развлекательных мероприятий и у</w:t>
      </w:r>
      <w:r w:rsidR="00EE4667" w:rsidRPr="001E4D7D">
        <w:rPr>
          <w:rFonts w:ascii="Times New Roman" w:hAnsi="Times New Roman" w:cs="Times New Roman"/>
          <w:sz w:val="24"/>
          <w:szCs w:val="24"/>
        </w:rPr>
        <w:t>частие в общегородск</w:t>
      </w:r>
      <w:r w:rsidR="0090481F">
        <w:rPr>
          <w:rFonts w:ascii="Times New Roman" w:hAnsi="Times New Roman" w:cs="Times New Roman"/>
          <w:sz w:val="24"/>
          <w:szCs w:val="24"/>
        </w:rPr>
        <w:t>ом футбольном турнире активизирует желание детей и подростков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 заниматься спорт</w:t>
      </w:r>
      <w:r w:rsidR="0090481F">
        <w:rPr>
          <w:rFonts w:ascii="Times New Roman" w:hAnsi="Times New Roman" w:cs="Times New Roman"/>
          <w:sz w:val="24"/>
          <w:szCs w:val="24"/>
        </w:rPr>
        <w:t>ом и вести активный образ жизни, а проведение мероприятий таких как «Защитим Родину», «Они спасли Мир»,  «Война народная» и другие способствуют воспитанию детей и подростков в духе патриотизма и ответственности за Родину, за Отечество. Благодаря усилиям</w:t>
      </w:r>
      <w:r w:rsidR="00957300" w:rsidRPr="001E4D7D">
        <w:rPr>
          <w:rFonts w:ascii="Times New Roman" w:hAnsi="Times New Roman" w:cs="Times New Roman"/>
          <w:sz w:val="24"/>
          <w:szCs w:val="24"/>
        </w:rPr>
        <w:t xml:space="preserve"> ТОС по уборке</w:t>
      </w:r>
      <w:r w:rsidR="0090481F">
        <w:rPr>
          <w:rFonts w:ascii="Times New Roman" w:hAnsi="Times New Roman" w:cs="Times New Roman"/>
          <w:sz w:val="24"/>
          <w:szCs w:val="24"/>
        </w:rPr>
        <w:t>, обновлению детских площадок</w:t>
      </w:r>
      <w:r w:rsidR="00187C92">
        <w:rPr>
          <w:rFonts w:ascii="Times New Roman" w:hAnsi="Times New Roman" w:cs="Times New Roman"/>
          <w:sz w:val="24"/>
          <w:szCs w:val="24"/>
        </w:rPr>
        <w:t xml:space="preserve"> и озеленению микрорайонов</w:t>
      </w:r>
      <w:r w:rsidR="00957300" w:rsidRPr="001E4D7D">
        <w:rPr>
          <w:rFonts w:ascii="Times New Roman" w:hAnsi="Times New Roman" w:cs="Times New Roman"/>
          <w:sz w:val="24"/>
          <w:szCs w:val="24"/>
        </w:rPr>
        <w:t>,</w:t>
      </w:r>
      <w:r w:rsidR="00187C92">
        <w:rPr>
          <w:rFonts w:ascii="Times New Roman" w:hAnsi="Times New Roman" w:cs="Times New Roman"/>
          <w:sz w:val="24"/>
          <w:szCs w:val="24"/>
        </w:rPr>
        <w:t xml:space="preserve"> город стал значительно более красивым, благоустроенным, привлекательным, эту работу необходимо продолжать и далее. Большая </w:t>
      </w:r>
      <w:proofErr w:type="gramStart"/>
      <w:r w:rsidR="00187C92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187C92">
        <w:rPr>
          <w:rFonts w:ascii="Times New Roman" w:hAnsi="Times New Roman" w:cs="Times New Roman"/>
          <w:sz w:val="24"/>
          <w:szCs w:val="24"/>
        </w:rPr>
        <w:t xml:space="preserve"> проводимая с пенсионерами, также требует продолжения и совершенствования. Все позитивные мероприятия, </w:t>
      </w:r>
      <w:r w:rsidR="00EE4667" w:rsidRPr="001E4D7D">
        <w:rPr>
          <w:rFonts w:ascii="Times New Roman" w:hAnsi="Times New Roman" w:cs="Times New Roman"/>
          <w:sz w:val="24"/>
          <w:szCs w:val="24"/>
        </w:rPr>
        <w:t>зарекомендовавшие себя</w:t>
      </w:r>
      <w:r w:rsidR="00187C92">
        <w:rPr>
          <w:rFonts w:ascii="Times New Roman" w:hAnsi="Times New Roman" w:cs="Times New Roman"/>
          <w:sz w:val="24"/>
          <w:szCs w:val="24"/>
        </w:rPr>
        <w:t xml:space="preserve"> в2015году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, </w:t>
      </w:r>
      <w:r w:rsidR="00187C92">
        <w:rPr>
          <w:rFonts w:ascii="Times New Roman" w:hAnsi="Times New Roman" w:cs="Times New Roman"/>
          <w:sz w:val="24"/>
          <w:szCs w:val="24"/>
        </w:rPr>
        <w:t>запланировано  осуществлять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 в следующем </w:t>
      </w:r>
      <w:r w:rsidR="00187C92">
        <w:rPr>
          <w:rFonts w:ascii="Times New Roman" w:hAnsi="Times New Roman" w:cs="Times New Roman"/>
          <w:sz w:val="24"/>
          <w:szCs w:val="24"/>
        </w:rPr>
        <w:t>2016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году. </w:t>
      </w:r>
      <w:r w:rsidR="00187C92">
        <w:rPr>
          <w:rFonts w:ascii="Times New Roman" w:hAnsi="Times New Roman" w:cs="Times New Roman"/>
          <w:sz w:val="24"/>
          <w:szCs w:val="24"/>
        </w:rPr>
        <w:t>Следует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дополнительно включить в план работы ТОС мероприятия по созданию уличной спортивной инфраструктуры (турниковых компл</w:t>
      </w:r>
      <w:r w:rsidR="005F5C2D">
        <w:rPr>
          <w:rFonts w:ascii="Times New Roman" w:hAnsi="Times New Roman" w:cs="Times New Roman"/>
          <w:sz w:val="24"/>
          <w:szCs w:val="24"/>
        </w:rPr>
        <w:t>ексов) на территории микрорайо</w:t>
      </w:r>
      <w:r w:rsidR="00187C92">
        <w:rPr>
          <w:rFonts w:ascii="Times New Roman" w:hAnsi="Times New Roman" w:cs="Times New Roman"/>
          <w:sz w:val="24"/>
          <w:szCs w:val="24"/>
        </w:rPr>
        <w:t>нов</w:t>
      </w:r>
      <w:r w:rsidR="005F5C2D">
        <w:rPr>
          <w:rFonts w:ascii="Times New Roman" w:hAnsi="Times New Roman" w:cs="Times New Roman"/>
          <w:sz w:val="24"/>
          <w:szCs w:val="24"/>
        </w:rPr>
        <w:t>.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К решению этих </w:t>
      </w:r>
      <w:r w:rsidR="005F5C2D">
        <w:rPr>
          <w:rFonts w:ascii="Times New Roman" w:hAnsi="Times New Roman" w:cs="Times New Roman"/>
          <w:sz w:val="24"/>
          <w:szCs w:val="24"/>
        </w:rPr>
        <w:t xml:space="preserve">предстоящих в 2016году </w:t>
      </w:r>
      <w:r w:rsidR="004F08C8" w:rsidRPr="003C1D82">
        <w:rPr>
          <w:rFonts w:ascii="Times New Roman" w:hAnsi="Times New Roman" w:cs="Times New Roman"/>
          <w:sz w:val="24"/>
          <w:szCs w:val="24"/>
        </w:rPr>
        <w:t>проблем следует подходить си</w:t>
      </w:r>
      <w:r w:rsidR="005F5C2D">
        <w:rPr>
          <w:rFonts w:ascii="Times New Roman" w:hAnsi="Times New Roman" w:cs="Times New Roman"/>
          <w:sz w:val="24"/>
          <w:szCs w:val="24"/>
        </w:rPr>
        <w:t>стемно, что возможно пересмотреть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5F5C2D">
        <w:rPr>
          <w:rFonts w:ascii="Times New Roman" w:hAnsi="Times New Roman" w:cs="Times New Roman"/>
          <w:sz w:val="24"/>
          <w:szCs w:val="24"/>
        </w:rPr>
        <w:t xml:space="preserve">порядок финансирования и откорректировать направления </w:t>
      </w:r>
      <w:r w:rsidR="00CF612E" w:rsidRPr="003C1D82">
        <w:rPr>
          <w:rFonts w:ascii="Times New Roman" w:hAnsi="Times New Roman" w:cs="Times New Roman"/>
          <w:sz w:val="24"/>
          <w:szCs w:val="24"/>
        </w:rPr>
        <w:t>деятельности ТОС</w:t>
      </w:r>
      <w:r w:rsidR="005F5C2D">
        <w:rPr>
          <w:rFonts w:ascii="Times New Roman" w:hAnsi="Times New Roman" w:cs="Times New Roman"/>
          <w:sz w:val="24"/>
          <w:szCs w:val="24"/>
        </w:rPr>
        <w:t xml:space="preserve"> №26 «Надежда»</w:t>
      </w:r>
      <w:r w:rsidR="00CF612E" w:rsidRPr="003C1D82">
        <w:rPr>
          <w:rFonts w:ascii="Times New Roman" w:hAnsi="Times New Roman" w:cs="Times New Roman"/>
          <w:sz w:val="24"/>
          <w:szCs w:val="24"/>
        </w:rPr>
        <w:t>.</w:t>
      </w:r>
      <w:r w:rsidR="009573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B76" w:rsidRPr="003C1D82" w:rsidRDefault="00543B76" w:rsidP="00076D6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D82">
        <w:rPr>
          <w:rFonts w:ascii="Times New Roman" w:hAnsi="Times New Roman" w:cs="Times New Roman"/>
          <w:sz w:val="24"/>
          <w:szCs w:val="24"/>
        </w:rPr>
        <w:t>В соответствии с пор</w:t>
      </w:r>
      <w:r w:rsidR="005F5C2D">
        <w:rPr>
          <w:rFonts w:ascii="Times New Roman" w:hAnsi="Times New Roman" w:cs="Times New Roman"/>
          <w:sz w:val="24"/>
          <w:szCs w:val="24"/>
        </w:rPr>
        <w:t>ядком предоставления субсидий, в 2016году по</w:t>
      </w:r>
      <w:r w:rsidRPr="003C1D82">
        <w:rPr>
          <w:rFonts w:ascii="Times New Roman" w:hAnsi="Times New Roman" w:cs="Times New Roman"/>
          <w:sz w:val="24"/>
          <w:szCs w:val="24"/>
        </w:rPr>
        <w:t>требуется привлечение внебюджетного финансирования на реализац</w:t>
      </w:r>
      <w:r w:rsidR="00F14A4D">
        <w:rPr>
          <w:rFonts w:ascii="Times New Roman" w:hAnsi="Times New Roman" w:cs="Times New Roman"/>
          <w:sz w:val="24"/>
          <w:szCs w:val="24"/>
        </w:rPr>
        <w:t xml:space="preserve">ию проекта. Наиболее вероятной </w:t>
      </w:r>
      <w:r w:rsidRPr="003C1D82">
        <w:rPr>
          <w:rFonts w:ascii="Times New Roman" w:hAnsi="Times New Roman" w:cs="Times New Roman"/>
          <w:sz w:val="24"/>
          <w:szCs w:val="24"/>
        </w:rPr>
        <w:t>формой внебюджетного финансирования</w:t>
      </w:r>
      <w:r w:rsidR="005F5C2D">
        <w:rPr>
          <w:rFonts w:ascii="Times New Roman" w:hAnsi="Times New Roman" w:cs="Times New Roman"/>
          <w:sz w:val="24"/>
          <w:szCs w:val="24"/>
        </w:rPr>
        <w:t xml:space="preserve"> для реализации проекта</w:t>
      </w:r>
      <w:r w:rsidRPr="003C1D82">
        <w:rPr>
          <w:rFonts w:ascii="Times New Roman" w:hAnsi="Times New Roman" w:cs="Times New Roman"/>
          <w:sz w:val="24"/>
          <w:szCs w:val="24"/>
        </w:rPr>
        <w:t xml:space="preserve"> может быть привлечение спонсоров для оказания услуг, выполнения работ и поставки товаров безвозмездно, по соответствующему договору. Такой договор может предус</w:t>
      </w:r>
      <w:r w:rsidR="005F5C2D">
        <w:rPr>
          <w:rFonts w:ascii="Times New Roman" w:hAnsi="Times New Roman" w:cs="Times New Roman"/>
          <w:sz w:val="24"/>
          <w:szCs w:val="24"/>
        </w:rPr>
        <w:t>матривать</w:t>
      </w:r>
      <w:r w:rsidRPr="003C1D82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5F5C2D">
        <w:rPr>
          <w:rFonts w:ascii="Times New Roman" w:hAnsi="Times New Roman" w:cs="Times New Roman"/>
          <w:sz w:val="24"/>
          <w:szCs w:val="24"/>
        </w:rPr>
        <w:t>е</w:t>
      </w:r>
      <w:r w:rsidRPr="003C1D82">
        <w:rPr>
          <w:rFonts w:ascii="Times New Roman" w:hAnsi="Times New Roman" w:cs="Times New Roman"/>
          <w:sz w:val="24"/>
          <w:szCs w:val="24"/>
        </w:rPr>
        <w:t xml:space="preserve"> безвозмездное выполнение поставщиком или подрядчиком св</w:t>
      </w:r>
      <w:r w:rsidR="005F5C2D">
        <w:rPr>
          <w:rFonts w:ascii="Times New Roman" w:hAnsi="Times New Roman" w:cs="Times New Roman"/>
          <w:sz w:val="24"/>
          <w:szCs w:val="24"/>
        </w:rPr>
        <w:t>оих обязательств.</w:t>
      </w:r>
    </w:p>
    <w:p w:rsidR="00CF612E" w:rsidRDefault="00BF1CB6" w:rsidP="00BF1CB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Сокращение и экономия затрат путем рационального</w:t>
      </w:r>
      <w:r w:rsidR="00CF612E" w:rsidRPr="003C1D82">
        <w:rPr>
          <w:rFonts w:ascii="Times New Roman" w:hAnsi="Times New Roman" w:cs="Times New Roman"/>
          <w:sz w:val="24"/>
          <w:szCs w:val="24"/>
        </w:rPr>
        <w:t xml:space="preserve"> планирования расходов, привлечения людей к работе на общественных началах (воло</w:t>
      </w:r>
      <w:r>
        <w:rPr>
          <w:rFonts w:ascii="Times New Roman" w:hAnsi="Times New Roman" w:cs="Times New Roman"/>
          <w:sz w:val="24"/>
          <w:szCs w:val="24"/>
        </w:rPr>
        <w:t>нтеров), и рационального</w:t>
      </w:r>
      <w:r w:rsidR="00CF612E" w:rsidRPr="003C1D82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имеющихся материальных ресурсов позволит выполнить реализацию проекта с наименьшими затратами бюджетных средств.</w:t>
      </w:r>
    </w:p>
    <w:p w:rsidR="009447D7" w:rsidRPr="009447D7" w:rsidRDefault="001E4D7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7D7">
        <w:rPr>
          <w:rFonts w:ascii="Times New Roman" w:hAnsi="Times New Roman" w:cs="Times New Roman"/>
          <w:sz w:val="24"/>
          <w:szCs w:val="24"/>
        </w:rPr>
        <w:t>По мнению</w:t>
      </w:r>
      <w:r w:rsidR="00BF1CB6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9447D7">
        <w:rPr>
          <w:rFonts w:ascii="Times New Roman" w:hAnsi="Times New Roman" w:cs="Times New Roman"/>
          <w:sz w:val="24"/>
          <w:szCs w:val="24"/>
        </w:rPr>
        <w:t xml:space="preserve"> совета ТОС, основная цель проекта </w:t>
      </w:r>
      <w:r w:rsidR="00BF1CB6">
        <w:rPr>
          <w:rFonts w:ascii="Times New Roman" w:hAnsi="Times New Roman" w:cs="Times New Roman"/>
          <w:sz w:val="24"/>
          <w:szCs w:val="24"/>
        </w:rPr>
        <w:t>и реализована</w:t>
      </w:r>
      <w:r w:rsidR="00BF1CB6" w:rsidRPr="00BF1CB6">
        <w:rPr>
          <w:rFonts w:ascii="Times New Roman" w:hAnsi="Times New Roman" w:cs="Times New Roman"/>
          <w:sz w:val="24"/>
          <w:szCs w:val="24"/>
        </w:rPr>
        <w:t xml:space="preserve"> </w:t>
      </w:r>
      <w:r w:rsidR="00BF1CB6" w:rsidRPr="009447D7">
        <w:rPr>
          <w:rFonts w:ascii="Times New Roman" w:hAnsi="Times New Roman" w:cs="Times New Roman"/>
          <w:sz w:val="24"/>
          <w:szCs w:val="24"/>
        </w:rPr>
        <w:t>достигнута</w:t>
      </w:r>
      <w:r w:rsidRPr="009447D7">
        <w:rPr>
          <w:rFonts w:ascii="Times New Roman" w:hAnsi="Times New Roman" w:cs="Times New Roman"/>
          <w:sz w:val="24"/>
          <w:szCs w:val="24"/>
        </w:rPr>
        <w:t>.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BF1CB6">
        <w:rPr>
          <w:rFonts w:ascii="Times New Roman" w:hAnsi="Times New Roman" w:cs="Times New Roman"/>
          <w:sz w:val="24"/>
          <w:szCs w:val="24"/>
        </w:rPr>
        <w:t>Р</w:t>
      </w:r>
      <w:r w:rsidRPr="009447D7">
        <w:rPr>
          <w:rFonts w:ascii="Times New Roman" w:hAnsi="Times New Roman" w:cs="Times New Roman"/>
          <w:sz w:val="24"/>
          <w:szCs w:val="24"/>
        </w:rPr>
        <w:t>езультатам реализации проек</w:t>
      </w:r>
      <w:r w:rsidR="00BF1CB6">
        <w:rPr>
          <w:rFonts w:ascii="Times New Roman" w:hAnsi="Times New Roman" w:cs="Times New Roman"/>
          <w:sz w:val="24"/>
          <w:szCs w:val="24"/>
        </w:rPr>
        <w:t>та показали</w:t>
      </w:r>
      <w:r w:rsidRPr="009447D7">
        <w:rPr>
          <w:rFonts w:ascii="Times New Roman" w:hAnsi="Times New Roman" w:cs="Times New Roman"/>
          <w:sz w:val="24"/>
          <w:szCs w:val="24"/>
        </w:rPr>
        <w:t>, что</w:t>
      </w:r>
      <w:r w:rsidR="00BF1CB6">
        <w:rPr>
          <w:rFonts w:ascii="Times New Roman" w:hAnsi="Times New Roman" w:cs="Times New Roman"/>
          <w:sz w:val="24"/>
          <w:szCs w:val="24"/>
        </w:rPr>
        <w:t xml:space="preserve"> действия общественно</w:t>
      </w:r>
      <w:r w:rsidR="00946702">
        <w:rPr>
          <w:rFonts w:ascii="Times New Roman" w:hAnsi="Times New Roman" w:cs="Times New Roman"/>
          <w:sz w:val="24"/>
          <w:szCs w:val="24"/>
        </w:rPr>
        <w:t xml:space="preserve">го самоуправления способствуют </w:t>
      </w:r>
      <w:r w:rsidR="00BF1CB6">
        <w:rPr>
          <w:rFonts w:ascii="Times New Roman" w:hAnsi="Times New Roman" w:cs="Times New Roman"/>
          <w:sz w:val="24"/>
          <w:szCs w:val="24"/>
        </w:rPr>
        <w:t>улучшению</w:t>
      </w:r>
      <w:r w:rsidR="00946702">
        <w:rPr>
          <w:rFonts w:ascii="Times New Roman" w:hAnsi="Times New Roman" w:cs="Times New Roman"/>
          <w:sz w:val="24"/>
          <w:szCs w:val="24"/>
        </w:rPr>
        <w:t xml:space="preserve"> городской среды и повышают качество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принимаемых р</w:t>
      </w:r>
      <w:r w:rsidR="00946702">
        <w:rPr>
          <w:rFonts w:ascii="Times New Roman" w:hAnsi="Times New Roman" w:cs="Times New Roman"/>
          <w:sz w:val="24"/>
          <w:szCs w:val="24"/>
        </w:rPr>
        <w:t>ешений для территории ТОС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. </w:t>
      </w:r>
      <w:r w:rsidR="00946702"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46702" w:rsidRPr="009447D7">
        <w:rPr>
          <w:rFonts w:ascii="Times New Roman" w:hAnsi="Times New Roman" w:cs="Times New Roman"/>
          <w:sz w:val="24"/>
          <w:szCs w:val="24"/>
        </w:rPr>
        <w:t xml:space="preserve">лучших инициатив </w:t>
      </w:r>
      <w:r w:rsidR="00946702">
        <w:rPr>
          <w:rFonts w:ascii="Times New Roman" w:hAnsi="Times New Roman" w:cs="Times New Roman"/>
          <w:sz w:val="24"/>
          <w:szCs w:val="24"/>
        </w:rPr>
        <w:t xml:space="preserve">и активизацию 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946702">
        <w:rPr>
          <w:rFonts w:ascii="Times New Roman" w:hAnsi="Times New Roman" w:cs="Times New Roman"/>
          <w:sz w:val="24"/>
          <w:szCs w:val="24"/>
        </w:rPr>
        <w:t>на решение проблем территории,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Pr="009447D7">
        <w:rPr>
          <w:rFonts w:ascii="Times New Roman" w:hAnsi="Times New Roman" w:cs="Times New Roman"/>
          <w:sz w:val="24"/>
          <w:szCs w:val="24"/>
        </w:rPr>
        <w:t>создают основу для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дальнейшего качественного роста роли </w:t>
      </w:r>
      <w:r w:rsidR="00946702">
        <w:rPr>
          <w:rFonts w:ascii="Times New Roman" w:hAnsi="Times New Roman" w:cs="Times New Roman"/>
          <w:sz w:val="24"/>
          <w:szCs w:val="24"/>
        </w:rPr>
        <w:t>ТОС</w:t>
      </w:r>
      <w:r w:rsidR="00FB7A10" w:rsidRPr="009447D7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="0094670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20B82" w:rsidRPr="009447D7">
        <w:rPr>
          <w:rFonts w:ascii="Times New Roman" w:hAnsi="Times New Roman" w:cs="Times New Roman"/>
          <w:sz w:val="24"/>
          <w:szCs w:val="24"/>
        </w:rPr>
        <w:t xml:space="preserve">. Выявление проблем и </w:t>
      </w:r>
      <w:r w:rsidR="00946702">
        <w:rPr>
          <w:rFonts w:ascii="Times New Roman" w:hAnsi="Times New Roman" w:cs="Times New Roman"/>
          <w:sz w:val="24"/>
          <w:szCs w:val="24"/>
        </w:rPr>
        <w:t>потребностей жителей территории ТОС</w:t>
      </w:r>
      <w:r w:rsidR="00820B82" w:rsidRPr="009447D7">
        <w:rPr>
          <w:rFonts w:ascii="Times New Roman" w:hAnsi="Times New Roman" w:cs="Times New Roman"/>
          <w:sz w:val="24"/>
          <w:szCs w:val="24"/>
        </w:rPr>
        <w:t xml:space="preserve">, </w:t>
      </w:r>
      <w:r w:rsidR="00946702">
        <w:rPr>
          <w:rFonts w:ascii="Times New Roman" w:hAnsi="Times New Roman" w:cs="Times New Roman"/>
          <w:sz w:val="24"/>
          <w:szCs w:val="24"/>
        </w:rPr>
        <w:t xml:space="preserve">оказании содействия в </w:t>
      </w:r>
      <w:r w:rsidR="00820B82" w:rsidRPr="009447D7">
        <w:rPr>
          <w:rFonts w:ascii="Times New Roman" w:hAnsi="Times New Roman" w:cs="Times New Roman"/>
          <w:sz w:val="24"/>
          <w:szCs w:val="24"/>
        </w:rPr>
        <w:t>обе</w:t>
      </w:r>
      <w:r w:rsidR="00946702">
        <w:rPr>
          <w:rFonts w:ascii="Times New Roman" w:hAnsi="Times New Roman" w:cs="Times New Roman"/>
          <w:sz w:val="24"/>
          <w:szCs w:val="24"/>
        </w:rPr>
        <w:t>спечение их решения, а также</w:t>
      </w:r>
      <w:r w:rsidR="00820B82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B81424" w:rsidRPr="009447D7">
        <w:rPr>
          <w:rFonts w:ascii="Times New Roman" w:hAnsi="Times New Roman" w:cs="Times New Roman"/>
          <w:sz w:val="24"/>
          <w:szCs w:val="24"/>
        </w:rPr>
        <w:t xml:space="preserve">оказание соответствующей помощи в эффективном управлении общедомовым имуществом являются одними из тех задач, в решении которых ТОС оказывает </w:t>
      </w:r>
      <w:r w:rsidR="00903CD8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B81424" w:rsidRPr="009447D7">
        <w:rPr>
          <w:rFonts w:ascii="Times New Roman" w:hAnsi="Times New Roman" w:cs="Times New Roman"/>
          <w:sz w:val="24"/>
          <w:szCs w:val="24"/>
        </w:rPr>
        <w:t>реальную посильную</w:t>
      </w:r>
      <w:r w:rsidR="001025BC" w:rsidRPr="009447D7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903CD8" w:rsidRDefault="00903CD8" w:rsidP="009155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25BC" w:rsidRPr="009447D7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>множества вопросов, осуществляемых на территории ТОС</w:t>
      </w:r>
      <w:r w:rsidR="001025BC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1E4D7D" w:rsidRPr="009447D7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улучшить качество жизни жителей</w:t>
      </w:r>
      <w:r w:rsidR="001E4D7D" w:rsidRPr="009447D7">
        <w:rPr>
          <w:rFonts w:ascii="Times New Roman" w:hAnsi="Times New Roman" w:cs="Times New Roman"/>
          <w:sz w:val="24"/>
          <w:szCs w:val="24"/>
        </w:rPr>
        <w:t>, способствует в</w:t>
      </w:r>
      <w:r>
        <w:rPr>
          <w:rFonts w:ascii="Times New Roman" w:hAnsi="Times New Roman" w:cs="Times New Roman"/>
          <w:sz w:val="24"/>
          <w:szCs w:val="24"/>
        </w:rPr>
        <w:t>недрению демократических преобразований</w:t>
      </w:r>
      <w:r w:rsidR="001E4D7D" w:rsidRPr="009447D7">
        <w:rPr>
          <w:rFonts w:ascii="Times New Roman" w:hAnsi="Times New Roman" w:cs="Times New Roman"/>
          <w:sz w:val="24"/>
          <w:szCs w:val="24"/>
        </w:rPr>
        <w:t xml:space="preserve"> в систему местного самоуправления</w:t>
      </w:r>
      <w:r w:rsidR="009447D7" w:rsidRPr="009447D7">
        <w:rPr>
          <w:rFonts w:ascii="Times New Roman" w:hAnsi="Times New Roman" w:cs="Times New Roman"/>
          <w:sz w:val="24"/>
          <w:szCs w:val="24"/>
        </w:rPr>
        <w:t>,</w:t>
      </w:r>
      <w:r w:rsidR="001E4D7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9447D7" w:rsidRPr="009447D7">
        <w:rPr>
          <w:rFonts w:ascii="Times New Roman" w:hAnsi="Times New Roman" w:cs="Times New Roman"/>
          <w:sz w:val="24"/>
          <w:szCs w:val="24"/>
        </w:rPr>
        <w:t xml:space="preserve">оказывает положительное влияние на </w:t>
      </w:r>
      <w:r w:rsidR="001E4D7D" w:rsidRPr="009447D7">
        <w:rPr>
          <w:rFonts w:ascii="Times New Roman" w:hAnsi="Times New Roman" w:cs="Times New Roman"/>
          <w:sz w:val="24"/>
          <w:szCs w:val="24"/>
        </w:rPr>
        <w:t>формировани</w:t>
      </w:r>
      <w:r w:rsidR="009447D7" w:rsidRPr="009447D7">
        <w:rPr>
          <w:rFonts w:ascii="Times New Roman" w:hAnsi="Times New Roman" w:cs="Times New Roman"/>
          <w:sz w:val="24"/>
          <w:szCs w:val="24"/>
        </w:rPr>
        <w:t>е</w:t>
      </w:r>
      <w:r w:rsidR="001E4D7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9447D7" w:rsidRPr="009447D7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1E4D7D" w:rsidRPr="009447D7">
        <w:rPr>
          <w:rFonts w:ascii="Times New Roman" w:hAnsi="Times New Roman" w:cs="Times New Roman"/>
          <w:sz w:val="24"/>
          <w:szCs w:val="24"/>
        </w:rPr>
        <w:t>общественного сознания</w:t>
      </w:r>
      <w:r w:rsidR="009447D7" w:rsidRPr="00944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F0" w:rsidRPr="00035CF0" w:rsidRDefault="009155E9" w:rsidP="009155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CF0" w:rsidRPr="00035CF0">
        <w:rPr>
          <w:rFonts w:ascii="Times New Roman" w:hAnsi="Times New Roman" w:cs="Times New Roman"/>
          <w:sz w:val="24"/>
          <w:szCs w:val="24"/>
        </w:rPr>
        <w:t xml:space="preserve">Председатель совета ТОС </w:t>
      </w:r>
      <w:r>
        <w:rPr>
          <w:rFonts w:ascii="Times New Roman" w:hAnsi="Times New Roman" w:cs="Times New Roman"/>
          <w:sz w:val="24"/>
          <w:szCs w:val="24"/>
        </w:rPr>
        <w:t>№26</w:t>
      </w:r>
      <w:r w:rsidR="00154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«Надежда»</w:t>
      </w:r>
      <w:r w:rsidR="00903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В.А. Бельских.</w:t>
      </w:r>
    </w:p>
    <w:p w:rsidR="00BB3D0A" w:rsidRPr="00A01667" w:rsidRDefault="009155E9" w:rsidP="00A016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CD8">
        <w:rPr>
          <w:rFonts w:ascii="Times New Roman" w:hAnsi="Times New Roman" w:cs="Times New Roman"/>
          <w:sz w:val="24"/>
          <w:szCs w:val="24"/>
        </w:rPr>
        <w:t>«______»</w:t>
      </w:r>
      <w:r w:rsidR="001544AF">
        <w:rPr>
          <w:rFonts w:ascii="Times New Roman" w:hAnsi="Times New Roman" w:cs="Times New Roman"/>
          <w:sz w:val="24"/>
          <w:szCs w:val="24"/>
        </w:rPr>
        <w:t xml:space="preserve"> </w:t>
      </w:r>
      <w:r w:rsidR="00903CD8">
        <w:rPr>
          <w:rFonts w:ascii="Times New Roman" w:hAnsi="Times New Roman" w:cs="Times New Roman"/>
          <w:sz w:val="24"/>
          <w:szCs w:val="24"/>
        </w:rPr>
        <w:t>декабря 2015года.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3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3D0A" w:rsidRPr="00A01667" w:rsidSect="00C169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47E"/>
    <w:multiLevelType w:val="hybridMultilevel"/>
    <w:tmpl w:val="A208A272"/>
    <w:lvl w:ilvl="0" w:tplc="9B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96"/>
    <w:rsid w:val="00000D90"/>
    <w:rsid w:val="00000FD3"/>
    <w:rsid w:val="0000100A"/>
    <w:rsid w:val="00005C43"/>
    <w:rsid w:val="00010ACD"/>
    <w:rsid w:val="00014DA0"/>
    <w:rsid w:val="00035CF0"/>
    <w:rsid w:val="00045280"/>
    <w:rsid w:val="00052EF7"/>
    <w:rsid w:val="000609E5"/>
    <w:rsid w:val="0006414A"/>
    <w:rsid w:val="00064883"/>
    <w:rsid w:val="00074CBD"/>
    <w:rsid w:val="00076A23"/>
    <w:rsid w:val="00076D64"/>
    <w:rsid w:val="00097B60"/>
    <w:rsid w:val="000A2AB1"/>
    <w:rsid w:val="000A48A3"/>
    <w:rsid w:val="000A5318"/>
    <w:rsid w:val="000B73E9"/>
    <w:rsid w:val="000C0A4F"/>
    <w:rsid w:val="000D291C"/>
    <w:rsid w:val="000D3D12"/>
    <w:rsid w:val="000D623F"/>
    <w:rsid w:val="000E6951"/>
    <w:rsid w:val="000F18B4"/>
    <w:rsid w:val="000F4CE3"/>
    <w:rsid w:val="001025BC"/>
    <w:rsid w:val="00107C46"/>
    <w:rsid w:val="00114022"/>
    <w:rsid w:val="00127B4D"/>
    <w:rsid w:val="001303AE"/>
    <w:rsid w:val="00131250"/>
    <w:rsid w:val="00133FA6"/>
    <w:rsid w:val="00135737"/>
    <w:rsid w:val="00143B67"/>
    <w:rsid w:val="001544AF"/>
    <w:rsid w:val="00167FE9"/>
    <w:rsid w:val="0017611C"/>
    <w:rsid w:val="00187C92"/>
    <w:rsid w:val="00191802"/>
    <w:rsid w:val="001946F3"/>
    <w:rsid w:val="001971FB"/>
    <w:rsid w:val="001B2842"/>
    <w:rsid w:val="001C72CC"/>
    <w:rsid w:val="001E1C69"/>
    <w:rsid w:val="001E4D7D"/>
    <w:rsid w:val="001F294D"/>
    <w:rsid w:val="00200EB2"/>
    <w:rsid w:val="002218E1"/>
    <w:rsid w:val="00227932"/>
    <w:rsid w:val="00231F46"/>
    <w:rsid w:val="00242D89"/>
    <w:rsid w:val="0024549B"/>
    <w:rsid w:val="00254CB8"/>
    <w:rsid w:val="00274C47"/>
    <w:rsid w:val="0028000D"/>
    <w:rsid w:val="002878B6"/>
    <w:rsid w:val="00290273"/>
    <w:rsid w:val="002B0AFA"/>
    <w:rsid w:val="002B5C8F"/>
    <w:rsid w:val="002E3793"/>
    <w:rsid w:val="003044AF"/>
    <w:rsid w:val="003133F8"/>
    <w:rsid w:val="003165D2"/>
    <w:rsid w:val="003210D7"/>
    <w:rsid w:val="0032553D"/>
    <w:rsid w:val="00341A99"/>
    <w:rsid w:val="00343CEB"/>
    <w:rsid w:val="0034528F"/>
    <w:rsid w:val="003506AE"/>
    <w:rsid w:val="003676CB"/>
    <w:rsid w:val="0037490D"/>
    <w:rsid w:val="00382056"/>
    <w:rsid w:val="00385186"/>
    <w:rsid w:val="003A2506"/>
    <w:rsid w:val="003A4430"/>
    <w:rsid w:val="003A4E09"/>
    <w:rsid w:val="003B2A62"/>
    <w:rsid w:val="003C0B9C"/>
    <w:rsid w:val="003C1D82"/>
    <w:rsid w:val="003C4A66"/>
    <w:rsid w:val="003E1AF1"/>
    <w:rsid w:val="003E593E"/>
    <w:rsid w:val="0040276D"/>
    <w:rsid w:val="00406969"/>
    <w:rsid w:val="00410A2B"/>
    <w:rsid w:val="004131D3"/>
    <w:rsid w:val="00417FC5"/>
    <w:rsid w:val="00427596"/>
    <w:rsid w:val="00430ADF"/>
    <w:rsid w:val="004471DF"/>
    <w:rsid w:val="0045658C"/>
    <w:rsid w:val="00460F2B"/>
    <w:rsid w:val="004650E3"/>
    <w:rsid w:val="004855F4"/>
    <w:rsid w:val="0049016B"/>
    <w:rsid w:val="004A33F1"/>
    <w:rsid w:val="004A44B3"/>
    <w:rsid w:val="004C255A"/>
    <w:rsid w:val="004D04A6"/>
    <w:rsid w:val="004D31C4"/>
    <w:rsid w:val="004E3249"/>
    <w:rsid w:val="004F08C8"/>
    <w:rsid w:val="004F3781"/>
    <w:rsid w:val="004F5984"/>
    <w:rsid w:val="004F73BE"/>
    <w:rsid w:val="005029F9"/>
    <w:rsid w:val="00530EFB"/>
    <w:rsid w:val="00532691"/>
    <w:rsid w:val="00537960"/>
    <w:rsid w:val="00543B76"/>
    <w:rsid w:val="00552F76"/>
    <w:rsid w:val="00563B47"/>
    <w:rsid w:val="0056522C"/>
    <w:rsid w:val="00571738"/>
    <w:rsid w:val="00582481"/>
    <w:rsid w:val="005859C4"/>
    <w:rsid w:val="00590F90"/>
    <w:rsid w:val="005946AA"/>
    <w:rsid w:val="005A5961"/>
    <w:rsid w:val="005A7E36"/>
    <w:rsid w:val="005B279D"/>
    <w:rsid w:val="005B4626"/>
    <w:rsid w:val="005B783F"/>
    <w:rsid w:val="005E046E"/>
    <w:rsid w:val="005F42F1"/>
    <w:rsid w:val="005F4761"/>
    <w:rsid w:val="005F4AB2"/>
    <w:rsid w:val="005F5C2D"/>
    <w:rsid w:val="0062245D"/>
    <w:rsid w:val="00624F3C"/>
    <w:rsid w:val="00666CEF"/>
    <w:rsid w:val="00693388"/>
    <w:rsid w:val="006961BD"/>
    <w:rsid w:val="006A0424"/>
    <w:rsid w:val="006A3B2B"/>
    <w:rsid w:val="006A4D98"/>
    <w:rsid w:val="006A68D7"/>
    <w:rsid w:val="006C2EDA"/>
    <w:rsid w:val="006C4985"/>
    <w:rsid w:val="006D3037"/>
    <w:rsid w:val="006E02AA"/>
    <w:rsid w:val="006E6028"/>
    <w:rsid w:val="006E6FF6"/>
    <w:rsid w:val="006E7D5E"/>
    <w:rsid w:val="006F0500"/>
    <w:rsid w:val="006F227B"/>
    <w:rsid w:val="00701C86"/>
    <w:rsid w:val="00706922"/>
    <w:rsid w:val="00713DC0"/>
    <w:rsid w:val="007217D9"/>
    <w:rsid w:val="00751426"/>
    <w:rsid w:val="00755536"/>
    <w:rsid w:val="00764BF6"/>
    <w:rsid w:val="00765765"/>
    <w:rsid w:val="007B1C77"/>
    <w:rsid w:val="007B38C5"/>
    <w:rsid w:val="007B667E"/>
    <w:rsid w:val="007B66D4"/>
    <w:rsid w:val="007D345F"/>
    <w:rsid w:val="007E377F"/>
    <w:rsid w:val="007E52AA"/>
    <w:rsid w:val="00806D0F"/>
    <w:rsid w:val="00810262"/>
    <w:rsid w:val="00815537"/>
    <w:rsid w:val="00820B82"/>
    <w:rsid w:val="008439F3"/>
    <w:rsid w:val="0084682F"/>
    <w:rsid w:val="00856AC8"/>
    <w:rsid w:val="008634D9"/>
    <w:rsid w:val="00875E1E"/>
    <w:rsid w:val="00883557"/>
    <w:rsid w:val="0088482A"/>
    <w:rsid w:val="0089178D"/>
    <w:rsid w:val="00896149"/>
    <w:rsid w:val="008C1CB2"/>
    <w:rsid w:val="008C3E8D"/>
    <w:rsid w:val="008C4964"/>
    <w:rsid w:val="008D1EF9"/>
    <w:rsid w:val="008E0D9A"/>
    <w:rsid w:val="008E69A1"/>
    <w:rsid w:val="008F2486"/>
    <w:rsid w:val="009017AC"/>
    <w:rsid w:val="00903CD8"/>
    <w:rsid w:val="0090481F"/>
    <w:rsid w:val="009155E9"/>
    <w:rsid w:val="009211BF"/>
    <w:rsid w:val="00931C7C"/>
    <w:rsid w:val="00931E93"/>
    <w:rsid w:val="009447D7"/>
    <w:rsid w:val="00946702"/>
    <w:rsid w:val="00957300"/>
    <w:rsid w:val="0096687B"/>
    <w:rsid w:val="009865B5"/>
    <w:rsid w:val="009C73CA"/>
    <w:rsid w:val="009D7E26"/>
    <w:rsid w:val="009E13CB"/>
    <w:rsid w:val="009E647C"/>
    <w:rsid w:val="009E64EB"/>
    <w:rsid w:val="009F3A3C"/>
    <w:rsid w:val="00A01667"/>
    <w:rsid w:val="00A07706"/>
    <w:rsid w:val="00A07BAA"/>
    <w:rsid w:val="00A35279"/>
    <w:rsid w:val="00A5653F"/>
    <w:rsid w:val="00A60A00"/>
    <w:rsid w:val="00A860A4"/>
    <w:rsid w:val="00A915EA"/>
    <w:rsid w:val="00A91C41"/>
    <w:rsid w:val="00A940E6"/>
    <w:rsid w:val="00AB08CD"/>
    <w:rsid w:val="00AB1CDC"/>
    <w:rsid w:val="00AB2F6A"/>
    <w:rsid w:val="00AB4230"/>
    <w:rsid w:val="00AD3DB9"/>
    <w:rsid w:val="00AE6A1E"/>
    <w:rsid w:val="00B05113"/>
    <w:rsid w:val="00B05E70"/>
    <w:rsid w:val="00B11E35"/>
    <w:rsid w:val="00B13888"/>
    <w:rsid w:val="00B17E0D"/>
    <w:rsid w:val="00B22631"/>
    <w:rsid w:val="00B247D0"/>
    <w:rsid w:val="00B50FC4"/>
    <w:rsid w:val="00B6424F"/>
    <w:rsid w:val="00B74EE2"/>
    <w:rsid w:val="00B81424"/>
    <w:rsid w:val="00B92B5A"/>
    <w:rsid w:val="00BA443D"/>
    <w:rsid w:val="00BB3D0A"/>
    <w:rsid w:val="00BC4424"/>
    <w:rsid w:val="00BC5F72"/>
    <w:rsid w:val="00BD60E9"/>
    <w:rsid w:val="00BE3026"/>
    <w:rsid w:val="00BE7B23"/>
    <w:rsid w:val="00BF1CB6"/>
    <w:rsid w:val="00C16972"/>
    <w:rsid w:val="00C33107"/>
    <w:rsid w:val="00C37C22"/>
    <w:rsid w:val="00C51310"/>
    <w:rsid w:val="00C53D41"/>
    <w:rsid w:val="00C57253"/>
    <w:rsid w:val="00C612C0"/>
    <w:rsid w:val="00C62296"/>
    <w:rsid w:val="00C63426"/>
    <w:rsid w:val="00C73AC9"/>
    <w:rsid w:val="00C976B6"/>
    <w:rsid w:val="00CA2299"/>
    <w:rsid w:val="00CB2261"/>
    <w:rsid w:val="00CB3A22"/>
    <w:rsid w:val="00CB6444"/>
    <w:rsid w:val="00CB75CA"/>
    <w:rsid w:val="00CD6F63"/>
    <w:rsid w:val="00CF612E"/>
    <w:rsid w:val="00D00895"/>
    <w:rsid w:val="00D0408C"/>
    <w:rsid w:val="00D326F5"/>
    <w:rsid w:val="00D33F11"/>
    <w:rsid w:val="00D37CAF"/>
    <w:rsid w:val="00D41358"/>
    <w:rsid w:val="00D43A07"/>
    <w:rsid w:val="00D47F66"/>
    <w:rsid w:val="00D57098"/>
    <w:rsid w:val="00D57D68"/>
    <w:rsid w:val="00D76912"/>
    <w:rsid w:val="00D95DED"/>
    <w:rsid w:val="00D96F38"/>
    <w:rsid w:val="00D97DE3"/>
    <w:rsid w:val="00DA0FF1"/>
    <w:rsid w:val="00DA71D7"/>
    <w:rsid w:val="00DB0ABB"/>
    <w:rsid w:val="00DB1A22"/>
    <w:rsid w:val="00DB559B"/>
    <w:rsid w:val="00DC0BF6"/>
    <w:rsid w:val="00DC2231"/>
    <w:rsid w:val="00DD0778"/>
    <w:rsid w:val="00DD5F5F"/>
    <w:rsid w:val="00DD683B"/>
    <w:rsid w:val="00DD6F3B"/>
    <w:rsid w:val="00DF1433"/>
    <w:rsid w:val="00E10B2B"/>
    <w:rsid w:val="00E118AB"/>
    <w:rsid w:val="00E2606F"/>
    <w:rsid w:val="00E30971"/>
    <w:rsid w:val="00E339D6"/>
    <w:rsid w:val="00E33E35"/>
    <w:rsid w:val="00E416C3"/>
    <w:rsid w:val="00E4239F"/>
    <w:rsid w:val="00E50D18"/>
    <w:rsid w:val="00E61A9E"/>
    <w:rsid w:val="00E713A5"/>
    <w:rsid w:val="00E71662"/>
    <w:rsid w:val="00E72B4A"/>
    <w:rsid w:val="00E7696F"/>
    <w:rsid w:val="00E77277"/>
    <w:rsid w:val="00E8434C"/>
    <w:rsid w:val="00EA2F01"/>
    <w:rsid w:val="00EB2158"/>
    <w:rsid w:val="00ED7BD2"/>
    <w:rsid w:val="00EE34EF"/>
    <w:rsid w:val="00EE4667"/>
    <w:rsid w:val="00EF27DF"/>
    <w:rsid w:val="00EF328D"/>
    <w:rsid w:val="00F024A1"/>
    <w:rsid w:val="00F0757A"/>
    <w:rsid w:val="00F075E7"/>
    <w:rsid w:val="00F14A4D"/>
    <w:rsid w:val="00F42168"/>
    <w:rsid w:val="00F56656"/>
    <w:rsid w:val="00F63027"/>
    <w:rsid w:val="00F63753"/>
    <w:rsid w:val="00F66A22"/>
    <w:rsid w:val="00F80212"/>
    <w:rsid w:val="00FB7A10"/>
    <w:rsid w:val="00FC3DB6"/>
    <w:rsid w:val="00FD1DEA"/>
    <w:rsid w:val="00FD4ADF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58C7E72C-A2A3-401C-8005-57295394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</dc:creator>
  <cp:lastModifiedBy>Владелец</cp:lastModifiedBy>
  <cp:revision>13</cp:revision>
  <cp:lastPrinted>2016-01-20T08:49:00Z</cp:lastPrinted>
  <dcterms:created xsi:type="dcterms:W3CDTF">2017-01-16T05:26:00Z</dcterms:created>
  <dcterms:modified xsi:type="dcterms:W3CDTF">2017-01-17T10:57:00Z</dcterms:modified>
</cp:coreProperties>
</file>