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96" w:rsidRPr="003F041D" w:rsidRDefault="00C62296" w:rsidP="005029F9">
      <w:pPr>
        <w:jc w:val="center"/>
        <w:rPr>
          <w:rFonts w:ascii="Times New Roman" w:hAnsi="Times New Roman" w:cs="Times New Roman"/>
          <w:sz w:val="36"/>
          <w:szCs w:val="32"/>
        </w:rPr>
      </w:pPr>
      <w:r w:rsidRPr="00280EDB">
        <w:rPr>
          <w:rFonts w:ascii="Times New Roman" w:hAnsi="Times New Roman" w:cs="Times New Roman"/>
          <w:sz w:val="36"/>
          <w:szCs w:val="32"/>
        </w:rPr>
        <w:t>Итоговый аналитический отчет</w:t>
      </w:r>
      <w:r w:rsidR="003F041D">
        <w:rPr>
          <w:rFonts w:ascii="Times New Roman" w:hAnsi="Times New Roman" w:cs="Times New Roman"/>
          <w:sz w:val="36"/>
          <w:szCs w:val="32"/>
        </w:rPr>
        <w:t xml:space="preserve"> </w:t>
      </w:r>
      <w:r w:rsidRPr="00280EDB">
        <w:rPr>
          <w:rFonts w:ascii="Times New Roman" w:hAnsi="Times New Roman" w:cs="Times New Roman"/>
          <w:sz w:val="36"/>
          <w:szCs w:val="32"/>
        </w:rPr>
        <w:t>территориального общественного самоуправлен</w:t>
      </w:r>
      <w:r w:rsidR="00041A38" w:rsidRPr="00280EDB">
        <w:rPr>
          <w:rFonts w:ascii="Times New Roman" w:hAnsi="Times New Roman" w:cs="Times New Roman"/>
          <w:sz w:val="36"/>
          <w:szCs w:val="32"/>
        </w:rPr>
        <w:t xml:space="preserve">ия </w:t>
      </w:r>
      <w:r w:rsidR="00C278FA">
        <w:rPr>
          <w:rFonts w:ascii="Times New Roman" w:hAnsi="Times New Roman" w:cs="Times New Roman"/>
          <w:sz w:val="36"/>
          <w:szCs w:val="32"/>
        </w:rPr>
        <w:t>«</w:t>
      </w:r>
      <w:r w:rsidR="00D43A5F">
        <w:rPr>
          <w:rFonts w:ascii="Times New Roman" w:hAnsi="Times New Roman" w:cs="Times New Roman"/>
          <w:sz w:val="36"/>
          <w:szCs w:val="32"/>
        </w:rPr>
        <w:t>В</w:t>
      </w:r>
      <w:r w:rsidR="00A46599">
        <w:rPr>
          <w:rFonts w:ascii="Times New Roman" w:hAnsi="Times New Roman" w:cs="Times New Roman"/>
          <w:sz w:val="36"/>
          <w:szCs w:val="32"/>
        </w:rPr>
        <w:t>озрождение</w:t>
      </w:r>
      <w:r w:rsidR="00C278FA">
        <w:rPr>
          <w:rFonts w:ascii="Times New Roman" w:hAnsi="Times New Roman" w:cs="Times New Roman"/>
          <w:sz w:val="36"/>
          <w:szCs w:val="32"/>
        </w:rPr>
        <w:t>»</w:t>
      </w:r>
      <w:r w:rsidR="00444C20">
        <w:rPr>
          <w:rFonts w:ascii="Times New Roman" w:hAnsi="Times New Roman" w:cs="Times New Roman"/>
          <w:sz w:val="36"/>
          <w:szCs w:val="32"/>
        </w:rPr>
        <w:t xml:space="preserve"> за 2017 год</w:t>
      </w:r>
      <w:r w:rsidR="003F041D">
        <w:rPr>
          <w:rFonts w:ascii="Times New Roman" w:hAnsi="Times New Roman" w:cs="Times New Roman"/>
          <w:sz w:val="36"/>
          <w:szCs w:val="32"/>
        </w:rPr>
        <w:t xml:space="preserve"> по п</w:t>
      </w:r>
      <w:r w:rsidR="003C1D82" w:rsidRPr="003F041D">
        <w:rPr>
          <w:rFonts w:ascii="Times New Roman" w:hAnsi="Times New Roman" w:cs="Times New Roman"/>
          <w:sz w:val="36"/>
          <w:szCs w:val="32"/>
        </w:rPr>
        <w:t>роект</w:t>
      </w:r>
      <w:r w:rsidR="003F041D">
        <w:rPr>
          <w:rFonts w:ascii="Times New Roman" w:hAnsi="Times New Roman" w:cs="Times New Roman"/>
          <w:sz w:val="36"/>
          <w:szCs w:val="32"/>
        </w:rPr>
        <w:t>у</w:t>
      </w:r>
      <w:r w:rsidR="003C1D82" w:rsidRPr="003F041D">
        <w:rPr>
          <w:rFonts w:ascii="Times New Roman" w:hAnsi="Times New Roman" w:cs="Times New Roman"/>
          <w:sz w:val="36"/>
          <w:szCs w:val="32"/>
        </w:rPr>
        <w:t xml:space="preserve"> </w:t>
      </w:r>
      <w:r w:rsidRPr="003F041D">
        <w:rPr>
          <w:rFonts w:ascii="Times New Roman" w:hAnsi="Times New Roman" w:cs="Times New Roman"/>
          <w:sz w:val="36"/>
          <w:szCs w:val="32"/>
        </w:rPr>
        <w:t>«</w:t>
      </w:r>
      <w:r w:rsidR="00D43A5F" w:rsidRPr="003F041D">
        <w:rPr>
          <w:rFonts w:ascii="Times New Roman" w:hAnsi="Times New Roman" w:cs="Times New Roman"/>
          <w:sz w:val="36"/>
          <w:szCs w:val="32"/>
        </w:rPr>
        <w:t>Общественная инициатива</w:t>
      </w:r>
      <w:r w:rsidRPr="003F041D">
        <w:rPr>
          <w:rFonts w:ascii="Times New Roman" w:hAnsi="Times New Roman" w:cs="Times New Roman"/>
          <w:sz w:val="36"/>
          <w:szCs w:val="32"/>
        </w:rPr>
        <w:t>»</w:t>
      </w:r>
    </w:p>
    <w:p w:rsidR="001025BC" w:rsidRDefault="00BE7B23" w:rsidP="003F041D">
      <w:pPr>
        <w:jc w:val="center"/>
        <w:rPr>
          <w:rFonts w:ascii="Times New Roman" w:eastAsia="Microsoft Yi Baiti" w:hAnsi="Times New Roman" w:cs="Times New Roman"/>
          <w:b/>
          <w:sz w:val="28"/>
          <w:szCs w:val="28"/>
          <w:lang w:eastAsia="ru-RU"/>
        </w:rPr>
      </w:pPr>
      <w:r w:rsidRPr="00BE7B23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I</w:t>
      </w:r>
      <w:r w:rsidRPr="00BE7B23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.</w:t>
      </w:r>
      <w:r w:rsidR="001025BC" w:rsidRPr="00BE7B23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Итоговая аналитиче</w:t>
      </w:r>
      <w:r w:rsidR="009447D7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 xml:space="preserve">ская информация по </w:t>
      </w:r>
      <w:r w:rsidR="009447D7" w:rsidRPr="009447D7">
        <w:rPr>
          <w:rFonts w:ascii="Times New Roman" w:eastAsia="Microsoft Yi Baiti" w:hAnsi="Times New Roman" w:cs="Times New Roman"/>
          <w:b/>
          <w:sz w:val="28"/>
          <w:szCs w:val="28"/>
          <w:lang w:eastAsia="ru-RU"/>
        </w:rPr>
        <w:t>мероприятиям</w:t>
      </w:r>
    </w:p>
    <w:p w:rsidR="00652445" w:rsidRDefault="00652445" w:rsidP="003F041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65CC">
        <w:rPr>
          <w:rFonts w:ascii="Times New Roman" w:hAnsi="Times New Roman" w:cs="Times New Roman"/>
          <w:b/>
          <w:sz w:val="24"/>
          <w:szCs w:val="24"/>
        </w:rPr>
        <w:t>.</w:t>
      </w:r>
      <w:r w:rsidR="00A50DFF">
        <w:rPr>
          <w:rFonts w:ascii="Times New Roman" w:hAnsi="Times New Roman" w:cs="Times New Roman"/>
          <w:b/>
          <w:sz w:val="24"/>
          <w:szCs w:val="24"/>
        </w:rPr>
        <w:t> </w:t>
      </w:r>
      <w:r w:rsidRPr="007448E9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3F041D">
        <w:rPr>
          <w:rFonts w:ascii="Times New Roman" w:hAnsi="Times New Roman" w:cs="Times New Roman"/>
          <w:b/>
          <w:sz w:val="24"/>
          <w:szCs w:val="24"/>
        </w:rPr>
        <w:t>:</w:t>
      </w:r>
      <w:r w:rsidRPr="007448E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E7B23">
        <w:rPr>
          <w:rFonts w:ascii="Times New Roman" w:hAnsi="Times New Roman" w:cs="Times New Roman"/>
          <w:b/>
          <w:sz w:val="24"/>
          <w:szCs w:val="24"/>
        </w:rPr>
        <w:t>Привлечение общественности к благоустройству придомовых территорий</w:t>
      </w:r>
      <w:r w:rsidRPr="007448E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652445" w:rsidRPr="00EB496A" w:rsidTr="00E510EC">
        <w:tc>
          <w:tcPr>
            <w:tcW w:w="9345" w:type="dxa"/>
            <w:gridSpan w:val="2"/>
          </w:tcPr>
          <w:p w:rsidR="00652445" w:rsidRPr="007448E9" w:rsidRDefault="00652445" w:rsidP="00E51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4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программа «Красивый двор-уютный дом»</w:t>
            </w:r>
          </w:p>
        </w:tc>
      </w:tr>
      <w:tr w:rsidR="00652445" w:rsidRPr="00C365CC" w:rsidTr="00E510EC">
        <w:tc>
          <w:tcPr>
            <w:tcW w:w="6091" w:type="dxa"/>
          </w:tcPr>
          <w:p w:rsidR="00652445" w:rsidRPr="00C365CC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652445" w:rsidRPr="00C365CC" w:rsidRDefault="00652445" w:rsidP="00E5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652445" w:rsidRPr="00C365CC" w:rsidTr="00E510EC">
        <w:tc>
          <w:tcPr>
            <w:tcW w:w="6091" w:type="dxa"/>
          </w:tcPr>
          <w:p w:rsidR="00652445" w:rsidRPr="00E83888" w:rsidRDefault="00652445" w:rsidP="001E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8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субсидии приобретена земля и удобрения. Конкурсная программа проводилась 29 и 30 июня. </w:t>
            </w:r>
            <w:r w:rsidR="001E1E13" w:rsidRPr="001E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Приобретена и высажена цветочная рассада в количестве 638 шт. и саженцы деревьев и кустарников в количестве 154 шт. </w:t>
            </w:r>
            <w:r w:rsidRPr="00E83888">
              <w:rPr>
                <w:rFonts w:ascii="Times New Roman" w:hAnsi="Times New Roman" w:cs="Times New Roman"/>
                <w:sz w:val="24"/>
                <w:szCs w:val="24"/>
              </w:rPr>
              <w:t>Рассада высажена на придомовых территориях по адресам: ул. Дзержинского 3А, 7/3, 15, ул. Майская 20, 22, 24.</w:t>
            </w:r>
          </w:p>
          <w:p w:rsidR="00652445" w:rsidRPr="00E83888" w:rsidRDefault="00652445" w:rsidP="001E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8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 по разбивке клумб, высадке рассады задействовано 27 человек, большинство из которых граждане старшей возрастной группы.</w:t>
            </w:r>
          </w:p>
          <w:p w:rsidR="005877F4" w:rsidRDefault="00652445" w:rsidP="001E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88">
              <w:rPr>
                <w:rFonts w:ascii="Times New Roman" w:hAnsi="Times New Roman" w:cs="Times New Roman"/>
                <w:sz w:val="24"/>
                <w:szCs w:val="24"/>
              </w:rPr>
              <w:t>При информировании населения о мероприятии применяли творческий подход, то есть украшали объявления цветными липкими блоками (</w:t>
            </w:r>
            <w:proofErr w:type="spellStart"/>
            <w:r w:rsidRPr="00E83888">
              <w:rPr>
                <w:rFonts w:ascii="Times New Roman" w:hAnsi="Times New Roman" w:cs="Times New Roman"/>
                <w:sz w:val="24"/>
                <w:szCs w:val="24"/>
              </w:rPr>
              <w:t>стикерами</w:t>
            </w:r>
            <w:proofErr w:type="spellEnd"/>
            <w:r w:rsidRPr="00E83888">
              <w:rPr>
                <w:rFonts w:ascii="Times New Roman" w:hAnsi="Times New Roman" w:cs="Times New Roman"/>
                <w:sz w:val="24"/>
                <w:szCs w:val="24"/>
              </w:rPr>
              <w:t xml:space="preserve">). Разрабатывали информационные плакаты с использованием угольников и ленточных штрихов. </w:t>
            </w:r>
          </w:p>
          <w:p w:rsidR="00652445" w:rsidRPr="00C365CC" w:rsidRDefault="005877F4" w:rsidP="001E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мероприятия состоялось поощрение 3-х самых активных участников. </w:t>
            </w:r>
            <w:r w:rsidR="00652445" w:rsidRPr="00E83888">
              <w:rPr>
                <w:rFonts w:ascii="Times New Roman" w:hAnsi="Times New Roman" w:cs="Times New Roman"/>
                <w:sz w:val="24"/>
                <w:szCs w:val="24"/>
              </w:rPr>
              <w:t>Во время конкурсной программы проводили игры для детей с использованием цветных карандашей и тетрадей.</w:t>
            </w:r>
            <w:r w:rsidRPr="0058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Команды-победители оформили самые креативные клумбы на придомовых территориях ул. Дзержинского 3А, 7/3, 15. При оформлении основывались на художественном подходе.</w:t>
            </w:r>
          </w:p>
        </w:tc>
        <w:tc>
          <w:tcPr>
            <w:tcW w:w="3254" w:type="dxa"/>
          </w:tcPr>
          <w:p w:rsidR="001E1E13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Распространено 250 объяв</w:t>
            </w:r>
            <w:r w:rsidR="001E1E13">
              <w:rPr>
                <w:rFonts w:ascii="Times New Roman" w:hAnsi="Times New Roman" w:cs="Times New Roman"/>
                <w:sz w:val="24"/>
                <w:szCs w:val="24"/>
              </w:rPr>
              <w:t>лений о проведении мероприятия.</w:t>
            </w:r>
          </w:p>
          <w:p w:rsidR="001E1E13" w:rsidRDefault="00652445" w:rsidP="001E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888">
              <w:rPr>
                <w:rFonts w:ascii="Times New Roman" w:hAnsi="Times New Roman" w:cs="Times New Roman"/>
                <w:sz w:val="24"/>
                <w:szCs w:val="24"/>
              </w:rPr>
              <w:t>ысажена цветочная рассада в количестве 638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13">
              <w:rPr>
                <w:rFonts w:ascii="Times New Roman" w:hAnsi="Times New Roman" w:cs="Times New Roman"/>
                <w:sz w:val="24"/>
                <w:szCs w:val="24"/>
              </w:rPr>
              <w:t>Высажены с</w:t>
            </w:r>
            <w:r w:rsidRPr="00E83888">
              <w:rPr>
                <w:rFonts w:ascii="Times New Roman" w:hAnsi="Times New Roman" w:cs="Times New Roman"/>
                <w:sz w:val="24"/>
                <w:szCs w:val="24"/>
              </w:rPr>
              <w:t>аженцы деревьев и кустарников в количестве 154 шт.</w:t>
            </w:r>
          </w:p>
          <w:p w:rsidR="00652445" w:rsidRDefault="00652445" w:rsidP="001E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888">
              <w:rPr>
                <w:rFonts w:ascii="Times New Roman" w:hAnsi="Times New Roman" w:cs="Times New Roman"/>
                <w:sz w:val="24"/>
                <w:szCs w:val="24"/>
              </w:rPr>
              <w:t>адействовано 27 человек</w:t>
            </w:r>
          </w:p>
          <w:p w:rsidR="00A57BD9" w:rsidRPr="00C365CC" w:rsidRDefault="00A57BD9" w:rsidP="001E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субботники на 6 придомовых территориях.</w:t>
            </w:r>
          </w:p>
        </w:tc>
      </w:tr>
      <w:tr w:rsidR="00652445" w:rsidRPr="00C365CC" w:rsidTr="00E510EC">
        <w:tc>
          <w:tcPr>
            <w:tcW w:w="9345" w:type="dxa"/>
            <w:gridSpan w:val="2"/>
          </w:tcPr>
          <w:p w:rsidR="00652445" w:rsidRPr="007448E9" w:rsidRDefault="00652445" w:rsidP="00E51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48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4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«Сделаем двор ярче»</w:t>
            </w:r>
          </w:p>
        </w:tc>
      </w:tr>
      <w:tr w:rsidR="00652445" w:rsidRPr="00C365CC" w:rsidTr="00E510EC">
        <w:tc>
          <w:tcPr>
            <w:tcW w:w="6091" w:type="dxa"/>
          </w:tcPr>
          <w:p w:rsidR="00652445" w:rsidRPr="00C365CC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652445" w:rsidRPr="00C365CC" w:rsidRDefault="00652445" w:rsidP="00E5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652445" w:rsidRPr="00C365CC" w:rsidTr="00E510EC">
        <w:tc>
          <w:tcPr>
            <w:tcW w:w="6091" w:type="dxa"/>
          </w:tcPr>
          <w:p w:rsidR="00652445" w:rsidRPr="00BB6643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проводилось 16-17 сентября. Отремонтированы и покрашены детские площадки, лавочки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  <w:r w:rsidRPr="00BB6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675" w:rsidRPr="00BB6643">
              <w:rPr>
                <w:rFonts w:ascii="Times New Roman" w:hAnsi="Times New Roman" w:cs="Times New Roman"/>
                <w:sz w:val="24"/>
                <w:szCs w:val="24"/>
              </w:rPr>
              <w:t>Отремонтированы и покрашены 2 детские площадки, 3 лавочки и 40 метров ограждений.</w:t>
            </w:r>
            <w:r w:rsidR="00F4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643">
              <w:rPr>
                <w:rFonts w:ascii="Times New Roman" w:hAnsi="Times New Roman" w:cs="Times New Roman"/>
                <w:sz w:val="24"/>
                <w:szCs w:val="24"/>
              </w:rPr>
              <w:t>Адреса детских площадок</w:t>
            </w:r>
            <w:r w:rsidR="00F44675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проводились работы</w:t>
            </w:r>
            <w:r w:rsidRPr="00BB6643">
              <w:rPr>
                <w:rFonts w:ascii="Times New Roman" w:hAnsi="Times New Roman" w:cs="Times New Roman"/>
                <w:sz w:val="24"/>
                <w:szCs w:val="24"/>
              </w:rPr>
              <w:t>: ул. Дзержинского 15, Дзержинского 7/1, Дзержинского 3Б.</w:t>
            </w:r>
          </w:p>
          <w:p w:rsidR="00652445" w:rsidRPr="00E83888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3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мероприятия по восстановлению инфраструктуры для отдыха в микрорайоне задействовано 17 человек, большинство из которых граждане старшей возрастной группы.</w:t>
            </w:r>
          </w:p>
        </w:tc>
        <w:tc>
          <w:tcPr>
            <w:tcW w:w="3254" w:type="dxa"/>
          </w:tcPr>
          <w:p w:rsidR="00652445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6643">
              <w:rPr>
                <w:rFonts w:ascii="Times New Roman" w:hAnsi="Times New Roman" w:cs="Times New Roman"/>
                <w:sz w:val="24"/>
                <w:szCs w:val="24"/>
              </w:rPr>
              <w:t>адействовано 17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94C" w:rsidRPr="007448E9" w:rsidRDefault="00A57BD9" w:rsidP="00A57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работы на 3-х придомовых территориях.</w:t>
            </w:r>
          </w:p>
        </w:tc>
      </w:tr>
    </w:tbl>
    <w:p w:rsidR="00652445" w:rsidRPr="00C365CC" w:rsidRDefault="00652445" w:rsidP="0065244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результатов, достигнутых по </w:t>
      </w:r>
      <w:r w:rsidRPr="00C365CC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652445" w:rsidRPr="001F0A2B" w:rsidRDefault="00652445" w:rsidP="006524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использованию средств субсидии данное направление было реализовано в полой мере. ТОС </w:t>
      </w:r>
      <w:r>
        <w:rPr>
          <w:rFonts w:ascii="Times New Roman" w:hAnsi="Times New Roman" w:cs="Times New Roman"/>
          <w:sz w:val="24"/>
          <w:szCs w:val="24"/>
        </w:rPr>
        <w:t>«Возрождение»</w:t>
      </w:r>
      <w:r w:rsidRPr="00C3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</w:t>
      </w:r>
      <w:r w:rsidRPr="00C36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необходимые для реализации данного направления. ТОС </w:t>
      </w:r>
      <w:r>
        <w:rPr>
          <w:rFonts w:ascii="Times New Roman" w:hAnsi="Times New Roman" w:cs="Times New Roman"/>
          <w:sz w:val="24"/>
          <w:szCs w:val="24"/>
        </w:rPr>
        <w:t>«Возрождение»</w:t>
      </w:r>
      <w:r w:rsidRPr="00C3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получен опыт организации социально значимых мероприятий в данной сфере, налажено взаимодействие с жильцами данной территории, сделан шаг к созданию соответствующего общественного мнения вокруг проблемы благоустройства придомовых территорий. </w:t>
      </w:r>
    </w:p>
    <w:p w:rsidR="00A071D3" w:rsidRDefault="00A071D3" w:rsidP="0065244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445" w:rsidRPr="007448E9" w:rsidRDefault="00652445" w:rsidP="003F041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65CC">
        <w:rPr>
          <w:rFonts w:ascii="Times New Roman" w:hAnsi="Times New Roman" w:cs="Times New Roman"/>
          <w:b/>
          <w:sz w:val="24"/>
          <w:szCs w:val="24"/>
        </w:rPr>
        <w:t>.</w:t>
      </w:r>
      <w:r w:rsidR="00A50DFF">
        <w:rPr>
          <w:rFonts w:ascii="Times New Roman" w:hAnsi="Times New Roman" w:cs="Times New Roman"/>
          <w:b/>
          <w:sz w:val="24"/>
          <w:szCs w:val="24"/>
        </w:rPr>
        <w:t> </w:t>
      </w:r>
      <w:r w:rsidRPr="007448E9">
        <w:rPr>
          <w:rFonts w:ascii="Times New Roman" w:hAnsi="Times New Roman" w:cs="Times New Roman"/>
          <w:b/>
          <w:sz w:val="24"/>
          <w:szCs w:val="24"/>
        </w:rPr>
        <w:t>Направление «Содействие населению в организации уборки придомовых территорий»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652445" w:rsidRPr="00EB496A" w:rsidTr="00E510EC">
        <w:tc>
          <w:tcPr>
            <w:tcW w:w="9345" w:type="dxa"/>
            <w:gridSpan w:val="2"/>
          </w:tcPr>
          <w:p w:rsidR="00652445" w:rsidRPr="007448E9" w:rsidRDefault="00652445" w:rsidP="00E51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4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субботников на территории микрорайона 7А</w:t>
            </w:r>
          </w:p>
        </w:tc>
      </w:tr>
      <w:tr w:rsidR="00652445" w:rsidRPr="00C365CC" w:rsidTr="00E510EC">
        <w:tc>
          <w:tcPr>
            <w:tcW w:w="6091" w:type="dxa"/>
          </w:tcPr>
          <w:p w:rsidR="00652445" w:rsidRPr="00C365CC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652445" w:rsidRPr="00C365CC" w:rsidRDefault="00652445" w:rsidP="00E5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652445" w:rsidRPr="00C365CC" w:rsidTr="00E510EC">
        <w:tc>
          <w:tcPr>
            <w:tcW w:w="6091" w:type="dxa"/>
          </w:tcPr>
          <w:p w:rsidR="00652445" w:rsidRPr="007448E9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по уборке придомовых территорий проводились </w:t>
            </w:r>
            <w:r w:rsidR="00A57BD9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года. </w:t>
            </w: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субботников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субсидии </w:t>
            </w: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приобретён </w:t>
            </w:r>
            <w:r w:rsidR="00A57BD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</w:t>
            </w: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хоз. инвентарь</w:t>
            </w:r>
            <w:r w:rsidR="00A5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445" w:rsidRPr="007448E9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Произведена уборка придомовых территорий по адресам: Дзержинского 3А, 7/3, 15, Майская 20, 22, 24.</w:t>
            </w:r>
          </w:p>
          <w:p w:rsidR="00652445" w:rsidRPr="00C365CC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При информировании населения о мероприятии применяли творческий подход, то есть украшали объявления цветными липкими блоками (</w:t>
            </w:r>
            <w:proofErr w:type="spellStart"/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стикерами</w:t>
            </w:r>
            <w:proofErr w:type="spellEnd"/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). Разрабатывали информационные плакаты с использованием угольников и ленточных штрихов. Во время конкурсной программы проводили игры для детей с использованием цветных карандашей и тетрадей.</w:t>
            </w:r>
          </w:p>
        </w:tc>
        <w:tc>
          <w:tcPr>
            <w:tcW w:w="3254" w:type="dxa"/>
          </w:tcPr>
          <w:p w:rsidR="00A57BD9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Распространено 250 объявлений о проведении мероприятия. </w:t>
            </w:r>
          </w:p>
          <w:p w:rsidR="00652445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E9">
              <w:rPr>
                <w:rFonts w:ascii="Times New Roman" w:hAnsi="Times New Roman" w:cs="Times New Roman"/>
                <w:sz w:val="24"/>
                <w:szCs w:val="24"/>
              </w:rPr>
              <w:t>В субботниках приняли участие более 23 чел.</w:t>
            </w:r>
          </w:p>
          <w:p w:rsidR="00A57BD9" w:rsidRPr="00C365CC" w:rsidRDefault="00A57BD9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субботники на 6 придомовых территориях.</w:t>
            </w:r>
          </w:p>
        </w:tc>
      </w:tr>
    </w:tbl>
    <w:p w:rsidR="00652445" w:rsidRPr="008675CB" w:rsidRDefault="00652445" w:rsidP="00A071D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оценка результатов,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достигнутых 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проекта.</w:t>
      </w:r>
    </w:p>
    <w:p w:rsidR="00652445" w:rsidRPr="00C365CC" w:rsidRDefault="00652445" w:rsidP="00A071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hAnsi="Times New Roman" w:cs="Times New Roman"/>
          <w:sz w:val="24"/>
          <w:szCs w:val="24"/>
        </w:rPr>
        <w:t>Благодаря использованию средств субсидии данное направление был</w:t>
      </w:r>
      <w:r>
        <w:rPr>
          <w:rFonts w:ascii="Times New Roman" w:hAnsi="Times New Roman" w:cs="Times New Roman"/>
          <w:sz w:val="24"/>
          <w:szCs w:val="24"/>
        </w:rPr>
        <w:t xml:space="preserve">о реализовано в полой мере. ТОС </w:t>
      </w:r>
      <w:r w:rsidRPr="00C365CC">
        <w:rPr>
          <w:rFonts w:ascii="Times New Roman" w:hAnsi="Times New Roman" w:cs="Times New Roman"/>
          <w:sz w:val="24"/>
          <w:szCs w:val="24"/>
        </w:rPr>
        <w:t xml:space="preserve">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Учитывая, что вопросы благоустройства и уюта подъездов и придомовых территорий не теряют своей актуальности, средства из субсидии для ТОС </w:t>
      </w:r>
      <w:r>
        <w:rPr>
          <w:rFonts w:ascii="Times New Roman" w:hAnsi="Times New Roman" w:cs="Times New Roman"/>
          <w:sz w:val="24"/>
          <w:szCs w:val="24"/>
        </w:rPr>
        <w:t>«Возрождение»</w:t>
      </w:r>
      <w:r w:rsidRPr="00C365CC">
        <w:rPr>
          <w:rFonts w:ascii="Times New Roman" w:hAnsi="Times New Roman" w:cs="Times New Roman"/>
          <w:sz w:val="24"/>
          <w:szCs w:val="24"/>
        </w:rPr>
        <w:t xml:space="preserve"> были направлены так же и на мотивацию собственников в бережном и созидательном отношении к территории собственного проживания. Были выявлены самые активные жители придомовой территории. Был получен опыт организации социально значимых мероприятий в данной сфере, сделан шаг к созданию соответствующего общественного мнения вокруг проблемы благоустройства придомовых территорий. Кроме того, благодаря наличию средств на решение данных вопросов, существенно вырос потенциал и компетентность ТОС </w:t>
      </w:r>
      <w:r>
        <w:rPr>
          <w:rFonts w:ascii="Times New Roman" w:hAnsi="Times New Roman" w:cs="Times New Roman"/>
          <w:sz w:val="24"/>
          <w:szCs w:val="24"/>
        </w:rPr>
        <w:t>«Возрождение»</w:t>
      </w:r>
      <w:r w:rsidRPr="00C365CC">
        <w:rPr>
          <w:rFonts w:ascii="Times New Roman" w:hAnsi="Times New Roman" w:cs="Times New Roman"/>
          <w:sz w:val="24"/>
          <w:szCs w:val="24"/>
        </w:rPr>
        <w:t xml:space="preserve"> в решении проблем придомовых территорий.</w:t>
      </w:r>
    </w:p>
    <w:p w:rsidR="00A071D3" w:rsidRDefault="00A071D3" w:rsidP="0065244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445" w:rsidRPr="00C365CC" w:rsidRDefault="00652445" w:rsidP="003F041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365CC">
        <w:rPr>
          <w:rFonts w:ascii="Times New Roman" w:hAnsi="Times New Roman" w:cs="Times New Roman"/>
          <w:b/>
          <w:sz w:val="24"/>
          <w:szCs w:val="24"/>
        </w:rPr>
        <w:t>.</w:t>
      </w:r>
      <w:r w:rsidR="00A50DFF">
        <w:rPr>
          <w:rFonts w:ascii="Times New Roman" w:hAnsi="Times New Roman" w:cs="Times New Roman"/>
          <w:b/>
          <w:sz w:val="24"/>
          <w:szCs w:val="24"/>
        </w:rPr>
        <w:t> </w:t>
      </w:r>
      <w:r w:rsidRPr="00C365CC">
        <w:rPr>
          <w:rFonts w:ascii="Times New Roman" w:hAnsi="Times New Roman" w:cs="Times New Roman"/>
          <w:b/>
          <w:sz w:val="24"/>
          <w:szCs w:val="24"/>
        </w:rPr>
        <w:t>Направление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365CC">
        <w:rPr>
          <w:rFonts w:ascii="Times New Roman" w:hAnsi="Times New Roman" w:cs="Times New Roman"/>
          <w:b/>
          <w:sz w:val="24"/>
          <w:szCs w:val="24"/>
        </w:rPr>
        <w:t xml:space="preserve"> «Содействие населению в реализации гражданских инициатив»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43"/>
        <w:gridCol w:w="11"/>
      </w:tblGrid>
      <w:tr w:rsidR="00652445" w:rsidRPr="00C365CC" w:rsidTr="00E510EC">
        <w:trPr>
          <w:gridAfter w:val="1"/>
          <w:wAfter w:w="11" w:type="dxa"/>
        </w:trPr>
        <w:tc>
          <w:tcPr>
            <w:tcW w:w="9334" w:type="dxa"/>
            <w:gridSpan w:val="2"/>
          </w:tcPr>
          <w:p w:rsidR="00652445" w:rsidRPr="00C365CC" w:rsidRDefault="00652445" w:rsidP="00E51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«Все про мой дом»</w:t>
            </w:r>
          </w:p>
        </w:tc>
      </w:tr>
      <w:tr w:rsidR="00652445" w:rsidRPr="00C365CC" w:rsidTr="00E510EC">
        <w:trPr>
          <w:trHeight w:val="299"/>
        </w:trPr>
        <w:tc>
          <w:tcPr>
            <w:tcW w:w="6091" w:type="dxa"/>
          </w:tcPr>
          <w:p w:rsidR="00652445" w:rsidRPr="00C365CC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  <w:gridSpan w:val="2"/>
          </w:tcPr>
          <w:p w:rsidR="00652445" w:rsidRPr="00C365CC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652445" w:rsidRPr="00802B90" w:rsidTr="00E510EC">
        <w:trPr>
          <w:trHeight w:val="299"/>
        </w:trPr>
        <w:tc>
          <w:tcPr>
            <w:tcW w:w="6091" w:type="dxa"/>
          </w:tcPr>
          <w:p w:rsidR="00B762F0" w:rsidRDefault="00652445" w:rsidP="00B76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6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на тему управления многоквартирными домами и придомовыми территориями состоялись в сентябре 2017. Проведено 10 семинаров с изложением лекционного материала по теме «О порядке создания и деятельности совета многоквартирного дома». </w:t>
            </w:r>
            <w:r w:rsidR="00B762F0" w:rsidRPr="00B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семинаров были изготовлены буклеты (каталоги) </w:t>
            </w:r>
            <w:r w:rsidR="00B762F0" w:rsidRPr="00B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B762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762F0" w:rsidRPr="00B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  <w:r w:rsidR="00B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62F0" w:rsidRPr="00B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62F0" w:rsidRPr="00B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Распространено 100 объявлений о проведении мероприятия. Оплачено материальное вознаграждение </w:t>
            </w:r>
            <w:r w:rsidR="00B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лектору за проведение семинаров.</w:t>
            </w:r>
          </w:p>
          <w:p w:rsidR="00B762F0" w:rsidRPr="00B762F0" w:rsidRDefault="005075AF" w:rsidP="00B76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работы в 2017 году организована инициативная группа по созданию совета МКД по адресу: ул. Дзержинского, 13/1.</w:t>
            </w:r>
          </w:p>
        </w:tc>
        <w:tc>
          <w:tcPr>
            <w:tcW w:w="3254" w:type="dxa"/>
            <w:gridSpan w:val="2"/>
          </w:tcPr>
          <w:p w:rsidR="00B762F0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проведения семинаров были изготовлены буклеты (каталоги) в количестве 60 шт. </w:t>
            </w:r>
          </w:p>
          <w:p w:rsidR="00652445" w:rsidRPr="00802B90" w:rsidRDefault="00652445" w:rsidP="00B76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6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Распространено 100 объявлений о проведении мероприятия. </w:t>
            </w:r>
          </w:p>
        </w:tc>
      </w:tr>
      <w:tr w:rsidR="00652445" w:rsidRPr="00802B90" w:rsidTr="00E510EC">
        <w:trPr>
          <w:trHeight w:val="299"/>
        </w:trPr>
        <w:tc>
          <w:tcPr>
            <w:tcW w:w="9345" w:type="dxa"/>
            <w:gridSpan w:val="3"/>
          </w:tcPr>
          <w:p w:rsidR="00652445" w:rsidRPr="00C365CC" w:rsidRDefault="00652445" w:rsidP="00E51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42CC2" w:rsidRPr="00E42CC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ТОС "Возрождение" в мероприятиях, посвященных двадцатилетию ТОС</w:t>
            </w:r>
          </w:p>
        </w:tc>
      </w:tr>
      <w:tr w:rsidR="00652445" w:rsidRPr="00802B90" w:rsidTr="00E510EC">
        <w:trPr>
          <w:trHeight w:val="299"/>
        </w:trPr>
        <w:tc>
          <w:tcPr>
            <w:tcW w:w="6091" w:type="dxa"/>
          </w:tcPr>
          <w:p w:rsidR="00652445" w:rsidRPr="00C365CC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  <w:gridSpan w:val="2"/>
          </w:tcPr>
          <w:p w:rsidR="00652445" w:rsidRPr="00C365CC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652445" w:rsidRPr="00802B90" w:rsidTr="00E510EC">
        <w:trPr>
          <w:trHeight w:val="299"/>
        </w:trPr>
        <w:tc>
          <w:tcPr>
            <w:tcW w:w="6091" w:type="dxa"/>
          </w:tcPr>
          <w:p w:rsidR="00652445" w:rsidRPr="003572FF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FF">
              <w:rPr>
                <w:rFonts w:ascii="Times New Roman" w:hAnsi="Times New Roman" w:cs="Times New Roman"/>
                <w:sz w:val="24"/>
                <w:szCs w:val="24"/>
              </w:rPr>
              <w:t xml:space="preserve">13 – 14 апреля в рамках праздничных мероприятий, приуроченных к двадцатилетию ТОС города Сургута проведён всероссийский форум «Город и гражданин: новый вектор отношений». В мероприятии приняли участие председатели и члены советов ТОС города, горожане, внёсшие свой личный вклад в развитие ТОС города, представители Администрации города, гости из Ханты-Мансийска и Москвы – Юдин З.Г., Сальников А.И., Вагин В.В., </w:t>
            </w:r>
            <w:proofErr w:type="spellStart"/>
            <w:r w:rsidRPr="003572FF">
              <w:rPr>
                <w:rFonts w:ascii="Times New Roman" w:hAnsi="Times New Roman" w:cs="Times New Roman"/>
                <w:sz w:val="24"/>
                <w:szCs w:val="24"/>
              </w:rPr>
              <w:t>Шпектор</w:t>
            </w:r>
            <w:proofErr w:type="spellEnd"/>
            <w:r w:rsidRPr="003572FF">
              <w:rPr>
                <w:rFonts w:ascii="Times New Roman" w:hAnsi="Times New Roman" w:cs="Times New Roman"/>
                <w:sz w:val="24"/>
                <w:szCs w:val="24"/>
              </w:rPr>
              <w:t> И.И. и др.</w:t>
            </w:r>
          </w:p>
          <w:p w:rsidR="00652445" w:rsidRPr="003572FF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FF">
              <w:rPr>
                <w:rFonts w:ascii="Times New Roman" w:hAnsi="Times New Roman" w:cs="Times New Roman"/>
                <w:sz w:val="24"/>
                <w:szCs w:val="24"/>
              </w:rPr>
              <w:t>Мероприятие проходило в здании Сургутской филармонии. По результатам проведения мероприятия была составлена резолюция.</w:t>
            </w:r>
          </w:p>
          <w:p w:rsidR="00652445" w:rsidRPr="003572FF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FF">
              <w:rPr>
                <w:rFonts w:ascii="Times New Roman" w:hAnsi="Times New Roman" w:cs="Times New Roman"/>
                <w:sz w:val="24"/>
                <w:szCs w:val="24"/>
              </w:rPr>
              <w:t>ТОС «Возрождение» заключён договор с ООО «Астра Медиа» на приобретение канцелярских товаров, изготовление баннера, приобретение цветов.</w:t>
            </w:r>
          </w:p>
        </w:tc>
        <w:tc>
          <w:tcPr>
            <w:tcW w:w="3254" w:type="dxa"/>
            <w:gridSpan w:val="2"/>
          </w:tcPr>
          <w:p w:rsidR="00652445" w:rsidRPr="00A17869" w:rsidRDefault="00652445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FF"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порядка 150 гостей</w:t>
            </w:r>
            <w:r w:rsidR="00A5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2445" w:rsidRPr="0036500A" w:rsidRDefault="00652445" w:rsidP="00A071D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0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результатов, достигнутых по </w:t>
      </w:r>
      <w:r w:rsidRPr="0036500A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III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652445" w:rsidRDefault="00652445" w:rsidP="00C542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использованию средств субсидии данное направление было реализовано в полной мере. ТОС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B7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создать условия для дальнейшей самоорганизации граждан, проживающих на данной территории. Учитывая, что вопросы в сфере ЖКХ в настоящее время носят наиболее актуальный характер, информирование жителей об их правах и обязанностях, помощь в решении их проблем (помощь в оформлении документов, составление и подготовка писем и заявлений, сбор пакетов документов т.п.), создание Советов МКД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первоочередных задач работы Совета ТОС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7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 семинарам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жителей донесено понимание необходимости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советов МКД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объединения для совместного принятия решений по социально-бытовым вопросам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у граждан появляется возможность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свою роль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домом, а также контролировать деятельность управляющей компании.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работа в данном направлении проводилась ТОС «</w:t>
      </w:r>
      <w:r w:rsidR="00A07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самостоятельно и ранее, субсидирование проекта существенно помогает добиться реальных результатов в этом вопросе. </w:t>
      </w:r>
    </w:p>
    <w:p w:rsidR="00491C25" w:rsidRPr="00C54221" w:rsidRDefault="00A071D3" w:rsidP="00C5422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проведение такого </w:t>
      </w:r>
      <w:r w:rsidR="0049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814D74" w:rsidRPr="003572FF">
        <w:rPr>
          <w:rFonts w:ascii="Times New Roman" w:hAnsi="Times New Roman" w:cs="Times New Roman"/>
          <w:sz w:val="24"/>
          <w:szCs w:val="24"/>
        </w:rPr>
        <w:t>всероссийский</w:t>
      </w:r>
      <w:r w:rsidR="0081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 </w:t>
      </w:r>
      <w:r w:rsidRPr="003572FF">
        <w:rPr>
          <w:rFonts w:ascii="Times New Roman" w:hAnsi="Times New Roman" w:cs="Times New Roman"/>
          <w:sz w:val="24"/>
          <w:szCs w:val="24"/>
        </w:rPr>
        <w:t>«</w:t>
      </w:r>
      <w:r w:rsidRPr="00C54221">
        <w:rPr>
          <w:rFonts w:ascii="Times New Roman" w:hAnsi="Times New Roman" w:cs="Times New Roman"/>
          <w:sz w:val="24"/>
          <w:szCs w:val="24"/>
        </w:rPr>
        <w:t>Город и гражданин: новый вектор отношений»</w:t>
      </w:r>
      <w:r w:rsidR="00D10010" w:rsidRPr="00C54221">
        <w:rPr>
          <w:rFonts w:ascii="Times New Roman" w:hAnsi="Times New Roman" w:cs="Times New Roman"/>
          <w:sz w:val="24"/>
          <w:szCs w:val="24"/>
        </w:rPr>
        <w:t xml:space="preserve"> </w:t>
      </w:r>
      <w:r w:rsidR="00491C25" w:rsidRPr="00C54221">
        <w:rPr>
          <w:rFonts w:ascii="Times New Roman" w:hAnsi="Times New Roman" w:cs="Times New Roman"/>
          <w:sz w:val="24"/>
          <w:szCs w:val="24"/>
        </w:rPr>
        <w:t xml:space="preserve">позволило осветить деятельность ТОС </w:t>
      </w:r>
      <w:r w:rsidR="003D1F1D" w:rsidRPr="00C54221">
        <w:rPr>
          <w:rFonts w:ascii="Times New Roman" w:hAnsi="Times New Roman" w:cs="Times New Roman"/>
          <w:sz w:val="24"/>
          <w:szCs w:val="24"/>
        </w:rPr>
        <w:t>не только в рамках города Сургута, но и на уровне Ханты-Мансийского автономного округа –</w:t>
      </w:r>
      <w:r w:rsidR="00814D74" w:rsidRPr="00C54221">
        <w:rPr>
          <w:rFonts w:ascii="Times New Roman" w:hAnsi="Times New Roman" w:cs="Times New Roman"/>
          <w:sz w:val="24"/>
          <w:szCs w:val="24"/>
        </w:rPr>
        <w:t xml:space="preserve"> </w:t>
      </w:r>
      <w:r w:rsidR="003D1F1D" w:rsidRPr="00C54221">
        <w:rPr>
          <w:rFonts w:ascii="Times New Roman" w:hAnsi="Times New Roman" w:cs="Times New Roman"/>
          <w:sz w:val="24"/>
          <w:szCs w:val="24"/>
        </w:rPr>
        <w:t xml:space="preserve">Югры. </w:t>
      </w:r>
      <w:r w:rsidR="00814D74" w:rsidRPr="00C54221">
        <w:rPr>
          <w:rFonts w:ascii="Times New Roman" w:hAnsi="Times New Roman" w:cs="Times New Roman"/>
          <w:sz w:val="24"/>
          <w:szCs w:val="24"/>
        </w:rPr>
        <w:t xml:space="preserve">Проведение данного форума позволило </w:t>
      </w:r>
      <w:r w:rsidR="00C54221" w:rsidRPr="00C54221">
        <w:rPr>
          <w:rFonts w:ascii="Times New Roman" w:hAnsi="Times New Roman" w:cs="Times New Roman"/>
          <w:sz w:val="24"/>
          <w:szCs w:val="24"/>
        </w:rPr>
        <w:t>выявить основные</w:t>
      </w:r>
      <w:r w:rsidR="00814D74" w:rsidRPr="00C54221">
        <w:rPr>
          <w:rFonts w:ascii="Times New Roman" w:hAnsi="Times New Roman" w:cs="Times New Roman"/>
          <w:sz w:val="24"/>
          <w:szCs w:val="24"/>
        </w:rPr>
        <w:t xml:space="preserve"> проблемы ТОС, определить пути их решения, а также </w:t>
      </w:r>
      <w:r w:rsidR="00C54221" w:rsidRPr="00C54221">
        <w:rPr>
          <w:rFonts w:ascii="Times New Roman" w:hAnsi="Times New Roman" w:cs="Times New Roman"/>
          <w:sz w:val="24"/>
          <w:szCs w:val="24"/>
        </w:rPr>
        <w:t>обозначить направления развития деятельности территориаль</w:t>
      </w:r>
      <w:r w:rsidR="00C54221" w:rsidRPr="00C54221">
        <w:rPr>
          <w:rFonts w:ascii="Times New Roman" w:hAnsi="Times New Roman" w:cs="Times New Roman"/>
          <w:sz w:val="24"/>
        </w:rPr>
        <w:t xml:space="preserve">ного общественного самоуправления как в рамках отдельно взятого муниципального образования, так и в </w:t>
      </w:r>
      <w:r w:rsidR="00E643AA">
        <w:rPr>
          <w:rFonts w:ascii="Times New Roman" w:hAnsi="Times New Roman" w:cs="Times New Roman"/>
          <w:sz w:val="24"/>
        </w:rPr>
        <w:t>границах</w:t>
      </w:r>
      <w:r w:rsidR="00C54221" w:rsidRPr="00C54221">
        <w:rPr>
          <w:rFonts w:ascii="Times New Roman" w:hAnsi="Times New Roman" w:cs="Times New Roman"/>
          <w:sz w:val="24"/>
        </w:rPr>
        <w:t xml:space="preserve"> округа и страны в целом.</w:t>
      </w:r>
    </w:p>
    <w:p w:rsidR="00491C25" w:rsidRDefault="00491C25" w:rsidP="00A071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1D3" w:rsidRPr="00A071D3" w:rsidRDefault="00A071D3" w:rsidP="009F3A3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9F9" w:rsidRPr="00BE7B23" w:rsidRDefault="00E9147B" w:rsidP="003F041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029F9" w:rsidRPr="00BE7B23">
        <w:rPr>
          <w:rFonts w:ascii="Times New Roman" w:hAnsi="Times New Roman" w:cs="Times New Roman"/>
          <w:b/>
          <w:sz w:val="24"/>
          <w:szCs w:val="24"/>
        </w:rPr>
        <w:t>. Направление</w:t>
      </w:r>
      <w:r w:rsidR="002B7ECA">
        <w:rPr>
          <w:rFonts w:ascii="Times New Roman" w:hAnsi="Times New Roman" w:cs="Times New Roman"/>
          <w:b/>
          <w:sz w:val="24"/>
          <w:szCs w:val="24"/>
        </w:rPr>
        <w:t>:</w:t>
      </w:r>
      <w:r w:rsidR="005029F9" w:rsidRPr="00BE7B2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43A5F" w:rsidRPr="00D43A5F">
        <w:rPr>
          <w:rFonts w:ascii="Times New Roman" w:hAnsi="Times New Roman" w:cs="Times New Roman"/>
          <w:b/>
          <w:sz w:val="24"/>
          <w:szCs w:val="24"/>
        </w:rPr>
        <w:t>Содействие населению в организации досуга детей и подростков по месту жительства</w:t>
      </w:r>
      <w:r w:rsidR="005029F9" w:rsidRPr="00BE7B2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E42CC2" w:rsidRPr="00C365CC" w:rsidTr="006D240C">
        <w:trPr>
          <w:trHeight w:val="263"/>
        </w:trPr>
        <w:tc>
          <w:tcPr>
            <w:tcW w:w="9345" w:type="dxa"/>
            <w:gridSpan w:val="2"/>
          </w:tcPr>
          <w:p w:rsidR="00E42CC2" w:rsidRDefault="00E42CC2" w:rsidP="00BC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F57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57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42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</w:tr>
      <w:tr w:rsidR="00F57FBF" w:rsidRPr="00C365CC" w:rsidTr="00015625">
        <w:trPr>
          <w:trHeight w:val="263"/>
        </w:trPr>
        <w:tc>
          <w:tcPr>
            <w:tcW w:w="5949" w:type="dxa"/>
          </w:tcPr>
          <w:p w:rsidR="00F57FBF" w:rsidRPr="00C365CC" w:rsidRDefault="00F57FBF" w:rsidP="00F5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396" w:type="dxa"/>
          </w:tcPr>
          <w:p w:rsidR="00F57FBF" w:rsidRPr="00C365CC" w:rsidRDefault="00F57FBF" w:rsidP="00F5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F57FBF" w:rsidRPr="00C365CC" w:rsidTr="00015625">
        <w:trPr>
          <w:trHeight w:val="263"/>
        </w:trPr>
        <w:tc>
          <w:tcPr>
            <w:tcW w:w="5949" w:type="dxa"/>
          </w:tcPr>
          <w:p w:rsidR="00F57FBF" w:rsidRPr="00F57FBF" w:rsidRDefault="00F57FBF" w:rsidP="00F57F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проводились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силами территориальных общественных самоуправлений города Сургута </w:t>
            </w:r>
            <w:r w:rsidRPr="00F57FBF">
              <w:rPr>
                <w:rFonts w:ascii="Times New Roman" w:eastAsia="Calibri" w:hAnsi="Times New Roman" w:cs="Times New Roman"/>
                <w:sz w:val="24"/>
                <w:szCs w:val="24"/>
              </w:rPr>
              <w:t>под эгидой Региональной Ассоциации ТОС ХМАО-Югры. Активное участие в подготовке команд и организации турнира «Чемпионы нашего двора» принял ТОС «Возрождение». Целью и задачей проведения турнира стала популяризация и развитие мини-футбола среди детей и подростков, формирование общественной активности в сфере занятий физической культуры и спортом, пропаганда здорового образа жизни, организация досуга детей и подростков.</w:t>
            </w:r>
          </w:p>
          <w:p w:rsidR="00F57FBF" w:rsidRPr="00F57FBF" w:rsidRDefault="00F57FBF" w:rsidP="00F57F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eastAsia="Calibri" w:hAnsi="Times New Roman" w:cs="Times New Roman"/>
                <w:sz w:val="24"/>
                <w:szCs w:val="24"/>
              </w:rPr>
              <w:t>Игры проходили на спортивном корте, расположенном во дворах домов по адресу: ул. Лермонтова 4/1, 4/2, 4/3.</w:t>
            </w:r>
          </w:p>
          <w:p w:rsidR="00F57FBF" w:rsidRPr="00C365CC" w:rsidRDefault="00F57FBF" w:rsidP="00F5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eastAsia="Calibri" w:hAnsi="Times New Roman" w:cs="Times New Roman"/>
                <w:sz w:val="24"/>
                <w:szCs w:val="24"/>
              </w:rPr>
              <w:t>ТОС «Возрождение» для проведения турнира за счет средств субсидии приобретены призы для награждения участников соревнований (кубки – 9 шт.). Предварительно п</w:t>
            </w: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роведены отборочные матчи для отбора ребят в команду на чемпионат. В отборочных играх на территории ТОС приняли участия 3 команды (20 человек). Кроме того, поболеть за участников на территории ТОС пришли 23 человека.   Приобретен спортивный инвентарь (перчатки вратарские, футбольные мячи, щитки) и обеспечен питьевой режим участникам соревнований. Всего участие приняли 98 юношей, состоящих в 14 футбольных командах, представляющих 14 ТОС. От ТОС «Возрождение» в турнире участвовала одна команда в составе 7 человек. Проведено 8 игр. Все участники команд получили утешительные призы.</w:t>
            </w:r>
          </w:p>
        </w:tc>
        <w:tc>
          <w:tcPr>
            <w:tcW w:w="3396" w:type="dxa"/>
          </w:tcPr>
          <w:p w:rsidR="00BB1DBE" w:rsidRDefault="00F57FBF" w:rsidP="00F5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BB1DBE">
              <w:rPr>
                <w:rFonts w:ascii="Times New Roman" w:hAnsi="Times New Roman" w:cs="Times New Roman"/>
                <w:sz w:val="24"/>
                <w:szCs w:val="24"/>
              </w:rPr>
              <w:t>детей и подростков, принявших участие в турнире от ТОС «Возрождение»</w:t>
            </w:r>
            <w:r w:rsidRPr="00232010">
              <w:rPr>
                <w:rFonts w:ascii="Times New Roman" w:hAnsi="Times New Roman" w:cs="Times New Roman"/>
                <w:sz w:val="24"/>
                <w:szCs w:val="24"/>
              </w:rPr>
              <w:t xml:space="preserve"> – 20 </w:t>
            </w:r>
            <w:r w:rsidR="00BB1DBE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  <w:p w:rsidR="00E643AA" w:rsidRDefault="00E643AA" w:rsidP="00F5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Всего участие приняли 98 юношей, состоящих в 14 футбольных командах, представляющих 14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3AA" w:rsidRDefault="00E643AA" w:rsidP="00E6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20 человек приняли участие в предварительных отборочных матчах </w:t>
            </w:r>
            <w:r w:rsidR="00390859">
              <w:rPr>
                <w:rFonts w:ascii="Times New Roman" w:hAnsi="Times New Roman" w:cs="Times New Roman"/>
                <w:sz w:val="24"/>
                <w:szCs w:val="24"/>
              </w:rPr>
              <w:t>ТОС «Возрождение».</w:t>
            </w:r>
          </w:p>
          <w:p w:rsidR="00E643AA" w:rsidRDefault="00E643AA" w:rsidP="00F5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BE" w:rsidRDefault="00BB1DBE" w:rsidP="00F5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BF" w:rsidRPr="00C365CC" w:rsidRDefault="00F57FBF" w:rsidP="00F57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</w:tr>
      <w:tr w:rsidR="00E42CC2" w:rsidRPr="00C365CC" w:rsidTr="00E510EC">
        <w:tc>
          <w:tcPr>
            <w:tcW w:w="9345" w:type="dxa"/>
            <w:gridSpan w:val="2"/>
          </w:tcPr>
          <w:p w:rsidR="00E42CC2" w:rsidRPr="00C365CC" w:rsidRDefault="00E42CC2" w:rsidP="00C85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85C6C" w:rsidRPr="00C85C6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народного праздника "Широкая масленица"</w:t>
            </w:r>
          </w:p>
        </w:tc>
      </w:tr>
      <w:tr w:rsidR="00E42CC2" w:rsidRPr="00C365CC" w:rsidTr="00E510EC">
        <w:trPr>
          <w:trHeight w:val="207"/>
        </w:trPr>
        <w:tc>
          <w:tcPr>
            <w:tcW w:w="5949" w:type="dxa"/>
          </w:tcPr>
          <w:p w:rsidR="00E42CC2" w:rsidRPr="00C365CC" w:rsidRDefault="00E42CC2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396" w:type="dxa"/>
          </w:tcPr>
          <w:p w:rsidR="00E42CC2" w:rsidRPr="00C365CC" w:rsidRDefault="00E42CC2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E42CC2" w:rsidRPr="00C365CC" w:rsidTr="00E510EC">
        <w:trPr>
          <w:trHeight w:val="3530"/>
        </w:trPr>
        <w:tc>
          <w:tcPr>
            <w:tcW w:w="5949" w:type="dxa"/>
          </w:tcPr>
          <w:p w:rsidR="00E42CC2" w:rsidRPr="00015625" w:rsidRDefault="00E42CC2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проводился 26 февраля 2017 г. в границах микрорайона 7 А, где осуществляет свою деятельность ТОС «</w:t>
            </w:r>
            <w:r w:rsidRPr="0039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Возрождение»</w:t>
            </w:r>
            <w:r w:rsidR="00390859" w:rsidRPr="0039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0859" w:rsidRPr="00390859">
              <w:rPr>
                <w:rFonts w:ascii="Times New Roman" w:hAnsi="Times New Roman" w:cs="Times New Roman"/>
              </w:rPr>
              <w:t xml:space="preserve"> на территории между домами ул. Дзержинского 13, 15</w:t>
            </w:r>
            <w:r w:rsidRPr="0039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08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15625">
              <w:rPr>
                <w:rFonts w:ascii="Times New Roman" w:hAnsi="Times New Roman" w:cs="Times New Roman"/>
                <w:sz w:val="24"/>
                <w:szCs w:val="24"/>
              </w:rPr>
              <w:t xml:space="preserve"> счёт средств субсидии оплачены услуги по проведению мастер-класса, приобретены материалы для проведения праздника (канат спортивный, ведро эмалированное, стол пластиковый), канцелярские товары (бумага, клей, ручка, маркер,), также за счёт средств субсидии организован питьевой режим. Мероприятие прошло в дружественной атмосфере. Участниками мероприятия стали 25 человек среди которых 15 детей и подростков и 10 человек средней </w:t>
            </w:r>
            <w:r w:rsidRPr="0001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возрастной группы от 25 до 45 лет. </w:t>
            </w:r>
          </w:p>
        </w:tc>
        <w:tc>
          <w:tcPr>
            <w:tcW w:w="3396" w:type="dxa"/>
          </w:tcPr>
          <w:p w:rsidR="00E42CC2" w:rsidRPr="00C365CC" w:rsidRDefault="00E42CC2" w:rsidP="00E5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приняли 25 жителей микрорайона. </w:t>
            </w:r>
          </w:p>
        </w:tc>
      </w:tr>
    </w:tbl>
    <w:p w:rsidR="00BB3D0A" w:rsidRPr="00706C61" w:rsidRDefault="00BB3D0A" w:rsidP="00E50D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r w:rsidR="00015625"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результатов,</w:t>
      </w:r>
      <w:r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706C61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="009F1616"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проекта.</w:t>
      </w:r>
    </w:p>
    <w:p w:rsidR="00015625" w:rsidRPr="008675CB" w:rsidRDefault="00015625" w:rsidP="00507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детей и подростков по мету жительства является </w:t>
      </w:r>
      <w:r w:rsidR="00EF5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</w:t>
      </w: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направлением деятельности ТОС «</w:t>
      </w:r>
      <w:r w:rsidR="00EF5A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0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озрождение</w:t>
      </w: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перспективе советом ТОС планируется увеличение кол-ва мероприятий в данном направлении. Общей целью мероприятий по данному направлению является создание условий для досуга детей и подростков по месту жительства, что способствует правильной организации режима дня целевой категории жителей, популяризирует занятия физкультурой и спортом, пропагандирует здоровый </w:t>
      </w: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 жизни. Создание условий для отдыха и развлечения детей и подростков создает положительные имидж общественного самоуправления, повышает информированность граждан о деятельности ТОС, формирует атмосферу доверия между гражданами и органами местного самоуправления.</w:t>
      </w:r>
    </w:p>
    <w:p w:rsidR="000344C8" w:rsidRDefault="000344C8" w:rsidP="0099251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BC" w:rsidRPr="00BC6DC7" w:rsidRDefault="001025BC" w:rsidP="009447D7">
      <w:pPr>
        <w:ind w:firstLine="709"/>
        <w:jc w:val="both"/>
        <w:rPr>
          <w:rFonts w:ascii="Times New Roman" w:eastAsia="Microsoft Yi Baiti" w:hAnsi="Times New Roman" w:cs="Times New Roman"/>
          <w:b/>
          <w:sz w:val="24"/>
          <w:szCs w:val="24"/>
          <w:lang w:eastAsia="ru-RU"/>
        </w:rPr>
      </w:pPr>
      <w:r w:rsidRPr="00BC6DC7">
        <w:rPr>
          <w:rFonts w:ascii="Times New Roman" w:eastAsia="Times New Roman" w:hAnsi="Times New Roman" w:cs="Times New Roman"/>
          <w:b/>
          <w:sz w:val="24"/>
          <w:szCs w:val="24"/>
          <w:lang w:val="en-US" w:eastAsia="ii-CN"/>
        </w:rPr>
        <w:t>II</w:t>
      </w:r>
      <w:r w:rsidRPr="00BC6DC7">
        <w:rPr>
          <w:rFonts w:ascii="Times New Roman" w:eastAsia="Times New Roman" w:hAnsi="Times New Roman" w:cs="Times New Roman"/>
          <w:b/>
          <w:sz w:val="24"/>
          <w:szCs w:val="24"/>
          <w:lang w:eastAsia="ii-CN"/>
        </w:rPr>
        <w:t xml:space="preserve">. </w:t>
      </w:r>
      <w:r w:rsidRPr="00BC6DC7">
        <w:rPr>
          <w:rFonts w:ascii="Times New Roman" w:eastAsia="Microsoft Yi Baiti" w:hAnsi="Times New Roman" w:cs="Times New Roman"/>
          <w:b/>
          <w:sz w:val="24"/>
          <w:szCs w:val="24"/>
          <w:lang w:eastAsia="ru-RU"/>
        </w:rPr>
        <w:t>Обобщённая информация о реализации проекта и перс</w:t>
      </w:r>
      <w:r w:rsidR="009447D7" w:rsidRPr="00BC6DC7">
        <w:rPr>
          <w:rFonts w:ascii="Times New Roman" w:eastAsia="Microsoft Yi Baiti" w:hAnsi="Times New Roman" w:cs="Times New Roman"/>
          <w:b/>
          <w:sz w:val="24"/>
          <w:szCs w:val="24"/>
          <w:lang w:eastAsia="ru-RU"/>
        </w:rPr>
        <w:t>пектив его дальнейшего развития</w:t>
      </w:r>
    </w:p>
    <w:p w:rsidR="000D3BD9" w:rsidRDefault="008675CB" w:rsidP="0080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C7">
        <w:rPr>
          <w:rFonts w:ascii="Times New Roman" w:hAnsi="Times New Roman" w:cs="Times New Roman"/>
          <w:sz w:val="24"/>
          <w:szCs w:val="24"/>
        </w:rPr>
        <w:t>В</w:t>
      </w:r>
      <w:r w:rsidR="00611014">
        <w:rPr>
          <w:rFonts w:ascii="Times New Roman" w:hAnsi="Times New Roman" w:cs="Times New Roman"/>
          <w:sz w:val="24"/>
          <w:szCs w:val="24"/>
        </w:rPr>
        <w:t xml:space="preserve"> 2017</w:t>
      </w:r>
      <w:r w:rsidR="00FB73FF" w:rsidRPr="00BC6DC7">
        <w:rPr>
          <w:rFonts w:ascii="Times New Roman" w:hAnsi="Times New Roman" w:cs="Times New Roman"/>
          <w:sz w:val="24"/>
          <w:szCs w:val="24"/>
        </w:rPr>
        <w:t xml:space="preserve"> год</w:t>
      </w:r>
      <w:r w:rsidR="00611014">
        <w:rPr>
          <w:rFonts w:ascii="Times New Roman" w:hAnsi="Times New Roman" w:cs="Times New Roman"/>
          <w:sz w:val="24"/>
          <w:szCs w:val="24"/>
        </w:rPr>
        <w:t>у</w:t>
      </w:r>
      <w:r w:rsidR="00FB73FF" w:rsidRPr="00BC6DC7">
        <w:rPr>
          <w:rFonts w:ascii="Times New Roman" w:hAnsi="Times New Roman" w:cs="Times New Roman"/>
          <w:sz w:val="24"/>
          <w:szCs w:val="24"/>
        </w:rPr>
        <w:t xml:space="preserve"> </w:t>
      </w:r>
      <w:r w:rsidRPr="00BC6DC7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FB73FF" w:rsidRPr="00BC6DC7">
        <w:rPr>
          <w:rFonts w:ascii="Times New Roman" w:hAnsi="Times New Roman" w:cs="Times New Roman"/>
          <w:sz w:val="24"/>
          <w:szCs w:val="24"/>
        </w:rPr>
        <w:t xml:space="preserve">ТОС </w:t>
      </w:r>
      <w:r w:rsidRPr="00BC6DC7">
        <w:rPr>
          <w:rFonts w:ascii="Times New Roman" w:hAnsi="Times New Roman" w:cs="Times New Roman"/>
          <w:sz w:val="24"/>
          <w:szCs w:val="24"/>
        </w:rPr>
        <w:t>«</w:t>
      </w:r>
      <w:r w:rsidR="00611014">
        <w:rPr>
          <w:rFonts w:ascii="Times New Roman" w:hAnsi="Times New Roman" w:cs="Times New Roman"/>
          <w:sz w:val="24"/>
          <w:szCs w:val="24"/>
        </w:rPr>
        <w:t>Возрождение</w:t>
      </w:r>
      <w:r w:rsidRPr="00BC6DC7">
        <w:rPr>
          <w:rFonts w:ascii="Times New Roman" w:hAnsi="Times New Roman" w:cs="Times New Roman"/>
          <w:sz w:val="24"/>
          <w:szCs w:val="24"/>
        </w:rPr>
        <w:t xml:space="preserve">» была впервые подана заявка на предоставление средств субсидий для реализации собственного проекта. За отчётный период проведено </w:t>
      </w:r>
      <w:r w:rsidR="008D7B06">
        <w:rPr>
          <w:rFonts w:ascii="Times New Roman" w:hAnsi="Times New Roman" w:cs="Times New Roman"/>
          <w:sz w:val="24"/>
          <w:szCs w:val="24"/>
        </w:rPr>
        <w:t>7</w:t>
      </w:r>
      <w:r w:rsidR="00FB73FF" w:rsidRPr="00BC6DC7">
        <w:rPr>
          <w:rFonts w:ascii="Times New Roman" w:hAnsi="Times New Roman" w:cs="Times New Roman"/>
          <w:sz w:val="24"/>
          <w:szCs w:val="24"/>
        </w:rPr>
        <w:t xml:space="preserve"> </w:t>
      </w:r>
      <w:r w:rsidR="006A4D98" w:rsidRPr="00BC6DC7">
        <w:rPr>
          <w:rFonts w:ascii="Times New Roman" w:hAnsi="Times New Roman" w:cs="Times New Roman"/>
          <w:sz w:val="24"/>
          <w:szCs w:val="24"/>
        </w:rPr>
        <w:t>мероприяти</w:t>
      </w:r>
      <w:r w:rsidR="008D7B06">
        <w:rPr>
          <w:rFonts w:ascii="Times New Roman" w:hAnsi="Times New Roman" w:cs="Times New Roman"/>
          <w:sz w:val="24"/>
          <w:szCs w:val="24"/>
        </w:rPr>
        <w:t>й</w:t>
      </w:r>
      <w:r w:rsidR="000D3BD9" w:rsidRPr="00BC6DC7">
        <w:rPr>
          <w:rFonts w:ascii="Times New Roman" w:hAnsi="Times New Roman" w:cs="Times New Roman"/>
          <w:sz w:val="24"/>
          <w:szCs w:val="24"/>
        </w:rPr>
        <w:t xml:space="preserve"> различной направленности. </w:t>
      </w:r>
      <w:r w:rsidR="00BC6DC7" w:rsidRPr="00BC6DC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E605E">
        <w:rPr>
          <w:rFonts w:ascii="Times New Roman" w:hAnsi="Times New Roman" w:cs="Times New Roman"/>
          <w:sz w:val="24"/>
          <w:szCs w:val="24"/>
        </w:rPr>
        <w:t>100</w:t>
      </w:r>
      <w:r w:rsidR="00BC6DC7" w:rsidRPr="00BC6DC7">
        <w:rPr>
          <w:rFonts w:ascii="Times New Roman" w:hAnsi="Times New Roman" w:cs="Times New Roman"/>
          <w:sz w:val="24"/>
          <w:szCs w:val="24"/>
        </w:rPr>
        <w:t xml:space="preserve"> </w:t>
      </w:r>
      <w:r w:rsidR="002E605E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BC6DC7" w:rsidRPr="00BC6DC7">
        <w:rPr>
          <w:rFonts w:ascii="Times New Roman" w:hAnsi="Times New Roman" w:cs="Times New Roman"/>
          <w:sz w:val="24"/>
          <w:szCs w:val="24"/>
        </w:rPr>
        <w:t>было задействовано непосредственно в качестве участников мероприятий</w:t>
      </w:r>
      <w:r w:rsidR="00C954ED">
        <w:rPr>
          <w:rFonts w:ascii="Times New Roman" w:hAnsi="Times New Roman" w:cs="Times New Roman"/>
          <w:sz w:val="24"/>
          <w:szCs w:val="24"/>
        </w:rPr>
        <w:t>, большинство из которых представители старшей возрастной группы и среднего возраста.</w:t>
      </w:r>
    </w:p>
    <w:p w:rsidR="00E202C1" w:rsidRPr="00E202C1" w:rsidRDefault="004179AF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2C1">
        <w:rPr>
          <w:rFonts w:ascii="Times New Roman" w:hAnsi="Times New Roman" w:cs="Times New Roman"/>
          <w:sz w:val="24"/>
          <w:szCs w:val="24"/>
        </w:rPr>
        <w:t xml:space="preserve">Все мероприятия проекта несли в себе важные социальные направляющие, что в итоге помогло решить поставленные перед нами задачи и достичь выполнения ожидаемых результатов. Мы смогли выполнить цель проекта </w:t>
      </w:r>
      <w:r w:rsidR="00E202C1">
        <w:rPr>
          <w:rFonts w:ascii="Times New Roman" w:hAnsi="Times New Roman" w:cs="Times New Roman"/>
          <w:sz w:val="24"/>
          <w:szCs w:val="24"/>
        </w:rPr>
        <w:t>–</w:t>
      </w:r>
      <w:r w:rsidRPr="00E202C1">
        <w:rPr>
          <w:rFonts w:ascii="Times New Roman" w:hAnsi="Times New Roman" w:cs="Times New Roman"/>
          <w:sz w:val="24"/>
          <w:szCs w:val="24"/>
        </w:rPr>
        <w:t xml:space="preserve"> </w:t>
      </w:r>
      <w:r w:rsidR="003206AC">
        <w:rPr>
          <w:rFonts w:ascii="Times New Roman" w:eastAsia="Calibri" w:hAnsi="Times New Roman" w:cs="Times New Roman"/>
          <w:sz w:val="24"/>
          <w:szCs w:val="24"/>
        </w:rPr>
        <w:t>с</w:t>
      </w:r>
      <w:r w:rsidR="003206AC" w:rsidRPr="00DD3653">
        <w:rPr>
          <w:rFonts w:ascii="Times New Roman" w:eastAsia="Calibri" w:hAnsi="Times New Roman" w:cs="Times New Roman"/>
          <w:sz w:val="24"/>
          <w:szCs w:val="24"/>
        </w:rPr>
        <w:t>оздание условий для реализации инициатив жителей города, повышение социальной активности населения, проживающего на территории ТОС Возрождение и привлечения их к социально-значимой деятельности</w:t>
      </w:r>
      <w:r w:rsidR="00E202C1" w:rsidRPr="003206AC">
        <w:rPr>
          <w:rFonts w:ascii="Times New Roman" w:hAnsi="Times New Roman" w:cs="Times New Roman"/>
          <w:sz w:val="24"/>
          <w:szCs w:val="24"/>
        </w:rPr>
        <w:t>.</w:t>
      </w:r>
      <w:r w:rsidR="00E202C1" w:rsidRPr="00E20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75B" w:rsidRPr="00C365CC" w:rsidRDefault="00A70F92" w:rsidP="008517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90D">
        <w:rPr>
          <w:rFonts w:ascii="Times New Roman" w:hAnsi="Times New Roman" w:cs="Times New Roman"/>
          <w:sz w:val="24"/>
          <w:szCs w:val="24"/>
        </w:rPr>
        <w:t xml:space="preserve">При планировании проекта нами были поставлены задачи, которые мы успешно выполнили. </w:t>
      </w:r>
      <w:r w:rsidR="00BA57D3" w:rsidRPr="0005690D">
        <w:rPr>
          <w:rFonts w:ascii="Times New Roman" w:hAnsi="Times New Roman" w:cs="Times New Roman"/>
          <w:sz w:val="24"/>
          <w:szCs w:val="24"/>
        </w:rPr>
        <w:t>Большинство придомовых территорий в границах ТОС «</w:t>
      </w:r>
      <w:r w:rsidR="008D7B06" w:rsidRPr="0005690D">
        <w:rPr>
          <w:rFonts w:ascii="Times New Roman" w:hAnsi="Times New Roman" w:cs="Times New Roman"/>
          <w:sz w:val="24"/>
          <w:szCs w:val="24"/>
        </w:rPr>
        <w:t>Возрождение</w:t>
      </w:r>
      <w:r w:rsidR="00BA57D3" w:rsidRPr="0005690D">
        <w:rPr>
          <w:rFonts w:ascii="Times New Roman" w:hAnsi="Times New Roman" w:cs="Times New Roman"/>
          <w:sz w:val="24"/>
          <w:szCs w:val="24"/>
        </w:rPr>
        <w:t xml:space="preserve">» не благоустроено. И не смотря на все усилия, </w:t>
      </w:r>
      <w:r w:rsidRPr="0005690D">
        <w:rPr>
          <w:rFonts w:ascii="Times New Roman" w:hAnsi="Times New Roman" w:cs="Times New Roman"/>
          <w:sz w:val="24"/>
          <w:szCs w:val="24"/>
        </w:rPr>
        <w:t xml:space="preserve">в неудовлетворительном состоянии находится значительная часть придомовой территории, зеленых зон, внутриквартальных проездов. К решению этих проблем следует подходить </w:t>
      </w:r>
      <w:r w:rsidR="00BA57D3" w:rsidRPr="0005690D">
        <w:rPr>
          <w:rFonts w:ascii="Times New Roman" w:hAnsi="Times New Roman" w:cs="Times New Roman"/>
          <w:sz w:val="24"/>
          <w:szCs w:val="24"/>
        </w:rPr>
        <w:t>планомерно</w:t>
      </w:r>
      <w:r w:rsidRPr="0005690D">
        <w:rPr>
          <w:rFonts w:ascii="Times New Roman" w:hAnsi="Times New Roman" w:cs="Times New Roman"/>
          <w:sz w:val="24"/>
          <w:szCs w:val="24"/>
        </w:rPr>
        <w:t xml:space="preserve">, что требует выстраивание системного подхода в данном вопросе, а также дальнейшее привлечение </w:t>
      </w:r>
      <w:r w:rsidR="00006AB9" w:rsidRPr="0005690D">
        <w:rPr>
          <w:rFonts w:ascii="Times New Roman" w:hAnsi="Times New Roman" w:cs="Times New Roman"/>
          <w:sz w:val="24"/>
          <w:szCs w:val="24"/>
        </w:rPr>
        <w:t>обслуживающих данную территорию организаций</w:t>
      </w:r>
      <w:r w:rsidRPr="0005690D">
        <w:rPr>
          <w:rFonts w:ascii="Times New Roman" w:hAnsi="Times New Roman" w:cs="Times New Roman"/>
          <w:sz w:val="24"/>
          <w:szCs w:val="24"/>
        </w:rPr>
        <w:t xml:space="preserve"> и самих жителей нашего микрорайона. </w:t>
      </w:r>
      <w:r w:rsidR="00BA57D3" w:rsidRPr="0005690D">
        <w:rPr>
          <w:rFonts w:ascii="Times New Roman" w:hAnsi="Times New Roman" w:cs="Times New Roman"/>
          <w:sz w:val="24"/>
          <w:szCs w:val="24"/>
        </w:rPr>
        <w:t>Одним из способов решения подобного рода вопросов, является привлечение граждан к личному участию не только</w:t>
      </w:r>
      <w:r w:rsidR="00192797" w:rsidRPr="0005690D">
        <w:rPr>
          <w:rFonts w:ascii="Times New Roman" w:hAnsi="Times New Roman" w:cs="Times New Roman"/>
          <w:sz w:val="24"/>
          <w:szCs w:val="24"/>
        </w:rPr>
        <w:t xml:space="preserve"> в благоустройстве</w:t>
      </w:r>
      <w:r w:rsidR="00BA57D3" w:rsidRPr="0005690D">
        <w:rPr>
          <w:rFonts w:ascii="Times New Roman" w:hAnsi="Times New Roman" w:cs="Times New Roman"/>
          <w:sz w:val="24"/>
          <w:szCs w:val="24"/>
        </w:rPr>
        <w:t xml:space="preserve"> своего двора, но и</w:t>
      </w:r>
      <w:r w:rsidR="00192797" w:rsidRPr="0005690D">
        <w:rPr>
          <w:rFonts w:ascii="Times New Roman" w:hAnsi="Times New Roman" w:cs="Times New Roman"/>
          <w:sz w:val="24"/>
          <w:szCs w:val="24"/>
        </w:rPr>
        <w:t xml:space="preserve"> в деятельности всего дома. </w:t>
      </w:r>
      <w:r w:rsidR="00AC6DAD" w:rsidRPr="0005690D">
        <w:rPr>
          <w:rFonts w:ascii="Times New Roman" w:hAnsi="Times New Roman" w:cs="Times New Roman"/>
          <w:sz w:val="24"/>
          <w:szCs w:val="24"/>
        </w:rPr>
        <w:t>Вместе с тем, не мен</w:t>
      </w:r>
      <w:r w:rsidR="00B81EC3" w:rsidRPr="0005690D">
        <w:rPr>
          <w:rFonts w:ascii="Times New Roman" w:hAnsi="Times New Roman" w:cs="Times New Roman"/>
          <w:sz w:val="24"/>
          <w:szCs w:val="24"/>
        </w:rPr>
        <w:t xml:space="preserve">ее важным направлением является </w:t>
      </w:r>
      <w:r w:rsidR="00E512E9" w:rsidRPr="0005690D">
        <w:rPr>
          <w:rFonts w:ascii="Times New Roman" w:hAnsi="Times New Roman" w:cs="Times New Roman"/>
          <w:sz w:val="24"/>
          <w:szCs w:val="24"/>
        </w:rPr>
        <w:t>организация</w:t>
      </w:r>
      <w:r w:rsidR="00E512E9">
        <w:rPr>
          <w:rFonts w:ascii="Times New Roman" w:hAnsi="Times New Roman" w:cs="Times New Roman"/>
          <w:sz w:val="24"/>
          <w:szCs w:val="24"/>
        </w:rPr>
        <w:t xml:space="preserve"> собственников многоквартирных домов с целью эффективного управления общедомовым имуществом и защиты своих прав. </w:t>
      </w:r>
      <w:r w:rsidR="0085175B" w:rsidRPr="00C365CC">
        <w:rPr>
          <w:rFonts w:ascii="Times New Roman" w:hAnsi="Times New Roman" w:cs="Times New Roman"/>
          <w:sz w:val="24"/>
          <w:szCs w:val="24"/>
        </w:rPr>
        <w:t xml:space="preserve">Задачи по содействию в организации досуга детей и старшего поколения успешно выполнены нами. Разнообразный досуг, благотворительные мероприятия, </w:t>
      </w:r>
      <w:proofErr w:type="spellStart"/>
      <w:r w:rsidR="0085175B" w:rsidRPr="00C365CC">
        <w:rPr>
          <w:rFonts w:ascii="Times New Roman" w:hAnsi="Times New Roman" w:cs="Times New Roman"/>
          <w:sz w:val="24"/>
          <w:szCs w:val="24"/>
        </w:rPr>
        <w:t>общедворовые</w:t>
      </w:r>
      <w:proofErr w:type="spellEnd"/>
      <w:r w:rsidR="0085175B" w:rsidRPr="00C365CC">
        <w:rPr>
          <w:rFonts w:ascii="Times New Roman" w:hAnsi="Times New Roman" w:cs="Times New Roman"/>
          <w:sz w:val="24"/>
          <w:szCs w:val="24"/>
        </w:rPr>
        <w:t xml:space="preserve"> праздники гарантируют возможность найти в работе ТОС что-то своё каждому жителю территории</w:t>
      </w:r>
      <w:r w:rsidR="0085175B">
        <w:rPr>
          <w:rFonts w:ascii="Times New Roman" w:hAnsi="Times New Roman" w:cs="Times New Roman"/>
          <w:sz w:val="24"/>
          <w:szCs w:val="24"/>
        </w:rPr>
        <w:t>, в том числе и жителям старшего поколения</w:t>
      </w:r>
      <w:r w:rsidR="0085175B" w:rsidRPr="00C36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55D" w:rsidRPr="00C365CC" w:rsidRDefault="00EF655D" w:rsidP="00EF65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hAnsi="Times New Roman" w:cs="Times New Roman"/>
          <w:sz w:val="24"/>
          <w:szCs w:val="24"/>
        </w:rPr>
        <w:t xml:space="preserve">В ходе реализации проекта ТОС </w:t>
      </w:r>
      <w:r w:rsidR="0005690D">
        <w:rPr>
          <w:rFonts w:ascii="Times New Roman" w:hAnsi="Times New Roman" w:cs="Times New Roman"/>
          <w:sz w:val="24"/>
          <w:szCs w:val="24"/>
        </w:rPr>
        <w:t>«Возрождение»</w:t>
      </w:r>
      <w:r w:rsidRPr="00C365CC">
        <w:rPr>
          <w:rFonts w:ascii="Times New Roman" w:hAnsi="Times New Roman" w:cs="Times New Roman"/>
          <w:sz w:val="24"/>
          <w:szCs w:val="24"/>
        </w:rPr>
        <w:t xml:space="preserve"> привлечено к социально-значимой деятельности в </w:t>
      </w:r>
      <w:r w:rsidRPr="004179AF">
        <w:rPr>
          <w:rFonts w:ascii="Times New Roman" w:hAnsi="Times New Roman" w:cs="Times New Roman"/>
          <w:sz w:val="24"/>
          <w:szCs w:val="24"/>
        </w:rPr>
        <w:t xml:space="preserve">рамках таких мероприятий, как </w:t>
      </w:r>
      <w:r w:rsidR="00B04ECF">
        <w:rPr>
          <w:rFonts w:ascii="Times New Roman" w:hAnsi="Times New Roman" w:cs="Times New Roman"/>
          <w:sz w:val="24"/>
          <w:szCs w:val="24"/>
        </w:rPr>
        <w:t>озеленение и благоустройство придомовых территорий</w:t>
      </w:r>
      <w:r w:rsidRPr="004179AF">
        <w:rPr>
          <w:rFonts w:ascii="Times New Roman" w:hAnsi="Times New Roman" w:cs="Times New Roman"/>
          <w:sz w:val="24"/>
          <w:szCs w:val="24"/>
        </w:rPr>
        <w:t xml:space="preserve">, около </w:t>
      </w:r>
      <w:r w:rsidR="00F75E9B">
        <w:rPr>
          <w:rFonts w:ascii="Times New Roman" w:hAnsi="Times New Roman" w:cs="Times New Roman"/>
          <w:sz w:val="24"/>
          <w:szCs w:val="24"/>
        </w:rPr>
        <w:t>40</w:t>
      </w:r>
      <w:r w:rsidRPr="004179A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075AF">
        <w:rPr>
          <w:rFonts w:ascii="Times New Roman" w:hAnsi="Times New Roman" w:cs="Times New Roman"/>
          <w:sz w:val="24"/>
          <w:szCs w:val="24"/>
        </w:rPr>
        <w:t xml:space="preserve">. Количество облагораживаемых и убранных </w:t>
      </w:r>
      <w:r w:rsidR="00B04ECF">
        <w:rPr>
          <w:rFonts w:ascii="Times New Roman" w:hAnsi="Times New Roman" w:cs="Times New Roman"/>
          <w:sz w:val="24"/>
          <w:szCs w:val="24"/>
        </w:rPr>
        <w:t xml:space="preserve">от мусора </w:t>
      </w:r>
      <w:r w:rsidRPr="005075AF">
        <w:rPr>
          <w:rFonts w:ascii="Times New Roman" w:hAnsi="Times New Roman" w:cs="Times New Roman"/>
          <w:sz w:val="24"/>
          <w:szCs w:val="24"/>
        </w:rPr>
        <w:t>территорий в</w:t>
      </w:r>
      <w:r w:rsidR="00F75E9B" w:rsidRPr="005075AF">
        <w:rPr>
          <w:rFonts w:ascii="Times New Roman" w:hAnsi="Times New Roman" w:cs="Times New Roman"/>
          <w:sz w:val="24"/>
          <w:szCs w:val="24"/>
        </w:rPr>
        <w:t> </w:t>
      </w:r>
      <w:r w:rsidRPr="005075AF">
        <w:rPr>
          <w:rFonts w:ascii="Times New Roman" w:hAnsi="Times New Roman" w:cs="Times New Roman"/>
          <w:sz w:val="24"/>
          <w:szCs w:val="24"/>
        </w:rPr>
        <w:t>201</w:t>
      </w:r>
      <w:r w:rsidR="00F75E9B" w:rsidRPr="005075AF">
        <w:rPr>
          <w:rFonts w:ascii="Times New Roman" w:hAnsi="Times New Roman" w:cs="Times New Roman"/>
          <w:sz w:val="24"/>
          <w:szCs w:val="24"/>
        </w:rPr>
        <w:t>7</w:t>
      </w:r>
      <w:r w:rsidRPr="005075AF">
        <w:rPr>
          <w:rFonts w:ascii="Times New Roman" w:hAnsi="Times New Roman" w:cs="Times New Roman"/>
          <w:sz w:val="24"/>
          <w:szCs w:val="24"/>
        </w:rPr>
        <w:t xml:space="preserve"> г. достигло цифры в 6 территорий</w:t>
      </w:r>
      <w:r w:rsidR="0005690D" w:rsidRPr="005075AF">
        <w:rPr>
          <w:rFonts w:ascii="Times New Roman" w:hAnsi="Times New Roman" w:cs="Times New Roman"/>
          <w:sz w:val="24"/>
          <w:szCs w:val="24"/>
        </w:rPr>
        <w:t xml:space="preserve">. </w:t>
      </w:r>
      <w:r w:rsidR="005075AF">
        <w:rPr>
          <w:rFonts w:ascii="Times New Roman" w:hAnsi="Times New Roman" w:cs="Times New Roman"/>
          <w:sz w:val="24"/>
          <w:szCs w:val="24"/>
        </w:rPr>
        <w:t>Также</w:t>
      </w:r>
      <w:r w:rsidR="0005690D" w:rsidRPr="005075AF">
        <w:rPr>
          <w:rFonts w:ascii="Times New Roman" w:hAnsi="Times New Roman" w:cs="Times New Roman"/>
          <w:sz w:val="24"/>
          <w:szCs w:val="24"/>
        </w:rPr>
        <w:t>, в 2017 г. в границах осуществления деятельности ТОС «Возрождение»</w:t>
      </w:r>
      <w:r w:rsidR="005075AF" w:rsidRPr="005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инициативная группа по созданию совета МКД по адресу: ул. Дзержинского</w:t>
      </w:r>
      <w:r w:rsidR="005075AF">
        <w:rPr>
          <w:rFonts w:ascii="Times New Roman" w:eastAsia="Times New Roman" w:hAnsi="Times New Roman" w:cs="Times New Roman"/>
          <w:sz w:val="24"/>
          <w:szCs w:val="24"/>
          <w:lang w:eastAsia="ru-RU"/>
        </w:rPr>
        <w:t>, 13/1</w:t>
      </w:r>
      <w:r w:rsidR="000569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детских мероприятий, таких как «Чемпионы нашего двора», празднование масленицы, позволяет включить детей и подростков района в общегородской ритм жизни, замотивировать в активном здоровом и культурном направлении организации собственного досуга. </w:t>
      </w:r>
      <w:r w:rsidRPr="00C365CC">
        <w:rPr>
          <w:rFonts w:ascii="Times New Roman" w:hAnsi="Times New Roman" w:cs="Times New Roman"/>
          <w:sz w:val="24"/>
          <w:szCs w:val="24"/>
        </w:rPr>
        <w:t>Эта работа будет продолжена и в дальнейшем.</w:t>
      </w:r>
    </w:p>
    <w:p w:rsidR="006247C4" w:rsidRPr="00D96B80" w:rsidRDefault="005075AF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96B80" w:rsidRPr="00D96B80">
        <w:rPr>
          <w:rFonts w:ascii="Times New Roman" w:hAnsi="Times New Roman" w:cs="Times New Roman"/>
          <w:sz w:val="24"/>
          <w:szCs w:val="24"/>
        </w:rPr>
        <w:t>се мероприятия, проведённые в 201</w:t>
      </w:r>
      <w:r w:rsidR="008D7B06">
        <w:rPr>
          <w:rFonts w:ascii="Times New Roman" w:hAnsi="Times New Roman" w:cs="Times New Roman"/>
          <w:sz w:val="24"/>
          <w:szCs w:val="24"/>
        </w:rPr>
        <w:t>7</w:t>
      </w:r>
      <w:r w:rsidR="00D96B80" w:rsidRPr="00D96B80">
        <w:rPr>
          <w:rFonts w:ascii="Times New Roman" w:hAnsi="Times New Roman" w:cs="Times New Roman"/>
          <w:sz w:val="24"/>
          <w:szCs w:val="24"/>
        </w:rPr>
        <w:t xml:space="preserve"> г.</w:t>
      </w:r>
      <w:r w:rsidR="006247C4" w:rsidRPr="00D96B80">
        <w:rPr>
          <w:rFonts w:ascii="Times New Roman" w:hAnsi="Times New Roman" w:cs="Times New Roman"/>
          <w:sz w:val="24"/>
          <w:szCs w:val="24"/>
        </w:rPr>
        <w:t xml:space="preserve">, позитивно зарекомендовавшие себя, планируются к осуществлению и в следующем году. Целесообразно дополнительно </w:t>
      </w:r>
      <w:r w:rsidR="006247C4" w:rsidRPr="00D96B80">
        <w:rPr>
          <w:rFonts w:ascii="Times New Roman" w:hAnsi="Times New Roman" w:cs="Times New Roman"/>
          <w:sz w:val="24"/>
          <w:szCs w:val="24"/>
        </w:rPr>
        <w:lastRenderedPageBreak/>
        <w:t>включить в план работы ТОС мероприятия по созданию уличной спортивной инфраструктуры (турниковых комплексов) на территории микрорайона. Также, несмотря на все усилия ТОС, в неудовлетворительном состоянии находится значительная часть придомовой территории, зеленых зон, внутриквартальных проездов. К решению этих проблем следует подходить системно, что потребует, очевидно, определённой корректировки направлений деятельности ТОС.</w:t>
      </w:r>
    </w:p>
    <w:p w:rsidR="006247C4" w:rsidRPr="00D96B80" w:rsidRDefault="006247C4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B80">
        <w:rPr>
          <w:rFonts w:ascii="Times New Roman" w:hAnsi="Times New Roman" w:cs="Times New Roman"/>
          <w:sz w:val="24"/>
          <w:szCs w:val="24"/>
        </w:rPr>
        <w:t xml:space="preserve">Способом повышения финансовой эффективности деятельности ТОС остается сокращение издержек путем тщательного планирования расходов, привлечения людей к работе на общественных началах (волонтеров), экономия и рациональное использование </w:t>
      </w:r>
      <w:r w:rsidR="004179AF" w:rsidRPr="00D96B80">
        <w:rPr>
          <w:rFonts w:ascii="Times New Roman" w:hAnsi="Times New Roman" w:cs="Times New Roman"/>
          <w:sz w:val="24"/>
          <w:szCs w:val="24"/>
        </w:rPr>
        <w:t>имеющихся материальных ресурсов, а также привлечение внебюджетных средств.</w:t>
      </w:r>
    </w:p>
    <w:p w:rsidR="005520EB" w:rsidRPr="00D96B80" w:rsidRDefault="005520EB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B80">
        <w:rPr>
          <w:rFonts w:ascii="Times New Roman" w:hAnsi="Times New Roman" w:cs="Times New Roman"/>
          <w:sz w:val="24"/>
          <w:szCs w:val="24"/>
        </w:rPr>
        <w:t>По результатам выполнения поставленных задач и цели, а также в силу важных социально-значимых функций, выполняющихся нами, необходимо дальнейшее развитие данного проекта.</w:t>
      </w:r>
    </w:p>
    <w:p w:rsidR="00035CF0" w:rsidRDefault="00035CF0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1191"/>
        <w:gridCol w:w="4111"/>
      </w:tblGrid>
      <w:tr w:rsidR="00847934" w:rsidRPr="00847934" w:rsidTr="00A57629">
        <w:trPr>
          <w:tblCellSpacing w:w="15" w:type="dxa"/>
        </w:trPr>
        <w:tc>
          <w:tcPr>
            <w:tcW w:w="4065" w:type="dxa"/>
            <w:hideMark/>
          </w:tcPr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Сдал:</w:t>
            </w:r>
          </w:p>
        </w:tc>
        <w:tc>
          <w:tcPr>
            <w:tcW w:w="1161" w:type="dxa"/>
            <w:hideMark/>
          </w:tcPr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Принял:</w:t>
            </w:r>
          </w:p>
        </w:tc>
      </w:tr>
      <w:tr w:rsidR="00847934" w:rsidRPr="00847934" w:rsidTr="00A57629">
        <w:trPr>
          <w:tblCellSpacing w:w="15" w:type="dxa"/>
        </w:trPr>
        <w:tc>
          <w:tcPr>
            <w:tcW w:w="4065" w:type="dxa"/>
            <w:hideMark/>
          </w:tcPr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ТОС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</w:p>
        </w:tc>
        <w:tc>
          <w:tcPr>
            <w:tcW w:w="1161" w:type="dxa"/>
            <w:hideMark/>
          </w:tcPr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"Наш город"</w:t>
            </w:r>
          </w:p>
        </w:tc>
      </w:tr>
      <w:tr w:rsidR="00847934" w:rsidRPr="00847934" w:rsidTr="00A57629">
        <w:trPr>
          <w:tblCellSpacing w:w="15" w:type="dxa"/>
        </w:trPr>
        <w:tc>
          <w:tcPr>
            <w:tcW w:w="4065" w:type="dxa"/>
            <w:hideMark/>
          </w:tcPr>
          <w:p w:rsidR="00847934" w:rsidRPr="00847934" w:rsidRDefault="002A4241" w:rsidP="008479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Нечепуренко Д.С.</w:t>
            </w:r>
            <w:r w:rsidR="00847934"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</w:t>
            </w:r>
          </w:p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="002A42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(подпись)</w:t>
            </w:r>
          </w:p>
        </w:tc>
        <w:tc>
          <w:tcPr>
            <w:tcW w:w="1161" w:type="dxa"/>
            <w:hideMark/>
          </w:tcPr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847934" w:rsidRPr="00847934" w:rsidRDefault="002A4241" w:rsidP="008479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Семенова О.В.</w:t>
            </w:r>
            <w:r w:rsidR="00847934"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7934"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847934" w:rsidRPr="00847934" w:rsidRDefault="00847934" w:rsidP="0084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A42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(подпись)</w:t>
            </w:r>
          </w:p>
        </w:tc>
      </w:tr>
      <w:tr w:rsidR="00847934" w:rsidRPr="00847934" w:rsidTr="00A57629">
        <w:trPr>
          <w:tblCellSpacing w:w="15" w:type="dxa"/>
        </w:trPr>
        <w:tc>
          <w:tcPr>
            <w:tcW w:w="4065" w:type="dxa"/>
            <w:hideMark/>
          </w:tcPr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"___" ____________ 20__ г.</w:t>
            </w:r>
          </w:p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М.П.</w:t>
            </w:r>
          </w:p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Исполнитель:</w:t>
            </w:r>
          </w:p>
          <w:p w:rsidR="002A4241" w:rsidRPr="00847934" w:rsidRDefault="002A4241" w:rsidP="002A42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Нечепуренко Д.С.</w:t>
            </w: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</w:t>
            </w:r>
          </w:p>
          <w:p w:rsidR="00847934" w:rsidRPr="00847934" w:rsidRDefault="002A4241" w:rsidP="002A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(подпись)</w:t>
            </w:r>
            <w:bookmarkStart w:id="0" w:name="_GoBack"/>
            <w:bookmarkEnd w:id="0"/>
          </w:p>
        </w:tc>
        <w:tc>
          <w:tcPr>
            <w:tcW w:w="1161" w:type="dxa"/>
            <w:hideMark/>
          </w:tcPr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66" w:type="dxa"/>
            <w:hideMark/>
          </w:tcPr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"___" ____________ 20__ г.</w:t>
            </w:r>
          </w:p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М.П.</w:t>
            </w:r>
          </w:p>
          <w:p w:rsidR="00847934" w:rsidRPr="00847934" w:rsidRDefault="00847934" w:rsidP="0084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690D" w:rsidRDefault="0005690D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5690D" w:rsidSect="008D7B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347E"/>
    <w:multiLevelType w:val="hybridMultilevel"/>
    <w:tmpl w:val="A208A272"/>
    <w:lvl w:ilvl="0" w:tplc="9B22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96"/>
    <w:rsid w:val="00000FD3"/>
    <w:rsid w:val="0000100A"/>
    <w:rsid w:val="00005C43"/>
    <w:rsid w:val="00006AB9"/>
    <w:rsid w:val="00015625"/>
    <w:rsid w:val="00020581"/>
    <w:rsid w:val="000344C8"/>
    <w:rsid w:val="00035CF0"/>
    <w:rsid w:val="00040B6B"/>
    <w:rsid w:val="00041A38"/>
    <w:rsid w:val="00052EF7"/>
    <w:rsid w:val="0005690D"/>
    <w:rsid w:val="000609E5"/>
    <w:rsid w:val="00065DA2"/>
    <w:rsid w:val="00074FC1"/>
    <w:rsid w:val="00076D64"/>
    <w:rsid w:val="000A2AB1"/>
    <w:rsid w:val="000A2C8B"/>
    <w:rsid w:val="000B4025"/>
    <w:rsid w:val="000B6D89"/>
    <w:rsid w:val="000C0A4F"/>
    <w:rsid w:val="000C6516"/>
    <w:rsid w:val="000D3BD9"/>
    <w:rsid w:val="000F18B4"/>
    <w:rsid w:val="001025BC"/>
    <w:rsid w:val="00143EBB"/>
    <w:rsid w:val="00192797"/>
    <w:rsid w:val="001A13BE"/>
    <w:rsid w:val="001B597F"/>
    <w:rsid w:val="001C0E14"/>
    <w:rsid w:val="001C2E80"/>
    <w:rsid w:val="001E1E13"/>
    <w:rsid w:val="001E4D7D"/>
    <w:rsid w:val="001F0A2B"/>
    <w:rsid w:val="001F294D"/>
    <w:rsid w:val="002218E1"/>
    <w:rsid w:val="00232010"/>
    <w:rsid w:val="00257514"/>
    <w:rsid w:val="00266E34"/>
    <w:rsid w:val="0028000D"/>
    <w:rsid w:val="00280EDB"/>
    <w:rsid w:val="00290273"/>
    <w:rsid w:val="002A4241"/>
    <w:rsid w:val="002B0AFA"/>
    <w:rsid w:val="002B0B76"/>
    <w:rsid w:val="002B7ECA"/>
    <w:rsid w:val="002C794C"/>
    <w:rsid w:val="002E605E"/>
    <w:rsid w:val="002E6468"/>
    <w:rsid w:val="002F0AC6"/>
    <w:rsid w:val="003044AF"/>
    <w:rsid w:val="00305894"/>
    <w:rsid w:val="003165D2"/>
    <w:rsid w:val="00316E19"/>
    <w:rsid w:val="003206AC"/>
    <w:rsid w:val="00334DF1"/>
    <w:rsid w:val="003436CA"/>
    <w:rsid w:val="003572FF"/>
    <w:rsid w:val="0036500A"/>
    <w:rsid w:val="003676CB"/>
    <w:rsid w:val="0037342E"/>
    <w:rsid w:val="00390859"/>
    <w:rsid w:val="003953B9"/>
    <w:rsid w:val="003A39F7"/>
    <w:rsid w:val="003A4430"/>
    <w:rsid w:val="003C1D82"/>
    <w:rsid w:val="003C4A66"/>
    <w:rsid w:val="003D1F1D"/>
    <w:rsid w:val="003D2C1F"/>
    <w:rsid w:val="003F041D"/>
    <w:rsid w:val="00403EA5"/>
    <w:rsid w:val="00410071"/>
    <w:rsid w:val="004179AF"/>
    <w:rsid w:val="00444C20"/>
    <w:rsid w:val="00451845"/>
    <w:rsid w:val="0047374A"/>
    <w:rsid w:val="00491C25"/>
    <w:rsid w:val="004A33F1"/>
    <w:rsid w:val="004B37CE"/>
    <w:rsid w:val="004C255A"/>
    <w:rsid w:val="004D31C4"/>
    <w:rsid w:val="004E3249"/>
    <w:rsid w:val="004F08C8"/>
    <w:rsid w:val="004F5984"/>
    <w:rsid w:val="005029F9"/>
    <w:rsid w:val="005075AF"/>
    <w:rsid w:val="00530EFB"/>
    <w:rsid w:val="00543B76"/>
    <w:rsid w:val="005520EB"/>
    <w:rsid w:val="005567B8"/>
    <w:rsid w:val="00563920"/>
    <w:rsid w:val="005672CC"/>
    <w:rsid w:val="00571738"/>
    <w:rsid w:val="005877F4"/>
    <w:rsid w:val="005946AA"/>
    <w:rsid w:val="005A514B"/>
    <w:rsid w:val="005B279D"/>
    <w:rsid w:val="005D5732"/>
    <w:rsid w:val="005F42F1"/>
    <w:rsid w:val="006052AF"/>
    <w:rsid w:val="00611014"/>
    <w:rsid w:val="00616D93"/>
    <w:rsid w:val="0062245D"/>
    <w:rsid w:val="006247C4"/>
    <w:rsid w:val="00626FF3"/>
    <w:rsid w:val="00652445"/>
    <w:rsid w:val="00652735"/>
    <w:rsid w:val="006A0424"/>
    <w:rsid w:val="006A4D98"/>
    <w:rsid w:val="006B4EDC"/>
    <w:rsid w:val="006D2866"/>
    <w:rsid w:val="006F0500"/>
    <w:rsid w:val="006F6BBD"/>
    <w:rsid w:val="00706922"/>
    <w:rsid w:val="00706C61"/>
    <w:rsid w:val="0070703D"/>
    <w:rsid w:val="00713DC0"/>
    <w:rsid w:val="007448E9"/>
    <w:rsid w:val="00751426"/>
    <w:rsid w:val="00755536"/>
    <w:rsid w:val="00770480"/>
    <w:rsid w:val="00784AEF"/>
    <w:rsid w:val="007A4BD8"/>
    <w:rsid w:val="007B1B8E"/>
    <w:rsid w:val="007B667E"/>
    <w:rsid w:val="007C0697"/>
    <w:rsid w:val="007E003A"/>
    <w:rsid w:val="007E52AA"/>
    <w:rsid w:val="007F2290"/>
    <w:rsid w:val="00802B90"/>
    <w:rsid w:val="00806D0F"/>
    <w:rsid w:val="00814D74"/>
    <w:rsid w:val="00820B82"/>
    <w:rsid w:val="00827574"/>
    <w:rsid w:val="00834733"/>
    <w:rsid w:val="008362BF"/>
    <w:rsid w:val="008439F3"/>
    <w:rsid w:val="00847934"/>
    <w:rsid w:val="0085175B"/>
    <w:rsid w:val="008634D9"/>
    <w:rsid w:val="008675CB"/>
    <w:rsid w:val="00875E1E"/>
    <w:rsid w:val="0088482A"/>
    <w:rsid w:val="008859B2"/>
    <w:rsid w:val="0089178D"/>
    <w:rsid w:val="008A0EEB"/>
    <w:rsid w:val="008A7361"/>
    <w:rsid w:val="008C1CB2"/>
    <w:rsid w:val="008D7B06"/>
    <w:rsid w:val="008E0D9A"/>
    <w:rsid w:val="008F2486"/>
    <w:rsid w:val="008F7A96"/>
    <w:rsid w:val="009008AB"/>
    <w:rsid w:val="009017AC"/>
    <w:rsid w:val="009104DA"/>
    <w:rsid w:val="00931E93"/>
    <w:rsid w:val="009447D7"/>
    <w:rsid w:val="009456ED"/>
    <w:rsid w:val="00957300"/>
    <w:rsid w:val="009865B5"/>
    <w:rsid w:val="00992513"/>
    <w:rsid w:val="009B148B"/>
    <w:rsid w:val="009B3593"/>
    <w:rsid w:val="009C73CA"/>
    <w:rsid w:val="009D3576"/>
    <w:rsid w:val="009E13CB"/>
    <w:rsid w:val="009E4627"/>
    <w:rsid w:val="009E64EB"/>
    <w:rsid w:val="009E79F5"/>
    <w:rsid w:val="009F1616"/>
    <w:rsid w:val="009F3A3C"/>
    <w:rsid w:val="009F4433"/>
    <w:rsid w:val="00A071B7"/>
    <w:rsid w:val="00A071D3"/>
    <w:rsid w:val="00A07BAA"/>
    <w:rsid w:val="00A17869"/>
    <w:rsid w:val="00A26A71"/>
    <w:rsid w:val="00A42CA3"/>
    <w:rsid w:val="00A46599"/>
    <w:rsid w:val="00A465F6"/>
    <w:rsid w:val="00A50DFF"/>
    <w:rsid w:val="00A5653F"/>
    <w:rsid w:val="00A57BD9"/>
    <w:rsid w:val="00A63CE2"/>
    <w:rsid w:val="00A70F92"/>
    <w:rsid w:val="00A7703B"/>
    <w:rsid w:val="00A860A4"/>
    <w:rsid w:val="00A97D2A"/>
    <w:rsid w:val="00AB08CD"/>
    <w:rsid w:val="00AB1E1D"/>
    <w:rsid w:val="00AB717B"/>
    <w:rsid w:val="00AC6DAD"/>
    <w:rsid w:val="00AD07D0"/>
    <w:rsid w:val="00AD3DB9"/>
    <w:rsid w:val="00AE4E33"/>
    <w:rsid w:val="00AE6A1E"/>
    <w:rsid w:val="00B04ECF"/>
    <w:rsid w:val="00B22958"/>
    <w:rsid w:val="00B247D0"/>
    <w:rsid w:val="00B35153"/>
    <w:rsid w:val="00B35B02"/>
    <w:rsid w:val="00B42649"/>
    <w:rsid w:val="00B53432"/>
    <w:rsid w:val="00B57797"/>
    <w:rsid w:val="00B64812"/>
    <w:rsid w:val="00B654EF"/>
    <w:rsid w:val="00B762F0"/>
    <w:rsid w:val="00B81424"/>
    <w:rsid w:val="00B81EC3"/>
    <w:rsid w:val="00BA57D3"/>
    <w:rsid w:val="00BB026D"/>
    <w:rsid w:val="00BB1DBE"/>
    <w:rsid w:val="00BB3D0A"/>
    <w:rsid w:val="00BB6643"/>
    <w:rsid w:val="00BC4424"/>
    <w:rsid w:val="00BC6002"/>
    <w:rsid w:val="00BC6DC7"/>
    <w:rsid w:val="00BE7B23"/>
    <w:rsid w:val="00BF665A"/>
    <w:rsid w:val="00C023A8"/>
    <w:rsid w:val="00C10F9C"/>
    <w:rsid w:val="00C278FA"/>
    <w:rsid w:val="00C33107"/>
    <w:rsid w:val="00C365CC"/>
    <w:rsid w:val="00C413DB"/>
    <w:rsid w:val="00C53D41"/>
    <w:rsid w:val="00C54221"/>
    <w:rsid w:val="00C62296"/>
    <w:rsid w:val="00C73AC9"/>
    <w:rsid w:val="00C8350E"/>
    <w:rsid w:val="00C85C6C"/>
    <w:rsid w:val="00C954ED"/>
    <w:rsid w:val="00CA1130"/>
    <w:rsid w:val="00CB6444"/>
    <w:rsid w:val="00CB75CA"/>
    <w:rsid w:val="00CD6C5F"/>
    <w:rsid w:val="00CF612E"/>
    <w:rsid w:val="00D0499E"/>
    <w:rsid w:val="00D10010"/>
    <w:rsid w:val="00D12A59"/>
    <w:rsid w:val="00D21A1A"/>
    <w:rsid w:val="00D33F11"/>
    <w:rsid w:val="00D40337"/>
    <w:rsid w:val="00D43A5F"/>
    <w:rsid w:val="00D77CBB"/>
    <w:rsid w:val="00D87889"/>
    <w:rsid w:val="00D95DED"/>
    <w:rsid w:val="00D96B80"/>
    <w:rsid w:val="00DA19D8"/>
    <w:rsid w:val="00DB7F40"/>
    <w:rsid w:val="00DD26C1"/>
    <w:rsid w:val="00DD5F5F"/>
    <w:rsid w:val="00DE37AC"/>
    <w:rsid w:val="00DE474A"/>
    <w:rsid w:val="00E024E4"/>
    <w:rsid w:val="00E202C1"/>
    <w:rsid w:val="00E33879"/>
    <w:rsid w:val="00E42CC2"/>
    <w:rsid w:val="00E454F4"/>
    <w:rsid w:val="00E50D18"/>
    <w:rsid w:val="00E512E9"/>
    <w:rsid w:val="00E643AA"/>
    <w:rsid w:val="00E80734"/>
    <w:rsid w:val="00E83888"/>
    <w:rsid w:val="00E9147B"/>
    <w:rsid w:val="00E955FE"/>
    <w:rsid w:val="00EB496A"/>
    <w:rsid w:val="00EC058F"/>
    <w:rsid w:val="00EE4667"/>
    <w:rsid w:val="00EE63B3"/>
    <w:rsid w:val="00EE6572"/>
    <w:rsid w:val="00EF27DF"/>
    <w:rsid w:val="00EF5A6F"/>
    <w:rsid w:val="00EF5C41"/>
    <w:rsid w:val="00EF655D"/>
    <w:rsid w:val="00EF694A"/>
    <w:rsid w:val="00F075F1"/>
    <w:rsid w:val="00F14950"/>
    <w:rsid w:val="00F14A4D"/>
    <w:rsid w:val="00F220A7"/>
    <w:rsid w:val="00F331F1"/>
    <w:rsid w:val="00F35D8C"/>
    <w:rsid w:val="00F44675"/>
    <w:rsid w:val="00F57A7F"/>
    <w:rsid w:val="00F57FBF"/>
    <w:rsid w:val="00F61D59"/>
    <w:rsid w:val="00F63753"/>
    <w:rsid w:val="00F75E9B"/>
    <w:rsid w:val="00F81EEB"/>
    <w:rsid w:val="00F83676"/>
    <w:rsid w:val="00FA60EA"/>
    <w:rsid w:val="00FA7A41"/>
    <w:rsid w:val="00FB73FF"/>
    <w:rsid w:val="00FB7A10"/>
    <w:rsid w:val="00FD3F8E"/>
    <w:rsid w:val="00FE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7D9E9-DE07-4C2D-BA36-F82AF52E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8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B3D0A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7B23"/>
    <w:pPr>
      <w:ind w:left="720"/>
      <w:contextualSpacing/>
    </w:pPr>
  </w:style>
  <w:style w:type="paragraph" w:styleId="a6">
    <w:name w:val="No Spacing"/>
    <w:uiPriority w:val="1"/>
    <w:qFormat/>
    <w:rsid w:val="00041A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4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/>
</file>

<file path=customXml/itemProps1.xml><?xml version="1.0" encoding="utf-8"?>
<ds:datastoreItem xmlns:ds="http://schemas.openxmlformats.org/officeDocument/2006/customXml" ds:itemID="{F02F42A0-C9D1-4511-B2A9-0756692A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User</cp:lastModifiedBy>
  <cp:revision>21</cp:revision>
  <cp:lastPrinted>2018-05-17T06:11:00Z</cp:lastPrinted>
  <dcterms:created xsi:type="dcterms:W3CDTF">2018-01-09T07:11:00Z</dcterms:created>
  <dcterms:modified xsi:type="dcterms:W3CDTF">2018-05-17T06:12:00Z</dcterms:modified>
</cp:coreProperties>
</file>