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31" w:rsidRPr="00375B2E" w:rsidRDefault="00375B2E">
      <w:pPr>
        <w:rPr>
          <w:szCs w:val="28"/>
        </w:rPr>
      </w:pPr>
      <w:r w:rsidRPr="00375B2E">
        <w:rPr>
          <w:szCs w:val="28"/>
        </w:rPr>
        <w:t>ПОЯСНИТЕЛЬНАЯ ЗАПИСКА</w:t>
      </w:r>
    </w:p>
    <w:p w:rsidR="00760129" w:rsidRPr="00375B2E" w:rsidRDefault="00DA5B86">
      <w:pPr>
        <w:rPr>
          <w:szCs w:val="28"/>
        </w:rPr>
      </w:pPr>
      <w:r w:rsidRPr="00375B2E">
        <w:rPr>
          <w:szCs w:val="28"/>
        </w:rPr>
        <w:t xml:space="preserve">к </w:t>
      </w:r>
      <w:r w:rsidR="000C7D31" w:rsidRPr="00375B2E">
        <w:rPr>
          <w:szCs w:val="28"/>
        </w:rPr>
        <w:t>проект</w:t>
      </w:r>
      <w:r w:rsidRPr="00375B2E">
        <w:rPr>
          <w:szCs w:val="28"/>
        </w:rPr>
        <w:t>у</w:t>
      </w:r>
      <w:r w:rsidR="00BB410D" w:rsidRPr="00375B2E">
        <w:rPr>
          <w:szCs w:val="28"/>
        </w:rPr>
        <w:t xml:space="preserve"> постановления Администрации города </w:t>
      </w:r>
    </w:p>
    <w:p w:rsidR="00760129" w:rsidRPr="00375B2E" w:rsidRDefault="00BB410D" w:rsidP="00760129">
      <w:pPr>
        <w:rPr>
          <w:szCs w:val="28"/>
        </w:rPr>
      </w:pPr>
      <w:r w:rsidRPr="00375B2E">
        <w:rPr>
          <w:szCs w:val="28"/>
        </w:rPr>
        <w:t>«О внесении изменени</w:t>
      </w:r>
      <w:r w:rsidR="00760129" w:rsidRPr="00375B2E">
        <w:rPr>
          <w:szCs w:val="28"/>
        </w:rPr>
        <w:t>я</w:t>
      </w:r>
      <w:r w:rsidRPr="00375B2E">
        <w:rPr>
          <w:szCs w:val="28"/>
        </w:rPr>
        <w:t xml:space="preserve"> в постановление Администрации города </w:t>
      </w:r>
      <w:r w:rsidR="003F0079" w:rsidRPr="00375B2E">
        <w:rPr>
          <w:szCs w:val="28"/>
        </w:rPr>
        <w:br/>
        <w:t xml:space="preserve">от </w:t>
      </w:r>
      <w:r w:rsidR="00760129" w:rsidRPr="00375B2E">
        <w:rPr>
          <w:szCs w:val="28"/>
        </w:rPr>
        <w:t>23</w:t>
      </w:r>
      <w:r w:rsidRPr="00375B2E">
        <w:rPr>
          <w:szCs w:val="28"/>
        </w:rPr>
        <w:t>.0</w:t>
      </w:r>
      <w:r w:rsidR="00760129" w:rsidRPr="00375B2E">
        <w:rPr>
          <w:szCs w:val="28"/>
        </w:rPr>
        <w:t>8.2022</w:t>
      </w:r>
      <w:r w:rsidR="00B37846" w:rsidRPr="00375B2E">
        <w:rPr>
          <w:szCs w:val="28"/>
        </w:rPr>
        <w:t xml:space="preserve"> № </w:t>
      </w:r>
      <w:r w:rsidR="00760129" w:rsidRPr="00375B2E">
        <w:rPr>
          <w:szCs w:val="28"/>
        </w:rPr>
        <w:t>68</w:t>
      </w:r>
      <w:r w:rsidR="00B37846" w:rsidRPr="00375B2E">
        <w:rPr>
          <w:szCs w:val="28"/>
        </w:rPr>
        <w:t>14</w:t>
      </w:r>
      <w:r w:rsidRPr="00375B2E">
        <w:rPr>
          <w:szCs w:val="28"/>
        </w:rPr>
        <w:t xml:space="preserve"> «</w:t>
      </w:r>
      <w:r w:rsidR="003F0079" w:rsidRPr="00375B2E">
        <w:rPr>
          <w:szCs w:val="28"/>
        </w:rPr>
        <w:t xml:space="preserve">О порядке предоставления субсидии </w:t>
      </w:r>
    </w:p>
    <w:p w:rsidR="00760129" w:rsidRPr="00375B2E" w:rsidRDefault="003F0079" w:rsidP="00760129">
      <w:pPr>
        <w:rPr>
          <w:szCs w:val="28"/>
        </w:rPr>
      </w:pPr>
      <w:r w:rsidRPr="00375B2E">
        <w:rPr>
          <w:szCs w:val="28"/>
        </w:rPr>
        <w:t xml:space="preserve">на </w:t>
      </w:r>
      <w:r w:rsidR="00760129" w:rsidRPr="00375B2E">
        <w:rPr>
          <w:szCs w:val="28"/>
        </w:rPr>
        <w:t xml:space="preserve">благоустройство дворовых территорий многоквартирных домов </w:t>
      </w:r>
    </w:p>
    <w:p w:rsidR="00726E2A" w:rsidRDefault="00760129" w:rsidP="00760129">
      <w:pPr>
        <w:rPr>
          <w:szCs w:val="28"/>
        </w:rPr>
      </w:pPr>
      <w:r w:rsidRPr="00375B2E">
        <w:rPr>
          <w:szCs w:val="28"/>
        </w:rPr>
        <w:t xml:space="preserve">и о признании утратившими силу </w:t>
      </w:r>
    </w:p>
    <w:p w:rsidR="000C7D31" w:rsidRDefault="00760129" w:rsidP="00760129">
      <w:pPr>
        <w:rPr>
          <w:szCs w:val="28"/>
        </w:rPr>
      </w:pPr>
      <w:r w:rsidRPr="00375B2E">
        <w:rPr>
          <w:szCs w:val="28"/>
        </w:rPr>
        <w:t>некоторых муниципальных правовых актов</w:t>
      </w:r>
      <w:r w:rsidR="003F0079" w:rsidRPr="00375B2E">
        <w:rPr>
          <w:szCs w:val="28"/>
        </w:rPr>
        <w:t>»</w:t>
      </w:r>
    </w:p>
    <w:p w:rsidR="00726E2A" w:rsidRPr="00375B2E" w:rsidRDefault="00726E2A" w:rsidP="00760129">
      <w:pPr>
        <w:rPr>
          <w:szCs w:val="28"/>
        </w:rPr>
      </w:pPr>
      <w:r>
        <w:rPr>
          <w:szCs w:val="28"/>
        </w:rPr>
        <w:t xml:space="preserve">(в редакции от </w:t>
      </w:r>
      <w:r w:rsidR="006E0E0A">
        <w:rPr>
          <w:szCs w:val="28"/>
        </w:rPr>
        <w:t>2</w:t>
      </w:r>
      <w:r w:rsidR="00101DB1">
        <w:rPr>
          <w:szCs w:val="28"/>
        </w:rPr>
        <w:t>7</w:t>
      </w:r>
      <w:r>
        <w:rPr>
          <w:szCs w:val="28"/>
        </w:rPr>
        <w:t>.02.2023)</w:t>
      </w:r>
    </w:p>
    <w:p w:rsidR="003F0079" w:rsidRPr="00375B2E" w:rsidRDefault="003F0079">
      <w:pPr>
        <w:rPr>
          <w:szCs w:val="28"/>
        </w:rPr>
      </w:pPr>
    </w:p>
    <w:p w:rsidR="00DF2B2E" w:rsidRPr="00375B2E" w:rsidRDefault="007F3371" w:rsidP="00CA6721">
      <w:pPr>
        <w:ind w:firstLine="708"/>
        <w:jc w:val="both"/>
        <w:rPr>
          <w:szCs w:val="28"/>
        </w:rPr>
      </w:pPr>
      <w:r w:rsidRPr="00375B2E">
        <w:rPr>
          <w:szCs w:val="28"/>
        </w:rPr>
        <w:t xml:space="preserve">Финансирование реализации основного мероприятия «Благоустройство дворовых территорий» муниципальной программы «Формирование комфортной городской среды на период до 2030 года» осуществляется посредством предоставления управляющим компаниям субсидии </w:t>
      </w:r>
      <w:r w:rsidR="00375B2E">
        <w:rPr>
          <w:szCs w:val="28"/>
        </w:rPr>
        <w:br/>
      </w:r>
      <w:r w:rsidRPr="00375B2E">
        <w:rPr>
          <w:szCs w:val="28"/>
        </w:rPr>
        <w:t>на благоустройство дворовых территорий многоквартирных домов</w:t>
      </w:r>
      <w:r w:rsidR="00DF2B2E" w:rsidRPr="00375B2E">
        <w:rPr>
          <w:szCs w:val="28"/>
        </w:rPr>
        <w:t xml:space="preserve"> (далее – субсидия)</w:t>
      </w:r>
      <w:r w:rsidR="001D049D" w:rsidRPr="00375B2E">
        <w:rPr>
          <w:szCs w:val="28"/>
        </w:rPr>
        <w:t xml:space="preserve"> в пределах </w:t>
      </w:r>
      <w:r w:rsidR="009C3E18" w:rsidRPr="00375B2E">
        <w:rPr>
          <w:szCs w:val="28"/>
        </w:rPr>
        <w:t>утвержденных</w:t>
      </w:r>
      <w:r w:rsidR="001D049D" w:rsidRPr="00375B2E">
        <w:rPr>
          <w:szCs w:val="28"/>
        </w:rPr>
        <w:t xml:space="preserve"> лимитов бюджетных обязательств</w:t>
      </w:r>
      <w:r w:rsidR="009C3E18" w:rsidRPr="00375B2E">
        <w:rPr>
          <w:szCs w:val="28"/>
        </w:rPr>
        <w:t>. Кроме средств местного бюджета в финансировании мероприятия могут участвовать средства федерального бю</w:t>
      </w:r>
      <w:r w:rsidR="00E20D28">
        <w:rPr>
          <w:szCs w:val="28"/>
        </w:rPr>
        <w:t>джета и (или) бюджета субъекта Р</w:t>
      </w:r>
      <w:r w:rsidR="009C3E18" w:rsidRPr="00375B2E">
        <w:rPr>
          <w:szCs w:val="28"/>
        </w:rPr>
        <w:t>оссийской Федерации. На 2023 год на указанные цели предусмотрен</w:t>
      </w:r>
      <w:r w:rsidR="00375B2E">
        <w:rPr>
          <w:szCs w:val="28"/>
        </w:rPr>
        <w:t>ы бюджетные ассигнования в размере</w:t>
      </w:r>
      <w:r w:rsidR="009C3E18" w:rsidRPr="00375B2E">
        <w:rPr>
          <w:szCs w:val="28"/>
        </w:rPr>
        <w:t xml:space="preserve"> </w:t>
      </w:r>
      <w:r w:rsidR="00375B2E" w:rsidRPr="00375B2E">
        <w:rPr>
          <w:szCs w:val="28"/>
        </w:rPr>
        <w:t xml:space="preserve">121 712,7 тыс. руб. </w:t>
      </w:r>
      <w:r w:rsidR="00375B2E">
        <w:rPr>
          <w:szCs w:val="28"/>
        </w:rPr>
        <w:t>(</w:t>
      </w:r>
      <w:r w:rsidR="00375B2E" w:rsidRPr="00375B2E">
        <w:rPr>
          <w:szCs w:val="28"/>
        </w:rPr>
        <w:t>местн</w:t>
      </w:r>
      <w:r w:rsidR="00375B2E">
        <w:rPr>
          <w:szCs w:val="28"/>
        </w:rPr>
        <w:t>ый</w:t>
      </w:r>
      <w:r w:rsidR="00375B2E" w:rsidRPr="00375B2E">
        <w:rPr>
          <w:szCs w:val="28"/>
        </w:rPr>
        <w:t xml:space="preserve"> бюджет</w:t>
      </w:r>
      <w:r w:rsidR="00375B2E">
        <w:rPr>
          <w:szCs w:val="28"/>
        </w:rPr>
        <w:t>)</w:t>
      </w:r>
      <w:r w:rsidR="00375B2E" w:rsidRPr="00375B2E">
        <w:rPr>
          <w:szCs w:val="28"/>
        </w:rPr>
        <w:t>.</w:t>
      </w:r>
    </w:p>
    <w:p w:rsidR="00610B91" w:rsidRPr="00375B2E" w:rsidRDefault="002E7507" w:rsidP="00CA6721">
      <w:pPr>
        <w:ind w:firstLine="708"/>
        <w:jc w:val="both"/>
        <w:rPr>
          <w:szCs w:val="28"/>
        </w:rPr>
      </w:pPr>
      <w:r w:rsidRPr="00375B2E">
        <w:rPr>
          <w:szCs w:val="28"/>
        </w:rPr>
        <w:t>П</w:t>
      </w:r>
      <w:r w:rsidR="00B21DF7" w:rsidRPr="00375B2E">
        <w:rPr>
          <w:szCs w:val="28"/>
        </w:rPr>
        <w:t xml:space="preserve">одпунктом 1 пункта 2 статьи 78 Бюджетного кодекса Российской Федерации </w:t>
      </w:r>
      <w:r w:rsidRPr="00375B2E">
        <w:rPr>
          <w:szCs w:val="28"/>
        </w:rPr>
        <w:t xml:space="preserve">установлено, что </w:t>
      </w:r>
      <w:r w:rsidR="00B21DF7" w:rsidRPr="00375B2E">
        <w:rPr>
          <w:szCs w:val="28"/>
        </w:rPr>
        <w:t xml:space="preserve">субсидии юридическим лицам (за исключением субсидий государственным (муниципальным) учреждениям, </w:t>
      </w:r>
      <w:r w:rsidR="00747ECC" w:rsidRPr="00375B2E">
        <w:rPr>
          <w:szCs w:val="28"/>
        </w:rPr>
        <w:t>индивидуальным предпринимателям</w:t>
      </w:r>
      <w:r w:rsidR="00E20D28">
        <w:rPr>
          <w:szCs w:val="28"/>
        </w:rPr>
        <w:t>)</w:t>
      </w:r>
      <w:r w:rsidR="00747ECC" w:rsidRPr="00375B2E">
        <w:rPr>
          <w:szCs w:val="28"/>
        </w:rPr>
        <w:t xml:space="preserve"> из местного бюджета предоставляются в соответствии </w:t>
      </w:r>
      <w:r w:rsidR="00375B2E">
        <w:rPr>
          <w:szCs w:val="28"/>
        </w:rPr>
        <w:br/>
      </w:r>
      <w:r w:rsidR="00747ECC" w:rsidRPr="00375B2E">
        <w:rPr>
          <w:szCs w:val="28"/>
        </w:rPr>
        <w:t>с муниципальными правовыми актами местной администрации.</w:t>
      </w:r>
      <w:r w:rsidR="00DF2B2E" w:rsidRPr="00375B2E">
        <w:rPr>
          <w:szCs w:val="28"/>
        </w:rPr>
        <w:t xml:space="preserve"> </w:t>
      </w:r>
      <w:r w:rsidR="00E20D28">
        <w:rPr>
          <w:szCs w:val="28"/>
        </w:rPr>
        <w:t xml:space="preserve">Руководствуясь </w:t>
      </w:r>
      <w:r w:rsidR="00DF2B2E" w:rsidRPr="00375B2E">
        <w:rPr>
          <w:szCs w:val="28"/>
        </w:rPr>
        <w:t xml:space="preserve">данным требованием </w:t>
      </w:r>
      <w:r w:rsidR="00E20D28" w:rsidRPr="00375B2E">
        <w:rPr>
          <w:szCs w:val="28"/>
        </w:rPr>
        <w:t>Администраци</w:t>
      </w:r>
      <w:r w:rsidR="00E479CB">
        <w:rPr>
          <w:szCs w:val="28"/>
        </w:rPr>
        <w:t>ей</w:t>
      </w:r>
      <w:r w:rsidR="00E20D28" w:rsidRPr="00375B2E">
        <w:rPr>
          <w:szCs w:val="28"/>
        </w:rPr>
        <w:t xml:space="preserve"> города </w:t>
      </w:r>
      <w:r w:rsidR="00DF2B2E" w:rsidRPr="00375B2E">
        <w:rPr>
          <w:szCs w:val="28"/>
        </w:rPr>
        <w:t>утверждено постановление, регулирующее порядок предоставления субсидии (постановление Администрации города от 23.08.2022 № 6814).</w:t>
      </w:r>
      <w:r w:rsidR="00610B91" w:rsidRPr="00375B2E">
        <w:rPr>
          <w:szCs w:val="28"/>
        </w:rPr>
        <w:t xml:space="preserve"> </w:t>
      </w:r>
    </w:p>
    <w:p w:rsidR="00087411" w:rsidRPr="00375B2E" w:rsidRDefault="00610B91" w:rsidP="00087411">
      <w:pPr>
        <w:ind w:firstLine="708"/>
        <w:jc w:val="both"/>
        <w:rPr>
          <w:szCs w:val="28"/>
        </w:rPr>
      </w:pPr>
      <w:r w:rsidRPr="00375B2E">
        <w:rPr>
          <w:szCs w:val="28"/>
        </w:rPr>
        <w:t xml:space="preserve">Постановлением Правительства Российской Федерации от 18.09.2020 </w:t>
      </w:r>
      <w:r w:rsidR="00375B2E">
        <w:rPr>
          <w:szCs w:val="28"/>
        </w:rPr>
        <w:br/>
      </w:r>
      <w:r w:rsidRPr="00375B2E">
        <w:rPr>
          <w:szCs w:val="28"/>
        </w:rPr>
        <w:t xml:space="preserve">№ 1492 «Об общих требованиях к нормативным правовым актам, муниципальным правовым актам, регулирующим предоставление субсидий, </w:t>
      </w:r>
      <w:r w:rsidR="00375B2E">
        <w:rPr>
          <w:szCs w:val="28"/>
        </w:rPr>
        <w:br/>
      </w:r>
      <w:r w:rsidRPr="00375B2E">
        <w:rPr>
          <w:szCs w:val="28"/>
        </w:rPr>
        <w:t xml:space="preserve">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w:t>
      </w:r>
      <w:r w:rsidR="00087411" w:rsidRPr="00375B2E">
        <w:rPr>
          <w:szCs w:val="28"/>
        </w:rPr>
        <w:t xml:space="preserve">Правительства РФ </w:t>
      </w:r>
      <w:r w:rsidRPr="00375B2E">
        <w:rPr>
          <w:szCs w:val="28"/>
        </w:rPr>
        <w:t>№ 1492</w:t>
      </w:r>
      <w:r w:rsidR="00EC6BB7">
        <w:rPr>
          <w:szCs w:val="28"/>
        </w:rPr>
        <w:t>, Общие требования</w:t>
      </w:r>
      <w:r w:rsidRPr="00375B2E">
        <w:rPr>
          <w:szCs w:val="28"/>
        </w:rPr>
        <w:t xml:space="preserve">) утвержден перечень вопросов, обязательных к </w:t>
      </w:r>
      <w:r w:rsidR="00D413C4" w:rsidRPr="00375B2E">
        <w:rPr>
          <w:szCs w:val="28"/>
        </w:rPr>
        <w:t>фиксации</w:t>
      </w:r>
      <w:r w:rsidRPr="00375B2E">
        <w:rPr>
          <w:szCs w:val="28"/>
        </w:rPr>
        <w:t xml:space="preserve"> в правовых актах, устанавливающих порядок предоставления субсидий из соответствующего бюджета бюджетной системы Российской Федерации.</w:t>
      </w:r>
    </w:p>
    <w:p w:rsidR="00B55105" w:rsidRPr="00375B2E" w:rsidRDefault="00087411" w:rsidP="00E479CB">
      <w:pPr>
        <w:ind w:firstLine="708"/>
        <w:jc w:val="both"/>
        <w:rPr>
          <w:szCs w:val="28"/>
        </w:rPr>
      </w:pPr>
      <w:r w:rsidRPr="00375B2E">
        <w:rPr>
          <w:szCs w:val="28"/>
        </w:rPr>
        <w:t xml:space="preserve">Контрольно-счетной палатой города по результатам проведения экспертно-аналитического мероприятия «Анализ результативности использования средств, предоставленных управляющим компаниям </w:t>
      </w:r>
      <w:r w:rsidR="00FD5DFD">
        <w:rPr>
          <w:szCs w:val="28"/>
        </w:rPr>
        <w:br/>
      </w:r>
      <w:r w:rsidRPr="00375B2E">
        <w:rPr>
          <w:szCs w:val="28"/>
        </w:rPr>
        <w:t xml:space="preserve">из бюджета города в 2022 году в виде субсидии на выполнение мероприятия «Благоустройство дворовых территорий» в рамках реализации муниципальной программы «Формирование комфортной городской среды </w:t>
      </w:r>
      <w:r w:rsidR="00375B2E">
        <w:rPr>
          <w:szCs w:val="28"/>
        </w:rPr>
        <w:br/>
      </w:r>
      <w:r w:rsidRPr="00375B2E">
        <w:rPr>
          <w:szCs w:val="28"/>
        </w:rPr>
        <w:lastRenderedPageBreak/>
        <w:t xml:space="preserve">на период до 2030 года» в составе регионального проекта «Формирование комфортной городской среды», направленного на реализацию национального проекта «Жилье и городская среда» (выборочно)», </w:t>
      </w:r>
      <w:r w:rsidR="00EB7AB8" w:rsidRPr="00375B2E">
        <w:rPr>
          <w:szCs w:val="28"/>
        </w:rPr>
        <w:t xml:space="preserve">(далее – экспертно-аналитическое мероприятие) </w:t>
      </w:r>
      <w:r w:rsidRPr="00375B2E">
        <w:rPr>
          <w:szCs w:val="28"/>
        </w:rPr>
        <w:t xml:space="preserve">сделаны выводы о несоответствии отдельных пунктов действующей редакции постановления Администрации города </w:t>
      </w:r>
      <w:r w:rsidR="00375B2E">
        <w:rPr>
          <w:szCs w:val="28"/>
        </w:rPr>
        <w:br/>
      </w:r>
      <w:r w:rsidRPr="00375B2E">
        <w:rPr>
          <w:szCs w:val="28"/>
        </w:rPr>
        <w:t xml:space="preserve">от 23.08.2022 № 6814 </w:t>
      </w:r>
      <w:r w:rsidR="006F39F6" w:rsidRPr="00375B2E">
        <w:rPr>
          <w:szCs w:val="28"/>
        </w:rPr>
        <w:t>нормам</w:t>
      </w:r>
      <w:r w:rsidRPr="00375B2E">
        <w:rPr>
          <w:szCs w:val="28"/>
        </w:rPr>
        <w:t xml:space="preserve">, установленным постановлением правительства РФ № 1492. </w:t>
      </w:r>
      <w:r w:rsidR="00B55105" w:rsidRPr="00375B2E">
        <w:rPr>
          <w:szCs w:val="28"/>
        </w:rPr>
        <w:t xml:space="preserve">Департаменту городского хозяйства, как объекту экспертно-аналитического мероприятия, было рекомендовано: </w:t>
      </w:r>
    </w:p>
    <w:p w:rsidR="00B55105" w:rsidRPr="00375B2E" w:rsidRDefault="00B55105" w:rsidP="00087411">
      <w:pPr>
        <w:ind w:firstLine="708"/>
        <w:jc w:val="both"/>
        <w:rPr>
          <w:szCs w:val="28"/>
        </w:rPr>
      </w:pPr>
      <w:r w:rsidRPr="00375B2E">
        <w:rPr>
          <w:szCs w:val="28"/>
        </w:rPr>
        <w:t xml:space="preserve">- </w:t>
      </w:r>
      <w:r w:rsidR="00EB7AB8" w:rsidRPr="00375B2E">
        <w:rPr>
          <w:szCs w:val="28"/>
        </w:rPr>
        <w:t>определ</w:t>
      </w:r>
      <w:r w:rsidRPr="00375B2E">
        <w:rPr>
          <w:szCs w:val="28"/>
        </w:rPr>
        <w:t>ить</w:t>
      </w:r>
      <w:r w:rsidR="00EB7AB8" w:rsidRPr="00375B2E">
        <w:rPr>
          <w:szCs w:val="28"/>
        </w:rPr>
        <w:t xml:space="preserve"> </w:t>
      </w:r>
      <w:r w:rsidRPr="00375B2E">
        <w:rPr>
          <w:szCs w:val="28"/>
        </w:rPr>
        <w:t xml:space="preserve">перечень документов, подтверждающих фактически произведенные получателями субсидии затраты; </w:t>
      </w:r>
    </w:p>
    <w:p w:rsidR="00610B91" w:rsidRPr="00375B2E" w:rsidRDefault="00B55105" w:rsidP="00087411">
      <w:pPr>
        <w:ind w:firstLine="708"/>
        <w:jc w:val="both"/>
        <w:rPr>
          <w:szCs w:val="28"/>
        </w:rPr>
      </w:pPr>
      <w:r w:rsidRPr="00375B2E">
        <w:rPr>
          <w:szCs w:val="28"/>
        </w:rPr>
        <w:t xml:space="preserve">- предусмотреть порядок и сроки представления получателем субсидии отчетности о достижении значений результатов и показателей, </w:t>
      </w:r>
      <w:r w:rsidR="00375B2E">
        <w:rPr>
          <w:szCs w:val="28"/>
        </w:rPr>
        <w:br/>
      </w:r>
      <w:r w:rsidRPr="00375B2E">
        <w:rPr>
          <w:szCs w:val="28"/>
        </w:rPr>
        <w:t>об осуществлении расходов, источником финансового обеспечения которых является субсидия;</w:t>
      </w:r>
    </w:p>
    <w:p w:rsidR="00B55105" w:rsidRPr="00375B2E" w:rsidRDefault="00B55105" w:rsidP="00087411">
      <w:pPr>
        <w:ind w:firstLine="708"/>
        <w:jc w:val="both"/>
        <w:rPr>
          <w:szCs w:val="28"/>
        </w:rPr>
      </w:pPr>
      <w:r w:rsidRPr="00375B2E">
        <w:rPr>
          <w:szCs w:val="28"/>
        </w:rPr>
        <w:t>- уточнить требование к получателям субсидии в части неполучения средств из бюджета на благоустройство дворовых территорий на основании иных нормативных правовых актов</w:t>
      </w:r>
      <w:r w:rsidR="00C82292" w:rsidRPr="00375B2E">
        <w:rPr>
          <w:szCs w:val="28"/>
        </w:rPr>
        <w:t>;</w:t>
      </w:r>
    </w:p>
    <w:p w:rsidR="00C82292" w:rsidRPr="00375B2E" w:rsidRDefault="00C82292" w:rsidP="00087411">
      <w:pPr>
        <w:ind w:firstLine="708"/>
        <w:jc w:val="both"/>
        <w:rPr>
          <w:szCs w:val="28"/>
        </w:rPr>
      </w:pPr>
      <w:r w:rsidRPr="00375B2E">
        <w:rPr>
          <w:szCs w:val="28"/>
        </w:rPr>
        <w:t>- ряд иных рекомендаций технического характера.</w:t>
      </w:r>
    </w:p>
    <w:p w:rsidR="00AC7D59" w:rsidRPr="00375B2E" w:rsidRDefault="003F4FF8" w:rsidP="00CA6721">
      <w:pPr>
        <w:ind w:firstLine="708"/>
        <w:jc w:val="both"/>
        <w:rPr>
          <w:szCs w:val="28"/>
        </w:rPr>
      </w:pPr>
      <w:r w:rsidRPr="00375B2E">
        <w:rPr>
          <w:szCs w:val="28"/>
        </w:rPr>
        <w:t xml:space="preserve">Аналогичные замечания к правовому акту зафиксированы в протесте Прокуратуры города Сургута на постановление Администрации города </w:t>
      </w:r>
      <w:r w:rsidR="00375B2E">
        <w:rPr>
          <w:szCs w:val="28"/>
        </w:rPr>
        <w:br/>
      </w:r>
      <w:r w:rsidRPr="00375B2E">
        <w:rPr>
          <w:szCs w:val="28"/>
        </w:rPr>
        <w:t>от 23.08.2022 № 6814 (протест № 07-03-2022/Прдп327-22-20710104</w:t>
      </w:r>
      <w:r w:rsidR="00E479CB" w:rsidRPr="00E479CB">
        <w:rPr>
          <w:szCs w:val="28"/>
        </w:rPr>
        <w:t xml:space="preserve"> </w:t>
      </w:r>
      <w:r w:rsidR="00E479CB">
        <w:rPr>
          <w:szCs w:val="28"/>
        </w:rPr>
        <w:br/>
      </w:r>
      <w:r w:rsidR="00E479CB" w:rsidRPr="00375B2E">
        <w:rPr>
          <w:szCs w:val="28"/>
        </w:rPr>
        <w:t>от 02.12.2022</w:t>
      </w:r>
      <w:r w:rsidRPr="00375B2E">
        <w:rPr>
          <w:szCs w:val="28"/>
        </w:rPr>
        <w:t>).</w:t>
      </w:r>
    </w:p>
    <w:p w:rsidR="003F4FF8" w:rsidRDefault="003F4FF8" w:rsidP="00CA6721">
      <w:pPr>
        <w:ind w:firstLine="708"/>
        <w:jc w:val="both"/>
        <w:rPr>
          <w:szCs w:val="28"/>
        </w:rPr>
      </w:pPr>
      <w:r w:rsidRPr="00375B2E">
        <w:rPr>
          <w:szCs w:val="28"/>
        </w:rPr>
        <w:t xml:space="preserve">Кроме того, с 2023 года вступило в силу требование </w:t>
      </w:r>
      <w:r w:rsidR="00FD4357" w:rsidRPr="00375B2E">
        <w:rPr>
          <w:szCs w:val="28"/>
        </w:rPr>
        <w:t>постановления Правительства РФ № 1492 в части проведения мониторинга достижения результатов предоставления субсидий, предоставляемых из местных бюджетов. Действующ</w:t>
      </w:r>
      <w:r w:rsidR="001D049D" w:rsidRPr="00375B2E">
        <w:rPr>
          <w:szCs w:val="28"/>
        </w:rPr>
        <w:t>ей</w:t>
      </w:r>
      <w:r w:rsidR="00FD4357" w:rsidRPr="00375B2E">
        <w:rPr>
          <w:szCs w:val="28"/>
        </w:rPr>
        <w:t xml:space="preserve"> редакци</w:t>
      </w:r>
      <w:r w:rsidR="001D049D" w:rsidRPr="00375B2E">
        <w:rPr>
          <w:szCs w:val="28"/>
        </w:rPr>
        <w:t>ей</w:t>
      </w:r>
      <w:r w:rsidR="00FD4357" w:rsidRPr="00375B2E">
        <w:rPr>
          <w:szCs w:val="28"/>
        </w:rPr>
        <w:t xml:space="preserve"> постановления Администрации города </w:t>
      </w:r>
      <w:r w:rsidR="00E479CB">
        <w:rPr>
          <w:szCs w:val="28"/>
        </w:rPr>
        <w:br/>
      </w:r>
      <w:r w:rsidR="00FD4357" w:rsidRPr="00375B2E">
        <w:rPr>
          <w:szCs w:val="28"/>
        </w:rPr>
        <w:t>от 23.08.2022 № 6814</w:t>
      </w:r>
      <w:r w:rsidRPr="00375B2E">
        <w:rPr>
          <w:szCs w:val="28"/>
        </w:rPr>
        <w:t xml:space="preserve"> </w:t>
      </w:r>
      <w:r w:rsidR="001D049D" w:rsidRPr="00375B2E">
        <w:rPr>
          <w:szCs w:val="28"/>
        </w:rPr>
        <w:t>порядок проведения мониторинга не установлен.</w:t>
      </w:r>
    </w:p>
    <w:p w:rsidR="00FD5DFD" w:rsidRPr="00375B2E" w:rsidRDefault="004B3E49" w:rsidP="00EB5CC9">
      <w:pPr>
        <w:ind w:firstLine="708"/>
        <w:jc w:val="both"/>
        <w:rPr>
          <w:szCs w:val="28"/>
        </w:rPr>
      </w:pPr>
      <w:r>
        <w:rPr>
          <w:szCs w:val="28"/>
        </w:rPr>
        <w:t xml:space="preserve">С учетом регулярных повторяющихся замечаний со стороны специалистов МКУ «Дирекция </w:t>
      </w:r>
      <w:r w:rsidRPr="004B3E49">
        <w:rPr>
          <w:szCs w:val="28"/>
        </w:rPr>
        <w:t>дорожно-транспортного и жилищно-коммунального комплекса</w:t>
      </w:r>
      <w:r>
        <w:rPr>
          <w:szCs w:val="28"/>
        </w:rPr>
        <w:t xml:space="preserve">» и департамента городского хозяйства </w:t>
      </w:r>
      <w:r w:rsidR="00EB5CC9">
        <w:rPr>
          <w:szCs w:val="28"/>
        </w:rPr>
        <w:br/>
      </w:r>
      <w:r>
        <w:rPr>
          <w:szCs w:val="28"/>
        </w:rPr>
        <w:t xml:space="preserve">к исполнительной документации, предоставляемой получателями субсидии по выполненным работам по благоустройству дворовых территорий, было принято решение о необходимости применения штрафных санкций </w:t>
      </w:r>
      <w:r w:rsidR="00EB5CC9">
        <w:rPr>
          <w:szCs w:val="28"/>
        </w:rPr>
        <w:br/>
      </w:r>
      <w:r>
        <w:rPr>
          <w:szCs w:val="28"/>
        </w:rPr>
        <w:t xml:space="preserve">за несвоевременное и некачественное ее предоставление. Данным проектом </w:t>
      </w:r>
      <w:r w:rsidR="00EB5CC9">
        <w:rPr>
          <w:szCs w:val="28"/>
        </w:rPr>
        <w:br/>
      </w:r>
      <w:r>
        <w:rPr>
          <w:szCs w:val="28"/>
        </w:rPr>
        <w:t>в порядк</w:t>
      </w:r>
      <w:r w:rsidR="00EB5CC9">
        <w:rPr>
          <w:szCs w:val="28"/>
        </w:rPr>
        <w:t>и</w:t>
      </w:r>
      <w:r>
        <w:rPr>
          <w:szCs w:val="28"/>
        </w:rPr>
        <w:t xml:space="preserve"> предоставления субсидии </w:t>
      </w:r>
      <w:r w:rsidR="00EB5CC9">
        <w:rPr>
          <w:szCs w:val="28"/>
        </w:rPr>
        <w:t xml:space="preserve">(приложения 1, 2 к </w:t>
      </w:r>
      <w:r w:rsidR="00EB5CC9" w:rsidRPr="00EB5CC9">
        <w:rPr>
          <w:szCs w:val="28"/>
        </w:rPr>
        <w:t>постановлени</w:t>
      </w:r>
      <w:r w:rsidR="00EB5CC9">
        <w:rPr>
          <w:szCs w:val="28"/>
        </w:rPr>
        <w:t>ю</w:t>
      </w:r>
      <w:r w:rsidR="00EB5CC9" w:rsidRPr="00EB5CC9">
        <w:rPr>
          <w:szCs w:val="28"/>
        </w:rPr>
        <w:t xml:space="preserve"> Администрации города от 23.08.2022 № 6814</w:t>
      </w:r>
      <w:r w:rsidR="00EB5CC9">
        <w:rPr>
          <w:szCs w:val="28"/>
        </w:rPr>
        <w:t xml:space="preserve">) </w:t>
      </w:r>
      <w:r>
        <w:rPr>
          <w:szCs w:val="28"/>
        </w:rPr>
        <w:t xml:space="preserve">включается новый раздел </w:t>
      </w:r>
      <w:r w:rsidR="00883978">
        <w:rPr>
          <w:szCs w:val="28"/>
        </w:rPr>
        <w:t>«Порядок применения штрафных санкций».</w:t>
      </w:r>
    </w:p>
    <w:p w:rsidR="00375B2E" w:rsidRDefault="001D049D" w:rsidP="00CA6721">
      <w:pPr>
        <w:ind w:firstLine="708"/>
        <w:jc w:val="both"/>
        <w:rPr>
          <w:szCs w:val="28"/>
        </w:rPr>
      </w:pPr>
      <w:r w:rsidRPr="00375B2E">
        <w:rPr>
          <w:szCs w:val="28"/>
        </w:rPr>
        <w:t>Таким образом, данным проектом в постановлени</w:t>
      </w:r>
      <w:r w:rsidR="00E479CB">
        <w:rPr>
          <w:szCs w:val="28"/>
        </w:rPr>
        <w:t>е</w:t>
      </w:r>
      <w:r w:rsidRPr="00375B2E">
        <w:rPr>
          <w:szCs w:val="28"/>
        </w:rPr>
        <w:t xml:space="preserve"> Администрации города от 23.08.2022 № 6814 вносятся изменения, учитывающие рекомендации Контрольно-счетной палаты города, требования прокуратуры города, изменения законодательства Российской Федерации в части предоставления субсидий</w:t>
      </w:r>
      <w:r w:rsidR="00375B2E">
        <w:rPr>
          <w:szCs w:val="28"/>
        </w:rPr>
        <w:t xml:space="preserve">, а также иные изменения, необходимые </w:t>
      </w:r>
      <w:r w:rsidR="00EB5CC9">
        <w:rPr>
          <w:szCs w:val="28"/>
        </w:rPr>
        <w:br/>
      </w:r>
      <w:r w:rsidR="00375B2E">
        <w:rPr>
          <w:szCs w:val="28"/>
        </w:rPr>
        <w:t>для оптимизации взаимодействия между департаментом городского хозяйства, МКУ «Дирекция дорожно-транспортного и жилищно-коммунального комплекса» и получателями субсидии</w:t>
      </w:r>
      <w:r w:rsidRPr="00375B2E">
        <w:rPr>
          <w:szCs w:val="28"/>
        </w:rPr>
        <w:t xml:space="preserve">. </w:t>
      </w:r>
    </w:p>
    <w:p w:rsidR="001D049D" w:rsidRDefault="001D049D" w:rsidP="00CA6721">
      <w:pPr>
        <w:ind w:firstLine="708"/>
        <w:jc w:val="both"/>
        <w:rPr>
          <w:szCs w:val="28"/>
        </w:rPr>
      </w:pPr>
      <w:r w:rsidRPr="00375B2E">
        <w:rPr>
          <w:szCs w:val="28"/>
        </w:rPr>
        <w:lastRenderedPageBreak/>
        <w:t>В связи с большим количеством изменений приложения, устанавливающие порядки предоставления субсидии, излагаются в новой редакции.</w:t>
      </w:r>
    </w:p>
    <w:p w:rsidR="00726E2A" w:rsidRDefault="00A26B61" w:rsidP="00CA6721">
      <w:pPr>
        <w:ind w:firstLine="708"/>
        <w:jc w:val="both"/>
        <w:rPr>
          <w:szCs w:val="28"/>
        </w:rPr>
      </w:pPr>
      <w:r>
        <w:rPr>
          <w:szCs w:val="28"/>
        </w:rPr>
        <w:t>Дополнительно</w:t>
      </w:r>
      <w:r w:rsidR="00726E2A">
        <w:rPr>
          <w:szCs w:val="28"/>
        </w:rPr>
        <w:t xml:space="preserve"> в редакции проекта от 14.02.2023 учтены и устранены замечания структурных подразделений Администрации города (управление бухгалтерского учета и отчетности, департамент финансов, кон</w:t>
      </w:r>
      <w:r w:rsidR="007D6019">
        <w:rPr>
          <w:szCs w:val="28"/>
        </w:rPr>
        <w:t>трольно-ревизионное управление), изложенные по результатам рассмотрения первоначальной редакции проекта постановления Администрации города.</w:t>
      </w:r>
    </w:p>
    <w:p w:rsidR="001553CA" w:rsidRDefault="0065249C" w:rsidP="00DB404D">
      <w:pPr>
        <w:ind w:firstLine="708"/>
        <w:jc w:val="both"/>
        <w:rPr>
          <w:szCs w:val="28"/>
        </w:rPr>
      </w:pPr>
      <w:r>
        <w:rPr>
          <w:szCs w:val="28"/>
        </w:rPr>
        <w:t xml:space="preserve">В соответствии с проектом действие новой редакции </w:t>
      </w:r>
      <w:r w:rsidR="008030B0" w:rsidRPr="008030B0">
        <w:rPr>
          <w:szCs w:val="28"/>
        </w:rPr>
        <w:t>постановлени</w:t>
      </w:r>
      <w:r w:rsidR="008030B0">
        <w:rPr>
          <w:szCs w:val="28"/>
        </w:rPr>
        <w:t>я</w:t>
      </w:r>
      <w:r w:rsidR="008030B0" w:rsidRPr="008030B0">
        <w:rPr>
          <w:szCs w:val="28"/>
        </w:rPr>
        <w:t xml:space="preserve"> Администрации города от 23.08.2022 № 6814</w:t>
      </w:r>
      <w:r w:rsidR="00DB404D">
        <w:rPr>
          <w:szCs w:val="28"/>
        </w:rPr>
        <w:t xml:space="preserve"> рас</w:t>
      </w:r>
      <w:r w:rsidR="008030B0">
        <w:rPr>
          <w:szCs w:val="28"/>
        </w:rPr>
        <w:t xml:space="preserve">пространяется </w:t>
      </w:r>
      <w:r w:rsidR="00DB404D">
        <w:rPr>
          <w:szCs w:val="28"/>
        </w:rPr>
        <w:br/>
      </w:r>
      <w:r w:rsidR="008030B0">
        <w:rPr>
          <w:szCs w:val="28"/>
        </w:rPr>
        <w:t>на правоотношения</w:t>
      </w:r>
      <w:r w:rsidR="00DB404D">
        <w:rPr>
          <w:szCs w:val="28"/>
        </w:rPr>
        <w:t xml:space="preserve">, возникшие с 01.01.2023 года. </w:t>
      </w:r>
    </w:p>
    <w:p w:rsidR="00DB404D" w:rsidRPr="00DB404D" w:rsidRDefault="00DB404D" w:rsidP="00DB404D">
      <w:pPr>
        <w:ind w:firstLine="708"/>
        <w:jc w:val="both"/>
        <w:rPr>
          <w:szCs w:val="28"/>
        </w:rPr>
      </w:pPr>
      <w:r>
        <w:rPr>
          <w:szCs w:val="28"/>
        </w:rPr>
        <w:t xml:space="preserve">Необходимость </w:t>
      </w:r>
      <w:r w:rsidR="00A842EB">
        <w:rPr>
          <w:szCs w:val="28"/>
        </w:rPr>
        <w:t xml:space="preserve">распространения изменений </w:t>
      </w:r>
      <w:r w:rsidR="001553CA">
        <w:rPr>
          <w:szCs w:val="28"/>
        </w:rPr>
        <w:t>на правоотношения, возникшие до даты вступления в силу нормативного правового акта,</w:t>
      </w:r>
      <w:r>
        <w:rPr>
          <w:szCs w:val="28"/>
        </w:rPr>
        <w:t xml:space="preserve"> обусловлена тем, что </w:t>
      </w:r>
      <w:r w:rsidRPr="00DB404D">
        <w:rPr>
          <w:szCs w:val="28"/>
        </w:rPr>
        <w:t xml:space="preserve">отдельные положения </w:t>
      </w:r>
      <w:r w:rsidR="001553CA">
        <w:rPr>
          <w:szCs w:val="28"/>
        </w:rPr>
        <w:t>Общих требований, учитываемые в предлагаемом проекте,</w:t>
      </w:r>
      <w:r w:rsidRPr="00DB404D">
        <w:rPr>
          <w:szCs w:val="28"/>
        </w:rPr>
        <w:t xml:space="preserve"> уже вступили в силу, в том числе:</w:t>
      </w:r>
    </w:p>
    <w:p w:rsidR="00DB404D" w:rsidRPr="00DB404D" w:rsidRDefault="00DB404D" w:rsidP="00DB404D">
      <w:pPr>
        <w:ind w:firstLine="708"/>
        <w:jc w:val="both"/>
        <w:rPr>
          <w:szCs w:val="28"/>
        </w:rPr>
      </w:pPr>
      <w:r w:rsidRPr="00DB404D">
        <w:rPr>
          <w:szCs w:val="28"/>
        </w:rPr>
        <w:t xml:space="preserve"> </w:t>
      </w:r>
      <w:r w:rsidRPr="00DB404D">
        <w:rPr>
          <w:szCs w:val="28"/>
        </w:rPr>
        <w:tab/>
        <w:t>- подпункт «а1» пункта 7 о проведении мониторинга достижения результатов предоставления субсидий, предоставляемых из местных бюджетов, применяется, начиная с 1 января 2023 года;</w:t>
      </w:r>
    </w:p>
    <w:p w:rsidR="00DB404D" w:rsidRPr="00DB404D" w:rsidRDefault="00DB404D" w:rsidP="00DB404D">
      <w:pPr>
        <w:ind w:firstLine="708"/>
        <w:jc w:val="both"/>
        <w:rPr>
          <w:szCs w:val="28"/>
        </w:rPr>
      </w:pPr>
      <w:r w:rsidRPr="00DB404D">
        <w:rPr>
          <w:szCs w:val="28"/>
        </w:rPr>
        <w:tab/>
        <w:t xml:space="preserve">- изменение пункта 6, устанавливающего требования к порядку </w:t>
      </w:r>
      <w:r w:rsidR="00A26B61">
        <w:rPr>
          <w:szCs w:val="28"/>
        </w:rPr>
        <w:br/>
      </w:r>
      <w:r w:rsidRPr="00DB404D">
        <w:rPr>
          <w:szCs w:val="28"/>
        </w:rPr>
        <w:t>и срокам представления получателем субсидии отчетности вступили в силу 30.09.2022</w:t>
      </w:r>
      <w:r w:rsidR="001553CA">
        <w:rPr>
          <w:szCs w:val="28"/>
        </w:rPr>
        <w:t>;</w:t>
      </w:r>
    </w:p>
    <w:p w:rsidR="00DB404D" w:rsidRPr="00DB404D" w:rsidRDefault="00DB404D" w:rsidP="00DB404D">
      <w:pPr>
        <w:ind w:firstLine="708"/>
        <w:jc w:val="both"/>
        <w:rPr>
          <w:szCs w:val="28"/>
        </w:rPr>
      </w:pPr>
      <w:r w:rsidRPr="00DB404D">
        <w:rPr>
          <w:szCs w:val="28"/>
        </w:rPr>
        <w:tab/>
        <w:t>- изменение подпункта «ж» пункта 3, устанавливающего срок размещения сведений о субсидиях на едином портале бюджетной системы Российской Федерации в информационно-телекоммуникационной сети «Интернет» вступили в силу 30.09.2022;</w:t>
      </w:r>
    </w:p>
    <w:p w:rsidR="0065249C" w:rsidRPr="00375B2E" w:rsidRDefault="00DB404D" w:rsidP="00DB404D">
      <w:pPr>
        <w:ind w:firstLine="708"/>
        <w:jc w:val="both"/>
        <w:rPr>
          <w:szCs w:val="28"/>
        </w:rPr>
      </w:pPr>
      <w:r w:rsidRPr="00DB404D">
        <w:rPr>
          <w:szCs w:val="28"/>
        </w:rPr>
        <w:tab/>
        <w:t>- изменение абзаца четвертого подпункта «в» пункта</w:t>
      </w:r>
      <w:r w:rsidR="001553CA">
        <w:rPr>
          <w:szCs w:val="28"/>
        </w:rPr>
        <w:t xml:space="preserve"> 4 вступили </w:t>
      </w:r>
      <w:r w:rsidR="00A26B61">
        <w:rPr>
          <w:szCs w:val="28"/>
        </w:rPr>
        <w:br/>
      </w:r>
      <w:r w:rsidR="001553CA">
        <w:rPr>
          <w:szCs w:val="28"/>
        </w:rPr>
        <w:t>в силу с 01.01.2023.</w:t>
      </w:r>
    </w:p>
    <w:p w:rsidR="007F3371" w:rsidRPr="00375B2E" w:rsidRDefault="007F3371" w:rsidP="00CA6721">
      <w:pPr>
        <w:ind w:firstLine="708"/>
        <w:jc w:val="both"/>
        <w:rPr>
          <w:szCs w:val="28"/>
        </w:rPr>
      </w:pPr>
    </w:p>
    <w:p w:rsidR="00060DC9" w:rsidRPr="005B68BC" w:rsidRDefault="00814073" w:rsidP="004A72A1">
      <w:pPr>
        <w:ind w:left="2552" w:hanging="1843"/>
        <w:jc w:val="both"/>
        <w:rPr>
          <w:szCs w:val="28"/>
        </w:rPr>
      </w:pPr>
      <w:r w:rsidRPr="005B68BC">
        <w:rPr>
          <w:szCs w:val="28"/>
        </w:rPr>
        <w:t>Приложения: 1. Постановление Администрации города от 23.08.202</w:t>
      </w:r>
      <w:r w:rsidR="00375B2E" w:rsidRPr="005B68BC">
        <w:rPr>
          <w:szCs w:val="28"/>
        </w:rPr>
        <w:t xml:space="preserve">2 </w:t>
      </w:r>
      <w:r w:rsidR="00375B2E" w:rsidRPr="005B68BC">
        <w:rPr>
          <w:szCs w:val="28"/>
        </w:rPr>
        <w:br/>
      </w:r>
      <w:r w:rsidRPr="005B68BC">
        <w:rPr>
          <w:szCs w:val="28"/>
        </w:rPr>
        <w:t>№ 6814 «О порядке предоставления субсиди</w:t>
      </w:r>
      <w:r w:rsidR="00375B2E" w:rsidRPr="005B68BC">
        <w:rPr>
          <w:szCs w:val="28"/>
        </w:rPr>
        <w:t xml:space="preserve">и </w:t>
      </w:r>
      <w:r w:rsidR="00375B2E" w:rsidRPr="005B68BC">
        <w:rPr>
          <w:szCs w:val="28"/>
        </w:rPr>
        <w:br/>
      </w:r>
      <w:r w:rsidRPr="005B68BC">
        <w:rPr>
          <w:szCs w:val="28"/>
        </w:rPr>
        <w:t>на благоустройство дворовых территорий</w:t>
      </w:r>
      <w:r w:rsidR="00375B2E" w:rsidRPr="005B68BC">
        <w:rPr>
          <w:szCs w:val="28"/>
        </w:rPr>
        <w:t xml:space="preserve">                         </w:t>
      </w:r>
      <w:r w:rsidR="004A72A1" w:rsidRPr="005B68BC">
        <w:rPr>
          <w:szCs w:val="28"/>
        </w:rPr>
        <w:t>м</w:t>
      </w:r>
      <w:r w:rsidRPr="005B68BC">
        <w:rPr>
          <w:szCs w:val="28"/>
        </w:rPr>
        <w:t>ногоквартирных</w:t>
      </w:r>
      <w:r w:rsidR="00E479CB" w:rsidRPr="005B68BC">
        <w:rPr>
          <w:szCs w:val="28"/>
        </w:rPr>
        <w:t xml:space="preserve"> </w:t>
      </w:r>
      <w:r w:rsidRPr="005B68BC">
        <w:rPr>
          <w:szCs w:val="28"/>
        </w:rPr>
        <w:t>домов и о признании утратившими силу</w:t>
      </w:r>
      <w:r w:rsidR="004A72A1" w:rsidRPr="005B68BC">
        <w:rPr>
          <w:szCs w:val="28"/>
        </w:rPr>
        <w:t xml:space="preserve"> </w:t>
      </w:r>
      <w:r w:rsidRPr="005B68BC">
        <w:rPr>
          <w:szCs w:val="28"/>
        </w:rPr>
        <w:t>некоторых муниципальных правовых актов»</w:t>
      </w:r>
      <w:r w:rsidR="00060DC9" w:rsidRPr="005B68BC">
        <w:rPr>
          <w:szCs w:val="28"/>
        </w:rPr>
        <w:t xml:space="preserve"> </w:t>
      </w:r>
      <w:r w:rsidR="004A72A1" w:rsidRPr="005B68BC">
        <w:rPr>
          <w:szCs w:val="28"/>
        </w:rPr>
        <w:t xml:space="preserve">- </w:t>
      </w:r>
      <w:r w:rsidR="004A72A1" w:rsidRPr="005B68BC">
        <w:rPr>
          <w:szCs w:val="28"/>
        </w:rPr>
        <w:br/>
      </w:r>
      <w:r w:rsidR="00060DC9" w:rsidRPr="005B68BC">
        <w:rPr>
          <w:szCs w:val="28"/>
        </w:rPr>
        <w:t>на 21 л. в 1 экз.;</w:t>
      </w:r>
    </w:p>
    <w:p w:rsidR="00814073" w:rsidRPr="005B68BC" w:rsidRDefault="00060DC9" w:rsidP="00060DC9">
      <w:pPr>
        <w:ind w:left="2552"/>
        <w:jc w:val="both"/>
        <w:rPr>
          <w:szCs w:val="28"/>
        </w:rPr>
      </w:pPr>
      <w:r w:rsidRPr="005B68BC">
        <w:rPr>
          <w:szCs w:val="28"/>
        </w:rPr>
        <w:t xml:space="preserve">2. Сравнительная таблица редакций приложений </w:t>
      </w:r>
      <w:r w:rsidRPr="005B68BC">
        <w:rPr>
          <w:szCs w:val="28"/>
        </w:rPr>
        <w:br/>
        <w:t xml:space="preserve">к постановлению Администрации города от 23.08.2022 </w:t>
      </w:r>
      <w:r w:rsidRPr="005B68BC">
        <w:rPr>
          <w:szCs w:val="28"/>
        </w:rPr>
        <w:br/>
        <w:t>№ 6814</w:t>
      </w:r>
      <w:r w:rsidR="00814073" w:rsidRPr="005B68BC">
        <w:rPr>
          <w:szCs w:val="28"/>
        </w:rPr>
        <w:t xml:space="preserve"> </w:t>
      </w:r>
      <w:r w:rsidRPr="005B68BC">
        <w:rPr>
          <w:szCs w:val="28"/>
        </w:rPr>
        <w:t xml:space="preserve">«О порядке предоставления субсидии </w:t>
      </w:r>
      <w:r w:rsidRPr="005B68BC">
        <w:rPr>
          <w:szCs w:val="28"/>
        </w:rPr>
        <w:br/>
        <w:t xml:space="preserve">на благоустройство дворовых территорий многоквартирных домов и о признании утратившими силу некоторых муниципальных правовых актов» </w:t>
      </w:r>
      <w:r w:rsidR="004A72A1" w:rsidRPr="005B68BC">
        <w:rPr>
          <w:szCs w:val="28"/>
        </w:rPr>
        <w:t xml:space="preserve">- </w:t>
      </w:r>
      <w:r w:rsidR="004A72A1" w:rsidRPr="005B68BC">
        <w:rPr>
          <w:szCs w:val="28"/>
        </w:rPr>
        <w:br/>
      </w:r>
      <w:r w:rsidR="00111948">
        <w:rPr>
          <w:szCs w:val="28"/>
        </w:rPr>
        <w:t>на 30</w:t>
      </w:r>
      <w:r w:rsidRPr="005B68BC">
        <w:rPr>
          <w:szCs w:val="28"/>
        </w:rPr>
        <w:t xml:space="preserve"> л. в 1 экз.</w:t>
      </w:r>
    </w:p>
    <w:p w:rsidR="00D14BF8" w:rsidRDefault="00D14BF8" w:rsidP="006934A2">
      <w:pPr>
        <w:jc w:val="both"/>
      </w:pPr>
    </w:p>
    <w:p w:rsidR="00E23C9D" w:rsidRDefault="00E23C9D" w:rsidP="006934A2">
      <w:pPr>
        <w:jc w:val="both"/>
      </w:pPr>
    </w:p>
    <w:p w:rsidR="00E23C9D" w:rsidRPr="00375B2E" w:rsidRDefault="009033C8" w:rsidP="006934A2">
      <w:pPr>
        <w:jc w:val="both"/>
        <w:rPr>
          <w:szCs w:val="28"/>
        </w:rPr>
      </w:pPr>
      <w:r w:rsidRPr="00375B2E">
        <w:rPr>
          <w:szCs w:val="28"/>
        </w:rPr>
        <w:t>Д</w:t>
      </w:r>
      <w:r w:rsidR="00E23C9D" w:rsidRPr="00375B2E">
        <w:rPr>
          <w:szCs w:val="28"/>
        </w:rPr>
        <w:t xml:space="preserve">иректор департамента </w:t>
      </w:r>
    </w:p>
    <w:p w:rsidR="00E23C9D" w:rsidRPr="00375B2E" w:rsidRDefault="00E23C9D" w:rsidP="006934A2">
      <w:pPr>
        <w:jc w:val="both"/>
        <w:rPr>
          <w:szCs w:val="28"/>
        </w:rPr>
      </w:pPr>
      <w:r w:rsidRPr="00375B2E">
        <w:rPr>
          <w:szCs w:val="28"/>
        </w:rPr>
        <w:t>городского хозяйства</w:t>
      </w:r>
      <w:r w:rsidRPr="00375B2E">
        <w:rPr>
          <w:szCs w:val="28"/>
        </w:rPr>
        <w:tab/>
      </w:r>
      <w:r w:rsidRPr="00375B2E">
        <w:rPr>
          <w:szCs w:val="28"/>
        </w:rPr>
        <w:tab/>
      </w:r>
      <w:r w:rsidRPr="00375B2E">
        <w:rPr>
          <w:szCs w:val="28"/>
        </w:rPr>
        <w:tab/>
      </w:r>
      <w:r w:rsidRPr="00375B2E">
        <w:rPr>
          <w:szCs w:val="28"/>
        </w:rPr>
        <w:tab/>
      </w:r>
      <w:r w:rsidRPr="00375B2E">
        <w:rPr>
          <w:szCs w:val="28"/>
        </w:rPr>
        <w:tab/>
      </w:r>
      <w:r w:rsidRPr="00375B2E">
        <w:rPr>
          <w:szCs w:val="28"/>
        </w:rPr>
        <w:tab/>
      </w:r>
      <w:r w:rsidR="009033C8" w:rsidRPr="00375B2E">
        <w:rPr>
          <w:szCs w:val="28"/>
        </w:rPr>
        <w:tab/>
      </w:r>
      <w:r w:rsidR="009033C8" w:rsidRPr="00375B2E">
        <w:rPr>
          <w:szCs w:val="28"/>
        </w:rPr>
        <w:tab/>
        <w:t>К.С. Киселёв</w:t>
      </w:r>
    </w:p>
    <w:p w:rsidR="00E23C9D" w:rsidRPr="00375B2E" w:rsidRDefault="00E23C9D" w:rsidP="006934A2">
      <w:pPr>
        <w:jc w:val="both"/>
        <w:rPr>
          <w:szCs w:val="28"/>
        </w:rPr>
      </w:pPr>
    </w:p>
    <w:p w:rsidR="001D049D" w:rsidRDefault="001D049D" w:rsidP="006934A2">
      <w:pPr>
        <w:jc w:val="both"/>
        <w:rPr>
          <w:sz w:val="20"/>
          <w:szCs w:val="20"/>
        </w:rPr>
      </w:pPr>
    </w:p>
    <w:p w:rsidR="001D049D" w:rsidRDefault="001D049D" w:rsidP="006934A2">
      <w:pPr>
        <w:jc w:val="both"/>
        <w:rPr>
          <w:sz w:val="20"/>
          <w:szCs w:val="20"/>
        </w:rPr>
      </w:pPr>
    </w:p>
    <w:p w:rsidR="001D049D" w:rsidRDefault="001D049D" w:rsidP="006934A2">
      <w:pPr>
        <w:jc w:val="both"/>
        <w:rPr>
          <w:sz w:val="20"/>
          <w:szCs w:val="20"/>
        </w:rPr>
      </w:pPr>
    </w:p>
    <w:p w:rsidR="001D049D" w:rsidRDefault="001D049D"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A26B61" w:rsidRDefault="00A26B61" w:rsidP="006934A2">
      <w:pPr>
        <w:jc w:val="both"/>
        <w:rPr>
          <w:sz w:val="20"/>
          <w:szCs w:val="20"/>
        </w:rPr>
      </w:pPr>
    </w:p>
    <w:p w:rsidR="004A72A1" w:rsidRDefault="004A72A1" w:rsidP="006934A2">
      <w:pPr>
        <w:jc w:val="both"/>
        <w:rPr>
          <w:sz w:val="20"/>
          <w:szCs w:val="20"/>
        </w:rPr>
      </w:pPr>
    </w:p>
    <w:p w:rsidR="004A72A1" w:rsidRDefault="004A72A1" w:rsidP="006934A2">
      <w:pPr>
        <w:jc w:val="both"/>
        <w:rPr>
          <w:sz w:val="20"/>
          <w:szCs w:val="20"/>
        </w:rPr>
      </w:pPr>
    </w:p>
    <w:p w:rsidR="001D049D" w:rsidRDefault="001D049D" w:rsidP="006934A2">
      <w:pPr>
        <w:jc w:val="both"/>
        <w:rPr>
          <w:sz w:val="20"/>
          <w:szCs w:val="20"/>
        </w:rPr>
      </w:pPr>
    </w:p>
    <w:p w:rsidR="001D049D" w:rsidRDefault="001D049D" w:rsidP="006934A2">
      <w:pPr>
        <w:jc w:val="both"/>
        <w:rPr>
          <w:sz w:val="20"/>
          <w:szCs w:val="20"/>
        </w:rPr>
      </w:pPr>
    </w:p>
    <w:p w:rsidR="001D049D" w:rsidRDefault="001D049D" w:rsidP="006934A2">
      <w:pPr>
        <w:jc w:val="both"/>
        <w:rPr>
          <w:sz w:val="20"/>
          <w:szCs w:val="20"/>
        </w:rPr>
      </w:pPr>
    </w:p>
    <w:p w:rsidR="00E23C9D" w:rsidRPr="00814073" w:rsidRDefault="00814073" w:rsidP="006934A2">
      <w:pPr>
        <w:jc w:val="both"/>
        <w:rPr>
          <w:sz w:val="20"/>
          <w:szCs w:val="20"/>
        </w:rPr>
      </w:pPr>
      <w:r w:rsidRPr="00814073">
        <w:rPr>
          <w:sz w:val="20"/>
          <w:szCs w:val="20"/>
        </w:rPr>
        <w:t>Исполнитель:</w:t>
      </w:r>
    </w:p>
    <w:p w:rsidR="00E23C9D" w:rsidRDefault="006701B6" w:rsidP="00E23C9D">
      <w:pPr>
        <w:jc w:val="left"/>
        <w:rPr>
          <w:rFonts w:eastAsia="Times New Roman"/>
          <w:sz w:val="20"/>
          <w:szCs w:val="20"/>
          <w:lang w:eastAsia="ru-RU"/>
        </w:rPr>
      </w:pPr>
      <w:r>
        <w:rPr>
          <w:rFonts w:eastAsia="Times New Roman"/>
          <w:sz w:val="20"/>
          <w:szCs w:val="20"/>
          <w:lang w:eastAsia="ru-RU"/>
        </w:rPr>
        <w:t>Панадий Светлана Александровна</w:t>
      </w:r>
    </w:p>
    <w:p w:rsidR="00E23C9D" w:rsidRDefault="00814073" w:rsidP="00E23C9D">
      <w:pPr>
        <w:jc w:val="left"/>
        <w:rPr>
          <w:rFonts w:eastAsia="Times New Roman"/>
          <w:sz w:val="20"/>
          <w:szCs w:val="20"/>
          <w:lang w:eastAsia="ru-RU"/>
        </w:rPr>
      </w:pPr>
      <w:r>
        <w:rPr>
          <w:rFonts w:eastAsia="Times New Roman"/>
          <w:sz w:val="20"/>
          <w:szCs w:val="20"/>
          <w:lang w:eastAsia="ru-RU"/>
        </w:rPr>
        <w:t>Заместитель начальника</w:t>
      </w:r>
      <w:r w:rsidR="00E23C9D">
        <w:rPr>
          <w:rFonts w:eastAsia="Times New Roman"/>
          <w:sz w:val="20"/>
          <w:szCs w:val="20"/>
          <w:lang w:eastAsia="ru-RU"/>
        </w:rPr>
        <w:t xml:space="preserve"> отдела</w:t>
      </w:r>
    </w:p>
    <w:p w:rsidR="00E23C9D" w:rsidRDefault="00E23C9D" w:rsidP="00E23C9D">
      <w:pPr>
        <w:jc w:val="left"/>
        <w:rPr>
          <w:rFonts w:eastAsia="Times New Roman"/>
          <w:sz w:val="20"/>
          <w:szCs w:val="20"/>
          <w:lang w:eastAsia="ru-RU"/>
        </w:rPr>
      </w:pPr>
      <w:r>
        <w:rPr>
          <w:rFonts w:eastAsia="Times New Roman"/>
          <w:sz w:val="20"/>
          <w:szCs w:val="20"/>
          <w:lang w:eastAsia="ru-RU"/>
        </w:rPr>
        <w:t>финансово-экономического планирования</w:t>
      </w:r>
      <w:r w:rsidR="00814073">
        <w:rPr>
          <w:rFonts w:eastAsia="Times New Roman"/>
          <w:sz w:val="20"/>
          <w:szCs w:val="20"/>
          <w:lang w:eastAsia="ru-RU"/>
        </w:rPr>
        <w:t>,</w:t>
      </w:r>
    </w:p>
    <w:p w:rsidR="00E23C9D" w:rsidRPr="003C0B7E" w:rsidRDefault="00E23C9D" w:rsidP="00E23C9D">
      <w:pPr>
        <w:jc w:val="left"/>
        <w:rPr>
          <w:rFonts w:eastAsia="Times New Roman"/>
          <w:sz w:val="20"/>
          <w:szCs w:val="20"/>
          <w:lang w:eastAsia="ru-RU"/>
        </w:rPr>
      </w:pPr>
      <w:r>
        <w:rPr>
          <w:rFonts w:eastAsia="Times New Roman"/>
          <w:sz w:val="20"/>
          <w:szCs w:val="20"/>
          <w:lang w:eastAsia="ru-RU"/>
        </w:rPr>
        <w:t>департамент городского хозяйства</w:t>
      </w:r>
      <w:r w:rsidR="00814073">
        <w:rPr>
          <w:rFonts w:eastAsia="Times New Roman"/>
          <w:sz w:val="20"/>
          <w:szCs w:val="20"/>
          <w:lang w:eastAsia="ru-RU"/>
        </w:rPr>
        <w:t>,</w:t>
      </w:r>
    </w:p>
    <w:p w:rsidR="00E23C9D" w:rsidRDefault="00E23C9D" w:rsidP="00E23C9D">
      <w:pPr>
        <w:jc w:val="left"/>
        <w:rPr>
          <w:rFonts w:eastAsia="Times New Roman"/>
          <w:sz w:val="20"/>
          <w:szCs w:val="20"/>
          <w:lang w:eastAsia="ru-RU"/>
        </w:rPr>
      </w:pPr>
      <w:r w:rsidRPr="00F45826">
        <w:rPr>
          <w:rFonts w:eastAsia="Times New Roman"/>
          <w:sz w:val="20"/>
          <w:szCs w:val="20"/>
          <w:lang w:eastAsia="ru-RU"/>
        </w:rPr>
        <w:t>тел.</w:t>
      </w:r>
      <w:r w:rsidR="00060DC9">
        <w:rPr>
          <w:rFonts w:eastAsia="Times New Roman"/>
          <w:sz w:val="20"/>
          <w:szCs w:val="20"/>
          <w:lang w:eastAsia="ru-RU"/>
        </w:rPr>
        <w:t>:</w:t>
      </w:r>
      <w:r>
        <w:rPr>
          <w:rFonts w:eastAsia="Times New Roman"/>
          <w:sz w:val="20"/>
          <w:szCs w:val="20"/>
          <w:lang w:eastAsia="ru-RU"/>
        </w:rPr>
        <w:t xml:space="preserve"> </w:t>
      </w:r>
      <w:r w:rsidRPr="00F45826">
        <w:rPr>
          <w:rFonts w:eastAsia="Times New Roman"/>
          <w:sz w:val="20"/>
          <w:szCs w:val="20"/>
          <w:lang w:eastAsia="ru-RU"/>
        </w:rPr>
        <w:t>(3462) 52-4</w:t>
      </w:r>
      <w:r w:rsidR="00814073">
        <w:rPr>
          <w:rFonts w:eastAsia="Times New Roman"/>
          <w:sz w:val="20"/>
          <w:szCs w:val="20"/>
          <w:lang w:eastAsia="ru-RU"/>
        </w:rPr>
        <w:t>5</w:t>
      </w:r>
      <w:r w:rsidRPr="00F45826">
        <w:rPr>
          <w:rFonts w:eastAsia="Times New Roman"/>
          <w:sz w:val="20"/>
          <w:szCs w:val="20"/>
          <w:lang w:eastAsia="ru-RU"/>
        </w:rPr>
        <w:t>-</w:t>
      </w:r>
      <w:r w:rsidR="00814073">
        <w:rPr>
          <w:rFonts w:eastAsia="Times New Roman"/>
          <w:sz w:val="20"/>
          <w:szCs w:val="20"/>
          <w:lang w:eastAsia="ru-RU"/>
        </w:rPr>
        <w:t>3</w:t>
      </w:r>
      <w:r w:rsidR="006701B6">
        <w:rPr>
          <w:rFonts w:eastAsia="Times New Roman"/>
          <w:sz w:val="20"/>
          <w:szCs w:val="20"/>
          <w:lang w:eastAsia="ru-RU"/>
        </w:rPr>
        <w:t>5</w:t>
      </w:r>
      <w:r w:rsidR="00060DC9">
        <w:rPr>
          <w:rFonts w:eastAsia="Times New Roman"/>
          <w:sz w:val="20"/>
          <w:szCs w:val="20"/>
          <w:lang w:eastAsia="ru-RU"/>
        </w:rPr>
        <w:t>,</w:t>
      </w:r>
    </w:p>
    <w:p w:rsidR="00060DC9" w:rsidRDefault="00A24381" w:rsidP="00E23C9D">
      <w:pPr>
        <w:jc w:val="left"/>
        <w:rPr>
          <w:rFonts w:eastAsia="Times New Roman"/>
          <w:sz w:val="20"/>
          <w:szCs w:val="20"/>
          <w:lang w:eastAsia="ru-RU"/>
        </w:rPr>
      </w:pPr>
      <w:r>
        <w:rPr>
          <w:rFonts w:eastAsia="Times New Roman"/>
          <w:sz w:val="20"/>
          <w:szCs w:val="20"/>
          <w:lang w:eastAsia="ru-RU"/>
        </w:rPr>
        <w:t>2</w:t>
      </w:r>
      <w:r w:rsidR="00693EFA">
        <w:rPr>
          <w:rFonts w:eastAsia="Times New Roman"/>
          <w:sz w:val="20"/>
          <w:szCs w:val="20"/>
          <w:lang w:eastAsia="ru-RU"/>
        </w:rPr>
        <w:t>7</w:t>
      </w:r>
      <w:r w:rsidR="00060DC9">
        <w:rPr>
          <w:rFonts w:eastAsia="Times New Roman"/>
          <w:sz w:val="20"/>
          <w:szCs w:val="20"/>
          <w:lang w:eastAsia="ru-RU"/>
        </w:rPr>
        <w:t>.</w:t>
      </w:r>
      <w:r w:rsidR="004A72A1">
        <w:rPr>
          <w:rFonts w:eastAsia="Times New Roman"/>
          <w:sz w:val="20"/>
          <w:szCs w:val="20"/>
          <w:lang w:eastAsia="ru-RU"/>
        </w:rPr>
        <w:t>0</w:t>
      </w:r>
      <w:r w:rsidR="007D6019">
        <w:rPr>
          <w:rFonts w:eastAsia="Times New Roman"/>
          <w:sz w:val="20"/>
          <w:szCs w:val="20"/>
          <w:lang w:eastAsia="ru-RU"/>
        </w:rPr>
        <w:t>2</w:t>
      </w:r>
      <w:r w:rsidR="00060DC9">
        <w:rPr>
          <w:rFonts w:eastAsia="Times New Roman"/>
          <w:sz w:val="20"/>
          <w:szCs w:val="20"/>
          <w:lang w:eastAsia="ru-RU"/>
        </w:rPr>
        <w:t>.202</w:t>
      </w:r>
      <w:r w:rsidR="004A72A1">
        <w:rPr>
          <w:rFonts w:eastAsia="Times New Roman"/>
          <w:sz w:val="20"/>
          <w:szCs w:val="20"/>
          <w:lang w:eastAsia="ru-RU"/>
        </w:rPr>
        <w:t>3</w:t>
      </w:r>
      <w:r w:rsidR="00060DC9">
        <w:rPr>
          <w:rFonts w:eastAsia="Times New Roman"/>
          <w:sz w:val="20"/>
          <w:szCs w:val="20"/>
          <w:lang w:eastAsia="ru-RU"/>
        </w:rPr>
        <w:t>.</w:t>
      </w:r>
    </w:p>
    <w:p w:rsidR="00EE5062" w:rsidRDefault="00854608" w:rsidP="00EE5062">
      <w:pPr>
        <w:keepNext/>
        <w:suppressAutoHyphens/>
        <w:overflowPunct w:val="0"/>
        <w:autoSpaceDE w:val="0"/>
        <w:autoSpaceDN w:val="0"/>
        <w:textAlignment w:val="baseline"/>
        <w:outlineLvl w:val="0"/>
        <w:rPr>
          <w:rFonts w:eastAsiaTheme="minorEastAsia"/>
          <w:b/>
          <w:kern w:val="3"/>
          <w:szCs w:val="28"/>
          <w:lang w:eastAsia="ru-RU"/>
        </w:rPr>
      </w:pPr>
      <w:bookmarkStart w:id="0" w:name="anchor0"/>
      <w:bookmarkEnd w:id="0"/>
      <w:r w:rsidRPr="00854608">
        <w:rPr>
          <w:rFonts w:eastAsiaTheme="minorEastAsia"/>
          <w:b/>
          <w:kern w:val="3"/>
          <w:szCs w:val="28"/>
          <w:lang w:eastAsia="ru-RU"/>
        </w:rPr>
        <w:lastRenderedPageBreak/>
        <w:t xml:space="preserve">Постановление Администрации г. Сургута от 23 августа 2022 г. N 6814 </w:t>
      </w:r>
    </w:p>
    <w:p w:rsidR="00854608" w:rsidRDefault="00854608" w:rsidP="00EE5062">
      <w:pPr>
        <w:keepNext/>
        <w:suppressAutoHyphens/>
        <w:overflowPunct w:val="0"/>
        <w:autoSpaceDE w:val="0"/>
        <w:autoSpaceDN w:val="0"/>
        <w:textAlignment w:val="baseline"/>
        <w:outlineLvl w:val="0"/>
        <w:rPr>
          <w:rFonts w:eastAsiaTheme="minorEastAsia"/>
          <w:b/>
          <w:kern w:val="3"/>
          <w:szCs w:val="28"/>
          <w:lang w:eastAsia="ru-RU"/>
        </w:rPr>
      </w:pPr>
      <w:r w:rsidRPr="00854608">
        <w:rPr>
          <w:rFonts w:eastAsiaTheme="minorEastAsia"/>
          <w:b/>
          <w:kern w:val="3"/>
          <w:szCs w:val="28"/>
          <w:lang w:eastAsia="ru-RU"/>
        </w:rPr>
        <w:t>"О порядке предоставления субсидии на благоустройство дворовых территорий многоквартирных домов и о признании утратившими силу некоторых муниципальных правовых актов"</w:t>
      </w:r>
    </w:p>
    <w:p w:rsidR="00EE5062" w:rsidRPr="00854608" w:rsidRDefault="00EE5062" w:rsidP="00EE5062">
      <w:pPr>
        <w:keepNext/>
        <w:suppressAutoHyphens/>
        <w:overflowPunct w:val="0"/>
        <w:autoSpaceDE w:val="0"/>
        <w:autoSpaceDN w:val="0"/>
        <w:textAlignment w:val="baseline"/>
        <w:outlineLvl w:val="0"/>
        <w:rPr>
          <w:rFonts w:eastAsiaTheme="minorEastAsia"/>
          <w:b/>
          <w:kern w:val="3"/>
          <w:szCs w:val="28"/>
          <w:lang w:eastAsia="ru-RU"/>
        </w:rPr>
      </w:pP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В соответствии со </w:t>
      </w:r>
      <w:hyperlink r:id="rId4" w:history="1">
        <w:r w:rsidRPr="00854608">
          <w:rPr>
            <w:rFonts w:eastAsiaTheme="minorEastAsia"/>
            <w:kern w:val="3"/>
            <w:szCs w:val="28"/>
            <w:lang w:eastAsia="ru-RU"/>
          </w:rPr>
          <w:t>статьей 78</w:t>
        </w:r>
      </w:hyperlink>
      <w:r w:rsidRPr="00854608">
        <w:rPr>
          <w:rFonts w:eastAsiaTheme="minorEastAsia"/>
          <w:kern w:val="3"/>
          <w:szCs w:val="28"/>
          <w:lang w:eastAsia="ru-RU"/>
        </w:rPr>
        <w:t xml:space="preserve"> Бюджетного кодекса Российской Федерации, </w:t>
      </w:r>
      <w:hyperlink r:id="rId5" w:history="1">
        <w:r w:rsidRPr="00854608">
          <w:rPr>
            <w:rFonts w:eastAsiaTheme="minorEastAsia"/>
            <w:kern w:val="3"/>
            <w:szCs w:val="28"/>
            <w:lang w:eastAsia="ru-RU"/>
          </w:rPr>
          <w:t>Федеральным законом</w:t>
        </w:r>
      </w:hyperlink>
      <w:r w:rsidRPr="00854608">
        <w:rPr>
          <w:rFonts w:eastAsiaTheme="minorEastAsia"/>
          <w:kern w:val="3"/>
          <w:szCs w:val="28"/>
          <w:lang w:eastAsia="ru-RU"/>
        </w:rPr>
        <w:t xml:space="preserve"> от 06.10.2003 N 131-ФЗ "Об общих принципах организации местного самоуправления в Российской Федерации", </w:t>
      </w:r>
      <w:hyperlink r:id="rId6" w:history="1">
        <w:r w:rsidRPr="00854608">
          <w:rPr>
            <w:rFonts w:eastAsiaTheme="minorEastAsia"/>
            <w:kern w:val="3"/>
            <w:szCs w:val="28"/>
            <w:lang w:eastAsia="ru-RU"/>
          </w:rPr>
          <w:t>постановлением</w:t>
        </w:r>
      </w:hyperlink>
      <w:r w:rsidRPr="00854608">
        <w:rPr>
          <w:rFonts w:eastAsiaTheme="minorEastAsia"/>
          <w:kern w:val="3"/>
          <w:szCs w:val="28"/>
          <w:lang w:eastAsia="ru-RU"/>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постановлениями Правительства Ханты-Мансийского автономного округа - Югры </w:t>
      </w:r>
      <w:hyperlink r:id="rId7" w:history="1">
        <w:r w:rsidRPr="00854608">
          <w:rPr>
            <w:rFonts w:eastAsiaTheme="minorEastAsia"/>
            <w:kern w:val="3"/>
            <w:szCs w:val="28"/>
            <w:lang w:eastAsia="ru-RU"/>
          </w:rPr>
          <w:t>от 07.05.2008 N 99-п</w:t>
        </w:r>
      </w:hyperlink>
      <w:r w:rsidRPr="00854608">
        <w:rPr>
          <w:rFonts w:eastAsiaTheme="minorEastAsia"/>
          <w:kern w:val="3"/>
          <w:szCs w:val="28"/>
          <w:lang w:eastAsia="ru-RU"/>
        </w:rPr>
        <w:t xml:space="preserve"> "Об утверждении порядка использования бюджетных ассигнований резервного фонда Правительства Ханты-Мансийского автономного округа - Югры", </w:t>
      </w:r>
      <w:hyperlink r:id="rId8" w:history="1">
        <w:r w:rsidRPr="00854608">
          <w:rPr>
            <w:rFonts w:eastAsiaTheme="minorEastAsia"/>
            <w:kern w:val="3"/>
            <w:szCs w:val="28"/>
            <w:lang w:eastAsia="ru-RU"/>
          </w:rPr>
          <w:t>от 31.10.2021 N 477-п</w:t>
        </w:r>
      </w:hyperlink>
      <w:r w:rsidRPr="00854608">
        <w:rPr>
          <w:rFonts w:eastAsiaTheme="minorEastAsia"/>
          <w:kern w:val="3"/>
          <w:szCs w:val="28"/>
          <w:lang w:eastAsia="ru-RU"/>
        </w:rPr>
        <w:t xml:space="preserve"> "О государственной программе Ханты-Мансийского автономного округа - Югры "Жилищно-коммунальный комплекс и городская среда", </w:t>
      </w:r>
      <w:hyperlink r:id="rId9" w:history="1">
        <w:r w:rsidRPr="00854608">
          <w:rPr>
            <w:rFonts w:eastAsiaTheme="minorEastAsia"/>
            <w:kern w:val="3"/>
            <w:szCs w:val="28"/>
            <w:lang w:eastAsia="ru-RU"/>
          </w:rPr>
          <w:t>от 30.12.2021 N 635-п</w:t>
        </w:r>
      </w:hyperlink>
      <w:r w:rsidRPr="00854608">
        <w:rPr>
          <w:rFonts w:eastAsiaTheme="minorEastAsia"/>
          <w:kern w:val="3"/>
          <w:szCs w:val="28"/>
          <w:lang w:eastAsia="ru-RU"/>
        </w:rPr>
        <w:t xml:space="preserve"> "О мерах по реализации государственной программы Ханты-Мансийского автономного округа - Югры "Жилищно-коммунальный комплекс и городская среда", </w:t>
      </w:r>
      <w:hyperlink r:id="rId10" w:history="1">
        <w:r w:rsidRPr="00854608">
          <w:rPr>
            <w:rFonts w:eastAsiaTheme="minorEastAsia"/>
            <w:kern w:val="3"/>
            <w:szCs w:val="28"/>
            <w:lang w:eastAsia="ru-RU"/>
          </w:rPr>
          <w:t>от 31.10.2021 N 487-п</w:t>
        </w:r>
      </w:hyperlink>
      <w:r w:rsidRPr="00854608">
        <w:rPr>
          <w:rFonts w:eastAsiaTheme="minorEastAsia"/>
          <w:kern w:val="3"/>
          <w:szCs w:val="28"/>
          <w:lang w:eastAsia="ru-RU"/>
        </w:rPr>
        <w:t xml:space="preserve"> "О государственной программе Ханты-Мансийского автономного округа - Югры "Развитие гражданского общества", </w:t>
      </w:r>
      <w:hyperlink r:id="rId11" w:history="1">
        <w:r w:rsidRPr="00854608">
          <w:rPr>
            <w:rFonts w:eastAsiaTheme="minorEastAsia"/>
            <w:kern w:val="3"/>
            <w:szCs w:val="28"/>
            <w:lang w:eastAsia="ru-RU"/>
          </w:rPr>
          <w:t>от 27.12.2021 N 598-п</w:t>
        </w:r>
      </w:hyperlink>
      <w:r w:rsidRPr="00854608">
        <w:rPr>
          <w:rFonts w:eastAsiaTheme="minorEastAsia"/>
          <w:kern w:val="3"/>
          <w:szCs w:val="28"/>
          <w:lang w:eastAsia="ru-RU"/>
        </w:rPr>
        <w:t xml:space="preserve"> "О мерах по реализации государственной программы "Развитие гражданского общества", </w:t>
      </w:r>
      <w:hyperlink r:id="rId12" w:history="1">
        <w:r w:rsidRPr="00854608">
          <w:rPr>
            <w:rFonts w:eastAsiaTheme="minorEastAsia"/>
            <w:kern w:val="3"/>
            <w:szCs w:val="28"/>
            <w:lang w:eastAsia="ru-RU"/>
          </w:rPr>
          <w:t>решениями</w:t>
        </w:r>
      </w:hyperlink>
      <w:r w:rsidRPr="00854608">
        <w:rPr>
          <w:rFonts w:eastAsiaTheme="minorEastAsia"/>
          <w:kern w:val="3"/>
          <w:szCs w:val="28"/>
          <w:lang w:eastAsia="ru-RU"/>
        </w:rPr>
        <w:t xml:space="preserve"> Думы города о бюджете городского округа Сургут Ханты-Мансийского автономного округа - Югры на соответствующий финансовый год и плановый период, от 22.12.2020 N 690-VIДГ "Об утверждении Положения о регулировании отдельных вопросов реализации инициативных проектов в городе Сургуте", </w:t>
      </w:r>
      <w:hyperlink r:id="rId13" w:history="1">
        <w:r w:rsidRPr="00854608">
          <w:rPr>
            <w:rFonts w:eastAsiaTheme="minorEastAsia"/>
            <w:kern w:val="3"/>
            <w:szCs w:val="28"/>
            <w:lang w:eastAsia="ru-RU"/>
          </w:rPr>
          <w:t>распоряжением</w:t>
        </w:r>
      </w:hyperlink>
      <w:r w:rsidRPr="00854608">
        <w:rPr>
          <w:rFonts w:eastAsiaTheme="minorEastAsia"/>
          <w:kern w:val="3"/>
          <w:szCs w:val="28"/>
          <w:lang w:eastAsia="ru-RU"/>
        </w:rPr>
        <w:t xml:space="preserve"> Администрации города от 30.12.2005 N 3686 "Об утверждении Регламента Администрации города":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 w:name="anchor1"/>
      <w:bookmarkEnd w:id="1"/>
      <w:r w:rsidRPr="00854608">
        <w:rPr>
          <w:rFonts w:eastAsiaTheme="minorEastAsia"/>
          <w:kern w:val="3"/>
          <w:szCs w:val="28"/>
          <w:lang w:eastAsia="ru-RU"/>
        </w:rPr>
        <w:t>1. Утвердить порядки предоставления субсидии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на финансовое обеспечение затрат на благоустройство дворовых территорий многоквартирных домов согласно </w:t>
      </w:r>
      <w:hyperlink w:anchor="anchor1000" w:history="1">
        <w:r w:rsidRPr="00854608">
          <w:rPr>
            <w:rFonts w:eastAsiaTheme="minorEastAsia"/>
            <w:kern w:val="3"/>
            <w:szCs w:val="28"/>
            <w:lang w:eastAsia="ru-RU"/>
          </w:rPr>
          <w:t>приложению 1</w:t>
        </w:r>
      </w:hyperlink>
      <w:r w:rsidRPr="00854608">
        <w:rPr>
          <w:rFonts w:eastAsiaTheme="minorEastAsia"/>
          <w:kern w:val="3"/>
          <w:szCs w:val="28"/>
          <w:lang w:eastAsia="ru-RU"/>
        </w:rPr>
        <w:t>;</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на возмещение затрат на благоустройство дворовых территорий многоквартирных домов согласно </w:t>
      </w:r>
      <w:hyperlink w:anchor="anchor2000" w:history="1">
        <w:r w:rsidRPr="00854608">
          <w:rPr>
            <w:rFonts w:eastAsiaTheme="minorEastAsia"/>
            <w:kern w:val="3"/>
            <w:szCs w:val="28"/>
            <w:lang w:eastAsia="ru-RU"/>
          </w:rPr>
          <w:t>приложению 2</w:t>
        </w:r>
      </w:hyperlink>
      <w:r w:rsidRPr="00854608">
        <w:rPr>
          <w:rFonts w:eastAsiaTheme="minorEastAsia"/>
          <w:kern w:val="3"/>
          <w:szCs w:val="28"/>
          <w:lang w:eastAsia="ru-RU"/>
        </w:rPr>
        <w:t>.</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2" w:name="anchor2"/>
      <w:bookmarkEnd w:id="2"/>
      <w:r w:rsidRPr="00854608">
        <w:rPr>
          <w:rFonts w:eastAsiaTheme="minorEastAsia"/>
          <w:kern w:val="3"/>
          <w:szCs w:val="28"/>
          <w:lang w:eastAsia="ru-RU"/>
        </w:rPr>
        <w:t>2. Признать утратившими силу постановления Администрации города: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3" w:name="anchor21"/>
      <w:bookmarkEnd w:id="3"/>
      <w:r w:rsidRPr="00854608">
        <w:rPr>
          <w:rFonts w:eastAsiaTheme="minorEastAsia"/>
          <w:kern w:val="3"/>
          <w:szCs w:val="28"/>
          <w:lang w:eastAsia="ru-RU"/>
        </w:rPr>
        <w:t xml:space="preserve">- </w:t>
      </w:r>
      <w:hyperlink r:id="rId14" w:history="1">
        <w:r w:rsidRPr="00854608">
          <w:rPr>
            <w:rFonts w:eastAsiaTheme="minorEastAsia"/>
            <w:kern w:val="3"/>
            <w:szCs w:val="28"/>
            <w:lang w:eastAsia="ru-RU"/>
          </w:rPr>
          <w:t>от 07.10.2015 N 7065</w:t>
        </w:r>
      </w:hyperlink>
      <w:r w:rsidRPr="00854608">
        <w:rPr>
          <w:rFonts w:eastAsiaTheme="minorEastAsia"/>
          <w:kern w:val="3"/>
          <w:szCs w:val="28"/>
          <w:lang w:eastAsia="ru-RU"/>
        </w:rPr>
        <w:t xml:space="preserve"> "О порядке предоставления субсидии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4" w:name="anchor22"/>
      <w:bookmarkEnd w:id="4"/>
      <w:r w:rsidRPr="00854608">
        <w:rPr>
          <w:rFonts w:eastAsiaTheme="minorEastAsia"/>
          <w:kern w:val="3"/>
          <w:szCs w:val="28"/>
          <w:lang w:eastAsia="ru-RU"/>
        </w:rPr>
        <w:t xml:space="preserve">- </w:t>
      </w:r>
      <w:hyperlink r:id="rId15" w:history="1">
        <w:r w:rsidRPr="00854608">
          <w:rPr>
            <w:rFonts w:eastAsiaTheme="minorEastAsia"/>
            <w:kern w:val="3"/>
            <w:szCs w:val="28"/>
            <w:lang w:eastAsia="ru-RU"/>
          </w:rPr>
          <w:t>от 18.02.2016 N 1181</w:t>
        </w:r>
      </w:hyperlink>
      <w:r w:rsidRPr="00854608">
        <w:rPr>
          <w:rFonts w:eastAsiaTheme="minorEastAsia"/>
          <w:kern w:val="3"/>
          <w:szCs w:val="28"/>
          <w:lang w:eastAsia="ru-RU"/>
        </w:rPr>
        <w:t xml:space="preserve"> "О внесении изменения в постановление Администрации города от 07.10.2015 N 7065 "О порядке предоставления </w:t>
      </w:r>
      <w:r w:rsidRPr="00854608">
        <w:rPr>
          <w:rFonts w:eastAsiaTheme="minorEastAsia"/>
          <w:kern w:val="3"/>
          <w:szCs w:val="28"/>
          <w:lang w:eastAsia="ru-RU"/>
        </w:rPr>
        <w:lastRenderedPageBreak/>
        <w:t>субсидии на финансовое обеспечение (возмещение) затрат по благоустройству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5" w:name="anchor23"/>
      <w:bookmarkEnd w:id="5"/>
      <w:r w:rsidRPr="00854608">
        <w:rPr>
          <w:rFonts w:eastAsiaTheme="minorEastAsia"/>
          <w:kern w:val="3"/>
          <w:szCs w:val="28"/>
          <w:lang w:eastAsia="ru-RU"/>
        </w:rPr>
        <w:t xml:space="preserve">- </w:t>
      </w:r>
      <w:hyperlink r:id="rId16" w:history="1">
        <w:r w:rsidRPr="00854608">
          <w:rPr>
            <w:rFonts w:eastAsiaTheme="minorEastAsia"/>
            <w:kern w:val="3"/>
            <w:szCs w:val="28"/>
            <w:lang w:eastAsia="ru-RU"/>
          </w:rPr>
          <w:t>от 21.04.2016 N 3012</w:t>
        </w:r>
      </w:hyperlink>
      <w:r w:rsidRPr="00854608">
        <w:rPr>
          <w:rFonts w:eastAsiaTheme="minorEastAsia"/>
          <w:kern w:val="3"/>
          <w:szCs w:val="28"/>
          <w:lang w:eastAsia="ru-RU"/>
        </w:rPr>
        <w:t xml:space="preserve"> "О внесении изменений в постановление Администрации города от 07.10.2015 N 7065 "О порядке предоставления субсидии на финансовое обеспечение (возмещение) затрат по благоустройству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6" w:name="anchor24"/>
      <w:bookmarkEnd w:id="6"/>
      <w:r w:rsidRPr="00854608">
        <w:rPr>
          <w:rFonts w:eastAsiaTheme="minorEastAsia"/>
          <w:kern w:val="3"/>
          <w:szCs w:val="28"/>
          <w:lang w:eastAsia="ru-RU"/>
        </w:rPr>
        <w:t xml:space="preserve">- </w:t>
      </w:r>
      <w:hyperlink r:id="rId17" w:history="1">
        <w:r w:rsidRPr="00854608">
          <w:rPr>
            <w:rFonts w:eastAsiaTheme="minorEastAsia"/>
            <w:kern w:val="3"/>
            <w:szCs w:val="28"/>
            <w:lang w:eastAsia="ru-RU"/>
          </w:rPr>
          <w:t>от 20.07.2016 N 5473</w:t>
        </w:r>
      </w:hyperlink>
      <w:r w:rsidRPr="00854608">
        <w:rPr>
          <w:rFonts w:eastAsiaTheme="minorEastAsia"/>
          <w:kern w:val="3"/>
          <w:szCs w:val="28"/>
          <w:lang w:eastAsia="ru-RU"/>
        </w:rPr>
        <w:t xml:space="preserve"> "О внесении изменений в постановление Администрации города от 07.10.2015 N 7065 "О порядке предоставления субсидии на финансовое обеспечение (возмещение) затрат по благоустройству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7" w:name="anchor25"/>
      <w:bookmarkEnd w:id="7"/>
      <w:r w:rsidRPr="00854608">
        <w:rPr>
          <w:rFonts w:eastAsiaTheme="minorEastAsia"/>
          <w:kern w:val="3"/>
          <w:szCs w:val="28"/>
          <w:lang w:eastAsia="ru-RU"/>
        </w:rPr>
        <w:t xml:space="preserve">- </w:t>
      </w:r>
      <w:hyperlink r:id="rId18" w:history="1">
        <w:r w:rsidRPr="00854608">
          <w:rPr>
            <w:rFonts w:eastAsiaTheme="minorEastAsia"/>
            <w:kern w:val="3"/>
            <w:szCs w:val="28"/>
            <w:lang w:eastAsia="ru-RU"/>
          </w:rPr>
          <w:t>от 09.01.2017 N 21</w:t>
        </w:r>
      </w:hyperlink>
      <w:r w:rsidRPr="00854608">
        <w:rPr>
          <w:rFonts w:eastAsiaTheme="minorEastAsia"/>
          <w:kern w:val="3"/>
          <w:szCs w:val="28"/>
          <w:lang w:eastAsia="ru-RU"/>
        </w:rPr>
        <w:t xml:space="preserve"> "О внесении изменений в постановление Администрации города от 07.10.2015 N 7065 "О порядке предоставления субсидии на финансовое обеспечение (возмещение) затрат по благоустройству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8" w:name="anchor26"/>
      <w:bookmarkEnd w:id="8"/>
      <w:r w:rsidRPr="00854608">
        <w:rPr>
          <w:rFonts w:eastAsiaTheme="minorEastAsia"/>
          <w:kern w:val="3"/>
          <w:szCs w:val="28"/>
          <w:lang w:eastAsia="ru-RU"/>
        </w:rPr>
        <w:t xml:space="preserve">- </w:t>
      </w:r>
      <w:hyperlink r:id="rId19" w:history="1">
        <w:r w:rsidRPr="00854608">
          <w:rPr>
            <w:rFonts w:eastAsiaTheme="minorEastAsia"/>
            <w:kern w:val="3"/>
            <w:szCs w:val="28"/>
            <w:lang w:eastAsia="ru-RU"/>
          </w:rPr>
          <w:t>от 28.04.2017 N 3499</w:t>
        </w:r>
      </w:hyperlink>
      <w:r w:rsidRPr="00854608">
        <w:rPr>
          <w:rFonts w:eastAsiaTheme="minorEastAsia"/>
          <w:kern w:val="3"/>
          <w:szCs w:val="28"/>
          <w:lang w:eastAsia="ru-RU"/>
        </w:rPr>
        <w:t xml:space="preserve"> "О внесении изменений в постановление Администрации города от 07.10.2015 N 7065 "О порядке предоставления субсидии на финансовое обеспечение (возмещение) затрат по благоустройству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9" w:name="anchor27"/>
      <w:bookmarkEnd w:id="9"/>
      <w:r w:rsidRPr="00854608">
        <w:rPr>
          <w:rFonts w:eastAsiaTheme="minorEastAsia"/>
          <w:kern w:val="3"/>
          <w:szCs w:val="28"/>
          <w:lang w:eastAsia="ru-RU"/>
        </w:rPr>
        <w:t xml:space="preserve">- </w:t>
      </w:r>
      <w:hyperlink r:id="rId20" w:history="1">
        <w:r w:rsidRPr="00854608">
          <w:rPr>
            <w:rFonts w:eastAsiaTheme="minorEastAsia"/>
            <w:kern w:val="3"/>
            <w:szCs w:val="28"/>
            <w:lang w:eastAsia="ru-RU"/>
          </w:rPr>
          <w:t>от 06.12.2017 N 10666</w:t>
        </w:r>
      </w:hyperlink>
      <w:r w:rsidRPr="00854608">
        <w:rPr>
          <w:rFonts w:eastAsiaTheme="minorEastAsia"/>
          <w:kern w:val="3"/>
          <w:szCs w:val="28"/>
          <w:lang w:eastAsia="ru-RU"/>
        </w:rPr>
        <w:t xml:space="preserve"> "О внесении изменения в постановление Администрации города от 07.10.2015 N 7065 "О порядке предоставления субсидии на финансовое обеспечение (возмещение) затрат по благоустройству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0" w:name="anchor28"/>
      <w:bookmarkEnd w:id="10"/>
      <w:r w:rsidRPr="00854608">
        <w:rPr>
          <w:rFonts w:eastAsiaTheme="minorEastAsia"/>
          <w:kern w:val="3"/>
          <w:szCs w:val="28"/>
          <w:lang w:eastAsia="ru-RU"/>
        </w:rPr>
        <w:t xml:space="preserve">- </w:t>
      </w:r>
      <w:hyperlink r:id="rId21" w:history="1">
        <w:r w:rsidRPr="00854608">
          <w:rPr>
            <w:rFonts w:eastAsiaTheme="minorEastAsia"/>
            <w:kern w:val="3"/>
            <w:szCs w:val="28"/>
            <w:lang w:eastAsia="ru-RU"/>
          </w:rPr>
          <w:t>от 15.05.2018 N 3443</w:t>
        </w:r>
      </w:hyperlink>
      <w:r w:rsidRPr="00854608">
        <w:rPr>
          <w:rFonts w:eastAsiaTheme="minorEastAsia"/>
          <w:kern w:val="3"/>
          <w:szCs w:val="28"/>
          <w:lang w:eastAsia="ru-RU"/>
        </w:rPr>
        <w:t xml:space="preserve"> "О внесении изменений в постановление Администрации города от 07.10.2015 N 7065 "О порядке предоставления субсидии на финансовое обеспечение (возмещение) затрат по благоустройству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1" w:name="anchor29"/>
      <w:bookmarkEnd w:id="11"/>
      <w:r w:rsidRPr="00854608">
        <w:rPr>
          <w:rFonts w:eastAsiaTheme="minorEastAsia"/>
          <w:kern w:val="3"/>
          <w:szCs w:val="28"/>
          <w:lang w:eastAsia="ru-RU"/>
        </w:rPr>
        <w:t xml:space="preserve">- </w:t>
      </w:r>
      <w:hyperlink r:id="rId22" w:history="1">
        <w:r w:rsidRPr="00854608">
          <w:rPr>
            <w:rFonts w:eastAsiaTheme="minorEastAsia"/>
            <w:kern w:val="3"/>
            <w:szCs w:val="28"/>
            <w:lang w:eastAsia="ru-RU"/>
          </w:rPr>
          <w:t>от 19.07.2019 N 5261</w:t>
        </w:r>
      </w:hyperlink>
      <w:r w:rsidRPr="00854608">
        <w:rPr>
          <w:rFonts w:eastAsiaTheme="minorEastAsia"/>
          <w:kern w:val="3"/>
          <w:szCs w:val="28"/>
          <w:lang w:eastAsia="ru-RU"/>
        </w:rPr>
        <w:t xml:space="preserve"> "О внесении изменений в постановление Администрации города от 07.10.2015 N 7065 "О порядке предоставления субсидии на финансовое обеспечение (возмещение) затрат по благоустройству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2" w:name="anchor30"/>
      <w:bookmarkEnd w:id="12"/>
      <w:r w:rsidRPr="00854608">
        <w:rPr>
          <w:rFonts w:eastAsiaTheme="minorEastAsia"/>
          <w:kern w:val="3"/>
          <w:szCs w:val="28"/>
          <w:lang w:eastAsia="ru-RU"/>
        </w:rPr>
        <w:t xml:space="preserve">- </w:t>
      </w:r>
      <w:hyperlink r:id="rId23" w:history="1">
        <w:r w:rsidRPr="00854608">
          <w:rPr>
            <w:rFonts w:eastAsiaTheme="minorEastAsia"/>
            <w:kern w:val="3"/>
            <w:szCs w:val="28"/>
            <w:lang w:eastAsia="ru-RU"/>
          </w:rPr>
          <w:t>от 16.01.2020 N 244</w:t>
        </w:r>
      </w:hyperlink>
      <w:r w:rsidRPr="00854608">
        <w:rPr>
          <w:rFonts w:eastAsiaTheme="minorEastAsia"/>
          <w:kern w:val="3"/>
          <w:szCs w:val="28"/>
          <w:lang w:eastAsia="ru-RU"/>
        </w:rPr>
        <w:t xml:space="preserve"> "О внесении изменений в постановление Администрации города от 07.10.2015 N 7065 "О порядке предоставления субсидии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3" w:name="anchor31"/>
      <w:bookmarkEnd w:id="13"/>
      <w:r w:rsidRPr="00854608">
        <w:rPr>
          <w:rFonts w:eastAsiaTheme="minorEastAsia"/>
          <w:kern w:val="3"/>
          <w:szCs w:val="28"/>
          <w:lang w:eastAsia="ru-RU"/>
        </w:rPr>
        <w:t xml:space="preserve">- </w:t>
      </w:r>
      <w:hyperlink r:id="rId24" w:history="1">
        <w:r w:rsidRPr="00854608">
          <w:rPr>
            <w:rFonts w:eastAsiaTheme="minorEastAsia"/>
            <w:kern w:val="3"/>
            <w:szCs w:val="28"/>
            <w:lang w:eastAsia="ru-RU"/>
          </w:rPr>
          <w:t>от 09.10.2020 N 7155</w:t>
        </w:r>
      </w:hyperlink>
      <w:r w:rsidRPr="00854608">
        <w:rPr>
          <w:rFonts w:eastAsiaTheme="minorEastAsia"/>
          <w:kern w:val="3"/>
          <w:szCs w:val="28"/>
          <w:lang w:eastAsia="ru-RU"/>
        </w:rPr>
        <w:t xml:space="preserve"> "О внесении изменений в постановление Администрации города от 07.10.2015 N 7065 "О порядке предоставления субсидии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4" w:name="anchor32"/>
      <w:bookmarkEnd w:id="14"/>
      <w:r w:rsidRPr="00854608">
        <w:rPr>
          <w:rFonts w:eastAsiaTheme="minorEastAsia"/>
          <w:kern w:val="3"/>
          <w:szCs w:val="28"/>
          <w:lang w:eastAsia="ru-RU"/>
        </w:rPr>
        <w:t xml:space="preserve">- </w:t>
      </w:r>
      <w:hyperlink r:id="rId25" w:history="1">
        <w:r w:rsidRPr="00854608">
          <w:rPr>
            <w:rFonts w:eastAsiaTheme="minorEastAsia"/>
            <w:kern w:val="3"/>
            <w:szCs w:val="28"/>
            <w:lang w:eastAsia="ru-RU"/>
          </w:rPr>
          <w:t>от 26.04.2021 N 3175</w:t>
        </w:r>
      </w:hyperlink>
      <w:r w:rsidRPr="00854608">
        <w:rPr>
          <w:rFonts w:eastAsiaTheme="minorEastAsia"/>
          <w:kern w:val="3"/>
          <w:szCs w:val="28"/>
          <w:lang w:eastAsia="ru-RU"/>
        </w:rPr>
        <w:t xml:space="preserve"> "О внесении изменений в постановление Администрации города от 07.10.2015 N 7065 "О порядке предоставления субсидии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5" w:name="anchor33"/>
      <w:bookmarkEnd w:id="15"/>
      <w:r w:rsidRPr="00854608">
        <w:rPr>
          <w:rFonts w:eastAsiaTheme="minorEastAsia"/>
          <w:kern w:val="3"/>
          <w:szCs w:val="28"/>
          <w:lang w:eastAsia="ru-RU"/>
        </w:rPr>
        <w:t xml:space="preserve">- </w:t>
      </w:r>
      <w:hyperlink r:id="rId26" w:history="1">
        <w:r w:rsidRPr="00854608">
          <w:rPr>
            <w:rFonts w:eastAsiaTheme="minorEastAsia"/>
            <w:kern w:val="3"/>
            <w:szCs w:val="28"/>
            <w:lang w:eastAsia="ru-RU"/>
          </w:rPr>
          <w:t>от 25.06.2021 N 5263</w:t>
        </w:r>
      </w:hyperlink>
      <w:r w:rsidRPr="00854608">
        <w:rPr>
          <w:rFonts w:eastAsiaTheme="minorEastAsia"/>
          <w:kern w:val="3"/>
          <w:szCs w:val="28"/>
          <w:lang w:eastAsia="ru-RU"/>
        </w:rPr>
        <w:t xml:space="preserve"> "О внесении изменений в постановление Администрации города от 07.10.2015 N 7065 "О порядке предоставления субсидии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6" w:name="anchor34"/>
      <w:bookmarkEnd w:id="16"/>
      <w:r w:rsidRPr="00854608">
        <w:rPr>
          <w:rFonts w:eastAsiaTheme="minorEastAsia"/>
          <w:kern w:val="3"/>
          <w:szCs w:val="28"/>
          <w:lang w:eastAsia="ru-RU"/>
        </w:rPr>
        <w:t xml:space="preserve">- </w:t>
      </w:r>
      <w:hyperlink r:id="rId27" w:history="1">
        <w:r w:rsidRPr="00854608">
          <w:rPr>
            <w:rFonts w:eastAsiaTheme="minorEastAsia"/>
            <w:kern w:val="3"/>
            <w:szCs w:val="28"/>
            <w:lang w:eastAsia="ru-RU"/>
          </w:rPr>
          <w:t>от 06.04.2022 N 2720</w:t>
        </w:r>
      </w:hyperlink>
      <w:r w:rsidRPr="00854608">
        <w:rPr>
          <w:rFonts w:eastAsiaTheme="minorEastAsia"/>
          <w:kern w:val="3"/>
          <w:szCs w:val="28"/>
          <w:lang w:eastAsia="ru-RU"/>
        </w:rPr>
        <w:t xml:space="preserve"> "О внесении изменений в постановление Администрации города от 07.10.2015 N 7065 "О порядке предоставления субсидии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7" w:name="anchor3"/>
      <w:bookmarkEnd w:id="17"/>
      <w:r w:rsidRPr="00854608">
        <w:rPr>
          <w:rFonts w:eastAsiaTheme="minorEastAsia"/>
          <w:kern w:val="3"/>
          <w:szCs w:val="28"/>
          <w:lang w:eastAsia="ru-RU"/>
        </w:rPr>
        <w:lastRenderedPageBreak/>
        <w:t xml:space="preserve">3. Департаменту массовых коммуникаций и аналитики разместить настоящее постановление на официальном портале Администрации города: </w:t>
      </w:r>
      <w:hyperlink r:id="rId28" w:history="1">
        <w:r w:rsidRPr="00854608">
          <w:rPr>
            <w:rFonts w:eastAsiaTheme="minorEastAsia"/>
            <w:kern w:val="3"/>
            <w:szCs w:val="28"/>
            <w:lang w:eastAsia="ru-RU"/>
          </w:rPr>
          <w:t>www.admsurgut.ru</w:t>
        </w:r>
      </w:hyperlink>
      <w:r w:rsidRPr="00854608">
        <w:rPr>
          <w:rFonts w:eastAsiaTheme="minorEastAsia"/>
          <w:kern w:val="3"/>
          <w:szCs w:val="28"/>
          <w:lang w:eastAsia="ru-RU"/>
        </w:rPr>
        <w:t>.</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8" w:name="anchor4"/>
      <w:bookmarkEnd w:id="18"/>
      <w:r w:rsidRPr="00854608">
        <w:rPr>
          <w:rFonts w:eastAsiaTheme="minorEastAsia"/>
          <w:kern w:val="3"/>
          <w:szCs w:val="28"/>
          <w:lang w:eastAsia="ru-RU"/>
        </w:rPr>
        <w:t xml:space="preserve">4. Муниципальному казенному учреждению "Наш город" </w:t>
      </w:r>
      <w:hyperlink r:id="rId29" w:history="1">
        <w:r w:rsidRPr="00854608">
          <w:rPr>
            <w:rFonts w:eastAsiaTheme="minorEastAsia"/>
            <w:kern w:val="3"/>
            <w:szCs w:val="28"/>
            <w:lang w:eastAsia="ru-RU"/>
          </w:rPr>
          <w:t>опубликовать</w:t>
        </w:r>
      </w:hyperlink>
      <w:r w:rsidRPr="00854608">
        <w:rPr>
          <w:rFonts w:eastAsiaTheme="minorEastAsia"/>
          <w:kern w:val="3"/>
          <w:szCs w:val="28"/>
          <w:lang w:eastAsia="ru-RU"/>
        </w:rPr>
        <w:t xml:space="preserve"> настоящее постановление в газете "</w:t>
      </w:r>
      <w:proofErr w:type="spellStart"/>
      <w:r w:rsidRPr="00854608">
        <w:rPr>
          <w:rFonts w:eastAsiaTheme="minorEastAsia"/>
          <w:kern w:val="3"/>
          <w:szCs w:val="28"/>
          <w:lang w:eastAsia="ru-RU"/>
        </w:rPr>
        <w:t>Сургутские</w:t>
      </w:r>
      <w:proofErr w:type="spellEnd"/>
      <w:r w:rsidRPr="00854608">
        <w:rPr>
          <w:rFonts w:eastAsiaTheme="minorEastAsia"/>
          <w:kern w:val="3"/>
          <w:szCs w:val="28"/>
          <w:lang w:eastAsia="ru-RU"/>
        </w:rPr>
        <w:t xml:space="preserve"> ведомости".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9" w:name="anchor5"/>
      <w:bookmarkEnd w:id="19"/>
      <w:r w:rsidRPr="00854608">
        <w:rPr>
          <w:rFonts w:eastAsiaTheme="minorEastAsia"/>
          <w:kern w:val="3"/>
          <w:szCs w:val="28"/>
          <w:lang w:eastAsia="ru-RU"/>
        </w:rPr>
        <w:t xml:space="preserve">5. Настоящее постановление вступает в силу после его </w:t>
      </w:r>
      <w:hyperlink r:id="rId30" w:history="1">
        <w:r w:rsidRPr="00854608">
          <w:rPr>
            <w:rFonts w:eastAsiaTheme="minorEastAsia"/>
            <w:kern w:val="3"/>
            <w:szCs w:val="28"/>
            <w:lang w:eastAsia="ru-RU"/>
          </w:rPr>
          <w:t>официального опубликования</w:t>
        </w:r>
      </w:hyperlink>
      <w:r w:rsidRPr="00854608">
        <w:rPr>
          <w:rFonts w:eastAsiaTheme="minorEastAsia"/>
          <w:kern w:val="3"/>
          <w:szCs w:val="28"/>
          <w:lang w:eastAsia="ru-RU"/>
        </w:rPr>
        <w:t xml:space="preserve"> и распространяется на правоотношения, возникшие с 01.01.2022, за исключением </w:t>
      </w:r>
      <w:hyperlink w:anchor="anchor2240" w:history="1">
        <w:r w:rsidRPr="00854608">
          <w:rPr>
            <w:rFonts w:eastAsiaTheme="minorEastAsia"/>
            <w:kern w:val="3"/>
            <w:szCs w:val="28"/>
            <w:lang w:eastAsia="ru-RU"/>
          </w:rPr>
          <w:t>подпункта 7.1 пункта 7 раздела II</w:t>
        </w:r>
      </w:hyperlink>
      <w:r w:rsidRPr="00854608">
        <w:rPr>
          <w:rFonts w:eastAsiaTheme="minorEastAsia"/>
          <w:kern w:val="3"/>
          <w:szCs w:val="28"/>
          <w:lang w:eastAsia="ru-RU"/>
        </w:rPr>
        <w:t xml:space="preserve"> приложения 1 к постановлению, </w:t>
      </w:r>
      <w:hyperlink w:anchor="anchor221" w:history="1">
        <w:r w:rsidRPr="00854608">
          <w:rPr>
            <w:rFonts w:eastAsiaTheme="minorEastAsia"/>
            <w:kern w:val="3"/>
            <w:szCs w:val="28"/>
            <w:lang w:eastAsia="ru-RU"/>
          </w:rPr>
          <w:t>подпункта 2.1 пункта 2</w:t>
        </w:r>
      </w:hyperlink>
      <w:r w:rsidRPr="00854608">
        <w:rPr>
          <w:rFonts w:eastAsiaTheme="minorEastAsia"/>
          <w:kern w:val="3"/>
          <w:szCs w:val="28"/>
          <w:lang w:eastAsia="ru-RU"/>
        </w:rPr>
        <w:t xml:space="preserve"> приложения к порядку предоставления субсидии на финансовое обеспечение затрат на благоустройство дворовых территорий многоквартирных домов, </w:t>
      </w:r>
      <w:hyperlink w:anchor="anchor2275" w:history="1">
        <w:r w:rsidRPr="00854608">
          <w:rPr>
            <w:rFonts w:eastAsiaTheme="minorEastAsia"/>
            <w:kern w:val="3"/>
            <w:szCs w:val="28"/>
            <w:lang w:eastAsia="ru-RU"/>
          </w:rPr>
          <w:t>подпункта 5.1 пункта 5 раздела II</w:t>
        </w:r>
      </w:hyperlink>
      <w:r w:rsidRPr="00854608">
        <w:rPr>
          <w:rFonts w:eastAsiaTheme="minorEastAsia"/>
          <w:kern w:val="3"/>
          <w:szCs w:val="28"/>
          <w:lang w:eastAsia="ru-RU"/>
        </w:rPr>
        <w:t xml:space="preserve"> приложения 2 к постановлению, </w:t>
      </w:r>
      <w:hyperlink w:anchor="anchor2121" w:history="1">
        <w:r w:rsidRPr="00854608">
          <w:rPr>
            <w:rFonts w:eastAsiaTheme="minorEastAsia"/>
            <w:kern w:val="3"/>
            <w:szCs w:val="28"/>
            <w:lang w:eastAsia="ru-RU"/>
          </w:rPr>
          <w:t>подпункта 2.1 пункта 2</w:t>
        </w:r>
      </w:hyperlink>
      <w:r w:rsidRPr="00854608">
        <w:rPr>
          <w:rFonts w:eastAsiaTheme="minorEastAsia"/>
          <w:kern w:val="3"/>
          <w:szCs w:val="28"/>
          <w:lang w:eastAsia="ru-RU"/>
        </w:rPr>
        <w:t xml:space="preserve"> приложения к порядку предоставления субсидии на возмещение затрат на благоустройство дворовых территорий многоквартирных домов, вступающих в силу с 01.01.2023.</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20" w:name="anchor6"/>
      <w:bookmarkEnd w:id="20"/>
      <w:r w:rsidRPr="00854608">
        <w:rPr>
          <w:rFonts w:eastAsiaTheme="minorEastAsia"/>
          <w:kern w:val="3"/>
          <w:szCs w:val="28"/>
          <w:lang w:eastAsia="ru-RU"/>
        </w:rPr>
        <w:t>6.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tbl>
      <w:tblPr>
        <w:tblW w:w="10205" w:type="dxa"/>
        <w:tblLayout w:type="fixed"/>
        <w:tblCellMar>
          <w:left w:w="10" w:type="dxa"/>
          <w:right w:w="10" w:type="dxa"/>
        </w:tblCellMar>
        <w:tblLook w:val="04A0" w:firstRow="1" w:lastRow="0" w:firstColumn="1" w:lastColumn="0" w:noHBand="0" w:noVBand="1"/>
      </w:tblPr>
      <w:tblGrid>
        <w:gridCol w:w="6803"/>
        <w:gridCol w:w="3402"/>
      </w:tblGrid>
      <w:tr w:rsidR="00854608" w:rsidRPr="00854608" w:rsidTr="00854608">
        <w:tc>
          <w:tcPr>
            <w:tcW w:w="6803" w:type="dxa"/>
          </w:tcPr>
          <w:p w:rsidR="00854608" w:rsidRPr="00854608" w:rsidRDefault="00854608" w:rsidP="00854608">
            <w:pPr>
              <w:suppressAutoHyphens/>
              <w:overflowPunct w:val="0"/>
              <w:autoSpaceDE w:val="0"/>
              <w:autoSpaceDN w:val="0"/>
              <w:jc w:val="left"/>
              <w:textAlignment w:val="baseline"/>
              <w:rPr>
                <w:rFonts w:eastAsiaTheme="minorEastAsia"/>
                <w:kern w:val="3"/>
                <w:szCs w:val="28"/>
                <w:lang w:eastAsia="ru-RU"/>
              </w:rPr>
            </w:pPr>
            <w:r w:rsidRPr="00854608">
              <w:rPr>
                <w:rFonts w:eastAsiaTheme="minorEastAsia"/>
                <w:kern w:val="3"/>
                <w:szCs w:val="28"/>
                <w:lang w:eastAsia="ru-RU"/>
              </w:rPr>
              <w:t>Глава города</w:t>
            </w:r>
          </w:p>
        </w:tc>
        <w:tc>
          <w:tcPr>
            <w:tcW w:w="3402" w:type="dxa"/>
          </w:tcPr>
          <w:p w:rsidR="00854608" w:rsidRPr="00854608" w:rsidRDefault="00854608" w:rsidP="00EE5062">
            <w:pPr>
              <w:suppressAutoHyphens/>
              <w:overflowPunct w:val="0"/>
              <w:autoSpaceDE w:val="0"/>
              <w:autoSpaceDN w:val="0"/>
              <w:textAlignment w:val="baseline"/>
              <w:rPr>
                <w:rFonts w:eastAsiaTheme="minorEastAsia"/>
                <w:kern w:val="3"/>
                <w:szCs w:val="28"/>
                <w:lang w:eastAsia="ru-RU"/>
              </w:rPr>
            </w:pPr>
            <w:r w:rsidRPr="00854608">
              <w:rPr>
                <w:rFonts w:eastAsiaTheme="minorEastAsia"/>
                <w:kern w:val="3"/>
                <w:szCs w:val="28"/>
                <w:lang w:eastAsia="ru-RU"/>
              </w:rPr>
              <w:t>А.С. Филатов</w:t>
            </w:r>
          </w:p>
        </w:tc>
      </w:tr>
    </w:tbl>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bookmarkStart w:id="21" w:name="anchor1000"/>
      <w:bookmarkEnd w:id="21"/>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BC0F5C" w:rsidP="00854608">
      <w:pPr>
        <w:widowControl w:val="0"/>
        <w:suppressAutoHyphens/>
        <w:overflowPunct w:val="0"/>
        <w:autoSpaceDE w:val="0"/>
        <w:autoSpaceDN w:val="0"/>
        <w:jc w:val="left"/>
        <w:textAlignment w:val="baseline"/>
        <w:rPr>
          <w:rFonts w:eastAsiaTheme="minorEastAsia"/>
          <w:kern w:val="3"/>
          <w:szCs w:val="28"/>
          <w:lang w:eastAsia="ru-RU"/>
        </w:rPr>
      </w:pPr>
    </w:p>
    <w:p w:rsidR="00BC0F5C" w:rsidRDefault="00854608" w:rsidP="00BC0F5C">
      <w:pPr>
        <w:widowControl w:val="0"/>
        <w:suppressAutoHyphens/>
        <w:overflowPunct w:val="0"/>
        <w:autoSpaceDE w:val="0"/>
        <w:autoSpaceDN w:val="0"/>
        <w:ind w:left="5812" w:hanging="283"/>
        <w:jc w:val="left"/>
        <w:textAlignment w:val="baseline"/>
        <w:rPr>
          <w:rFonts w:eastAsiaTheme="minorEastAsia"/>
          <w:kern w:val="3"/>
          <w:sz w:val="24"/>
          <w:szCs w:val="24"/>
          <w:lang w:eastAsia="ru-RU"/>
        </w:rPr>
      </w:pPr>
      <w:r w:rsidRPr="00BC0F5C">
        <w:rPr>
          <w:rFonts w:eastAsiaTheme="minorEastAsia"/>
          <w:kern w:val="3"/>
          <w:sz w:val="24"/>
          <w:szCs w:val="24"/>
          <w:lang w:eastAsia="ru-RU"/>
        </w:rPr>
        <w:lastRenderedPageBreak/>
        <w:t>Приложение 1</w:t>
      </w:r>
    </w:p>
    <w:p w:rsidR="00854608" w:rsidRPr="00BC0F5C" w:rsidRDefault="00854608" w:rsidP="00BC0F5C">
      <w:pPr>
        <w:widowControl w:val="0"/>
        <w:suppressAutoHyphens/>
        <w:overflowPunct w:val="0"/>
        <w:autoSpaceDE w:val="0"/>
        <w:autoSpaceDN w:val="0"/>
        <w:ind w:left="5529"/>
        <w:jc w:val="left"/>
        <w:textAlignment w:val="baseline"/>
        <w:rPr>
          <w:rFonts w:eastAsiaTheme="minorEastAsia"/>
          <w:kern w:val="3"/>
          <w:sz w:val="24"/>
          <w:szCs w:val="24"/>
          <w:lang w:eastAsia="ru-RU"/>
        </w:rPr>
      </w:pPr>
      <w:r w:rsidRPr="00BC0F5C">
        <w:rPr>
          <w:rFonts w:eastAsiaTheme="minorEastAsia"/>
          <w:kern w:val="3"/>
          <w:sz w:val="24"/>
          <w:szCs w:val="24"/>
          <w:lang w:eastAsia="ru-RU"/>
        </w:rPr>
        <w:t xml:space="preserve">к </w:t>
      </w:r>
      <w:hyperlink w:anchor="anchor0" w:history="1">
        <w:r w:rsidRPr="00BC0F5C">
          <w:rPr>
            <w:rFonts w:eastAsiaTheme="minorEastAsia"/>
            <w:kern w:val="3"/>
            <w:sz w:val="24"/>
            <w:szCs w:val="24"/>
            <w:lang w:eastAsia="ru-RU"/>
          </w:rPr>
          <w:t>постановлению</w:t>
        </w:r>
      </w:hyperlink>
      <w:r w:rsidRPr="00BC0F5C">
        <w:rPr>
          <w:rFonts w:eastAsiaTheme="minorEastAsia"/>
          <w:kern w:val="3"/>
          <w:sz w:val="24"/>
          <w:szCs w:val="24"/>
          <w:lang w:eastAsia="ru-RU"/>
        </w:rPr>
        <w:t xml:space="preserve"> Администрации г. Сургута от 23 августа 2022 г. N 6814</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keepNext/>
        <w:suppressAutoHyphens/>
        <w:overflowPunct w:val="0"/>
        <w:autoSpaceDE w:val="0"/>
        <w:autoSpaceDN w:val="0"/>
        <w:spacing w:before="240" w:after="120"/>
        <w:ind w:firstLine="720"/>
        <w:textAlignment w:val="baseline"/>
        <w:outlineLvl w:val="0"/>
        <w:rPr>
          <w:rFonts w:eastAsiaTheme="minorEastAsia"/>
          <w:b/>
          <w:kern w:val="3"/>
          <w:szCs w:val="28"/>
          <w:lang w:eastAsia="ru-RU"/>
        </w:rPr>
      </w:pPr>
      <w:r w:rsidRPr="00854608">
        <w:rPr>
          <w:rFonts w:eastAsiaTheme="minorEastAsia"/>
          <w:b/>
          <w:kern w:val="3"/>
          <w:szCs w:val="28"/>
          <w:lang w:eastAsia="ru-RU"/>
        </w:rPr>
        <w:t>Порядок предоставления субсидии на финансовое обеспечение затрат на благоустройство дворовых территорий многоквартирных домов (далее - порядок)</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keepNext/>
        <w:suppressAutoHyphens/>
        <w:overflowPunct w:val="0"/>
        <w:autoSpaceDE w:val="0"/>
        <w:autoSpaceDN w:val="0"/>
        <w:spacing w:before="240" w:after="120"/>
        <w:ind w:firstLine="720"/>
        <w:textAlignment w:val="baseline"/>
        <w:outlineLvl w:val="0"/>
        <w:rPr>
          <w:rFonts w:eastAsiaTheme="minorEastAsia"/>
          <w:b/>
          <w:kern w:val="3"/>
          <w:szCs w:val="28"/>
          <w:lang w:eastAsia="ru-RU"/>
        </w:rPr>
      </w:pPr>
      <w:bookmarkStart w:id="22" w:name="anchor1001"/>
      <w:bookmarkEnd w:id="22"/>
      <w:r w:rsidRPr="00854608">
        <w:rPr>
          <w:rFonts w:eastAsiaTheme="minorEastAsia"/>
          <w:b/>
          <w:kern w:val="3"/>
          <w:szCs w:val="28"/>
          <w:lang w:eastAsia="ru-RU"/>
        </w:rPr>
        <w:t>Раздел I. Общие положения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23" w:name="anchor1011"/>
      <w:bookmarkEnd w:id="23"/>
      <w:r w:rsidRPr="00854608">
        <w:rPr>
          <w:rFonts w:eastAsiaTheme="minorEastAsia"/>
          <w:kern w:val="3"/>
          <w:szCs w:val="28"/>
          <w:lang w:eastAsia="ru-RU"/>
        </w:rPr>
        <w:t xml:space="preserve">1. Настоящий порядок разработан в соответствии со </w:t>
      </w:r>
      <w:hyperlink r:id="rId31" w:history="1">
        <w:r w:rsidRPr="00854608">
          <w:rPr>
            <w:rFonts w:eastAsiaTheme="minorEastAsia"/>
            <w:kern w:val="3"/>
            <w:szCs w:val="28"/>
            <w:lang w:eastAsia="ru-RU"/>
          </w:rPr>
          <w:t>статьей 78</w:t>
        </w:r>
      </w:hyperlink>
      <w:r w:rsidRPr="00854608">
        <w:rPr>
          <w:rFonts w:eastAsiaTheme="minorEastAsia"/>
          <w:kern w:val="3"/>
          <w:szCs w:val="28"/>
          <w:lang w:eastAsia="ru-RU"/>
        </w:rPr>
        <w:t xml:space="preserve"> Бюджетного кодекса Российской Федерации, </w:t>
      </w:r>
      <w:hyperlink r:id="rId32" w:history="1">
        <w:r w:rsidRPr="00854608">
          <w:rPr>
            <w:rFonts w:eastAsiaTheme="minorEastAsia"/>
            <w:kern w:val="3"/>
            <w:szCs w:val="28"/>
            <w:lang w:eastAsia="ru-RU"/>
          </w:rPr>
          <w:t>постановлением</w:t>
        </w:r>
      </w:hyperlink>
      <w:r w:rsidRPr="00854608">
        <w:rPr>
          <w:rFonts w:eastAsiaTheme="minorEastAsia"/>
          <w:kern w:val="3"/>
          <w:szCs w:val="28"/>
          <w:lang w:eastAsia="ru-RU"/>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постановлениями Правительства Ханты-Мансийского автономного округа - Югры </w:t>
      </w:r>
      <w:hyperlink r:id="rId33" w:history="1">
        <w:r w:rsidRPr="00854608">
          <w:rPr>
            <w:rFonts w:eastAsiaTheme="minorEastAsia"/>
            <w:kern w:val="3"/>
            <w:szCs w:val="28"/>
            <w:lang w:eastAsia="ru-RU"/>
          </w:rPr>
          <w:t>от 31.10.2021 N 487-п</w:t>
        </w:r>
      </w:hyperlink>
      <w:r w:rsidRPr="00854608">
        <w:rPr>
          <w:rFonts w:eastAsiaTheme="minorEastAsia"/>
          <w:kern w:val="3"/>
          <w:szCs w:val="28"/>
          <w:lang w:eastAsia="ru-RU"/>
        </w:rPr>
        <w:t xml:space="preserve"> "О государственной программе Ханты-Мансийского автономного округа - Югры "Развитие гражданского общества" (далее - государственная программа), </w:t>
      </w:r>
      <w:hyperlink r:id="rId34" w:history="1">
        <w:r w:rsidRPr="00854608">
          <w:rPr>
            <w:rFonts w:eastAsiaTheme="minorEastAsia"/>
            <w:kern w:val="3"/>
            <w:szCs w:val="28"/>
            <w:lang w:eastAsia="ru-RU"/>
          </w:rPr>
          <w:t>от 27.12.2021 N 598-п</w:t>
        </w:r>
      </w:hyperlink>
      <w:r w:rsidRPr="00854608">
        <w:rPr>
          <w:rFonts w:eastAsiaTheme="minorEastAsia"/>
          <w:kern w:val="3"/>
          <w:szCs w:val="28"/>
          <w:lang w:eastAsia="ru-RU"/>
        </w:rPr>
        <w:t xml:space="preserve"> "О мерах по реализации государственной программы "Развитие гражданского общества", </w:t>
      </w:r>
      <w:hyperlink r:id="rId35" w:history="1">
        <w:r w:rsidRPr="00854608">
          <w:rPr>
            <w:rFonts w:eastAsiaTheme="minorEastAsia"/>
            <w:kern w:val="3"/>
            <w:szCs w:val="28"/>
            <w:lang w:eastAsia="ru-RU"/>
          </w:rPr>
          <w:t>Уставом</w:t>
        </w:r>
      </w:hyperlink>
      <w:r w:rsidRPr="00854608">
        <w:rPr>
          <w:rFonts w:eastAsiaTheme="minorEastAsia"/>
          <w:kern w:val="3"/>
          <w:szCs w:val="28"/>
          <w:lang w:eastAsia="ru-RU"/>
        </w:rPr>
        <w:t xml:space="preserve"> муниципального образования городской округ Сургут Ханты-Мансийского автономного округа - Югры, решениями Думы города </w:t>
      </w:r>
      <w:hyperlink r:id="rId36" w:history="1">
        <w:r w:rsidRPr="00854608">
          <w:rPr>
            <w:rFonts w:eastAsiaTheme="minorEastAsia"/>
            <w:kern w:val="3"/>
            <w:szCs w:val="28"/>
            <w:lang w:eastAsia="ru-RU"/>
          </w:rPr>
          <w:t>от 22.12.2020 N 690-VIДГ</w:t>
        </w:r>
      </w:hyperlink>
      <w:r w:rsidRPr="00854608">
        <w:rPr>
          <w:rFonts w:eastAsiaTheme="minorEastAsia"/>
          <w:kern w:val="3"/>
          <w:szCs w:val="28"/>
          <w:lang w:eastAsia="ru-RU"/>
        </w:rPr>
        <w:t xml:space="preserve"> "Об утверждении Положения о регулировании отдельных вопросов реализации инициативных проектов в городе Сургуте", </w:t>
      </w:r>
      <w:hyperlink r:id="rId37" w:history="1">
        <w:r w:rsidRPr="00854608">
          <w:rPr>
            <w:rFonts w:eastAsiaTheme="minorEastAsia"/>
            <w:kern w:val="3"/>
            <w:szCs w:val="28"/>
            <w:lang w:eastAsia="ru-RU"/>
          </w:rPr>
          <w:t>от 26.12.2017 N 206-VIДГ</w:t>
        </w:r>
      </w:hyperlink>
      <w:r w:rsidRPr="00854608">
        <w:rPr>
          <w:rFonts w:eastAsiaTheme="minorEastAsia"/>
          <w:kern w:val="3"/>
          <w:szCs w:val="28"/>
          <w:lang w:eastAsia="ru-RU"/>
        </w:rPr>
        <w:t xml:space="preserve"> "О Правилах благоустройства территории города Сургута", </w:t>
      </w:r>
      <w:hyperlink r:id="rId38" w:history="1">
        <w:r w:rsidRPr="00854608">
          <w:rPr>
            <w:rFonts w:eastAsiaTheme="minorEastAsia"/>
            <w:kern w:val="3"/>
            <w:szCs w:val="28"/>
            <w:lang w:eastAsia="ru-RU"/>
          </w:rPr>
          <w:t>постановлением</w:t>
        </w:r>
      </w:hyperlink>
      <w:r w:rsidRPr="00854608">
        <w:rPr>
          <w:rFonts w:eastAsiaTheme="minorEastAsia"/>
          <w:kern w:val="3"/>
          <w:szCs w:val="28"/>
          <w:lang w:eastAsia="ru-RU"/>
        </w:rPr>
        <w:t xml:space="preserve"> Администрации города от 29.12.2017 N 11725 "Об утверждении муниципальной программы "Формирование комфортной городской среды на период до 2030 года" (далее - муниципальная программа), определяет условия и механизм предоставления субсидии на финансовое обеспечение затрат на благоустройство дворовых территорий многоквартирных домов (далее - благоустройство дворовых территорий), направленное на повышение уровня благоустроенности дворовых территорий с учетом обеспечения физической, пространственной и информационной доступности для инвалидов и других маломобильных групп населения.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24" w:name="anchor1012"/>
      <w:bookmarkEnd w:id="24"/>
      <w:r w:rsidRPr="00854608">
        <w:rPr>
          <w:rFonts w:eastAsiaTheme="minorEastAsia"/>
          <w:kern w:val="3"/>
          <w:szCs w:val="28"/>
          <w:lang w:eastAsia="ru-RU"/>
        </w:rPr>
        <w:t xml:space="preserve">2. Главным распорядителем бюджетных средств, до которого в соответствии с </w:t>
      </w:r>
      <w:hyperlink r:id="rId39" w:history="1">
        <w:r w:rsidRPr="00854608">
          <w:rPr>
            <w:rFonts w:eastAsiaTheme="minorEastAsia"/>
            <w:kern w:val="3"/>
            <w:szCs w:val="28"/>
            <w:lang w:eastAsia="ru-RU"/>
          </w:rPr>
          <w:t>бюджетным законодательством</w:t>
        </w:r>
      </w:hyperlink>
      <w:r w:rsidRPr="00854608">
        <w:rPr>
          <w:rFonts w:eastAsiaTheme="minorEastAsia"/>
          <w:kern w:val="3"/>
          <w:szCs w:val="28"/>
          <w:lang w:eastAsia="ru-RU"/>
        </w:rPr>
        <w:t xml:space="preserve"> Российской Федерации как получателя бюджетных средств доведены в установленном порядке лимиты </w:t>
      </w:r>
      <w:r w:rsidRPr="00854608">
        <w:rPr>
          <w:rFonts w:eastAsiaTheme="minorEastAsia"/>
          <w:kern w:val="3"/>
          <w:szCs w:val="28"/>
          <w:lang w:eastAsia="ru-RU"/>
        </w:rPr>
        <w:lastRenderedPageBreak/>
        <w:t>бюджетных обязательств на предоставление субсидии на соответствующий финансовый год и плановый период, является Администрация города.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25" w:name="anchor1013"/>
      <w:bookmarkEnd w:id="25"/>
      <w:r w:rsidRPr="00854608">
        <w:rPr>
          <w:rFonts w:eastAsiaTheme="minorEastAsia"/>
          <w:kern w:val="3"/>
          <w:szCs w:val="28"/>
          <w:lang w:eastAsia="ru-RU"/>
        </w:rPr>
        <w:t>3. В настоящем порядке используются следующие понятия: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субсидия - средства, предоставляемые получателю субсидии на безвозмездной и безвозвратной основе на финансовое обеспечение затрат на благоустройство дворовых территорий в соответствии с утвержденным решением Думы города о бюджете городского округа Сургут Ханты-Мансийского автономного округа - Югры на соответствующий финансовый год и плановый период в пределах утвержденных лимитов бюджетных обязательств;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получатели субсидии - юридические лица (за исключением государственных (муниципальных) учреждений), индивидуальные предприниматели, выполняющие работы (оказывающие услуги) по благоустройству дворовых территорий;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минимальный перечень видов работ по благоустройству дворовых территорий - работы по ремонту дворовых проездов, включая тротуары и ливневые канализации (дренажные системы), обеспечению освещения дворовых территорий, установке скамеек и урн;</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дополнительный перечень видов работ по благоустройству дворовых территорий - работы по оборудованию детских (игровых) и (или) спортивных площадок, оборудованию автомобильных парковок, контейнерных (хозяйственных) площадок для твердых коммунальных отходов, устройству велосипедных парковок, оборудованию площадок для выгула собак, озеленению дворовых территорий, устройству пешеходных дорожек и ограждений, установке элементов навигации (указателей, аншлагов, информационных стендов);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адресный перечень дворовых территорий - перечень адресов многоквартирных домов, на территориях которых планируется выполнение работ по благоустройству в соответствующем году, содержащий виды и объемы работ, сумму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департамент городского хозяйства (далее - департамент) - структурное подразделение Администрации города,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и плановый период, внесении в него изменений, направление уведомлений получателям субсидии о принятии положительного решения о предоставлении субсидии либо об отказе в предоставлении субсидии, подготовку проекта распоряжения Администрации города об утверждении перечня получателей субсидии и объема предоставляемой субсидии, заключение соглашений о предоставлении субсидии, контроль за правильностью расчета фактического размера субсидии и подписание актов на предоставление субсидии, принятие решения о наличии или отсутствии </w:t>
      </w:r>
      <w:r w:rsidRPr="00854608">
        <w:rPr>
          <w:rFonts w:eastAsiaTheme="minorEastAsia"/>
          <w:kern w:val="3"/>
          <w:szCs w:val="28"/>
          <w:lang w:eastAsia="ru-RU"/>
        </w:rPr>
        <w:lastRenderedPageBreak/>
        <w:t>потребности в направлении в очередном финансовом году остатка средств субсидии на цели предоставления субсидии, проверки соблюдения получателями субсидии 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порядка и условий предоставления субсидии, в том числе в части достижения результатов ее предоставления (далее - проверки);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муниципальное казенное учреждение "Дирекция дорожно-транспортного и жилищно-коммунального комплекса" (далее - дирекция) - учреждение, находящееся в ведении департамента, осуществляющее проверку качества выполняемых работ, проверку и приемку фактических объемов и затрат по благоустройству дворовых территорий, расчет фактического размера субсидии в соответствии с </w:t>
      </w:r>
      <w:hyperlink w:anchor="anchor1024" w:history="1">
        <w:r w:rsidRPr="00854608">
          <w:rPr>
            <w:rFonts w:eastAsiaTheme="minorEastAsia"/>
            <w:kern w:val="3"/>
            <w:szCs w:val="28"/>
            <w:lang w:eastAsia="ru-RU"/>
          </w:rPr>
          <w:t>пунктом 4 раздела II</w:t>
        </w:r>
      </w:hyperlink>
      <w:r w:rsidRPr="00854608">
        <w:rPr>
          <w:rFonts w:eastAsiaTheme="minorEastAsia"/>
          <w:kern w:val="3"/>
          <w:szCs w:val="28"/>
          <w:lang w:eastAsia="ru-RU"/>
        </w:rPr>
        <w:t xml:space="preserve"> настоящего порядка, согласование актов на предоставление субсидии, хранение документов (копий счетов на предоставление авансового платежа, копий согласованных актов на предоставление субсидии, копий счетов к актам на предоставление субсидии, документов, подтверждающих фактические затраты, состав которых определен в </w:t>
      </w:r>
      <w:hyperlink w:anchor="anchor1220" w:history="1">
        <w:r w:rsidRPr="00854608">
          <w:rPr>
            <w:rFonts w:eastAsiaTheme="minorEastAsia"/>
            <w:kern w:val="3"/>
            <w:szCs w:val="28"/>
            <w:lang w:eastAsia="ru-RU"/>
          </w:rPr>
          <w:t>пункте 20 раздела II</w:t>
        </w:r>
      </w:hyperlink>
      <w:r w:rsidRPr="00854608">
        <w:rPr>
          <w:rFonts w:eastAsiaTheme="minorEastAsia"/>
          <w:kern w:val="3"/>
          <w:szCs w:val="28"/>
          <w:lang w:eastAsia="ru-RU"/>
        </w:rPr>
        <w:t xml:space="preserve"> настоящего порядка, годовую бухгалтерскую (финансовую) отчетность);</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управление бюджетного учёта и отчётности - структурное подразделение Администрации города,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общественная комиссия муниципального образования городской округ Сургут по обеспечению реализации приоритетного проекта "Формирование комфортной городской среды" (далее - комиссия) - уполномоченный орган, </w:t>
      </w:r>
      <w:hyperlink r:id="rId40" w:history="1">
        <w:r w:rsidRPr="00854608">
          <w:rPr>
            <w:rFonts w:eastAsiaTheme="minorEastAsia"/>
            <w:kern w:val="3"/>
            <w:szCs w:val="28"/>
            <w:lang w:eastAsia="ru-RU"/>
          </w:rPr>
          <w:t>состав</w:t>
        </w:r>
      </w:hyperlink>
      <w:r w:rsidRPr="00854608">
        <w:rPr>
          <w:rFonts w:eastAsiaTheme="minorEastAsia"/>
          <w:kern w:val="3"/>
          <w:szCs w:val="28"/>
          <w:lang w:eastAsia="ru-RU"/>
        </w:rPr>
        <w:t xml:space="preserve"> и </w:t>
      </w:r>
      <w:hyperlink r:id="rId41" w:history="1">
        <w:r w:rsidRPr="00854608">
          <w:rPr>
            <w:rFonts w:eastAsiaTheme="minorEastAsia"/>
            <w:kern w:val="3"/>
            <w:szCs w:val="28"/>
            <w:lang w:eastAsia="ru-RU"/>
          </w:rPr>
          <w:t>положение</w:t>
        </w:r>
      </w:hyperlink>
      <w:r w:rsidRPr="00854608">
        <w:rPr>
          <w:rFonts w:eastAsiaTheme="minorEastAsia"/>
          <w:kern w:val="3"/>
          <w:szCs w:val="28"/>
          <w:lang w:eastAsia="ru-RU"/>
        </w:rPr>
        <w:t xml:space="preserve"> о деятельности которой утверждены </w:t>
      </w:r>
      <w:hyperlink r:id="rId42" w:history="1">
        <w:r w:rsidRPr="00854608">
          <w:rPr>
            <w:rFonts w:eastAsiaTheme="minorEastAsia"/>
            <w:kern w:val="3"/>
            <w:szCs w:val="28"/>
            <w:lang w:eastAsia="ru-RU"/>
          </w:rPr>
          <w:t>распоряжением</w:t>
        </w:r>
      </w:hyperlink>
      <w:r w:rsidRPr="00854608">
        <w:rPr>
          <w:rFonts w:eastAsiaTheme="minorEastAsia"/>
          <w:kern w:val="3"/>
          <w:szCs w:val="28"/>
          <w:lang w:eastAsia="ru-RU"/>
        </w:rPr>
        <w:t xml:space="preserve"> Администрации города от 10.03.2017 N 339 "О создании общественной комиссии муниципального образования городской округ Сургут Ханты-Мансийского автономного округа - Югры по обеспечению реализации приоритетного проекта "Формирование комфортной городской среды";</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контрольно-ревизионное управление (далее - КРУ) - орган внутреннего муниципального финансового контроля Администрации города, осуществляющий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проверки в соответствии со </w:t>
      </w:r>
      <w:hyperlink r:id="rId43" w:history="1">
        <w:r w:rsidRPr="00854608">
          <w:rPr>
            <w:rFonts w:eastAsiaTheme="minorEastAsia"/>
            <w:kern w:val="3"/>
            <w:szCs w:val="28"/>
            <w:lang w:eastAsia="ru-RU"/>
          </w:rPr>
          <w:t>статьей 269.2</w:t>
        </w:r>
      </w:hyperlink>
      <w:r w:rsidRPr="00854608">
        <w:rPr>
          <w:rFonts w:eastAsiaTheme="minorEastAsia"/>
          <w:kern w:val="3"/>
          <w:szCs w:val="28"/>
          <w:lang w:eastAsia="ru-RU"/>
        </w:rPr>
        <w:t xml:space="preserve"> Бюджетного кодекса Российской Федерации (далее - проверки);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Контрольно-счетная палата города Сургута (далее - КСП) - орган внешнего муниципального финансового контроля, осуществляющий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w:t>
      </w:r>
      <w:r w:rsidRPr="00854608">
        <w:rPr>
          <w:rFonts w:eastAsiaTheme="minorEastAsia"/>
          <w:kern w:val="3"/>
          <w:szCs w:val="28"/>
          <w:lang w:eastAsia="ru-RU"/>
        </w:rPr>
        <w:lastRenderedPageBreak/>
        <w:t xml:space="preserve">проверки в соответствии со </w:t>
      </w:r>
      <w:hyperlink r:id="rId44" w:history="1">
        <w:r w:rsidRPr="00854608">
          <w:rPr>
            <w:rFonts w:eastAsiaTheme="minorEastAsia"/>
            <w:kern w:val="3"/>
            <w:szCs w:val="28"/>
            <w:lang w:eastAsia="ru-RU"/>
          </w:rPr>
          <w:t>статьей 268.1</w:t>
        </w:r>
      </w:hyperlink>
      <w:r w:rsidRPr="00854608">
        <w:rPr>
          <w:rFonts w:eastAsiaTheme="minorEastAsia"/>
          <w:kern w:val="3"/>
          <w:szCs w:val="28"/>
          <w:lang w:eastAsia="ru-RU"/>
        </w:rPr>
        <w:t xml:space="preserve"> Бюджетного кодекса Российской Федерации (далее - проверки);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инициативный проект - инициативный проект, направленный на благоустройство дворовых территорий, в отношении которого Администрацией города принято решение о его поддержке и продолжении работы над ним в соответствии с </w:t>
      </w:r>
      <w:hyperlink r:id="rId45" w:history="1">
        <w:r w:rsidRPr="00854608">
          <w:rPr>
            <w:rFonts w:eastAsiaTheme="minorEastAsia"/>
            <w:kern w:val="3"/>
            <w:szCs w:val="28"/>
            <w:lang w:eastAsia="ru-RU"/>
          </w:rPr>
          <w:t>решением</w:t>
        </w:r>
      </w:hyperlink>
      <w:r w:rsidRPr="00854608">
        <w:rPr>
          <w:rFonts w:eastAsiaTheme="minorEastAsia"/>
          <w:kern w:val="3"/>
          <w:szCs w:val="28"/>
          <w:lang w:eastAsia="ru-RU"/>
        </w:rPr>
        <w:t xml:space="preserve"> Думы города от 22.12.2020 N 690-VIДГ "Об утверждении Положения о регулировании отдельных вопросов реализации инициативных проектов в городе Сургуте".</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26" w:name="anchor1014"/>
      <w:bookmarkEnd w:id="26"/>
      <w:r w:rsidRPr="00854608">
        <w:rPr>
          <w:rFonts w:eastAsiaTheme="minorEastAsia"/>
          <w:kern w:val="3"/>
          <w:szCs w:val="28"/>
          <w:lang w:eastAsia="ru-RU"/>
        </w:rPr>
        <w:t>4. Субсидия предоставляется в целях реализации мероприятий по благоустройству дворовых территорий в рамках муниципальной и государственной программ.</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27" w:name="anchor1015"/>
      <w:bookmarkEnd w:id="27"/>
      <w:r w:rsidRPr="00854608">
        <w:rPr>
          <w:rFonts w:eastAsiaTheme="minorEastAsia"/>
          <w:kern w:val="3"/>
          <w:szCs w:val="28"/>
          <w:lang w:eastAsia="ru-RU"/>
        </w:rPr>
        <w:t xml:space="preserve">5. Категория получателя субсидии - организации, индивидуальные предприниматели, осуществляющие деятельность по управлению многоквартирным(и) домом(и)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домом(и), проведенного в рамках </w:t>
      </w:r>
      <w:hyperlink r:id="rId46" w:history="1">
        <w:r w:rsidRPr="00854608">
          <w:rPr>
            <w:rFonts w:eastAsiaTheme="minorEastAsia"/>
            <w:kern w:val="3"/>
            <w:szCs w:val="28"/>
            <w:lang w:eastAsia="ru-RU"/>
          </w:rPr>
          <w:t>Жилищного кодекса</w:t>
        </w:r>
      </w:hyperlink>
      <w:r w:rsidRPr="00854608">
        <w:rPr>
          <w:rFonts w:eastAsiaTheme="minorEastAsia"/>
          <w:kern w:val="3"/>
          <w:szCs w:val="28"/>
          <w:lang w:eastAsia="ru-RU"/>
        </w:rPr>
        <w:t xml:space="preserve"> Российской Федерации, дворовая(</w:t>
      </w:r>
      <w:proofErr w:type="spellStart"/>
      <w:r w:rsidRPr="00854608">
        <w:rPr>
          <w:rFonts w:eastAsiaTheme="minorEastAsia"/>
          <w:kern w:val="3"/>
          <w:szCs w:val="28"/>
          <w:lang w:eastAsia="ru-RU"/>
        </w:rPr>
        <w:t>ые</w:t>
      </w:r>
      <w:proofErr w:type="spellEnd"/>
      <w:r w:rsidRPr="00854608">
        <w:rPr>
          <w:rFonts w:eastAsiaTheme="minorEastAsia"/>
          <w:kern w:val="3"/>
          <w:szCs w:val="28"/>
          <w:lang w:eastAsia="ru-RU"/>
        </w:rPr>
        <w:t>) территория(и) которого(</w:t>
      </w:r>
      <w:proofErr w:type="spellStart"/>
      <w:r w:rsidRPr="00854608">
        <w:rPr>
          <w:rFonts w:eastAsiaTheme="minorEastAsia"/>
          <w:kern w:val="3"/>
          <w:szCs w:val="28"/>
          <w:lang w:eastAsia="ru-RU"/>
        </w:rPr>
        <w:t>ых</w:t>
      </w:r>
      <w:proofErr w:type="spellEnd"/>
      <w:r w:rsidRPr="00854608">
        <w:rPr>
          <w:rFonts w:eastAsiaTheme="minorEastAsia"/>
          <w:kern w:val="3"/>
          <w:szCs w:val="28"/>
          <w:lang w:eastAsia="ru-RU"/>
        </w:rPr>
        <w:t>) включена(ы) в утвержденный адресный перечень дворовых территорий на соответствующий финансовый год в пределах утвержденных лимитов бюджетных обязательств.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28" w:name="anchor1016"/>
      <w:bookmarkEnd w:id="28"/>
      <w:r w:rsidRPr="00854608">
        <w:rPr>
          <w:rFonts w:eastAsiaTheme="minorEastAsia"/>
          <w:kern w:val="3"/>
          <w:szCs w:val="28"/>
          <w:lang w:eastAsia="ru-RU"/>
        </w:rPr>
        <w:t xml:space="preserve">6. Сведения о субсидии размещаются на </w:t>
      </w:r>
      <w:hyperlink r:id="rId47" w:history="1">
        <w:r w:rsidRPr="00854608">
          <w:rPr>
            <w:rFonts w:eastAsiaTheme="minorEastAsia"/>
            <w:kern w:val="3"/>
            <w:szCs w:val="28"/>
            <w:lang w:eastAsia="ru-RU"/>
          </w:rPr>
          <w:t>едином портале</w:t>
        </w:r>
      </w:hyperlink>
      <w:r w:rsidRPr="00854608">
        <w:rPr>
          <w:rFonts w:eastAsiaTheme="minorEastAsia"/>
          <w:kern w:val="3"/>
          <w:szCs w:val="28"/>
          <w:lang w:eastAsia="ru-RU"/>
        </w:rPr>
        <w:t xml:space="preserve"> бюджетной системы Российской Федерации в информационно-телекоммуникационной сети "Интернет" при формировании проекта решения о бюджете, о внесении изменений в решение о бюджете.</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keepNext/>
        <w:suppressAutoHyphens/>
        <w:overflowPunct w:val="0"/>
        <w:autoSpaceDE w:val="0"/>
        <w:autoSpaceDN w:val="0"/>
        <w:spacing w:before="240" w:after="120"/>
        <w:ind w:firstLine="720"/>
        <w:textAlignment w:val="baseline"/>
        <w:outlineLvl w:val="0"/>
        <w:rPr>
          <w:rFonts w:eastAsiaTheme="minorEastAsia"/>
          <w:b/>
          <w:kern w:val="3"/>
          <w:szCs w:val="28"/>
          <w:lang w:eastAsia="ru-RU"/>
        </w:rPr>
      </w:pPr>
      <w:bookmarkStart w:id="29" w:name="anchor1002"/>
      <w:bookmarkEnd w:id="29"/>
      <w:r w:rsidRPr="00854608">
        <w:rPr>
          <w:rFonts w:eastAsiaTheme="minorEastAsia"/>
          <w:b/>
          <w:kern w:val="3"/>
          <w:szCs w:val="28"/>
          <w:lang w:eastAsia="ru-RU"/>
        </w:rPr>
        <w:t>Раздел II. Условия и порядок предоставления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30" w:name="anchor1021"/>
      <w:bookmarkEnd w:id="30"/>
      <w:r w:rsidRPr="00854608">
        <w:rPr>
          <w:rFonts w:eastAsiaTheme="minorEastAsia"/>
          <w:kern w:val="3"/>
          <w:szCs w:val="28"/>
          <w:lang w:eastAsia="ru-RU"/>
        </w:rPr>
        <w:t>1. Субсидия направляется на финансовое обеспечение затрат на благоустройство дворовых территорий по следующим направлениям:</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31" w:name="anchor2230"/>
      <w:bookmarkEnd w:id="31"/>
      <w:r w:rsidRPr="00854608">
        <w:rPr>
          <w:rFonts w:eastAsiaTheme="minorEastAsia"/>
          <w:kern w:val="3"/>
          <w:szCs w:val="28"/>
          <w:lang w:eastAsia="ru-RU"/>
        </w:rPr>
        <w:t>1.1. Разработка дизайн-проекта благоустройства дворовой территории с учетом минимального и (или) дополнительного перечней видов работ.</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32" w:name="anchor2231"/>
      <w:bookmarkEnd w:id="32"/>
      <w:r w:rsidRPr="00854608">
        <w:rPr>
          <w:rFonts w:eastAsiaTheme="minorEastAsia"/>
          <w:kern w:val="3"/>
          <w:szCs w:val="28"/>
          <w:lang w:eastAsia="ru-RU"/>
        </w:rPr>
        <w:t>1.2. Выполнение инженерных изысканий, проектных работ, в том числе сметной документации.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33" w:name="anchor2232"/>
      <w:bookmarkEnd w:id="33"/>
      <w:r w:rsidRPr="00854608">
        <w:rPr>
          <w:rFonts w:eastAsiaTheme="minorEastAsia"/>
          <w:kern w:val="3"/>
          <w:szCs w:val="28"/>
          <w:lang w:eastAsia="ru-RU"/>
        </w:rPr>
        <w:t>1.3. Проведение проверки достоверности сметной стоимости работ.</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34" w:name="anchor2233"/>
      <w:bookmarkEnd w:id="34"/>
      <w:r w:rsidRPr="00854608">
        <w:rPr>
          <w:rFonts w:eastAsiaTheme="minorEastAsia"/>
          <w:kern w:val="3"/>
          <w:szCs w:val="28"/>
          <w:lang w:eastAsia="ru-RU"/>
        </w:rPr>
        <w:t>1.4. Выполнение кадастровых работ.</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35" w:name="anchor2234"/>
      <w:bookmarkEnd w:id="35"/>
      <w:r w:rsidRPr="00854608">
        <w:rPr>
          <w:rFonts w:eastAsiaTheme="minorEastAsia"/>
          <w:kern w:val="3"/>
          <w:szCs w:val="28"/>
          <w:lang w:eastAsia="ru-RU"/>
        </w:rPr>
        <w:t>1.5. Выполнение строительно-монтажных работ по благоустройству дворовых территорий в соответствии с утвержденным адресным перечнем дворовых территорий на соответствующий финансовый год в пределах утвержденных лимитов бюджетных обязательств; затраты на выполнение строительно-монтажных работ с учетом подготовки территории, стоимости материалов и оборудования определяются сметной документацией.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36" w:name="anchor2235"/>
      <w:bookmarkEnd w:id="36"/>
      <w:r w:rsidRPr="00854608">
        <w:rPr>
          <w:rFonts w:eastAsiaTheme="minorEastAsia"/>
          <w:kern w:val="3"/>
          <w:szCs w:val="28"/>
          <w:lang w:eastAsia="ru-RU"/>
        </w:rPr>
        <w:t xml:space="preserve">1.6. Осуществление технического надзора за выполнением строительно-монтажных работ по благоустройству дворовых территорий; затраты на осуществление технического надзора определяются в размере, не </w:t>
      </w:r>
      <w:r w:rsidRPr="00854608">
        <w:rPr>
          <w:rFonts w:eastAsiaTheme="minorEastAsia"/>
          <w:kern w:val="3"/>
          <w:szCs w:val="28"/>
          <w:lang w:eastAsia="ru-RU"/>
        </w:rPr>
        <w:lastRenderedPageBreak/>
        <w:t>превышающем 1,9% от стоимости строительно-монтажных работ с учетом подготовки территории, стоимости материалов (без оборудования).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37" w:name="anchor1022"/>
      <w:bookmarkEnd w:id="37"/>
      <w:r w:rsidRPr="00854608">
        <w:rPr>
          <w:rFonts w:eastAsiaTheme="minorEastAsia"/>
          <w:kern w:val="3"/>
          <w:szCs w:val="28"/>
          <w:lang w:eastAsia="ru-RU"/>
        </w:rPr>
        <w:t xml:space="preserve">2. Финансирование расходов на благоустройство дворовых территорий в рамках реализации муниципальной программы осуществляется в соответствии с </w:t>
      </w:r>
      <w:hyperlink w:anchor="anchor1023" w:history="1">
        <w:r w:rsidRPr="00854608">
          <w:rPr>
            <w:rFonts w:eastAsiaTheme="minorEastAsia"/>
            <w:kern w:val="3"/>
            <w:szCs w:val="28"/>
            <w:lang w:eastAsia="ru-RU"/>
          </w:rPr>
          <w:t>пунктами 3</w:t>
        </w:r>
      </w:hyperlink>
      <w:r w:rsidRPr="00854608">
        <w:rPr>
          <w:rFonts w:eastAsiaTheme="minorEastAsia"/>
          <w:kern w:val="3"/>
          <w:szCs w:val="28"/>
          <w:lang w:eastAsia="ru-RU"/>
        </w:rPr>
        <w:t xml:space="preserve">, </w:t>
      </w:r>
      <w:hyperlink w:anchor="anchor1024" w:history="1">
        <w:r w:rsidRPr="00854608">
          <w:rPr>
            <w:rFonts w:eastAsiaTheme="minorEastAsia"/>
            <w:kern w:val="3"/>
            <w:szCs w:val="28"/>
            <w:lang w:eastAsia="ru-RU"/>
          </w:rPr>
          <w:t>4</w:t>
        </w:r>
      </w:hyperlink>
      <w:r w:rsidRPr="00854608">
        <w:rPr>
          <w:rFonts w:eastAsiaTheme="minorEastAsia"/>
          <w:kern w:val="3"/>
          <w:szCs w:val="28"/>
          <w:lang w:eastAsia="ru-RU"/>
        </w:rPr>
        <w:t xml:space="preserve"> настоящего раздела, за исключением расходов на благоустройство дворовых территорий в рамках реализации инициативного проекта, финансирование которых осуществляется в соответствии с </w:t>
      </w:r>
      <w:hyperlink w:anchor="anchor1025" w:history="1">
        <w:r w:rsidRPr="00854608">
          <w:rPr>
            <w:rFonts w:eastAsiaTheme="minorEastAsia"/>
            <w:kern w:val="3"/>
            <w:szCs w:val="28"/>
            <w:lang w:eastAsia="ru-RU"/>
          </w:rPr>
          <w:t>пунктом 5</w:t>
        </w:r>
      </w:hyperlink>
      <w:r w:rsidRPr="00854608">
        <w:rPr>
          <w:rFonts w:eastAsiaTheme="minorEastAsia"/>
          <w:kern w:val="3"/>
          <w:szCs w:val="28"/>
          <w:lang w:eastAsia="ru-RU"/>
        </w:rPr>
        <w:t xml:space="preserve"> настоящего раздела.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38" w:name="anchor1023"/>
      <w:bookmarkEnd w:id="38"/>
      <w:r w:rsidRPr="00854608">
        <w:rPr>
          <w:rFonts w:eastAsiaTheme="minorEastAsia"/>
          <w:kern w:val="3"/>
          <w:szCs w:val="28"/>
          <w:lang w:eastAsia="ru-RU"/>
        </w:rPr>
        <w:t xml:space="preserve">3. Финансирование расходов по </w:t>
      </w:r>
      <w:hyperlink w:anchor="anchor2230" w:history="1">
        <w:r w:rsidRPr="00854608">
          <w:rPr>
            <w:rFonts w:eastAsiaTheme="minorEastAsia"/>
            <w:kern w:val="3"/>
            <w:szCs w:val="28"/>
            <w:lang w:eastAsia="ru-RU"/>
          </w:rPr>
          <w:t>подпунктам 1.1 - 1.4</w:t>
        </w:r>
      </w:hyperlink>
      <w:r w:rsidRPr="00854608">
        <w:rPr>
          <w:rFonts w:eastAsiaTheme="minorEastAsia"/>
          <w:kern w:val="3"/>
          <w:szCs w:val="28"/>
          <w:lang w:eastAsia="ru-RU"/>
        </w:rPr>
        <w:t xml:space="preserve">, </w:t>
      </w:r>
      <w:hyperlink w:anchor="anchor2235" w:history="1">
        <w:r w:rsidRPr="00854608">
          <w:rPr>
            <w:rFonts w:eastAsiaTheme="minorEastAsia"/>
            <w:kern w:val="3"/>
            <w:szCs w:val="28"/>
            <w:lang w:eastAsia="ru-RU"/>
          </w:rPr>
          <w:t>1.6 пункта 1</w:t>
        </w:r>
      </w:hyperlink>
      <w:r w:rsidRPr="00854608">
        <w:rPr>
          <w:rFonts w:eastAsiaTheme="minorEastAsia"/>
          <w:kern w:val="3"/>
          <w:szCs w:val="28"/>
          <w:lang w:eastAsia="ru-RU"/>
        </w:rPr>
        <w:t xml:space="preserve"> настоящего раздела осуществляется в размере 100% за счет средств местного бюджета в форме субсидии на благоустройство дворовых территорий.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39" w:name="anchor1024"/>
      <w:bookmarkEnd w:id="39"/>
      <w:r w:rsidRPr="00854608">
        <w:rPr>
          <w:rFonts w:eastAsiaTheme="minorEastAsia"/>
          <w:kern w:val="3"/>
          <w:szCs w:val="28"/>
          <w:lang w:eastAsia="ru-RU"/>
        </w:rPr>
        <w:t xml:space="preserve">4. Финансирование минимального и дополнительного перечней видов работ по благоустройству дворовых территорий, указанных в </w:t>
      </w:r>
      <w:hyperlink w:anchor="anchor2234" w:history="1">
        <w:r w:rsidRPr="00854608">
          <w:rPr>
            <w:rFonts w:eastAsiaTheme="minorEastAsia"/>
            <w:kern w:val="3"/>
            <w:szCs w:val="28"/>
            <w:lang w:eastAsia="ru-RU"/>
          </w:rPr>
          <w:t>подпункте 1.5 пункта 1</w:t>
        </w:r>
      </w:hyperlink>
      <w:r w:rsidRPr="00854608">
        <w:rPr>
          <w:rFonts w:eastAsiaTheme="minorEastAsia"/>
          <w:kern w:val="3"/>
          <w:szCs w:val="28"/>
          <w:lang w:eastAsia="ru-RU"/>
        </w:rPr>
        <w:t xml:space="preserve"> настоящего раздела, осуществляется за счет средств субсидии на благоустройство дворовых территорий и средств заинтересованных лиц (в случае принятия ими решения о финансовом участии в реализации мероприятия по благоустройству дворовой территории).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Размер субсидии, предоставляемый на выполнение минимального и дополнительного перечней видов работ по благоустройству дворовых территорий за счет средств местного бюджета, определяется по формуле:</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680"/>
        <w:textAlignment w:val="baseline"/>
        <w:rPr>
          <w:rFonts w:eastAsiaTheme="minorEastAsia"/>
          <w:kern w:val="3"/>
          <w:szCs w:val="28"/>
          <w:lang w:eastAsia="ru-RU"/>
        </w:rPr>
      </w:pPr>
      <w:r w:rsidRPr="00854608">
        <w:rPr>
          <w:rFonts w:eastAsiaTheme="minorEastAsia"/>
          <w:kern w:val="3"/>
          <w:szCs w:val="28"/>
          <w:lang w:eastAsia="ru-RU"/>
        </w:rPr>
        <w:t xml:space="preserve">С = З - </w:t>
      </w:r>
      <w:proofErr w:type="spellStart"/>
      <w:r w:rsidRPr="00854608">
        <w:rPr>
          <w:rFonts w:eastAsiaTheme="minorEastAsia"/>
          <w:kern w:val="3"/>
          <w:szCs w:val="28"/>
          <w:lang w:eastAsia="ru-RU"/>
        </w:rPr>
        <w:t>Сзи</w:t>
      </w:r>
      <w:proofErr w:type="spellEnd"/>
      <w:r w:rsidRPr="00854608">
        <w:rPr>
          <w:rFonts w:eastAsiaTheme="minorEastAsia"/>
          <w:kern w:val="3"/>
          <w:szCs w:val="28"/>
          <w:lang w:eastAsia="ru-RU"/>
        </w:rPr>
        <w:t>, где:</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С - субсидия на минимальный и дополнительный перечни видов работ по благоустройству дворовых территорий;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З - затраты по минимальному и дополнительному перечням видов работ по благоустройству дворовых территорий, всего;</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roofErr w:type="spellStart"/>
      <w:r w:rsidRPr="00854608">
        <w:rPr>
          <w:rFonts w:eastAsiaTheme="minorEastAsia"/>
          <w:kern w:val="3"/>
          <w:szCs w:val="28"/>
          <w:lang w:eastAsia="ru-RU"/>
        </w:rPr>
        <w:t>Сзи</w:t>
      </w:r>
      <w:proofErr w:type="spellEnd"/>
      <w:r w:rsidRPr="00854608">
        <w:rPr>
          <w:rFonts w:eastAsiaTheme="minorEastAsia"/>
          <w:kern w:val="3"/>
          <w:szCs w:val="28"/>
          <w:lang w:eastAsia="ru-RU"/>
        </w:rPr>
        <w:t xml:space="preserve"> - средства заинтересованных лиц согласно принятому ими решению.</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40" w:name="anchor1025"/>
      <w:bookmarkEnd w:id="40"/>
      <w:r w:rsidRPr="00854608">
        <w:rPr>
          <w:rFonts w:eastAsiaTheme="minorEastAsia"/>
          <w:kern w:val="3"/>
          <w:szCs w:val="28"/>
          <w:lang w:eastAsia="ru-RU"/>
        </w:rPr>
        <w:t xml:space="preserve">5. Финансирование расходов инициативного проекта, указанных в </w:t>
      </w:r>
      <w:hyperlink w:anchor="anchor1021" w:history="1">
        <w:r w:rsidRPr="00854608">
          <w:rPr>
            <w:rFonts w:eastAsiaTheme="minorEastAsia"/>
            <w:kern w:val="3"/>
            <w:szCs w:val="28"/>
            <w:lang w:eastAsia="ru-RU"/>
          </w:rPr>
          <w:t>пункте 1</w:t>
        </w:r>
      </w:hyperlink>
      <w:r w:rsidRPr="00854608">
        <w:rPr>
          <w:rFonts w:eastAsiaTheme="minorEastAsia"/>
          <w:kern w:val="3"/>
          <w:szCs w:val="28"/>
          <w:lang w:eastAsia="ru-RU"/>
        </w:rPr>
        <w:t xml:space="preserve"> настоящего раздела осуществляется: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в рамках реализации муниципальной программы - в размере 100% за счет средств местного бюджета;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в рамках реализации государственной программы - за счет средств окружного и местного бюджета на условиях </w:t>
      </w:r>
      <w:proofErr w:type="spellStart"/>
      <w:r w:rsidRPr="00854608">
        <w:rPr>
          <w:rFonts w:eastAsiaTheme="minorEastAsia"/>
          <w:kern w:val="3"/>
          <w:szCs w:val="28"/>
          <w:lang w:eastAsia="ru-RU"/>
        </w:rPr>
        <w:t>софинансирования</w:t>
      </w:r>
      <w:proofErr w:type="spellEnd"/>
      <w:r w:rsidRPr="00854608">
        <w:rPr>
          <w:rFonts w:eastAsiaTheme="minorEastAsia"/>
          <w:kern w:val="3"/>
          <w:szCs w:val="28"/>
          <w:lang w:eastAsia="ru-RU"/>
        </w:rPr>
        <w:t xml:space="preserve">, размер которого составляет не более 70% за счет средств бюджета автономного округа и не менее 30% за счет средств местного бюджета, при этом муниципальное образование вправе увеличивать свою долю </w:t>
      </w:r>
      <w:proofErr w:type="spellStart"/>
      <w:r w:rsidRPr="00854608">
        <w:rPr>
          <w:rFonts w:eastAsiaTheme="minorEastAsia"/>
          <w:kern w:val="3"/>
          <w:szCs w:val="28"/>
          <w:lang w:eastAsia="ru-RU"/>
        </w:rPr>
        <w:t>софинансирования</w:t>
      </w:r>
      <w:proofErr w:type="spellEnd"/>
      <w:r w:rsidRPr="00854608">
        <w:rPr>
          <w:rFonts w:eastAsiaTheme="minorEastAsia"/>
          <w:kern w:val="3"/>
          <w:szCs w:val="28"/>
          <w:lang w:eastAsia="ru-RU"/>
        </w:rPr>
        <w:t>.</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41" w:name="anchor1026"/>
      <w:bookmarkEnd w:id="41"/>
      <w:r w:rsidRPr="00854608">
        <w:rPr>
          <w:rFonts w:eastAsiaTheme="minorEastAsia"/>
          <w:kern w:val="3"/>
          <w:szCs w:val="28"/>
          <w:lang w:eastAsia="ru-RU"/>
        </w:rPr>
        <w:t xml:space="preserve">6. Порядок представления,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 выбора исполнителя работ по благоустройству дворовых территорий установлены в </w:t>
      </w:r>
      <w:hyperlink r:id="rId48" w:history="1">
        <w:r w:rsidRPr="00854608">
          <w:rPr>
            <w:rFonts w:eastAsiaTheme="minorEastAsia"/>
            <w:kern w:val="3"/>
            <w:szCs w:val="28"/>
            <w:lang w:eastAsia="ru-RU"/>
          </w:rPr>
          <w:t>положении</w:t>
        </w:r>
      </w:hyperlink>
      <w:r w:rsidRPr="00854608">
        <w:rPr>
          <w:rFonts w:eastAsiaTheme="minorEastAsia"/>
          <w:kern w:val="3"/>
          <w:szCs w:val="28"/>
          <w:lang w:eastAsia="ru-RU"/>
        </w:rPr>
        <w:t xml:space="preserve"> по организации и проведению работ по благоустройству дворовых территорий многоквартирных домов, утвержденном муниципальной программой.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42" w:name="anchor2236"/>
      <w:bookmarkEnd w:id="42"/>
      <w:r w:rsidRPr="00854608">
        <w:rPr>
          <w:rFonts w:eastAsiaTheme="minorEastAsia"/>
          <w:kern w:val="3"/>
          <w:szCs w:val="28"/>
          <w:lang w:eastAsia="ru-RU"/>
        </w:rPr>
        <w:t xml:space="preserve">6.1. Получатели субсидии, имеющие право на получение субсидии, ежегодно до 01 октября года, предшествующего году выполнения работ, </w:t>
      </w:r>
      <w:r w:rsidRPr="00854608">
        <w:rPr>
          <w:rFonts w:eastAsiaTheme="minorEastAsia"/>
          <w:kern w:val="3"/>
          <w:szCs w:val="28"/>
          <w:lang w:eastAsia="ru-RU"/>
        </w:rPr>
        <w:lastRenderedPageBreak/>
        <w:t>представляют в департамент заявки, поступившие от заинтересованных лиц, на включение дворовых территорий многоквартирных домов в адресный перечень дворовых территорий для выполнения работ по благоустройству (далее - заявка), за исключением дворовых территорий, благоустраиваемых в рамках инициативного проекта.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43" w:name="anchor2237"/>
      <w:bookmarkEnd w:id="43"/>
      <w:r w:rsidRPr="00854608">
        <w:rPr>
          <w:rFonts w:eastAsiaTheme="minorEastAsia"/>
          <w:kern w:val="3"/>
          <w:szCs w:val="28"/>
          <w:lang w:eastAsia="ru-RU"/>
        </w:rPr>
        <w:t>6.2. Комиссия рассматривает и утверждает (актуализирует) адресный перечень дворовых территорий в срок до 20 октября года, предшествующего году выполнения работ. Адресный перечень дворовых территорий для выполнения работ в очередном финансовом году формируется в пределах утвержденных лимитов бюджетных обязательств с учетом адресов многоквартирных домов, благоустраиваемых в рамках инициативного проекта.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44" w:name="anchor2238"/>
      <w:bookmarkEnd w:id="44"/>
      <w:r w:rsidRPr="00854608">
        <w:rPr>
          <w:rFonts w:eastAsiaTheme="minorEastAsia"/>
          <w:kern w:val="3"/>
          <w:szCs w:val="28"/>
          <w:lang w:eastAsia="ru-RU"/>
        </w:rPr>
        <w:t>6.3. Департамент в течение десяти рабочих дней после даты утверждения (актуализации) адресного перечня дворовых территорий доводит его до сведения получателей субсидии, имеющих право на получение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45" w:name="anchor2239"/>
      <w:bookmarkEnd w:id="45"/>
      <w:r w:rsidRPr="00854608">
        <w:rPr>
          <w:rFonts w:eastAsiaTheme="minorEastAsia"/>
          <w:kern w:val="3"/>
          <w:szCs w:val="28"/>
          <w:lang w:eastAsia="ru-RU"/>
        </w:rPr>
        <w:t>6.4. Выбор исполнителя работ по благоустройству дворовых территорий осуществляется по итогам конкурса, организованного получателем субсидии в порядке, установленном муниципальной программой.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46" w:name="anchor1027"/>
      <w:bookmarkEnd w:id="46"/>
      <w:r w:rsidRPr="00854608">
        <w:rPr>
          <w:rFonts w:eastAsiaTheme="minorEastAsia"/>
          <w:kern w:val="3"/>
          <w:szCs w:val="28"/>
          <w:lang w:eastAsia="ru-RU"/>
        </w:rPr>
        <w:t>7.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7.1.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47" w:name="anchor2241"/>
      <w:bookmarkEnd w:id="47"/>
      <w:r w:rsidRPr="00854608">
        <w:rPr>
          <w:rFonts w:eastAsiaTheme="minorEastAsia"/>
          <w:kern w:val="3"/>
          <w:szCs w:val="28"/>
          <w:lang w:eastAsia="ru-RU"/>
        </w:rPr>
        <w:t>7.2.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48" w:name="anchor2242"/>
      <w:bookmarkEnd w:id="48"/>
      <w:r w:rsidRPr="00854608">
        <w:rPr>
          <w:rFonts w:eastAsiaTheme="minorEastAsia"/>
          <w:kern w:val="3"/>
          <w:szCs w:val="28"/>
          <w:lang w:eastAsia="ru-RU"/>
        </w:rPr>
        <w:t>7.3. Не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49" w:name="anchor2243"/>
      <w:bookmarkEnd w:id="49"/>
      <w:r w:rsidRPr="00854608">
        <w:rPr>
          <w:rFonts w:eastAsiaTheme="minorEastAsia"/>
          <w:kern w:val="3"/>
          <w:szCs w:val="28"/>
          <w:lang w:eastAsia="ru-RU"/>
        </w:rPr>
        <w:t>7.4. Не получать бюджетные средства из местного бюджета на основании иных муниципальных правовых актов на финансовое обеспечение затрат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50" w:name="anchor1028"/>
      <w:bookmarkEnd w:id="50"/>
      <w:r w:rsidRPr="00854608">
        <w:rPr>
          <w:rFonts w:eastAsiaTheme="minorEastAsia"/>
          <w:kern w:val="3"/>
          <w:szCs w:val="28"/>
          <w:lang w:eastAsia="ru-RU"/>
        </w:rPr>
        <w:lastRenderedPageBreak/>
        <w:t xml:space="preserve">8. Получатели субсидии, имеющие право на получение субсидии, после получения от департамента адресного перечня дворовых территорий, указанного в </w:t>
      </w:r>
      <w:hyperlink w:anchor="anchor2238" w:history="1">
        <w:r w:rsidRPr="00854608">
          <w:rPr>
            <w:rFonts w:eastAsiaTheme="minorEastAsia"/>
            <w:kern w:val="3"/>
            <w:szCs w:val="28"/>
            <w:lang w:eastAsia="ru-RU"/>
          </w:rPr>
          <w:t>подпункте 6.3 пункта 6</w:t>
        </w:r>
      </w:hyperlink>
      <w:r w:rsidRPr="00854608">
        <w:rPr>
          <w:rFonts w:eastAsiaTheme="minorEastAsia"/>
          <w:kern w:val="3"/>
          <w:szCs w:val="28"/>
          <w:lang w:eastAsia="ru-RU"/>
        </w:rPr>
        <w:t xml:space="preserve"> настоящего раздела, письменно обращаются в департамент и представляют заявку на предоставление субсидии по форме согласно </w:t>
      </w:r>
      <w:hyperlink w:anchor="anchor1100" w:history="1">
        <w:r w:rsidRPr="00854608">
          <w:rPr>
            <w:rFonts w:eastAsiaTheme="minorEastAsia"/>
            <w:kern w:val="3"/>
            <w:szCs w:val="28"/>
            <w:lang w:eastAsia="ru-RU"/>
          </w:rPr>
          <w:t>приложению</w:t>
        </w:r>
      </w:hyperlink>
      <w:r w:rsidRPr="00854608">
        <w:rPr>
          <w:rFonts w:eastAsiaTheme="minorEastAsia"/>
          <w:kern w:val="3"/>
          <w:szCs w:val="28"/>
          <w:lang w:eastAsia="ru-RU"/>
        </w:rPr>
        <w:t xml:space="preserve"> к настоящему порядку.</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Регистрация обращения осуществляется в соответствии с </w:t>
      </w:r>
      <w:hyperlink r:id="rId49" w:history="1">
        <w:r w:rsidRPr="00854608">
          <w:rPr>
            <w:rFonts w:eastAsiaTheme="minorEastAsia"/>
            <w:kern w:val="3"/>
            <w:szCs w:val="28"/>
            <w:lang w:eastAsia="ru-RU"/>
          </w:rPr>
          <w:t>Инструкцией</w:t>
        </w:r>
      </w:hyperlink>
      <w:r w:rsidRPr="00854608">
        <w:rPr>
          <w:rFonts w:eastAsiaTheme="minorEastAsia"/>
          <w:kern w:val="3"/>
          <w:szCs w:val="28"/>
          <w:lang w:eastAsia="ru-RU"/>
        </w:rPr>
        <w:t xml:space="preserve"> по делопроизводству, утвержденной </w:t>
      </w:r>
      <w:hyperlink r:id="rId50" w:history="1">
        <w:r w:rsidRPr="00854608">
          <w:rPr>
            <w:rFonts w:eastAsiaTheme="minorEastAsia"/>
            <w:kern w:val="3"/>
            <w:szCs w:val="28"/>
            <w:lang w:eastAsia="ru-RU"/>
          </w:rPr>
          <w:t>распоряжением</w:t>
        </w:r>
      </w:hyperlink>
      <w:r w:rsidRPr="00854608">
        <w:rPr>
          <w:rFonts w:eastAsiaTheme="minorEastAsia"/>
          <w:kern w:val="3"/>
          <w:szCs w:val="28"/>
          <w:lang w:eastAsia="ru-RU"/>
        </w:rPr>
        <w:t xml:space="preserve"> Администрации города от 31.01.2014 N 193 "Об утверждении Инструкции по делопроизводству в Администрации города". Дата подачи заявки является датой регистрации.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51" w:name="anchor1029"/>
      <w:bookmarkEnd w:id="51"/>
      <w:r w:rsidRPr="00854608">
        <w:rPr>
          <w:rFonts w:eastAsiaTheme="minorEastAsia"/>
          <w:kern w:val="3"/>
          <w:szCs w:val="28"/>
          <w:lang w:eastAsia="ru-RU"/>
        </w:rPr>
        <w:t xml:space="preserve">9. Департамент в течение трех рабочих дней с даты регистрации обращения, указанного в </w:t>
      </w:r>
      <w:hyperlink w:anchor="anchor1026" w:history="1">
        <w:r w:rsidRPr="00854608">
          <w:rPr>
            <w:rFonts w:eastAsiaTheme="minorEastAsia"/>
            <w:kern w:val="3"/>
            <w:szCs w:val="28"/>
            <w:lang w:eastAsia="ru-RU"/>
          </w:rPr>
          <w:t>пункте 6</w:t>
        </w:r>
      </w:hyperlink>
      <w:r w:rsidRPr="00854608">
        <w:rPr>
          <w:rFonts w:eastAsiaTheme="minorEastAsia"/>
          <w:kern w:val="3"/>
          <w:szCs w:val="28"/>
          <w:lang w:eastAsia="ru-RU"/>
        </w:rPr>
        <w:t xml:space="preserve"> настоящего раздела, с целью подтверждения соответствия получателей субсидии требованиям, указанным в </w:t>
      </w:r>
      <w:hyperlink w:anchor="anchor1027" w:history="1">
        <w:r w:rsidRPr="00854608">
          <w:rPr>
            <w:rFonts w:eastAsiaTheme="minorEastAsia"/>
            <w:kern w:val="3"/>
            <w:szCs w:val="28"/>
            <w:lang w:eastAsia="ru-RU"/>
          </w:rPr>
          <w:t>пункте 7</w:t>
        </w:r>
      </w:hyperlink>
      <w:r w:rsidRPr="00854608">
        <w:rPr>
          <w:rFonts w:eastAsiaTheme="minorEastAsia"/>
          <w:kern w:val="3"/>
          <w:szCs w:val="28"/>
          <w:lang w:eastAsia="ru-RU"/>
        </w:rPr>
        <w:t xml:space="preserve"> настоящего раздела, осуществляет запросы в управление бюджетного учета и отчётности, департамент архитектуры и градостроительства Администрации города, департамент имущественных и земельных отношений Администрации города для получения информации об отсутствии (наличии) задолженности получателей субсидии, получает выписки из Единого государственного реестра юридических лиц и (или) Единого государственного реестра индивидуальных предпринимателей (https:</w:t>
      </w:r>
      <w:hyperlink r:id="rId51" w:history="1">
        <w:r w:rsidRPr="00854608">
          <w:rPr>
            <w:rFonts w:eastAsiaTheme="minorEastAsia"/>
            <w:kern w:val="3"/>
            <w:szCs w:val="28"/>
            <w:lang w:eastAsia="ru-RU"/>
          </w:rPr>
          <w:t>//egrul.nalog.ru/</w:t>
        </w:r>
      </w:hyperlink>
      <w:r w:rsidRPr="00854608">
        <w:rPr>
          <w:rFonts w:eastAsiaTheme="minorEastAsia"/>
          <w:kern w:val="3"/>
          <w:szCs w:val="28"/>
          <w:lang w:eastAsia="ru-RU"/>
        </w:rPr>
        <w:t>) и Единого Федерального реестра сведений о банкротстве (https:</w:t>
      </w:r>
      <w:hyperlink r:id="rId52" w:history="1">
        <w:r w:rsidRPr="00854608">
          <w:rPr>
            <w:rFonts w:eastAsiaTheme="minorEastAsia"/>
            <w:kern w:val="3"/>
            <w:szCs w:val="28"/>
            <w:lang w:eastAsia="ru-RU"/>
          </w:rPr>
          <w:t>//bankrot.fedresurs.ru/</w:t>
        </w:r>
      </w:hyperlink>
      <w:r w:rsidRPr="00854608">
        <w:rPr>
          <w:rFonts w:eastAsiaTheme="minorEastAsia"/>
          <w:kern w:val="3"/>
          <w:szCs w:val="28"/>
          <w:lang w:eastAsia="ru-RU"/>
        </w:rPr>
        <w:t>).</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52" w:name="anchor1210"/>
      <w:bookmarkEnd w:id="52"/>
      <w:r w:rsidRPr="00854608">
        <w:rPr>
          <w:rFonts w:eastAsiaTheme="minorEastAsia"/>
          <w:kern w:val="3"/>
          <w:szCs w:val="28"/>
          <w:lang w:eastAsia="ru-RU"/>
        </w:rPr>
        <w:t xml:space="preserve">10. Департамент в течение трех рабочих дней со дня получения документов, указанных в </w:t>
      </w:r>
      <w:hyperlink w:anchor="anchor1029" w:history="1">
        <w:r w:rsidRPr="00854608">
          <w:rPr>
            <w:rFonts w:eastAsiaTheme="minorEastAsia"/>
            <w:kern w:val="3"/>
            <w:szCs w:val="28"/>
            <w:lang w:eastAsia="ru-RU"/>
          </w:rPr>
          <w:t>пункте 9</w:t>
        </w:r>
      </w:hyperlink>
      <w:r w:rsidRPr="00854608">
        <w:rPr>
          <w:rFonts w:eastAsiaTheme="minorEastAsia"/>
          <w:kern w:val="3"/>
          <w:szCs w:val="28"/>
          <w:lang w:eastAsia="ru-RU"/>
        </w:rPr>
        <w:t xml:space="preserve"> настоящего раздела: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53" w:name="anchor2244"/>
      <w:bookmarkEnd w:id="53"/>
      <w:r w:rsidRPr="00854608">
        <w:rPr>
          <w:rFonts w:eastAsiaTheme="minorEastAsia"/>
          <w:kern w:val="3"/>
          <w:szCs w:val="28"/>
          <w:lang w:eastAsia="ru-RU"/>
        </w:rPr>
        <w:t xml:space="preserve">10.1. Осуществляет проверку на соответствие получателей субсидии требованиям, установленным </w:t>
      </w:r>
      <w:hyperlink w:anchor="anchor1027" w:history="1">
        <w:r w:rsidRPr="00854608">
          <w:rPr>
            <w:rFonts w:eastAsiaTheme="minorEastAsia"/>
            <w:kern w:val="3"/>
            <w:szCs w:val="28"/>
            <w:lang w:eastAsia="ru-RU"/>
          </w:rPr>
          <w:t>пунктом 7 раздела II</w:t>
        </w:r>
      </w:hyperlink>
      <w:r w:rsidRPr="00854608">
        <w:rPr>
          <w:rFonts w:eastAsiaTheme="minorEastAsia"/>
          <w:kern w:val="3"/>
          <w:szCs w:val="28"/>
          <w:lang w:eastAsia="ru-RU"/>
        </w:rPr>
        <w:t xml:space="preserve"> настоящего порядка.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54" w:name="anchor2245"/>
      <w:bookmarkEnd w:id="54"/>
      <w:r w:rsidRPr="00854608">
        <w:rPr>
          <w:rFonts w:eastAsiaTheme="minorEastAsia"/>
          <w:kern w:val="3"/>
          <w:szCs w:val="28"/>
          <w:lang w:eastAsia="ru-RU"/>
        </w:rPr>
        <w:t>10.2. Направляет письменные уведомления получателям субсидии о принятии положительного решения о предоставлении субсидии либо об отказе в предоставлении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55" w:name="anchor1211"/>
      <w:bookmarkEnd w:id="55"/>
      <w:r w:rsidRPr="00854608">
        <w:rPr>
          <w:rFonts w:eastAsiaTheme="minorEastAsia"/>
          <w:kern w:val="3"/>
          <w:szCs w:val="28"/>
          <w:lang w:eastAsia="ru-RU"/>
        </w:rPr>
        <w:t>11. Основанием для отказа получателю субсидии в предоставлении субсидии является: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56" w:name="anchor2246"/>
      <w:bookmarkEnd w:id="56"/>
      <w:r w:rsidRPr="00854608">
        <w:rPr>
          <w:rFonts w:eastAsiaTheme="minorEastAsia"/>
          <w:kern w:val="3"/>
          <w:szCs w:val="28"/>
          <w:lang w:eastAsia="ru-RU"/>
        </w:rPr>
        <w:t xml:space="preserve">11.1. Несоответствие представленных документов требованиям, определенным </w:t>
      </w:r>
      <w:hyperlink w:anchor="anchor1028" w:history="1">
        <w:r w:rsidRPr="00854608">
          <w:rPr>
            <w:rFonts w:eastAsiaTheme="minorEastAsia"/>
            <w:kern w:val="3"/>
            <w:szCs w:val="28"/>
            <w:lang w:eastAsia="ru-RU"/>
          </w:rPr>
          <w:t>пунктом 8</w:t>
        </w:r>
      </w:hyperlink>
      <w:r w:rsidRPr="00854608">
        <w:rPr>
          <w:rFonts w:eastAsiaTheme="minorEastAsia"/>
          <w:kern w:val="3"/>
          <w:szCs w:val="28"/>
          <w:lang w:eastAsia="ru-RU"/>
        </w:rPr>
        <w:t xml:space="preserve"> настоящего раздела, или непредставление (представление не в полном объеме) указанных документов.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57" w:name="anchor2247"/>
      <w:bookmarkEnd w:id="57"/>
      <w:r w:rsidRPr="00854608">
        <w:rPr>
          <w:rFonts w:eastAsiaTheme="minorEastAsia"/>
          <w:kern w:val="3"/>
          <w:szCs w:val="28"/>
          <w:lang w:eastAsia="ru-RU"/>
        </w:rPr>
        <w:t>11.2. Установление факта недостоверности представленной получателем субсидии информации.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58" w:name="anchor2248"/>
      <w:bookmarkEnd w:id="58"/>
      <w:r w:rsidRPr="00854608">
        <w:rPr>
          <w:rFonts w:eastAsiaTheme="minorEastAsia"/>
          <w:kern w:val="3"/>
          <w:szCs w:val="28"/>
          <w:lang w:eastAsia="ru-RU"/>
        </w:rPr>
        <w:t xml:space="preserve">11.3. Несоответствие получателя субсидии категории, установленной </w:t>
      </w:r>
      <w:hyperlink w:anchor="anchor1015" w:history="1">
        <w:r w:rsidRPr="00854608">
          <w:rPr>
            <w:rFonts w:eastAsiaTheme="minorEastAsia"/>
            <w:kern w:val="3"/>
            <w:szCs w:val="28"/>
            <w:lang w:eastAsia="ru-RU"/>
          </w:rPr>
          <w:t xml:space="preserve">пунктом 5 раздела I </w:t>
        </w:r>
      </w:hyperlink>
      <w:r w:rsidRPr="00854608">
        <w:rPr>
          <w:rFonts w:eastAsiaTheme="minorEastAsia"/>
          <w:kern w:val="3"/>
          <w:szCs w:val="28"/>
          <w:lang w:eastAsia="ru-RU"/>
        </w:rPr>
        <w:t>настоящего порядка.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59" w:name="anchor1212"/>
      <w:bookmarkEnd w:id="59"/>
      <w:r w:rsidRPr="00854608">
        <w:rPr>
          <w:rFonts w:eastAsiaTheme="minorEastAsia"/>
          <w:kern w:val="3"/>
          <w:szCs w:val="28"/>
          <w:lang w:eastAsia="ru-RU"/>
        </w:rPr>
        <w:t xml:space="preserve">12. После получения мотивированного отказа в предоставлении субсидии получатель субсидии письменно направляет исправленные документы в департамент. Повторное направление исправленных документов является новым обращением. Процедуры рассмотрения представленных документов и направления уведомлений получателям субсидии осуществляются в соответствии с </w:t>
      </w:r>
      <w:hyperlink w:anchor="anchor1210" w:history="1">
        <w:r w:rsidRPr="00854608">
          <w:rPr>
            <w:rFonts w:eastAsiaTheme="minorEastAsia"/>
            <w:kern w:val="3"/>
            <w:szCs w:val="28"/>
            <w:lang w:eastAsia="ru-RU"/>
          </w:rPr>
          <w:t>пунктом 10</w:t>
        </w:r>
      </w:hyperlink>
      <w:r w:rsidRPr="00854608">
        <w:rPr>
          <w:rFonts w:eastAsiaTheme="minorEastAsia"/>
          <w:kern w:val="3"/>
          <w:szCs w:val="28"/>
          <w:lang w:eastAsia="ru-RU"/>
        </w:rPr>
        <w:t xml:space="preserve"> настоящего раздела.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60" w:name="anchor1213"/>
      <w:bookmarkEnd w:id="60"/>
      <w:r w:rsidRPr="00854608">
        <w:rPr>
          <w:rFonts w:eastAsiaTheme="minorEastAsia"/>
          <w:kern w:val="3"/>
          <w:szCs w:val="28"/>
          <w:lang w:eastAsia="ru-RU"/>
        </w:rPr>
        <w:t xml:space="preserve">13. Департамент в течение пяти рабочих дней после направления получателям субсидии уведомлений о принятии положительного решения о предоставлении субсидии готовит проект распоряжения Администрации </w:t>
      </w:r>
      <w:r w:rsidRPr="00854608">
        <w:rPr>
          <w:rFonts w:eastAsiaTheme="minorEastAsia"/>
          <w:kern w:val="3"/>
          <w:szCs w:val="28"/>
          <w:lang w:eastAsia="ru-RU"/>
        </w:rPr>
        <w:lastRenderedPageBreak/>
        <w:t xml:space="preserve">города об утверждении перечня получателей субсидии и объема предоставляемой субсидии и направляет его на согласование и подпись в порядке, установленном </w:t>
      </w:r>
      <w:hyperlink r:id="rId53" w:history="1">
        <w:r w:rsidRPr="00854608">
          <w:rPr>
            <w:rFonts w:eastAsiaTheme="minorEastAsia"/>
            <w:kern w:val="3"/>
            <w:szCs w:val="28"/>
            <w:lang w:eastAsia="ru-RU"/>
          </w:rPr>
          <w:t>Регламентом</w:t>
        </w:r>
      </w:hyperlink>
      <w:r w:rsidRPr="00854608">
        <w:rPr>
          <w:rFonts w:eastAsiaTheme="minorEastAsia"/>
          <w:kern w:val="3"/>
          <w:szCs w:val="28"/>
          <w:lang w:eastAsia="ru-RU"/>
        </w:rPr>
        <w:t xml:space="preserve"> Администрации города, утвержденным </w:t>
      </w:r>
      <w:hyperlink r:id="rId54" w:history="1">
        <w:r w:rsidRPr="00854608">
          <w:rPr>
            <w:rFonts w:eastAsiaTheme="minorEastAsia"/>
            <w:kern w:val="3"/>
            <w:szCs w:val="28"/>
            <w:lang w:eastAsia="ru-RU"/>
          </w:rPr>
          <w:t>распоряжением</w:t>
        </w:r>
      </w:hyperlink>
      <w:r w:rsidRPr="00854608">
        <w:rPr>
          <w:rFonts w:eastAsiaTheme="minorEastAsia"/>
          <w:kern w:val="3"/>
          <w:szCs w:val="28"/>
          <w:lang w:eastAsia="ru-RU"/>
        </w:rPr>
        <w:t xml:space="preserve"> Администрации города от 30.12.2005 N 3686.</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61" w:name="anchor1214"/>
      <w:bookmarkEnd w:id="61"/>
      <w:r w:rsidRPr="00854608">
        <w:rPr>
          <w:rFonts w:eastAsiaTheme="minorEastAsia"/>
          <w:kern w:val="3"/>
          <w:szCs w:val="28"/>
          <w:lang w:eastAsia="ru-RU"/>
        </w:rPr>
        <w:t>14. После утверждения перечня получателей субсидии и объема предоставляемой субсидии департамент в течение десяти рабочих дней готовит проекты соглашений о предоставлении субсидии, дополнительных соглашений к соглашениям, в том числе дополнительных соглашений о расторжении соглашений (при необходимости), в соответствии с типовыми формами, установленными финансовым органом муниципального образования для соответствующего вида субсидии (далее - соглашения), в течение трех рабочих дней после подписания соглашений Администрацией города направляет их получателям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62" w:name="anchor1215"/>
      <w:bookmarkEnd w:id="62"/>
      <w:r w:rsidRPr="00854608">
        <w:rPr>
          <w:rFonts w:eastAsiaTheme="minorEastAsia"/>
          <w:kern w:val="3"/>
          <w:szCs w:val="28"/>
          <w:lang w:eastAsia="ru-RU"/>
        </w:rPr>
        <w:t>15. Обязательными условиями предоставления субсидии, включаемыми в соглашения о предоставлении субсидии и в договоры (соглашения), заключенные в целях исполнения обязательств по данным соглашениям с лицами, являются: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КРУ, КСП проверок;</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запрет приобретения получателями субсидии 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счет средств субсидии иностранной валюты, за исключением операций, осуществляемых в соответствии с </w:t>
      </w:r>
      <w:hyperlink r:id="rId55" w:history="1">
        <w:r w:rsidRPr="00854608">
          <w:rPr>
            <w:rFonts w:eastAsiaTheme="minorEastAsia"/>
            <w:kern w:val="3"/>
            <w:szCs w:val="28"/>
            <w:lang w:eastAsia="ru-RU"/>
          </w:rPr>
          <w:t>валютным законодательством</w:t>
        </w:r>
      </w:hyperlink>
      <w:r w:rsidRPr="00854608">
        <w:rPr>
          <w:rFonts w:eastAsiaTheme="minorEastAsia"/>
          <w:kern w:val="3"/>
          <w:szCs w:val="28"/>
          <w:lang w:eastAsia="ru-RU"/>
        </w:rPr>
        <w:t xml:space="preserve"> Российской Федерации при закупке (поставке) высокотехнологичного импортного оборудования, сырья и комплектующих изделий.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63" w:name="anchor1216"/>
      <w:bookmarkEnd w:id="63"/>
      <w:r w:rsidRPr="00854608">
        <w:rPr>
          <w:rFonts w:eastAsiaTheme="minorEastAsia"/>
          <w:kern w:val="3"/>
          <w:szCs w:val="28"/>
          <w:lang w:eastAsia="ru-RU"/>
        </w:rPr>
        <w:t xml:space="preserve">16.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854608">
        <w:rPr>
          <w:rFonts w:eastAsiaTheme="minorEastAsia"/>
          <w:kern w:val="3"/>
          <w:szCs w:val="28"/>
          <w:lang w:eastAsia="ru-RU"/>
        </w:rPr>
        <w:t>недостижении</w:t>
      </w:r>
      <w:proofErr w:type="spellEnd"/>
      <w:r w:rsidRPr="00854608">
        <w:rPr>
          <w:rFonts w:eastAsiaTheme="minorEastAsia"/>
          <w:kern w:val="3"/>
          <w:szCs w:val="28"/>
          <w:lang w:eastAsia="ru-RU"/>
        </w:rPr>
        <w:t xml:space="preserve"> согласия по новым условиям.</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64" w:name="anchor1217"/>
      <w:bookmarkEnd w:id="64"/>
      <w:r w:rsidRPr="00854608">
        <w:rPr>
          <w:rFonts w:eastAsiaTheme="minorEastAsia"/>
          <w:kern w:val="3"/>
          <w:szCs w:val="28"/>
          <w:lang w:eastAsia="ru-RU"/>
        </w:rPr>
        <w:t xml:space="preserve">17. При недостаточности лимитов бюджетных обязательств в текущем финансовом году для предоставления субсидии по благоустройству дворовых территорий многоквартирных домов в запланированном объеме в соответствии с </w:t>
      </w:r>
      <w:hyperlink w:anchor="anchor2238" w:history="1">
        <w:r w:rsidRPr="00854608">
          <w:rPr>
            <w:rFonts w:eastAsiaTheme="minorEastAsia"/>
            <w:kern w:val="3"/>
            <w:szCs w:val="28"/>
            <w:lang w:eastAsia="ru-RU"/>
          </w:rPr>
          <w:t>подпунктом 6.3 пункта 6</w:t>
        </w:r>
      </w:hyperlink>
      <w:r w:rsidRPr="00854608">
        <w:rPr>
          <w:rFonts w:eastAsiaTheme="minorEastAsia"/>
          <w:kern w:val="3"/>
          <w:szCs w:val="28"/>
          <w:lang w:eastAsia="ru-RU"/>
        </w:rPr>
        <w:t xml:space="preserve"> настоящего раздела в связи с увеличением нормативной стоимости (единичных расценок) работ по </w:t>
      </w:r>
      <w:r w:rsidRPr="00854608">
        <w:rPr>
          <w:rFonts w:eastAsiaTheme="minorEastAsia"/>
          <w:kern w:val="3"/>
          <w:szCs w:val="28"/>
          <w:lang w:eastAsia="ru-RU"/>
        </w:rPr>
        <w:lastRenderedPageBreak/>
        <w:t>благоустройству дворовых территорий, входящих в минимальный и дополнительный перечни таких работ, утвержденных муниципальной программой, в соглашение включаются условия о предоставлении субсидии в необходимом размере в текущем и очередном финансовом году при условии выполнения работ текущем финансовом году.</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65" w:name="anchor1218"/>
      <w:bookmarkEnd w:id="65"/>
      <w:r w:rsidRPr="00854608">
        <w:rPr>
          <w:rFonts w:eastAsiaTheme="minorEastAsia"/>
          <w:kern w:val="3"/>
          <w:szCs w:val="28"/>
          <w:lang w:eastAsia="ru-RU"/>
        </w:rPr>
        <w:t>18. Значения результатов предоставления субсидии (далее - результаты) и показателей, необходимых для достижения результатов предоставления субсидии (далее - показатели), устанавливаются в соглашениях.</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Результатом является доля реализованных мероприятий по благоустройству дворовых территорий - 100%.</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Показателем является количество благоустроенных дворовых территорий в текущем финансовом году, ед.</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66" w:name="anchor1219"/>
      <w:bookmarkEnd w:id="66"/>
      <w:r w:rsidRPr="00854608">
        <w:rPr>
          <w:rFonts w:eastAsiaTheme="minorEastAsia"/>
          <w:kern w:val="3"/>
          <w:szCs w:val="28"/>
          <w:lang w:eastAsia="ru-RU"/>
        </w:rPr>
        <w:t>19.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67" w:name="anchor1220"/>
      <w:bookmarkEnd w:id="67"/>
      <w:r w:rsidRPr="00854608">
        <w:rPr>
          <w:rFonts w:eastAsiaTheme="minorEastAsia"/>
          <w:kern w:val="3"/>
          <w:szCs w:val="28"/>
          <w:lang w:eastAsia="ru-RU"/>
        </w:rPr>
        <w:t xml:space="preserve">20. Единовременный авансовый платеж предусматривается за счет средств местного бюджета, предусмотренных на финансирование минимального и дополнительного перечней видов работ по благоустройству дворовых территорий, указанных в </w:t>
      </w:r>
      <w:hyperlink w:anchor="anchor2234" w:history="1">
        <w:r w:rsidRPr="00854608">
          <w:rPr>
            <w:rFonts w:eastAsiaTheme="minorEastAsia"/>
            <w:kern w:val="3"/>
            <w:szCs w:val="28"/>
            <w:lang w:eastAsia="ru-RU"/>
          </w:rPr>
          <w:t>подпункте 1.5 пункта 1</w:t>
        </w:r>
      </w:hyperlink>
      <w:r w:rsidRPr="00854608">
        <w:rPr>
          <w:rFonts w:eastAsiaTheme="minorEastAsia"/>
          <w:kern w:val="3"/>
          <w:szCs w:val="28"/>
          <w:lang w:eastAsia="ru-RU"/>
        </w:rPr>
        <w:t xml:space="preserve"> настоящего раздела, в размере до 30% от плановой суммы субсидии на указанные цели.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Зачет аванса производится после представления документов, подтверждающих фактические затраты по объекту. Авансовый платеж предоставляется на основании счета получателя субсидии на предоставление авансового платежа.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68" w:name="anchor2249"/>
      <w:bookmarkEnd w:id="68"/>
      <w:r w:rsidRPr="00854608">
        <w:rPr>
          <w:rFonts w:eastAsiaTheme="minorEastAsia"/>
          <w:kern w:val="3"/>
          <w:szCs w:val="28"/>
          <w:lang w:eastAsia="ru-RU"/>
        </w:rPr>
        <w:t>20.1. Дирекция в течение одного рабочего дня со дня получения счета на предоставление авансового платежа от получателя субсидии проверяет его на соответствие условиям соглашения и направляет его в департамент, который в течение одного рабочего дня направляет его в управление бюджетного учёта и отчётности.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69" w:name="anchor2250"/>
      <w:bookmarkEnd w:id="69"/>
      <w:r w:rsidRPr="00854608">
        <w:rPr>
          <w:rFonts w:eastAsiaTheme="minorEastAsia"/>
          <w:kern w:val="3"/>
          <w:szCs w:val="28"/>
          <w:lang w:eastAsia="ru-RU"/>
        </w:rPr>
        <w:t>20.2. Управление бюджетного учета и отчетности в течение одного рабочего дня со дня получения от департамента счета осуществляет перечисление средств на расчётный счет получателя субсидии, открытый в кредитных организациях (далее - расчетный счет получателя субсидии), путем формирования заявки на оплату расходов получателей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70" w:name="anchor1221"/>
      <w:bookmarkEnd w:id="70"/>
      <w:r w:rsidRPr="00854608">
        <w:rPr>
          <w:rFonts w:eastAsiaTheme="minorEastAsia"/>
          <w:kern w:val="3"/>
          <w:szCs w:val="28"/>
          <w:lang w:eastAsia="ru-RU"/>
        </w:rPr>
        <w:t>21. В соответствии с соглашением о предоставлении субсидии получатель субсидии по окончании этапа(</w:t>
      </w:r>
      <w:proofErr w:type="spellStart"/>
      <w:r w:rsidRPr="00854608">
        <w:rPr>
          <w:rFonts w:eastAsiaTheme="minorEastAsia"/>
          <w:kern w:val="3"/>
          <w:szCs w:val="28"/>
          <w:lang w:eastAsia="ru-RU"/>
        </w:rPr>
        <w:t>ов</w:t>
      </w:r>
      <w:proofErr w:type="spellEnd"/>
      <w:r w:rsidRPr="00854608">
        <w:rPr>
          <w:rFonts w:eastAsiaTheme="minorEastAsia"/>
          <w:kern w:val="3"/>
          <w:szCs w:val="28"/>
          <w:lang w:eastAsia="ru-RU"/>
        </w:rPr>
        <w:t>) работ представляет в дирекцию следующие документы:</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71" w:name="anchor2251"/>
      <w:bookmarkEnd w:id="71"/>
      <w:r w:rsidRPr="00854608">
        <w:rPr>
          <w:rFonts w:eastAsiaTheme="minorEastAsia"/>
          <w:kern w:val="3"/>
          <w:szCs w:val="28"/>
          <w:lang w:eastAsia="ru-RU"/>
        </w:rPr>
        <w:t>21.1. Акт на предоставление субсидии с приложением документов, подтверждающих фактически произведенные затраты, состав которых определяется соглашением.</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72" w:name="anchor2252"/>
      <w:bookmarkEnd w:id="72"/>
      <w:r w:rsidRPr="00854608">
        <w:rPr>
          <w:rFonts w:eastAsiaTheme="minorEastAsia"/>
          <w:kern w:val="3"/>
          <w:szCs w:val="28"/>
          <w:lang w:eastAsia="ru-RU"/>
        </w:rPr>
        <w:t>21.2. Счет к акту на предоставление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73" w:name="anchor2253"/>
      <w:bookmarkEnd w:id="73"/>
      <w:r w:rsidRPr="00854608">
        <w:rPr>
          <w:rFonts w:eastAsiaTheme="minorEastAsia"/>
          <w:kern w:val="3"/>
          <w:szCs w:val="28"/>
          <w:lang w:eastAsia="ru-RU"/>
        </w:rPr>
        <w:t>21.3. Одновременно с документами, подтверждающими завершение 100% выполнения строительно-монтажных работ по благоустройству дворовых территорий, технического надзора за выполнением работ дополнительно представляются: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lastRenderedPageBreak/>
        <w:t>- отчет о достижении значений результатов и показателей по форме, предусмотренной соглашением;</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отчет об осуществлении расходов, источником финансового обеспечения которых является субсидия по форме, предусмотренной соглашением.</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74" w:name="anchor1222"/>
      <w:bookmarkEnd w:id="74"/>
      <w:r w:rsidRPr="00854608">
        <w:rPr>
          <w:rFonts w:eastAsiaTheme="minorEastAsia"/>
          <w:kern w:val="3"/>
          <w:szCs w:val="28"/>
          <w:lang w:eastAsia="ru-RU"/>
        </w:rPr>
        <w:t xml:space="preserve">22. За полноту и достоверность предоставленной информации, указанной в </w:t>
      </w:r>
      <w:hyperlink w:anchor="anchor1221" w:history="1">
        <w:r w:rsidRPr="00854608">
          <w:rPr>
            <w:rFonts w:eastAsiaTheme="minorEastAsia"/>
            <w:kern w:val="3"/>
            <w:szCs w:val="28"/>
            <w:lang w:eastAsia="ru-RU"/>
          </w:rPr>
          <w:t xml:space="preserve">пункте 21 </w:t>
        </w:r>
      </w:hyperlink>
      <w:r w:rsidRPr="00854608">
        <w:rPr>
          <w:rFonts w:eastAsiaTheme="minorEastAsia"/>
          <w:kern w:val="3"/>
          <w:szCs w:val="28"/>
          <w:lang w:eastAsia="ru-RU"/>
        </w:rPr>
        <w:t>настоящего раздела, ответственность несет получатель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75" w:name="anchor1223"/>
      <w:bookmarkEnd w:id="75"/>
      <w:r w:rsidRPr="00854608">
        <w:rPr>
          <w:rFonts w:eastAsiaTheme="minorEastAsia"/>
          <w:kern w:val="3"/>
          <w:szCs w:val="28"/>
          <w:lang w:eastAsia="ru-RU"/>
        </w:rPr>
        <w:t xml:space="preserve">23. Дирекция в течение десяти рабочих дней после получения документов, указанных в </w:t>
      </w:r>
      <w:hyperlink w:anchor="anchor1221" w:history="1">
        <w:r w:rsidRPr="00854608">
          <w:rPr>
            <w:rFonts w:eastAsiaTheme="minorEastAsia"/>
            <w:kern w:val="3"/>
            <w:szCs w:val="28"/>
            <w:lang w:eastAsia="ru-RU"/>
          </w:rPr>
          <w:t>пункте 21</w:t>
        </w:r>
      </w:hyperlink>
      <w:r w:rsidRPr="00854608">
        <w:rPr>
          <w:rFonts w:eastAsiaTheme="minorEastAsia"/>
          <w:kern w:val="3"/>
          <w:szCs w:val="28"/>
          <w:lang w:eastAsia="ru-RU"/>
        </w:rPr>
        <w:t xml:space="preserve"> настоящего раздела, осуществляет проверку представленных документов, согласовывает акт на предоставление субсидии или направляет мотивированный отказ от его согласования и возвращает полученные документы.</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76" w:name="anchor1224"/>
      <w:bookmarkEnd w:id="76"/>
      <w:r w:rsidRPr="00854608">
        <w:rPr>
          <w:rFonts w:eastAsiaTheme="minorEastAsia"/>
          <w:kern w:val="3"/>
          <w:szCs w:val="28"/>
          <w:lang w:eastAsia="ru-RU"/>
        </w:rPr>
        <w:t>24. Основанием для отказа в согласовании акта на предоставление субсидии является: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77" w:name="anchor2254"/>
      <w:bookmarkEnd w:id="77"/>
      <w:r w:rsidRPr="00854608">
        <w:rPr>
          <w:rFonts w:eastAsiaTheme="minorEastAsia"/>
          <w:kern w:val="3"/>
          <w:szCs w:val="28"/>
          <w:lang w:eastAsia="ru-RU"/>
        </w:rPr>
        <w:t xml:space="preserve">24.1. Несоответствие представленных документов требованиям, определенным </w:t>
      </w:r>
      <w:hyperlink w:anchor="anchor1221" w:history="1">
        <w:r w:rsidRPr="00854608">
          <w:rPr>
            <w:rFonts w:eastAsiaTheme="minorEastAsia"/>
            <w:kern w:val="3"/>
            <w:szCs w:val="28"/>
            <w:lang w:eastAsia="ru-RU"/>
          </w:rPr>
          <w:t>пунктом 21</w:t>
        </w:r>
      </w:hyperlink>
      <w:r w:rsidRPr="00854608">
        <w:rPr>
          <w:rFonts w:eastAsiaTheme="minorEastAsia"/>
          <w:kern w:val="3"/>
          <w:szCs w:val="28"/>
          <w:lang w:eastAsia="ru-RU"/>
        </w:rPr>
        <w:t xml:space="preserve"> настоящего раздела, или непредставление (представление не в полном объеме) указанных документов.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78" w:name="anchor2255"/>
      <w:bookmarkEnd w:id="78"/>
      <w:r w:rsidRPr="00854608">
        <w:rPr>
          <w:rFonts w:eastAsiaTheme="minorEastAsia"/>
          <w:kern w:val="3"/>
          <w:szCs w:val="28"/>
          <w:lang w:eastAsia="ru-RU"/>
        </w:rPr>
        <w:t>24.2. Установление факта недостоверности предоставленной информации.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79" w:name="anchor1225"/>
      <w:bookmarkEnd w:id="79"/>
      <w:r w:rsidRPr="00854608">
        <w:rPr>
          <w:rFonts w:eastAsiaTheme="minorEastAsia"/>
          <w:kern w:val="3"/>
          <w:szCs w:val="28"/>
          <w:lang w:eastAsia="ru-RU"/>
        </w:rPr>
        <w:t xml:space="preserve">25. После получения мотивированного отказа в согласовании акта на предоставление субсидии получатель субсидии устраняет замечания и повторно, но не позднее срока действия соглашения, направляет в дирекцию документы, установленные в </w:t>
      </w:r>
      <w:hyperlink w:anchor="anchor1221" w:history="1">
        <w:r w:rsidRPr="00854608">
          <w:rPr>
            <w:rFonts w:eastAsiaTheme="minorEastAsia"/>
            <w:kern w:val="3"/>
            <w:szCs w:val="28"/>
            <w:lang w:eastAsia="ru-RU"/>
          </w:rPr>
          <w:t>пункте 21</w:t>
        </w:r>
      </w:hyperlink>
      <w:r w:rsidRPr="00854608">
        <w:rPr>
          <w:rFonts w:eastAsiaTheme="minorEastAsia"/>
          <w:kern w:val="3"/>
          <w:szCs w:val="28"/>
          <w:lang w:eastAsia="ru-RU"/>
        </w:rPr>
        <w:t xml:space="preserve"> настоящего раздела. Процедуры согласования акта на предоставление субсидии осуществляются в соответствии с пунктом 22 настоящего раздела.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80" w:name="anchor1226"/>
      <w:bookmarkEnd w:id="80"/>
      <w:r w:rsidRPr="00854608">
        <w:rPr>
          <w:rFonts w:eastAsiaTheme="minorEastAsia"/>
          <w:kern w:val="3"/>
          <w:szCs w:val="28"/>
          <w:lang w:eastAsia="ru-RU"/>
        </w:rPr>
        <w:t>26. Дирекция в течение двух рабочих дней после согласования акта на предоставление субсидии направляет в департамент расчет фактического размера субсидии, реестр проверенных документов, представленных получателем субсидии в соответствии с соглашением, копии документов, подтверждающих фактически произведенные затраты, согласованный акт на предоставление субсидии и счет к акту на предоставление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81" w:name="anchor1227"/>
      <w:bookmarkEnd w:id="81"/>
      <w:r w:rsidRPr="00854608">
        <w:rPr>
          <w:rFonts w:eastAsiaTheme="minorEastAsia"/>
          <w:kern w:val="3"/>
          <w:szCs w:val="28"/>
          <w:lang w:eastAsia="ru-RU"/>
        </w:rPr>
        <w:t xml:space="preserve">27. Департамент в течение двух рабочих дней после получения от дирекции документов, определенных в </w:t>
      </w:r>
      <w:hyperlink w:anchor="anchor1226" w:history="1">
        <w:r w:rsidRPr="00854608">
          <w:rPr>
            <w:rFonts w:eastAsiaTheme="minorEastAsia"/>
            <w:kern w:val="3"/>
            <w:szCs w:val="28"/>
            <w:lang w:eastAsia="ru-RU"/>
          </w:rPr>
          <w:t>пункте 26</w:t>
        </w:r>
      </w:hyperlink>
      <w:r w:rsidRPr="00854608">
        <w:rPr>
          <w:rFonts w:eastAsiaTheme="minorEastAsia"/>
          <w:kern w:val="3"/>
          <w:szCs w:val="28"/>
          <w:lang w:eastAsia="ru-RU"/>
        </w:rPr>
        <w:t xml:space="preserve"> настоящего раздела, подписывает акт на предоставление субсидии и направляет его и счет к акту на предоставление субсидии в управление бюджетного учета и отчетности в течение одного рабочего дня после подписания акта на предоставление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82" w:name="anchor1228"/>
      <w:bookmarkEnd w:id="82"/>
      <w:r w:rsidRPr="00854608">
        <w:rPr>
          <w:rFonts w:eastAsiaTheme="minorEastAsia"/>
          <w:kern w:val="3"/>
          <w:szCs w:val="28"/>
          <w:lang w:eastAsia="ru-RU"/>
        </w:rPr>
        <w:t xml:space="preserve">28. Управление бюджетного учёта и отчётности в течение одного рабочего дня со дня получения от департамента документов, указанных в </w:t>
      </w:r>
      <w:hyperlink w:anchor="anchor1227" w:history="1">
        <w:r w:rsidRPr="00854608">
          <w:rPr>
            <w:rFonts w:eastAsiaTheme="minorEastAsia"/>
            <w:kern w:val="3"/>
            <w:szCs w:val="28"/>
            <w:lang w:eastAsia="ru-RU"/>
          </w:rPr>
          <w:t>пункте 27</w:t>
        </w:r>
      </w:hyperlink>
      <w:r w:rsidRPr="00854608">
        <w:rPr>
          <w:rFonts w:eastAsiaTheme="minorEastAsia"/>
          <w:kern w:val="3"/>
          <w:szCs w:val="28"/>
          <w:lang w:eastAsia="ru-RU"/>
        </w:rPr>
        <w:t xml:space="preserve"> настоящего раздела, осуществляет перечисление средств субсидии за счет средств местного бюджета, в том числе долю </w:t>
      </w:r>
      <w:proofErr w:type="spellStart"/>
      <w:r w:rsidRPr="00854608">
        <w:rPr>
          <w:rFonts w:eastAsiaTheme="minorEastAsia"/>
          <w:kern w:val="3"/>
          <w:szCs w:val="28"/>
          <w:lang w:eastAsia="ru-RU"/>
        </w:rPr>
        <w:t>софинансирования</w:t>
      </w:r>
      <w:proofErr w:type="spellEnd"/>
      <w:r w:rsidRPr="00854608">
        <w:rPr>
          <w:rFonts w:eastAsiaTheme="minorEastAsia"/>
          <w:kern w:val="3"/>
          <w:szCs w:val="28"/>
          <w:lang w:eastAsia="ru-RU"/>
        </w:rPr>
        <w:t xml:space="preserve"> по инициативному проекту в рамках государственной программы, на расчетный счет получателя субсидии путем формирования заявки на оплату расходов </w:t>
      </w:r>
      <w:r w:rsidRPr="00854608">
        <w:rPr>
          <w:rFonts w:eastAsiaTheme="minorEastAsia"/>
          <w:kern w:val="3"/>
          <w:szCs w:val="28"/>
          <w:lang w:eastAsia="ru-RU"/>
        </w:rPr>
        <w:lastRenderedPageBreak/>
        <w:t>получателей субсидии на основании подписанного акта на предоставление субсидии и счета к акту на предоставление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Перечисление средств субсидии за счет средств бюджета автономного округа по инициативному проекту в рамках государственной программы осуществляется на расчетный счет получателя субсидии в течение двух рабочих дней со дня поступления межбюджетных трансфертов,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83" w:name="anchor1229"/>
      <w:bookmarkEnd w:id="83"/>
      <w:r w:rsidRPr="00854608">
        <w:rPr>
          <w:rFonts w:eastAsiaTheme="minorEastAsia"/>
          <w:kern w:val="3"/>
          <w:szCs w:val="28"/>
          <w:lang w:eastAsia="ru-RU"/>
        </w:rPr>
        <w:t>29. Департамент по предложению дирекции на основании фактически выполненных работ вправе производить корректировку запланированного объема работ и размера субсидии по адресам в пределах утвержденных лимитов бюджетных обязательств за исключением инициативного проекта.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84" w:name="anchor1230"/>
      <w:bookmarkEnd w:id="84"/>
      <w:r w:rsidRPr="00854608">
        <w:rPr>
          <w:rFonts w:eastAsiaTheme="minorEastAsia"/>
          <w:kern w:val="3"/>
          <w:szCs w:val="28"/>
          <w:lang w:eastAsia="ru-RU"/>
        </w:rPr>
        <w:t>30. Годовая бухгалтерская (финансовая) отчетность, заверенная налоговым органом, представляется в дирекцию в течение 90 дней по окончании отчетного года в составе, определенном соглашением.</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85" w:name="anchor1231"/>
      <w:bookmarkEnd w:id="85"/>
      <w:r w:rsidRPr="00854608">
        <w:rPr>
          <w:rFonts w:eastAsiaTheme="minorEastAsia"/>
          <w:kern w:val="3"/>
          <w:szCs w:val="28"/>
          <w:lang w:eastAsia="ru-RU"/>
        </w:rPr>
        <w:t>31. При наличии остатка субсидии, не использованного в текущем финансовом году, получатель субсидии в срок до 20 января очередного финансового года направляет в дирекцию обращение о возможности осуществления в очередном финансовом году расходов, источником финансового обеспечения которых является неиспользованный остаток субсидии, и представляет документы, обосновывающие наличие потребности в указанных средствах.</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Дирекция осуществляет проверку предоставленных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Департамент рассматривает направленные дирекцией документы и в срок 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 в течение трех рабочих дней после принятия решения уведомляет получателей субсидии о принятом решении.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Решение о наличии потребности с указанием объема направляемых остатков субсидии оформляется распоряжением Администрации города.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keepNext/>
        <w:suppressAutoHyphens/>
        <w:overflowPunct w:val="0"/>
        <w:autoSpaceDE w:val="0"/>
        <w:autoSpaceDN w:val="0"/>
        <w:spacing w:before="240" w:after="120"/>
        <w:ind w:firstLine="720"/>
        <w:textAlignment w:val="baseline"/>
        <w:outlineLvl w:val="0"/>
        <w:rPr>
          <w:rFonts w:eastAsiaTheme="minorEastAsia"/>
          <w:b/>
          <w:kern w:val="3"/>
          <w:szCs w:val="28"/>
          <w:lang w:eastAsia="ru-RU"/>
        </w:rPr>
      </w:pPr>
      <w:bookmarkStart w:id="86" w:name="anchor1003"/>
      <w:bookmarkEnd w:id="86"/>
      <w:r w:rsidRPr="00854608">
        <w:rPr>
          <w:rFonts w:eastAsiaTheme="minorEastAsia"/>
          <w:b/>
          <w:kern w:val="3"/>
          <w:szCs w:val="28"/>
          <w:lang w:eastAsia="ru-RU"/>
        </w:rPr>
        <w:t>Раздел III. Осуществление проверок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87" w:name="anchor1031"/>
      <w:bookmarkEnd w:id="87"/>
      <w:r w:rsidRPr="00854608">
        <w:rPr>
          <w:rFonts w:eastAsiaTheme="minorEastAsia"/>
          <w:kern w:val="3"/>
          <w:szCs w:val="28"/>
          <w:lang w:eastAsia="ru-RU"/>
        </w:rPr>
        <w:t xml:space="preserve">1. Проверки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w:t>
      </w:r>
      <w:r w:rsidRPr="00854608">
        <w:rPr>
          <w:rFonts w:eastAsiaTheme="minorEastAsia"/>
          <w:kern w:val="3"/>
          <w:szCs w:val="28"/>
          <w:lang w:eastAsia="ru-RU"/>
        </w:rPr>
        <w:lastRenderedPageBreak/>
        <w:t>предоставлении субсидии, соблюдения ими порядка и условий предоставления субсидии, в том числе в части достижения значений результатов и показателей, осуществляет департамент путем проведения документарной проверки отчётных документов, подтверждающих фактическое достижение результатов, показателей, установленных соглашением и организации выездных проверок.</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88" w:name="anchor1032"/>
      <w:bookmarkEnd w:id="88"/>
      <w:r w:rsidRPr="00854608">
        <w:rPr>
          <w:rFonts w:eastAsiaTheme="minorEastAsia"/>
          <w:kern w:val="3"/>
          <w:szCs w:val="28"/>
          <w:lang w:eastAsia="ru-RU"/>
        </w:rPr>
        <w:t xml:space="preserve">2. Проверки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в соответствии со </w:t>
      </w:r>
      <w:hyperlink r:id="rId56" w:history="1">
        <w:r w:rsidRPr="00854608">
          <w:rPr>
            <w:rFonts w:eastAsiaTheme="minorEastAsia"/>
            <w:kern w:val="3"/>
            <w:szCs w:val="28"/>
            <w:lang w:eastAsia="ru-RU"/>
          </w:rPr>
          <w:t>статьями 268.1</w:t>
        </w:r>
      </w:hyperlink>
      <w:r w:rsidRPr="00854608">
        <w:rPr>
          <w:rFonts w:eastAsiaTheme="minorEastAsia"/>
          <w:kern w:val="3"/>
          <w:szCs w:val="28"/>
          <w:lang w:eastAsia="ru-RU"/>
        </w:rPr>
        <w:t xml:space="preserve"> и </w:t>
      </w:r>
      <w:hyperlink r:id="rId57" w:history="1">
        <w:r w:rsidRPr="00854608">
          <w:rPr>
            <w:rFonts w:eastAsiaTheme="minorEastAsia"/>
            <w:kern w:val="3"/>
            <w:szCs w:val="28"/>
            <w:lang w:eastAsia="ru-RU"/>
          </w:rPr>
          <w:t>269.2</w:t>
        </w:r>
      </w:hyperlink>
      <w:r w:rsidRPr="00854608">
        <w:rPr>
          <w:rFonts w:eastAsiaTheme="minorEastAsia"/>
          <w:kern w:val="3"/>
          <w:szCs w:val="28"/>
          <w:lang w:eastAsia="ru-RU"/>
        </w:rPr>
        <w:t xml:space="preserve"> Бюджетного кодекса Российской Федерации осуществляют КСП и КРУ.</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keepNext/>
        <w:suppressAutoHyphens/>
        <w:overflowPunct w:val="0"/>
        <w:autoSpaceDE w:val="0"/>
        <w:autoSpaceDN w:val="0"/>
        <w:spacing w:before="240" w:after="120"/>
        <w:ind w:firstLine="720"/>
        <w:textAlignment w:val="baseline"/>
        <w:outlineLvl w:val="0"/>
        <w:rPr>
          <w:rFonts w:eastAsiaTheme="minorEastAsia"/>
          <w:b/>
          <w:kern w:val="3"/>
          <w:szCs w:val="28"/>
          <w:lang w:eastAsia="ru-RU"/>
        </w:rPr>
      </w:pPr>
      <w:bookmarkStart w:id="89" w:name="anchor1004"/>
      <w:bookmarkEnd w:id="89"/>
      <w:r w:rsidRPr="00854608">
        <w:rPr>
          <w:rFonts w:eastAsiaTheme="minorEastAsia"/>
          <w:b/>
          <w:kern w:val="3"/>
          <w:szCs w:val="28"/>
          <w:lang w:eastAsia="ru-RU"/>
        </w:rPr>
        <w:t>Раздел IV. Порядок возврата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90" w:name="anchor1041"/>
      <w:bookmarkEnd w:id="90"/>
      <w:r w:rsidRPr="00854608">
        <w:rPr>
          <w:rFonts w:eastAsiaTheme="minorEastAsia"/>
          <w:kern w:val="3"/>
          <w:szCs w:val="28"/>
          <w:lang w:eastAsia="ru-RU"/>
        </w:rPr>
        <w:t>1. Субсидия подлежит возврату в местный бюджет:</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91" w:name="anchor2256"/>
      <w:bookmarkEnd w:id="91"/>
      <w:r w:rsidRPr="00854608">
        <w:rPr>
          <w:rFonts w:eastAsiaTheme="minorEastAsia"/>
          <w:kern w:val="3"/>
          <w:szCs w:val="28"/>
          <w:lang w:eastAsia="ru-RU"/>
        </w:rPr>
        <w:t>1.1. В случае неиспользования в отчетном финансовом году при отсутствии решения департамента, принятого по согласованию с финансовым органом муниципального образования, о наличии потребности в указанных средствах на цели предоставления субсидии в текущем году, департамент направляет в адрес получателя субсидии письменное требование о возврате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В течение десяти банковских дней с даты получения уведомления, направленного департаментом, получатель субсидии осуществляет возврат остатков субсидии, не использованной в отчетном финансовом году.</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92" w:name="anchor2257"/>
      <w:bookmarkEnd w:id="92"/>
      <w:r w:rsidRPr="00854608">
        <w:rPr>
          <w:rFonts w:eastAsiaTheme="minorEastAsia"/>
          <w:kern w:val="3"/>
          <w:szCs w:val="28"/>
          <w:lang w:eastAsia="ru-RU"/>
        </w:rPr>
        <w:t xml:space="preserve">1.2. В случае нарушения получателем субсидии условий предоставления субсидии, а также </w:t>
      </w:r>
      <w:proofErr w:type="spellStart"/>
      <w:r w:rsidRPr="00854608">
        <w:rPr>
          <w:rFonts w:eastAsiaTheme="minorEastAsia"/>
          <w:kern w:val="3"/>
          <w:szCs w:val="28"/>
          <w:lang w:eastAsia="ru-RU"/>
        </w:rPr>
        <w:t>недостижения</w:t>
      </w:r>
      <w:proofErr w:type="spellEnd"/>
      <w:r w:rsidRPr="00854608">
        <w:rPr>
          <w:rFonts w:eastAsiaTheme="minorEastAsia"/>
          <w:kern w:val="3"/>
          <w:szCs w:val="28"/>
          <w:lang w:eastAsia="ru-RU"/>
        </w:rPr>
        <w:t xml:space="preserve"> значений результатов и показателей, установленных соглашением, в следующем порядке:</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93" w:name="anchor2258"/>
      <w:bookmarkEnd w:id="93"/>
      <w:r w:rsidRPr="00854608">
        <w:rPr>
          <w:rFonts w:eastAsiaTheme="minorEastAsia"/>
          <w:kern w:val="3"/>
          <w:szCs w:val="28"/>
          <w:lang w:eastAsia="ru-RU"/>
        </w:rPr>
        <w:t>1.2.1. При выявлении нарушения при проверке получателя субсидии, проведенной КРУ и (или) КСП, КРУ и (или) КСП направляет представление и (или) предписание получателю субсидии о возврате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94" w:name="anchor2259"/>
      <w:bookmarkEnd w:id="94"/>
      <w:r w:rsidRPr="00854608">
        <w:rPr>
          <w:rFonts w:eastAsiaTheme="minorEastAsia"/>
          <w:kern w:val="3"/>
          <w:szCs w:val="28"/>
          <w:lang w:eastAsia="ru-RU"/>
        </w:rPr>
        <w:t>1.2.2. При выявлении нарушения при проверке Администрации города, как главного распорядителя бюджетных средств, проведенной КСП, КСП направляет представление и (или) предписание Администрации города. В случае согласия с представлением и (или) предписанием КСП департамент в течение десяти рабочих дней направляет получателю субсидии письменное требование о возврате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95" w:name="anchor2260"/>
      <w:bookmarkEnd w:id="95"/>
      <w:r w:rsidRPr="00854608">
        <w:rPr>
          <w:rFonts w:eastAsiaTheme="minorEastAsia"/>
          <w:kern w:val="3"/>
          <w:szCs w:val="28"/>
          <w:lang w:eastAsia="ru-RU"/>
        </w:rPr>
        <w:t>1.2.3. При выявлении нарушения департаментом, департамент направляет получателю субсидии письменное требование о возврате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В течение тридцати календарных дней с даты получения представления и (или) предписания КРУ, КСП, и (или) требования департамента, если иной срок не установлен КРУ и КСП по результатам проверок, получатель субсидии обязан осуществить возврат денежных средств либо в письменной форме выразить мотивированный отказ от возврата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96" w:name="anchor1042"/>
      <w:bookmarkEnd w:id="96"/>
      <w:r w:rsidRPr="00854608">
        <w:rPr>
          <w:rFonts w:eastAsiaTheme="minorEastAsia"/>
          <w:kern w:val="3"/>
          <w:szCs w:val="28"/>
          <w:lang w:eastAsia="ru-RU"/>
        </w:rPr>
        <w:t>2. В случае невозврата денежных средств взыскание производится в судебном порядке в соответствии с законодательством Российской Федерации.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widowControl w:val="0"/>
        <w:suppressAutoHyphens/>
        <w:overflowPunct w:val="0"/>
        <w:autoSpaceDE w:val="0"/>
        <w:autoSpaceDN w:val="0"/>
        <w:jc w:val="left"/>
        <w:textAlignment w:val="baseline"/>
        <w:rPr>
          <w:rFonts w:eastAsiaTheme="minorEastAsia"/>
          <w:kern w:val="3"/>
          <w:szCs w:val="28"/>
          <w:lang w:eastAsia="ru-RU"/>
        </w:rPr>
      </w:pPr>
      <w:bookmarkStart w:id="97" w:name="anchor1100"/>
      <w:bookmarkEnd w:id="97"/>
      <w:r w:rsidRPr="00854608">
        <w:rPr>
          <w:rFonts w:eastAsiaTheme="minorEastAsia"/>
          <w:kern w:val="3"/>
          <w:szCs w:val="28"/>
          <w:lang w:eastAsia="ru-RU"/>
        </w:rPr>
        <w:t xml:space="preserve">Приложение к </w:t>
      </w:r>
      <w:hyperlink w:anchor="anchor1000" w:history="1">
        <w:r w:rsidRPr="00854608">
          <w:rPr>
            <w:rFonts w:eastAsiaTheme="minorEastAsia"/>
            <w:kern w:val="3"/>
            <w:szCs w:val="28"/>
            <w:lang w:eastAsia="ru-RU"/>
          </w:rPr>
          <w:t>порядку</w:t>
        </w:r>
      </w:hyperlink>
      <w:r w:rsidRPr="00854608">
        <w:rPr>
          <w:rFonts w:eastAsiaTheme="minorEastAsia"/>
          <w:kern w:val="3"/>
          <w:szCs w:val="28"/>
          <w:lang w:eastAsia="ru-RU"/>
        </w:rPr>
        <w:t xml:space="preserve"> предоставления субсидии на финансовое обеспечение затрат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keepNext/>
        <w:suppressAutoHyphens/>
        <w:overflowPunct w:val="0"/>
        <w:autoSpaceDE w:val="0"/>
        <w:autoSpaceDN w:val="0"/>
        <w:spacing w:before="240" w:after="120"/>
        <w:ind w:firstLine="720"/>
        <w:textAlignment w:val="baseline"/>
        <w:outlineLvl w:val="0"/>
        <w:rPr>
          <w:rFonts w:eastAsiaTheme="minorEastAsia"/>
          <w:b/>
          <w:kern w:val="3"/>
          <w:szCs w:val="28"/>
          <w:lang w:eastAsia="ru-RU"/>
        </w:rPr>
      </w:pPr>
      <w:r w:rsidRPr="00854608">
        <w:rPr>
          <w:rFonts w:eastAsiaTheme="minorEastAsia"/>
          <w:b/>
          <w:kern w:val="3"/>
          <w:szCs w:val="28"/>
          <w:lang w:eastAsia="ru-RU"/>
        </w:rPr>
        <w:t>Заявка на предоставление субсидии на финансовое обеспечение затрат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Получатель субсидии, имеющий право на получение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______________________________________</w:t>
      </w:r>
      <w:r>
        <w:rPr>
          <w:rFonts w:eastAsiaTheme="minorEastAsia"/>
          <w:kern w:val="3"/>
          <w:szCs w:val="28"/>
          <w:lang w:eastAsia="ru-RU"/>
        </w:rPr>
        <w:t>_______________________</w:t>
      </w:r>
    </w:p>
    <w:p w:rsidR="00854608" w:rsidRPr="00854608" w:rsidRDefault="00854608" w:rsidP="00854608">
      <w:pPr>
        <w:suppressAutoHyphens/>
        <w:overflowPunct w:val="0"/>
        <w:autoSpaceDE w:val="0"/>
        <w:autoSpaceDN w:val="0"/>
        <w:ind w:firstLine="720"/>
        <w:textAlignment w:val="baseline"/>
        <w:rPr>
          <w:rFonts w:eastAsiaTheme="minorEastAsia"/>
          <w:kern w:val="3"/>
          <w:sz w:val="20"/>
          <w:szCs w:val="20"/>
          <w:lang w:eastAsia="ru-RU"/>
        </w:rPr>
      </w:pPr>
      <w:r w:rsidRPr="00854608">
        <w:rPr>
          <w:rFonts w:eastAsiaTheme="minorEastAsia"/>
          <w:kern w:val="3"/>
          <w:sz w:val="20"/>
          <w:szCs w:val="20"/>
          <w:lang w:eastAsia="ru-RU"/>
        </w:rPr>
        <w:t>(полное наименование и организационно-правовая форма юридического лица)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в лице ________________________________</w:t>
      </w:r>
      <w:r>
        <w:rPr>
          <w:rFonts w:eastAsiaTheme="minorEastAsia"/>
          <w:kern w:val="3"/>
          <w:szCs w:val="28"/>
          <w:lang w:eastAsia="ru-RU"/>
        </w:rPr>
        <w:t>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(фамилия, имя, отчество (при наличии), должность руководителя или доверенного лица)</w:t>
      </w:r>
      <w:r>
        <w:rPr>
          <w:rFonts w:eastAsiaTheme="minorEastAsia"/>
          <w:kern w:val="3"/>
          <w:szCs w:val="28"/>
          <w:lang w:eastAsia="ru-RU"/>
        </w:rPr>
        <w:t xml:space="preserve"> </w:t>
      </w:r>
      <w:r w:rsidRPr="00854608">
        <w:rPr>
          <w:rFonts w:eastAsiaTheme="minorEastAsia"/>
          <w:kern w:val="3"/>
          <w:szCs w:val="28"/>
          <w:lang w:eastAsia="ru-RU"/>
        </w:rPr>
        <w:t>(N доверенности, дата выдачи, срок действия)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просит предоставить в 20__ году субсидию на финансовое обеспечение затрат</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Сумма, заявленная на получение субсидии</w:t>
      </w:r>
      <w:r>
        <w:rPr>
          <w:rFonts w:eastAsiaTheme="minorEastAsia"/>
          <w:kern w:val="3"/>
          <w:szCs w:val="28"/>
          <w:lang w:eastAsia="ru-RU"/>
        </w:rPr>
        <w:t xml:space="preserve"> _________________________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1. Информация о получателе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ОГРН (ОГРНИП): _______________________</w:t>
      </w:r>
      <w:r>
        <w:rPr>
          <w:rFonts w:eastAsiaTheme="minorEastAsia"/>
          <w:kern w:val="3"/>
          <w:szCs w:val="28"/>
          <w:lang w:eastAsia="ru-RU"/>
        </w:rPr>
        <w:t>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ИНН/КПП: ____________________________</w:t>
      </w:r>
      <w:r>
        <w:rPr>
          <w:rFonts w:eastAsiaTheme="minorEastAsia"/>
          <w:kern w:val="3"/>
          <w:szCs w:val="28"/>
          <w:lang w:eastAsia="ru-RU"/>
        </w:rPr>
        <w:t>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Юридический адрес: ___________________</w:t>
      </w:r>
      <w:r>
        <w:rPr>
          <w:rFonts w:eastAsiaTheme="minorEastAsia"/>
          <w:kern w:val="3"/>
          <w:szCs w:val="28"/>
          <w:lang w:eastAsia="ru-RU"/>
        </w:rPr>
        <w:t>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______________________________________</w:t>
      </w:r>
      <w:r>
        <w:rPr>
          <w:rFonts w:eastAsiaTheme="minorEastAsia"/>
          <w:kern w:val="3"/>
          <w:szCs w:val="28"/>
          <w:lang w:eastAsia="ru-RU"/>
        </w:rPr>
        <w:t>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______________________________________</w:t>
      </w:r>
      <w:r>
        <w:rPr>
          <w:rFonts w:eastAsiaTheme="minorEastAsia"/>
          <w:kern w:val="3"/>
          <w:szCs w:val="28"/>
          <w:lang w:eastAsia="ru-RU"/>
        </w:rPr>
        <w:t>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Фактический </w:t>
      </w:r>
      <w:proofErr w:type="gramStart"/>
      <w:r w:rsidRPr="00854608">
        <w:rPr>
          <w:rFonts w:eastAsiaTheme="minorEastAsia"/>
          <w:kern w:val="3"/>
          <w:szCs w:val="28"/>
          <w:lang w:eastAsia="ru-RU"/>
        </w:rPr>
        <w:t>адрес:_</w:t>
      </w:r>
      <w:proofErr w:type="gramEnd"/>
      <w:r w:rsidRPr="00854608">
        <w:rPr>
          <w:rFonts w:eastAsiaTheme="minorEastAsia"/>
          <w:kern w:val="3"/>
          <w:szCs w:val="28"/>
          <w:lang w:eastAsia="ru-RU"/>
        </w:rPr>
        <w:t>____________________</w:t>
      </w:r>
      <w:r>
        <w:rPr>
          <w:rFonts w:eastAsiaTheme="minorEastAsia"/>
          <w:kern w:val="3"/>
          <w:szCs w:val="28"/>
          <w:lang w:eastAsia="ru-RU"/>
        </w:rPr>
        <w:t>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______________________________________</w:t>
      </w:r>
      <w:r>
        <w:rPr>
          <w:rFonts w:eastAsiaTheme="minorEastAsia"/>
          <w:kern w:val="3"/>
          <w:szCs w:val="28"/>
          <w:lang w:eastAsia="ru-RU"/>
        </w:rPr>
        <w:t>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______________________________________________________</w:t>
      </w:r>
      <w:r>
        <w:rPr>
          <w:rFonts w:eastAsiaTheme="minorEastAsia"/>
          <w:kern w:val="3"/>
          <w:szCs w:val="28"/>
          <w:lang w:eastAsia="ru-RU"/>
        </w:rPr>
        <w:t>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Наименование банка: ___________________</w:t>
      </w:r>
      <w:r>
        <w:rPr>
          <w:rFonts w:eastAsiaTheme="minorEastAsia"/>
          <w:kern w:val="3"/>
          <w:szCs w:val="28"/>
          <w:lang w:eastAsia="ru-RU"/>
        </w:rPr>
        <w:t>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Р/</w:t>
      </w:r>
      <w:proofErr w:type="spellStart"/>
      <w:r w:rsidRPr="00854608">
        <w:rPr>
          <w:rFonts w:eastAsiaTheme="minorEastAsia"/>
          <w:kern w:val="3"/>
          <w:szCs w:val="28"/>
          <w:lang w:eastAsia="ru-RU"/>
        </w:rPr>
        <w:t>сч</w:t>
      </w:r>
      <w:proofErr w:type="spellEnd"/>
      <w:r w:rsidRPr="00854608">
        <w:rPr>
          <w:rFonts w:eastAsiaTheme="minorEastAsia"/>
          <w:kern w:val="3"/>
          <w:szCs w:val="28"/>
          <w:lang w:eastAsia="ru-RU"/>
        </w:rPr>
        <w:t>.: ________________________________</w:t>
      </w:r>
      <w:r>
        <w:rPr>
          <w:rFonts w:eastAsiaTheme="minorEastAsia"/>
          <w:kern w:val="3"/>
          <w:szCs w:val="28"/>
          <w:lang w:eastAsia="ru-RU"/>
        </w:rPr>
        <w:t>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К/</w:t>
      </w:r>
      <w:proofErr w:type="spellStart"/>
      <w:r w:rsidRPr="00854608">
        <w:rPr>
          <w:rFonts w:eastAsiaTheme="minorEastAsia"/>
          <w:kern w:val="3"/>
          <w:szCs w:val="28"/>
          <w:lang w:eastAsia="ru-RU"/>
        </w:rPr>
        <w:t>сч</w:t>
      </w:r>
      <w:proofErr w:type="spellEnd"/>
      <w:r w:rsidRPr="00854608">
        <w:rPr>
          <w:rFonts w:eastAsiaTheme="minorEastAsia"/>
          <w:kern w:val="3"/>
          <w:szCs w:val="28"/>
          <w:lang w:eastAsia="ru-RU"/>
        </w:rPr>
        <w:t>.: ________________________________</w:t>
      </w:r>
      <w:r>
        <w:rPr>
          <w:rFonts w:eastAsiaTheme="minorEastAsia"/>
          <w:kern w:val="3"/>
          <w:szCs w:val="28"/>
          <w:lang w:eastAsia="ru-RU"/>
        </w:rPr>
        <w:t>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hyperlink r:id="rId58" w:history="1">
        <w:r w:rsidRPr="00854608">
          <w:rPr>
            <w:rFonts w:eastAsiaTheme="minorEastAsia"/>
            <w:kern w:val="3"/>
            <w:szCs w:val="28"/>
            <w:lang w:eastAsia="ru-RU"/>
          </w:rPr>
          <w:t>БИК</w:t>
        </w:r>
      </w:hyperlink>
      <w:r w:rsidRPr="00854608">
        <w:rPr>
          <w:rFonts w:eastAsiaTheme="minorEastAsia"/>
          <w:kern w:val="3"/>
          <w:szCs w:val="28"/>
          <w:lang w:eastAsia="ru-RU"/>
        </w:rPr>
        <w:t>: _________________________________</w:t>
      </w:r>
      <w:r>
        <w:rPr>
          <w:rFonts w:eastAsiaTheme="minorEastAsia"/>
          <w:kern w:val="3"/>
          <w:szCs w:val="28"/>
          <w:lang w:eastAsia="ru-RU"/>
        </w:rPr>
        <w:t>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Форма налогообложения по заявленному ви</w:t>
      </w:r>
      <w:r>
        <w:rPr>
          <w:rFonts w:eastAsiaTheme="minorEastAsia"/>
          <w:kern w:val="3"/>
          <w:szCs w:val="28"/>
          <w:lang w:eastAsia="ru-RU"/>
        </w:rPr>
        <w:t>ду деятельности: ___________</w:t>
      </w:r>
      <w:r w:rsidR="00EE5062">
        <w:rPr>
          <w:rFonts w:eastAsiaTheme="minorEastAsia"/>
          <w:kern w:val="3"/>
          <w:szCs w:val="28"/>
          <w:lang w:eastAsia="ru-RU"/>
        </w:rPr>
        <w:t>_______________________________________________________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Контакты (тел., e-</w:t>
      </w:r>
      <w:proofErr w:type="spellStart"/>
      <w:r w:rsidRPr="00854608">
        <w:rPr>
          <w:rFonts w:eastAsiaTheme="minorEastAsia"/>
          <w:kern w:val="3"/>
          <w:szCs w:val="28"/>
          <w:lang w:eastAsia="ru-RU"/>
        </w:rPr>
        <w:t>mail</w:t>
      </w:r>
      <w:proofErr w:type="spellEnd"/>
      <w:r w:rsidRPr="00854608">
        <w:rPr>
          <w:rFonts w:eastAsiaTheme="minorEastAsia"/>
          <w:kern w:val="3"/>
          <w:szCs w:val="28"/>
          <w:lang w:eastAsia="ru-RU"/>
        </w:rPr>
        <w:t>): _______________</w:t>
      </w:r>
      <w:r w:rsidR="00EE5062">
        <w:rPr>
          <w:rFonts w:eastAsiaTheme="minorEastAsia"/>
          <w:kern w:val="3"/>
          <w:szCs w:val="28"/>
          <w:lang w:eastAsia="ru-RU"/>
        </w:rPr>
        <w:t>__________________________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2. Получатель субсидии подтверждает, что по состоянию на </w:t>
      </w:r>
      <w:proofErr w:type="gramStart"/>
      <w:r w:rsidRPr="00854608">
        <w:rPr>
          <w:rFonts w:eastAsiaTheme="minorEastAsia"/>
          <w:kern w:val="3"/>
          <w:szCs w:val="28"/>
          <w:lang w:eastAsia="ru-RU"/>
        </w:rPr>
        <w:t>01._</w:t>
      </w:r>
      <w:proofErr w:type="gramEnd"/>
      <w:r w:rsidRPr="00854608">
        <w:rPr>
          <w:rFonts w:eastAsiaTheme="minorEastAsia"/>
          <w:kern w:val="3"/>
          <w:szCs w:val="28"/>
          <w:lang w:eastAsia="ru-RU"/>
        </w:rPr>
        <w:t>__.____г.:</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2.1.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2.2.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lastRenderedPageBreak/>
        <w:t>2.3.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2.4. Не получает бюджетные средства из местного бюджета на основании иных муниципальных правовых актов на финансовое обеспечение затрат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Подтверждаю__________________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3. Я согласен на обработку персональных данных в соответствии с </w:t>
      </w:r>
      <w:hyperlink r:id="rId59" w:history="1">
        <w:r w:rsidRPr="00854608">
          <w:rPr>
            <w:rFonts w:eastAsiaTheme="minorEastAsia"/>
            <w:kern w:val="3"/>
            <w:szCs w:val="28"/>
            <w:lang w:eastAsia="ru-RU"/>
          </w:rPr>
          <w:t>Федеральным законом</w:t>
        </w:r>
      </w:hyperlink>
      <w:r w:rsidRPr="00854608">
        <w:rPr>
          <w:rFonts w:eastAsiaTheme="minorEastAsia"/>
          <w:kern w:val="3"/>
          <w:szCs w:val="28"/>
          <w:lang w:eastAsia="ru-RU"/>
        </w:rPr>
        <w:t xml:space="preserve"> от 27.07.2006 N 152-ФЗ "О персональных данных".</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4. 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tbl>
      <w:tblPr>
        <w:tblW w:w="9524" w:type="dxa"/>
        <w:tblLayout w:type="fixed"/>
        <w:tblCellMar>
          <w:left w:w="10" w:type="dxa"/>
          <w:right w:w="10" w:type="dxa"/>
        </w:tblCellMar>
        <w:tblLook w:val="04A0" w:firstRow="1" w:lastRow="0" w:firstColumn="1" w:lastColumn="0" w:noHBand="0" w:noVBand="1"/>
      </w:tblPr>
      <w:tblGrid>
        <w:gridCol w:w="3345"/>
        <w:gridCol w:w="3798"/>
        <w:gridCol w:w="2381"/>
      </w:tblGrid>
      <w:tr w:rsidR="00854608" w:rsidRPr="00854608" w:rsidTr="00854608">
        <w:tc>
          <w:tcPr>
            <w:tcW w:w="3345" w:type="dxa"/>
          </w:tcPr>
          <w:p w:rsidR="00854608" w:rsidRPr="00854608" w:rsidRDefault="00854608" w:rsidP="00854608">
            <w:pPr>
              <w:suppressAutoHyphens/>
              <w:overflowPunct w:val="0"/>
              <w:autoSpaceDE w:val="0"/>
              <w:autoSpaceDN w:val="0"/>
              <w:textAlignment w:val="baseline"/>
              <w:rPr>
                <w:rFonts w:eastAsiaTheme="minorEastAsia"/>
                <w:kern w:val="3"/>
                <w:szCs w:val="28"/>
                <w:lang w:eastAsia="ru-RU"/>
              </w:rPr>
            </w:pPr>
            <w:r w:rsidRPr="00854608">
              <w:rPr>
                <w:rFonts w:eastAsiaTheme="minorEastAsia"/>
                <w:kern w:val="3"/>
                <w:szCs w:val="28"/>
                <w:lang w:eastAsia="ru-RU"/>
              </w:rPr>
              <w:t>_________________</w:t>
            </w:r>
          </w:p>
          <w:p w:rsidR="00854608" w:rsidRPr="00854608" w:rsidRDefault="00854608" w:rsidP="00854608">
            <w:pPr>
              <w:suppressAutoHyphens/>
              <w:overflowPunct w:val="0"/>
              <w:autoSpaceDE w:val="0"/>
              <w:autoSpaceDN w:val="0"/>
              <w:textAlignment w:val="baseline"/>
              <w:rPr>
                <w:rFonts w:eastAsiaTheme="minorEastAsia"/>
                <w:kern w:val="3"/>
                <w:szCs w:val="28"/>
                <w:lang w:eastAsia="ru-RU"/>
              </w:rPr>
            </w:pPr>
            <w:r w:rsidRPr="00854608">
              <w:rPr>
                <w:rFonts w:eastAsiaTheme="minorEastAsia"/>
                <w:kern w:val="3"/>
                <w:szCs w:val="28"/>
                <w:lang w:eastAsia="ru-RU"/>
              </w:rPr>
              <w:t>(дата)</w:t>
            </w:r>
          </w:p>
        </w:tc>
        <w:tc>
          <w:tcPr>
            <w:tcW w:w="3798" w:type="dxa"/>
          </w:tcPr>
          <w:p w:rsidR="00854608" w:rsidRPr="00854608" w:rsidRDefault="00854608" w:rsidP="00854608">
            <w:pPr>
              <w:suppressAutoHyphens/>
              <w:overflowPunct w:val="0"/>
              <w:autoSpaceDE w:val="0"/>
              <w:autoSpaceDN w:val="0"/>
              <w:textAlignment w:val="baseline"/>
              <w:rPr>
                <w:rFonts w:eastAsiaTheme="minorEastAsia"/>
                <w:kern w:val="3"/>
                <w:szCs w:val="28"/>
                <w:lang w:eastAsia="ru-RU"/>
              </w:rPr>
            </w:pPr>
            <w:r w:rsidRPr="00854608">
              <w:rPr>
                <w:rFonts w:eastAsiaTheme="minorEastAsia"/>
                <w:kern w:val="3"/>
                <w:szCs w:val="28"/>
                <w:lang w:eastAsia="ru-RU"/>
              </w:rPr>
              <w:t>________________________</w:t>
            </w:r>
          </w:p>
          <w:p w:rsidR="00854608" w:rsidRPr="00854608" w:rsidRDefault="00854608" w:rsidP="00854608">
            <w:pPr>
              <w:suppressAutoHyphens/>
              <w:overflowPunct w:val="0"/>
              <w:autoSpaceDE w:val="0"/>
              <w:autoSpaceDN w:val="0"/>
              <w:textAlignment w:val="baseline"/>
              <w:rPr>
                <w:rFonts w:eastAsiaTheme="minorEastAsia"/>
                <w:kern w:val="3"/>
                <w:szCs w:val="28"/>
                <w:lang w:eastAsia="ru-RU"/>
              </w:rPr>
            </w:pPr>
            <w:r w:rsidRPr="00854608">
              <w:rPr>
                <w:rFonts w:eastAsiaTheme="minorEastAsia"/>
                <w:kern w:val="3"/>
                <w:szCs w:val="28"/>
                <w:lang w:eastAsia="ru-RU"/>
              </w:rPr>
              <w:t>(Ф.И.О. (при наличии)</w:t>
            </w:r>
          </w:p>
        </w:tc>
        <w:tc>
          <w:tcPr>
            <w:tcW w:w="2381" w:type="dxa"/>
          </w:tcPr>
          <w:p w:rsidR="00854608" w:rsidRPr="00854608" w:rsidRDefault="00854608" w:rsidP="00854608">
            <w:pPr>
              <w:suppressAutoHyphens/>
              <w:overflowPunct w:val="0"/>
              <w:autoSpaceDE w:val="0"/>
              <w:autoSpaceDN w:val="0"/>
              <w:textAlignment w:val="baseline"/>
              <w:rPr>
                <w:rFonts w:eastAsiaTheme="minorEastAsia"/>
                <w:kern w:val="3"/>
                <w:szCs w:val="28"/>
                <w:lang w:eastAsia="ru-RU"/>
              </w:rPr>
            </w:pPr>
            <w:r w:rsidRPr="00854608">
              <w:rPr>
                <w:rFonts w:eastAsiaTheme="minorEastAsia"/>
                <w:kern w:val="3"/>
                <w:szCs w:val="28"/>
                <w:lang w:eastAsia="ru-RU"/>
              </w:rPr>
              <w:t>_____________</w:t>
            </w:r>
          </w:p>
          <w:p w:rsidR="00854608" w:rsidRPr="00854608" w:rsidRDefault="00854608" w:rsidP="00854608">
            <w:pPr>
              <w:suppressAutoHyphens/>
              <w:overflowPunct w:val="0"/>
              <w:autoSpaceDE w:val="0"/>
              <w:autoSpaceDN w:val="0"/>
              <w:textAlignment w:val="baseline"/>
              <w:rPr>
                <w:rFonts w:eastAsiaTheme="minorEastAsia"/>
                <w:kern w:val="3"/>
                <w:szCs w:val="28"/>
                <w:lang w:eastAsia="ru-RU"/>
              </w:rPr>
            </w:pPr>
            <w:r w:rsidRPr="00854608">
              <w:rPr>
                <w:rFonts w:eastAsiaTheme="minorEastAsia"/>
                <w:kern w:val="3"/>
                <w:szCs w:val="28"/>
                <w:lang w:eastAsia="ru-RU"/>
              </w:rPr>
              <w:t>(подпись)</w:t>
            </w:r>
          </w:p>
        </w:tc>
      </w:tr>
    </w:tbl>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roofErr w:type="spellStart"/>
      <w:r w:rsidRPr="00854608">
        <w:rPr>
          <w:rFonts w:eastAsiaTheme="minorEastAsia"/>
          <w:kern w:val="3"/>
          <w:szCs w:val="28"/>
          <w:lang w:eastAsia="ru-RU"/>
        </w:rPr>
        <w:t>м.п</w:t>
      </w:r>
      <w:proofErr w:type="spellEnd"/>
      <w:r w:rsidRPr="00854608">
        <w:rPr>
          <w:rFonts w:eastAsiaTheme="minorEastAsia"/>
          <w:kern w:val="3"/>
          <w:szCs w:val="28"/>
          <w:lang w:eastAsia="ru-RU"/>
        </w:rPr>
        <w:t>.</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bookmarkStart w:id="98" w:name="anchor2000"/>
      <w:bookmarkEnd w:id="98"/>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p>
    <w:p w:rsidR="00854608" w:rsidRPr="00854608" w:rsidRDefault="00854608" w:rsidP="00854608">
      <w:pPr>
        <w:widowControl w:val="0"/>
        <w:suppressAutoHyphens/>
        <w:overflowPunct w:val="0"/>
        <w:autoSpaceDE w:val="0"/>
        <w:autoSpaceDN w:val="0"/>
        <w:ind w:left="6096"/>
        <w:jc w:val="left"/>
        <w:textAlignment w:val="baseline"/>
        <w:rPr>
          <w:rFonts w:eastAsiaTheme="minorEastAsia"/>
          <w:kern w:val="3"/>
          <w:sz w:val="24"/>
          <w:szCs w:val="24"/>
          <w:lang w:eastAsia="ru-RU"/>
        </w:rPr>
      </w:pPr>
      <w:r w:rsidRPr="00854608">
        <w:rPr>
          <w:rFonts w:eastAsiaTheme="minorEastAsia"/>
          <w:kern w:val="3"/>
          <w:sz w:val="24"/>
          <w:szCs w:val="24"/>
          <w:lang w:eastAsia="ru-RU"/>
        </w:rPr>
        <w:lastRenderedPageBreak/>
        <w:t>Приложение 2</w:t>
      </w:r>
      <w:r w:rsidRPr="00854608">
        <w:rPr>
          <w:rFonts w:eastAsiaTheme="minorEastAsia"/>
          <w:kern w:val="3"/>
          <w:sz w:val="24"/>
          <w:szCs w:val="24"/>
          <w:lang w:eastAsia="ru-RU"/>
        </w:rPr>
        <w:br/>
        <w:t xml:space="preserve">к </w:t>
      </w:r>
      <w:hyperlink w:anchor="anchor0" w:history="1">
        <w:r w:rsidRPr="00854608">
          <w:rPr>
            <w:rFonts w:eastAsiaTheme="minorEastAsia"/>
            <w:kern w:val="3"/>
            <w:sz w:val="24"/>
            <w:szCs w:val="24"/>
            <w:lang w:eastAsia="ru-RU"/>
          </w:rPr>
          <w:t>постановлению</w:t>
        </w:r>
      </w:hyperlink>
      <w:r w:rsidRPr="00854608">
        <w:rPr>
          <w:rFonts w:eastAsiaTheme="minorEastAsia"/>
          <w:kern w:val="3"/>
          <w:sz w:val="24"/>
          <w:szCs w:val="24"/>
          <w:lang w:eastAsia="ru-RU"/>
        </w:rPr>
        <w:t xml:space="preserve"> Администрации г. Сургута</w:t>
      </w:r>
      <w:r>
        <w:rPr>
          <w:rFonts w:eastAsiaTheme="minorEastAsia"/>
          <w:kern w:val="3"/>
          <w:sz w:val="24"/>
          <w:szCs w:val="24"/>
          <w:lang w:eastAsia="ru-RU"/>
        </w:rPr>
        <w:br/>
      </w:r>
      <w:r w:rsidRPr="00854608">
        <w:rPr>
          <w:rFonts w:eastAsiaTheme="minorEastAsia"/>
          <w:kern w:val="3"/>
          <w:sz w:val="24"/>
          <w:szCs w:val="24"/>
          <w:lang w:eastAsia="ru-RU"/>
        </w:rPr>
        <w:t>от 23 августа 2022 г. N 6814</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keepNext/>
        <w:suppressAutoHyphens/>
        <w:overflowPunct w:val="0"/>
        <w:autoSpaceDE w:val="0"/>
        <w:autoSpaceDN w:val="0"/>
        <w:spacing w:before="240" w:after="120"/>
        <w:ind w:firstLine="720"/>
        <w:textAlignment w:val="baseline"/>
        <w:outlineLvl w:val="0"/>
        <w:rPr>
          <w:rFonts w:eastAsiaTheme="minorEastAsia"/>
          <w:b/>
          <w:kern w:val="3"/>
          <w:szCs w:val="28"/>
          <w:lang w:eastAsia="ru-RU"/>
        </w:rPr>
      </w:pPr>
      <w:r w:rsidRPr="00854608">
        <w:rPr>
          <w:rFonts w:eastAsiaTheme="minorEastAsia"/>
          <w:b/>
          <w:kern w:val="3"/>
          <w:szCs w:val="28"/>
          <w:lang w:eastAsia="ru-RU"/>
        </w:rPr>
        <w:t>Порядок предоставления субсидии на возмещение затрат на благоустройство дворовых территорий многоквартирных домов (далее - порядок)</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keepNext/>
        <w:suppressAutoHyphens/>
        <w:overflowPunct w:val="0"/>
        <w:autoSpaceDE w:val="0"/>
        <w:autoSpaceDN w:val="0"/>
        <w:spacing w:before="240" w:after="120"/>
        <w:ind w:firstLine="720"/>
        <w:textAlignment w:val="baseline"/>
        <w:outlineLvl w:val="0"/>
        <w:rPr>
          <w:rFonts w:eastAsiaTheme="minorEastAsia"/>
          <w:b/>
          <w:kern w:val="3"/>
          <w:szCs w:val="28"/>
          <w:lang w:eastAsia="ru-RU"/>
        </w:rPr>
      </w:pPr>
      <w:bookmarkStart w:id="99" w:name="anchor2001"/>
      <w:bookmarkEnd w:id="99"/>
      <w:r w:rsidRPr="00854608">
        <w:rPr>
          <w:rFonts w:eastAsiaTheme="minorEastAsia"/>
          <w:b/>
          <w:kern w:val="3"/>
          <w:szCs w:val="28"/>
          <w:lang w:eastAsia="ru-RU"/>
        </w:rPr>
        <w:t>Раздел I. Общие положения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00" w:name="anchor2011"/>
      <w:bookmarkEnd w:id="100"/>
      <w:r w:rsidRPr="00854608">
        <w:rPr>
          <w:rFonts w:eastAsiaTheme="minorEastAsia"/>
          <w:kern w:val="3"/>
          <w:szCs w:val="28"/>
          <w:lang w:eastAsia="ru-RU"/>
        </w:rPr>
        <w:t xml:space="preserve">1. Настоящий порядок разработан в соответствии со </w:t>
      </w:r>
      <w:hyperlink r:id="rId60" w:history="1">
        <w:r w:rsidRPr="00854608">
          <w:rPr>
            <w:rFonts w:eastAsiaTheme="minorEastAsia"/>
            <w:kern w:val="3"/>
            <w:szCs w:val="28"/>
            <w:lang w:eastAsia="ru-RU"/>
          </w:rPr>
          <w:t>статьей 78</w:t>
        </w:r>
      </w:hyperlink>
      <w:r w:rsidRPr="00854608">
        <w:rPr>
          <w:rFonts w:eastAsiaTheme="minorEastAsia"/>
          <w:kern w:val="3"/>
          <w:szCs w:val="28"/>
          <w:lang w:eastAsia="ru-RU"/>
        </w:rPr>
        <w:t xml:space="preserve"> Бюджетного кодекса Российской Федерации, постановлениями Правительства Российской Федерации </w:t>
      </w:r>
      <w:hyperlink r:id="rId61" w:history="1">
        <w:r w:rsidRPr="00854608">
          <w:rPr>
            <w:rFonts w:eastAsiaTheme="minorEastAsia"/>
            <w:kern w:val="3"/>
            <w:szCs w:val="28"/>
            <w:lang w:eastAsia="ru-RU"/>
          </w:rPr>
          <w:t>от 18.09.2020 N 1492</w:t>
        </w:r>
      </w:hyperlink>
      <w:r w:rsidRPr="00854608">
        <w:rPr>
          <w:rFonts w:eastAsiaTheme="minorEastAsia"/>
          <w:kern w:val="3"/>
          <w:szCs w:val="28"/>
          <w:lang w:eastAsia="ru-RU"/>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2" w:history="1">
        <w:r w:rsidRPr="00854608">
          <w:rPr>
            <w:rFonts w:eastAsiaTheme="minorEastAsia"/>
            <w:kern w:val="3"/>
            <w:szCs w:val="28"/>
            <w:lang w:eastAsia="ru-RU"/>
          </w:rPr>
          <w:t xml:space="preserve">от 10.02.2017 N 169 </w:t>
        </w:r>
      </w:hyperlink>
      <w:r w:rsidRPr="00854608">
        <w:rPr>
          <w:rFonts w:eastAsiaTheme="minorEastAsia"/>
          <w:kern w:val="3"/>
          <w:szCs w:val="28"/>
          <w:lang w:eastAsia="ru-RU"/>
        </w:rP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постановлениями Правительства Ханты-Мансийского автономного округа - Югры </w:t>
      </w:r>
      <w:hyperlink r:id="rId63" w:history="1">
        <w:r w:rsidRPr="00854608">
          <w:rPr>
            <w:rFonts w:eastAsiaTheme="minorEastAsia"/>
            <w:kern w:val="3"/>
            <w:szCs w:val="28"/>
            <w:lang w:eastAsia="ru-RU"/>
          </w:rPr>
          <w:t xml:space="preserve">от 07.05.2008 N 99-п </w:t>
        </w:r>
      </w:hyperlink>
      <w:r w:rsidRPr="00854608">
        <w:rPr>
          <w:rFonts w:eastAsiaTheme="minorEastAsia"/>
          <w:kern w:val="3"/>
          <w:szCs w:val="28"/>
          <w:lang w:eastAsia="ru-RU"/>
        </w:rPr>
        <w:t xml:space="preserve">"Об утверждении порядка использования бюджетных ассигнований резервного фонда Правительства Ханты-Мансийского автономного округа - Югры", </w:t>
      </w:r>
      <w:hyperlink r:id="rId64" w:history="1">
        <w:r w:rsidRPr="00854608">
          <w:rPr>
            <w:rFonts w:eastAsiaTheme="minorEastAsia"/>
            <w:kern w:val="3"/>
            <w:szCs w:val="28"/>
            <w:lang w:eastAsia="ru-RU"/>
          </w:rPr>
          <w:t>от 31.10.2021 N 477-п</w:t>
        </w:r>
      </w:hyperlink>
      <w:r w:rsidRPr="00854608">
        <w:rPr>
          <w:rFonts w:eastAsiaTheme="minorEastAsia"/>
          <w:kern w:val="3"/>
          <w:szCs w:val="28"/>
          <w:lang w:eastAsia="ru-RU"/>
        </w:rPr>
        <w:t xml:space="preserve"> "О государственной программе Ханты-Мансийского автономного округа - Югры "Жилищно-коммунальный комплекс и городская среда" (далее - государственная программа), </w:t>
      </w:r>
      <w:hyperlink r:id="rId65" w:history="1">
        <w:r w:rsidRPr="00854608">
          <w:rPr>
            <w:rFonts w:eastAsiaTheme="minorEastAsia"/>
            <w:kern w:val="3"/>
            <w:szCs w:val="28"/>
            <w:lang w:eastAsia="ru-RU"/>
          </w:rPr>
          <w:t>от 30.12.2021 N 635-п</w:t>
        </w:r>
      </w:hyperlink>
      <w:r w:rsidRPr="00854608">
        <w:rPr>
          <w:rFonts w:eastAsiaTheme="minorEastAsia"/>
          <w:kern w:val="3"/>
          <w:szCs w:val="28"/>
          <w:lang w:eastAsia="ru-RU"/>
        </w:rPr>
        <w:t xml:space="preserve"> "О мерах по реализации государственной программы Ханты-Мансийского автономного округа - Югры "Жилищно-коммунальный комплекс и городская среда", </w:t>
      </w:r>
      <w:hyperlink r:id="rId66" w:history="1">
        <w:r w:rsidRPr="00854608">
          <w:rPr>
            <w:rFonts w:eastAsiaTheme="minorEastAsia"/>
            <w:kern w:val="3"/>
            <w:szCs w:val="28"/>
            <w:lang w:eastAsia="ru-RU"/>
          </w:rPr>
          <w:t>Уставом</w:t>
        </w:r>
      </w:hyperlink>
      <w:r w:rsidRPr="00854608">
        <w:rPr>
          <w:rFonts w:eastAsiaTheme="minorEastAsia"/>
          <w:kern w:val="3"/>
          <w:szCs w:val="28"/>
          <w:lang w:eastAsia="ru-RU"/>
        </w:rPr>
        <w:t xml:space="preserve"> муниципального образования городской округ Сургут Ханты-Мансийского автономного округа - Югры, </w:t>
      </w:r>
      <w:hyperlink r:id="rId67" w:history="1">
        <w:r w:rsidRPr="00854608">
          <w:rPr>
            <w:rFonts w:eastAsiaTheme="minorEastAsia"/>
            <w:kern w:val="3"/>
            <w:szCs w:val="28"/>
            <w:lang w:eastAsia="ru-RU"/>
          </w:rPr>
          <w:t>решением</w:t>
        </w:r>
      </w:hyperlink>
      <w:r w:rsidRPr="00854608">
        <w:rPr>
          <w:rFonts w:eastAsiaTheme="minorEastAsia"/>
          <w:kern w:val="3"/>
          <w:szCs w:val="28"/>
          <w:lang w:eastAsia="ru-RU"/>
        </w:rPr>
        <w:t xml:space="preserve"> Думы города от 26.12.2017 N 206-VIДГ "О Правилах территории города Сургута", </w:t>
      </w:r>
      <w:hyperlink r:id="rId68" w:history="1">
        <w:r w:rsidRPr="00854608">
          <w:rPr>
            <w:rFonts w:eastAsiaTheme="minorEastAsia"/>
            <w:kern w:val="3"/>
            <w:szCs w:val="28"/>
            <w:lang w:eastAsia="ru-RU"/>
          </w:rPr>
          <w:t>постановлением</w:t>
        </w:r>
      </w:hyperlink>
      <w:r w:rsidRPr="00854608">
        <w:rPr>
          <w:rFonts w:eastAsiaTheme="minorEastAsia"/>
          <w:kern w:val="3"/>
          <w:szCs w:val="28"/>
          <w:lang w:eastAsia="ru-RU"/>
        </w:rPr>
        <w:t xml:space="preserve"> Администрации города от 29.12.2017 N 11725 "Об утверждении муниципальной программы "Формирование комфортной городской среды на период до 2030 года" (далее - муниципальная программа), определяет условия и механизм предоставления субсидии на возмещение затрат на благоустройство дворовых территорий многоквартирных домов (далее - благоустройство дворовых территорий), направленное на повышение уровня благоустроенности дворовых территорий с учетом обеспечения </w:t>
      </w:r>
      <w:r w:rsidRPr="00854608">
        <w:rPr>
          <w:rFonts w:eastAsiaTheme="minorEastAsia"/>
          <w:kern w:val="3"/>
          <w:szCs w:val="28"/>
          <w:lang w:eastAsia="ru-RU"/>
        </w:rPr>
        <w:lastRenderedPageBreak/>
        <w:t>физической, пространственной и информационной доступности для инвалидов и других маломобильных групп населения.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01" w:name="anchor2012"/>
      <w:bookmarkEnd w:id="101"/>
      <w:r w:rsidRPr="00854608">
        <w:rPr>
          <w:rFonts w:eastAsiaTheme="minorEastAsia"/>
          <w:kern w:val="3"/>
          <w:szCs w:val="28"/>
          <w:lang w:eastAsia="ru-RU"/>
        </w:rPr>
        <w:t xml:space="preserve">2. Главным распорядителем бюджетных средств, до которого в соответствии с </w:t>
      </w:r>
      <w:hyperlink r:id="rId69" w:history="1">
        <w:r w:rsidRPr="00854608">
          <w:rPr>
            <w:rFonts w:eastAsiaTheme="minorEastAsia"/>
            <w:kern w:val="3"/>
            <w:szCs w:val="28"/>
            <w:lang w:eastAsia="ru-RU"/>
          </w:rPr>
          <w:t>бюджетным законодательством</w:t>
        </w:r>
      </w:hyperlink>
      <w:r w:rsidRPr="00854608">
        <w:rPr>
          <w:rFonts w:eastAsiaTheme="minorEastAsia"/>
          <w:kern w:val="3"/>
          <w:szCs w:val="28"/>
          <w:lang w:eastAsia="ru-RU"/>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города.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02" w:name="anchor2013"/>
      <w:bookmarkEnd w:id="102"/>
      <w:r w:rsidRPr="00854608">
        <w:rPr>
          <w:rFonts w:eastAsiaTheme="minorEastAsia"/>
          <w:kern w:val="3"/>
          <w:szCs w:val="28"/>
          <w:lang w:eastAsia="ru-RU"/>
        </w:rPr>
        <w:t>3. В настоящем порядке используются следующие понятия: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субсидия - средства, предоставляемые получателю субсидии на безвозмездной и безвозвратной основе на возмещение затрат на благоустройство дворовых территорий в соответствии с утвержденным решением Думы города о бюджете городского округа Сургут Ханты-Мансийского автономного округа - Югры на соответствующий финансовый год и плановый период в пределах утвержденных лимитов бюджетных обязательств;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получатели субсидии - юридические лица (за исключением государственных (муниципальных) учреждений), индивидуальные предприниматели, выполняющие работы (оказывающие услуги) по благоустройству дворовых территорий;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минимальный перечень видов работ по благоустройству дворовых территорий - работы по ремонту дворовых проездов, включая тротуары и ливневые канализации (дренажные системы), обеспечению освещения дворовых территорий, установке скамеек и урн;</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дополнительный перечень видов работ по благоустройству дворовых территорий - работы по оборудованию детских (игровых) и (или) спортивных площадок, оборудованию автомобильных парковок, контейнерных (хозяйственных) площадок для твердых коммунальных отходов, устройству велосипедных парковок, оборудованию площадок для выгула собак, озеленению дворовых территорий, устройству пешеходных дорожек и ограждений, установке элементов навигации (указателей, аншлагов, информационных стендов);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адресный перечень дворовых территорий - перечень адресов многоквартирных домов, на территориях которых планируется выполнение работ по благоустройству в соответствующем году, содержащий виды и объемы работ, сумму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департамент городского хозяйства (далее - департамент) - структурное подразделение Администрации города,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и плановый период и внесении в него изменений, направление уведомлений получателям субсидии о принятии положительного решения о предоставлении субсидии либо об отказе в предоставлении субсидии, </w:t>
      </w:r>
      <w:r w:rsidRPr="00854608">
        <w:rPr>
          <w:rFonts w:eastAsiaTheme="minorEastAsia"/>
          <w:kern w:val="3"/>
          <w:szCs w:val="28"/>
          <w:lang w:eastAsia="ru-RU"/>
        </w:rPr>
        <w:lastRenderedPageBreak/>
        <w:t>подготовку проекта распоряжения Администрации города об утверждении перечня получателей субсидии и объема предоставляемой субсидии, заключение соглашений о предоставлении субсидии, контроль за правильностью расчета фактического размера субсидии и подписание актов на предоставление субсидии, проверки соблюдения получателями субсидии порядка и условий предоставления субсидии, в том числе в части достижения результатов ее предоставления (далее - проверки);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муниципальное казенное учреждение "Дирекция дорожно-транспортного и жилищно-коммунального комплекса" (далее - дирекция) - учреждение, находящееся в ведении департамента, осуществляющее проверку качества выполняемых работ, проверку и приемку фактических объемов и затрат по благоустройству дворовых территорий, расчет фактического размера субсидии в соответствии с </w:t>
      </w:r>
      <w:hyperlink w:anchor="anchor2023" w:history="1">
        <w:r w:rsidRPr="00854608">
          <w:rPr>
            <w:rFonts w:eastAsiaTheme="minorEastAsia"/>
            <w:kern w:val="3"/>
            <w:szCs w:val="28"/>
            <w:lang w:eastAsia="ru-RU"/>
          </w:rPr>
          <w:t>пунктом 3 раздела II</w:t>
        </w:r>
      </w:hyperlink>
      <w:r w:rsidRPr="00854608">
        <w:rPr>
          <w:rFonts w:eastAsiaTheme="minorEastAsia"/>
          <w:kern w:val="3"/>
          <w:szCs w:val="28"/>
          <w:lang w:eastAsia="ru-RU"/>
        </w:rPr>
        <w:t xml:space="preserve"> настоящего порядка, согласование актов на предоставление субсидии, хранение документов (копий согласованных актов на предоставление субсидии, копий счетов к актам на предоставление субсидии, документов, подтверждающих фактические затраты, состав которых определен в </w:t>
      </w:r>
      <w:hyperlink w:anchor="anchor2217" w:history="1">
        <w:r w:rsidRPr="00854608">
          <w:rPr>
            <w:rFonts w:eastAsiaTheme="minorEastAsia"/>
            <w:kern w:val="3"/>
            <w:szCs w:val="28"/>
            <w:lang w:eastAsia="ru-RU"/>
          </w:rPr>
          <w:t>пункте 17 раздела II</w:t>
        </w:r>
      </w:hyperlink>
      <w:r w:rsidRPr="00854608">
        <w:rPr>
          <w:rFonts w:eastAsiaTheme="minorEastAsia"/>
          <w:kern w:val="3"/>
          <w:szCs w:val="28"/>
          <w:lang w:eastAsia="ru-RU"/>
        </w:rPr>
        <w:t xml:space="preserve"> настоящего порядка, годовую бухгалтерскую (финансовую) отчетность);</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управление бюджетного учета и отчетности - структурное подразделение Администрации города,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общественная комиссия муниципального образования городской округ город Сургут по обеспечению реализации приоритетного проекта "Формирование комфортной среды" (далее - комиссия) - уполномоченный орган, </w:t>
      </w:r>
      <w:hyperlink r:id="rId70" w:history="1">
        <w:r w:rsidRPr="00854608">
          <w:rPr>
            <w:rFonts w:eastAsiaTheme="minorEastAsia"/>
            <w:kern w:val="3"/>
            <w:szCs w:val="28"/>
            <w:lang w:eastAsia="ru-RU"/>
          </w:rPr>
          <w:t>состав</w:t>
        </w:r>
      </w:hyperlink>
      <w:r w:rsidRPr="00854608">
        <w:rPr>
          <w:rFonts w:eastAsiaTheme="minorEastAsia"/>
          <w:kern w:val="3"/>
          <w:szCs w:val="28"/>
          <w:lang w:eastAsia="ru-RU"/>
        </w:rPr>
        <w:t xml:space="preserve"> и </w:t>
      </w:r>
      <w:hyperlink r:id="rId71" w:history="1">
        <w:r w:rsidRPr="00854608">
          <w:rPr>
            <w:rFonts w:eastAsiaTheme="minorEastAsia"/>
            <w:kern w:val="3"/>
            <w:szCs w:val="28"/>
            <w:lang w:eastAsia="ru-RU"/>
          </w:rPr>
          <w:t>положение</w:t>
        </w:r>
      </w:hyperlink>
      <w:r w:rsidRPr="00854608">
        <w:rPr>
          <w:rFonts w:eastAsiaTheme="minorEastAsia"/>
          <w:kern w:val="3"/>
          <w:szCs w:val="28"/>
          <w:lang w:eastAsia="ru-RU"/>
        </w:rPr>
        <w:t xml:space="preserve"> о деятельности которой утверждены </w:t>
      </w:r>
      <w:hyperlink r:id="rId72" w:history="1">
        <w:r w:rsidRPr="00854608">
          <w:rPr>
            <w:rFonts w:eastAsiaTheme="minorEastAsia"/>
            <w:kern w:val="3"/>
            <w:szCs w:val="28"/>
            <w:lang w:eastAsia="ru-RU"/>
          </w:rPr>
          <w:t>распоряжением</w:t>
        </w:r>
      </w:hyperlink>
      <w:r w:rsidRPr="00854608">
        <w:rPr>
          <w:rFonts w:eastAsiaTheme="minorEastAsia"/>
          <w:kern w:val="3"/>
          <w:szCs w:val="28"/>
          <w:lang w:eastAsia="ru-RU"/>
        </w:rPr>
        <w:t xml:space="preserve"> Администрации города от 10.03.2017 N 339;</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контрольно-ревизионное управление (далее - КРУ) - орган внутреннего муниципального финансового контроля Администрации города, осуществляющий в отношении получателей субсидии проверки в соответствии со </w:t>
      </w:r>
      <w:hyperlink r:id="rId73" w:history="1">
        <w:r w:rsidRPr="00854608">
          <w:rPr>
            <w:rFonts w:eastAsiaTheme="minorEastAsia"/>
            <w:kern w:val="3"/>
            <w:szCs w:val="28"/>
            <w:lang w:eastAsia="ru-RU"/>
          </w:rPr>
          <w:t>статьей 269.2</w:t>
        </w:r>
      </w:hyperlink>
      <w:r w:rsidRPr="00854608">
        <w:rPr>
          <w:rFonts w:eastAsiaTheme="minorEastAsia"/>
          <w:kern w:val="3"/>
          <w:szCs w:val="28"/>
          <w:lang w:eastAsia="ru-RU"/>
        </w:rPr>
        <w:t xml:space="preserve"> Бюджетного кодекса Российской Федерации (далее - проверки);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Контрольно-счетная палата города Сургута (далее - КСП) - орган внешнего муниципального финансового контроля, осуществляющий в отношении получателей субсидии проверки в соответствии со </w:t>
      </w:r>
      <w:hyperlink r:id="rId74" w:history="1">
        <w:r w:rsidRPr="00854608">
          <w:rPr>
            <w:rFonts w:eastAsiaTheme="minorEastAsia"/>
            <w:kern w:val="3"/>
            <w:szCs w:val="28"/>
            <w:lang w:eastAsia="ru-RU"/>
          </w:rPr>
          <w:t>статьей 268.1</w:t>
        </w:r>
      </w:hyperlink>
      <w:r w:rsidRPr="00854608">
        <w:rPr>
          <w:rFonts w:eastAsiaTheme="minorEastAsia"/>
          <w:kern w:val="3"/>
          <w:szCs w:val="28"/>
          <w:lang w:eastAsia="ru-RU"/>
        </w:rPr>
        <w:t xml:space="preserve"> Бюджетного кодекса Российской Федерации (далее - проверки).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03" w:name="anchor2014"/>
      <w:bookmarkEnd w:id="103"/>
      <w:r w:rsidRPr="00854608">
        <w:rPr>
          <w:rFonts w:eastAsiaTheme="minorEastAsia"/>
          <w:kern w:val="3"/>
          <w:szCs w:val="28"/>
          <w:lang w:eastAsia="ru-RU"/>
        </w:rPr>
        <w:t>4. Субсидия предоставляется в целях реализации мероприятий по благоустройству дворовых территорий: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в рамках реализации федерального и (или) регионального проектов "Формирование комфортной городской среды" (далее - федеральный и (или) региональные проекты), входящих в состав государственной и муниципальной программ;</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lastRenderedPageBreak/>
        <w:t>- в рамках реализации непрограммных направлений деятельности бюджета Ханты-Мансийского автономного округа - Югры (далее - непрограммные направления бюджета автономного округа).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04" w:name="anchor2015"/>
      <w:bookmarkEnd w:id="104"/>
      <w:r w:rsidRPr="00854608">
        <w:rPr>
          <w:rFonts w:eastAsiaTheme="minorEastAsia"/>
          <w:kern w:val="3"/>
          <w:szCs w:val="28"/>
          <w:lang w:eastAsia="ru-RU"/>
        </w:rPr>
        <w:t xml:space="preserve">5. Категория получателя субсидии - организация, индивидуальные предприниматели, осуществляющие деятельность по управлению многоквартирным(и) домом(и)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домом(и), проведенного в рамках </w:t>
      </w:r>
      <w:hyperlink r:id="rId75" w:history="1">
        <w:r w:rsidRPr="00854608">
          <w:rPr>
            <w:rFonts w:eastAsiaTheme="minorEastAsia"/>
            <w:kern w:val="3"/>
            <w:szCs w:val="28"/>
            <w:lang w:eastAsia="ru-RU"/>
          </w:rPr>
          <w:t>Жилищного кодекса</w:t>
        </w:r>
      </w:hyperlink>
      <w:r w:rsidRPr="00854608">
        <w:rPr>
          <w:rFonts w:eastAsiaTheme="minorEastAsia"/>
          <w:kern w:val="3"/>
          <w:szCs w:val="28"/>
          <w:lang w:eastAsia="ru-RU"/>
        </w:rPr>
        <w:t xml:space="preserve"> Российской Федерации, дворовая(</w:t>
      </w:r>
      <w:proofErr w:type="spellStart"/>
      <w:r w:rsidRPr="00854608">
        <w:rPr>
          <w:rFonts w:eastAsiaTheme="minorEastAsia"/>
          <w:kern w:val="3"/>
          <w:szCs w:val="28"/>
          <w:lang w:eastAsia="ru-RU"/>
        </w:rPr>
        <w:t>ые</w:t>
      </w:r>
      <w:proofErr w:type="spellEnd"/>
      <w:r w:rsidRPr="00854608">
        <w:rPr>
          <w:rFonts w:eastAsiaTheme="minorEastAsia"/>
          <w:kern w:val="3"/>
          <w:szCs w:val="28"/>
          <w:lang w:eastAsia="ru-RU"/>
        </w:rPr>
        <w:t>) территория(и) которого(</w:t>
      </w:r>
      <w:proofErr w:type="spellStart"/>
      <w:r w:rsidRPr="00854608">
        <w:rPr>
          <w:rFonts w:eastAsiaTheme="minorEastAsia"/>
          <w:kern w:val="3"/>
          <w:szCs w:val="28"/>
          <w:lang w:eastAsia="ru-RU"/>
        </w:rPr>
        <w:t>ых</w:t>
      </w:r>
      <w:proofErr w:type="spellEnd"/>
      <w:r w:rsidRPr="00854608">
        <w:rPr>
          <w:rFonts w:eastAsiaTheme="minorEastAsia"/>
          <w:kern w:val="3"/>
          <w:szCs w:val="28"/>
          <w:lang w:eastAsia="ru-RU"/>
        </w:rPr>
        <w:t>) включена(ы) в утвержденный адресный перечень дворовых территорий на соответствующий финансовый год в пределах утвержденных лимитов бюджетных обязательств.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05" w:name="anchor2016"/>
      <w:bookmarkEnd w:id="105"/>
      <w:r w:rsidRPr="00854608">
        <w:rPr>
          <w:rFonts w:eastAsiaTheme="minorEastAsia"/>
          <w:kern w:val="3"/>
          <w:szCs w:val="28"/>
          <w:lang w:eastAsia="ru-RU"/>
        </w:rPr>
        <w:t xml:space="preserve">6. Сведения о субсидии размещаются на </w:t>
      </w:r>
      <w:hyperlink r:id="rId76" w:history="1">
        <w:r w:rsidRPr="00854608">
          <w:rPr>
            <w:rFonts w:eastAsiaTheme="minorEastAsia"/>
            <w:kern w:val="3"/>
            <w:szCs w:val="28"/>
            <w:lang w:eastAsia="ru-RU"/>
          </w:rPr>
          <w:t>едином портале</w:t>
        </w:r>
      </w:hyperlink>
      <w:r w:rsidRPr="00854608">
        <w:rPr>
          <w:rFonts w:eastAsiaTheme="minorEastAsia"/>
          <w:kern w:val="3"/>
          <w:szCs w:val="28"/>
          <w:lang w:eastAsia="ru-RU"/>
        </w:rPr>
        <w:t xml:space="preserve"> бюджетной системы Российской Федерации в информационно-телекоммуникационной сети "Интернет" при формировании проекта решения о бюджете, о внесении изменений в решение о бюджете.</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keepNext/>
        <w:suppressAutoHyphens/>
        <w:overflowPunct w:val="0"/>
        <w:autoSpaceDE w:val="0"/>
        <w:autoSpaceDN w:val="0"/>
        <w:spacing w:before="240" w:after="120"/>
        <w:ind w:firstLine="720"/>
        <w:textAlignment w:val="baseline"/>
        <w:outlineLvl w:val="0"/>
        <w:rPr>
          <w:rFonts w:eastAsiaTheme="minorEastAsia"/>
          <w:b/>
          <w:kern w:val="3"/>
          <w:szCs w:val="28"/>
          <w:lang w:eastAsia="ru-RU"/>
        </w:rPr>
      </w:pPr>
      <w:bookmarkStart w:id="106" w:name="anchor2002"/>
      <w:bookmarkEnd w:id="106"/>
      <w:r w:rsidRPr="00854608">
        <w:rPr>
          <w:rFonts w:eastAsiaTheme="minorEastAsia"/>
          <w:b/>
          <w:kern w:val="3"/>
          <w:szCs w:val="28"/>
          <w:lang w:eastAsia="ru-RU"/>
        </w:rPr>
        <w:t>Раздел II. Условия и порядок предоставления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07" w:name="anchor2021"/>
      <w:bookmarkEnd w:id="107"/>
      <w:r w:rsidRPr="00854608">
        <w:rPr>
          <w:rFonts w:eastAsiaTheme="minorEastAsia"/>
          <w:kern w:val="3"/>
          <w:szCs w:val="28"/>
          <w:lang w:eastAsia="ru-RU"/>
        </w:rPr>
        <w:t>1. Субсидия направляется на возмещение затрат на благоустройство дворовых территорий по следующим направлениям:</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08" w:name="anchor2261"/>
      <w:bookmarkEnd w:id="108"/>
      <w:r w:rsidRPr="00854608">
        <w:rPr>
          <w:rFonts w:eastAsiaTheme="minorEastAsia"/>
          <w:kern w:val="3"/>
          <w:szCs w:val="28"/>
          <w:lang w:eastAsia="ru-RU"/>
        </w:rPr>
        <w:t>1.1. Разработка дизайн-проекта благоустройства дворовой территории с учетом минимального и (или) дополнительного перечней видов работ.</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09" w:name="anchor2262"/>
      <w:bookmarkEnd w:id="109"/>
      <w:r w:rsidRPr="00854608">
        <w:rPr>
          <w:rFonts w:eastAsiaTheme="minorEastAsia"/>
          <w:kern w:val="3"/>
          <w:szCs w:val="28"/>
          <w:lang w:eastAsia="ru-RU"/>
        </w:rPr>
        <w:t>1.2. Выполнение инженерных изысканий, проектных работ, в том числе сметной документации.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10" w:name="anchor2263"/>
      <w:bookmarkEnd w:id="110"/>
      <w:r w:rsidRPr="00854608">
        <w:rPr>
          <w:rFonts w:eastAsiaTheme="minorEastAsia"/>
          <w:kern w:val="3"/>
          <w:szCs w:val="28"/>
          <w:lang w:eastAsia="ru-RU"/>
        </w:rPr>
        <w:t>1.3. Проведение проверки достоверности сметной стоимости работ.</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11" w:name="anchor2264"/>
      <w:bookmarkEnd w:id="111"/>
      <w:r w:rsidRPr="00854608">
        <w:rPr>
          <w:rFonts w:eastAsiaTheme="minorEastAsia"/>
          <w:kern w:val="3"/>
          <w:szCs w:val="28"/>
          <w:lang w:eastAsia="ru-RU"/>
        </w:rPr>
        <w:t>1.4. Выполнение кадастровых работ.</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12" w:name="anchor2265"/>
      <w:bookmarkEnd w:id="112"/>
      <w:r w:rsidRPr="00854608">
        <w:rPr>
          <w:rFonts w:eastAsiaTheme="minorEastAsia"/>
          <w:kern w:val="3"/>
          <w:szCs w:val="28"/>
          <w:lang w:eastAsia="ru-RU"/>
        </w:rPr>
        <w:t>1.5. Выполнение строительно-монтажных работ по благоустройству дворовых территорий в соответствии с утвержденным адресным перечнем дворовых территорий на соответствующий финансовый год в пределах утвержденных лимитов бюджетных обязательств; затраты на выполнение строительно-монтажных работ с учетом подготовки территории, стоимости материалов и оборудования определяются сметной документацией.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13" w:name="anchor2266"/>
      <w:bookmarkEnd w:id="113"/>
      <w:r w:rsidRPr="00854608">
        <w:rPr>
          <w:rFonts w:eastAsiaTheme="minorEastAsia"/>
          <w:kern w:val="3"/>
          <w:szCs w:val="28"/>
          <w:lang w:eastAsia="ru-RU"/>
        </w:rPr>
        <w:t>1.6. Осуществление технического надзора за выполнением строительно-монтажных работ по благоустройству дворовых территорий; затраты на осуществление технического надзора определяются в размере, не превышающем 1,9% от стоимости строительно-монтажных работ с учетом подготовки территории, стоимости материалов (без оборудования).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14" w:name="anchor2022"/>
      <w:bookmarkEnd w:id="114"/>
      <w:r w:rsidRPr="00854608">
        <w:rPr>
          <w:rFonts w:eastAsiaTheme="minorEastAsia"/>
          <w:kern w:val="3"/>
          <w:szCs w:val="28"/>
          <w:lang w:eastAsia="ru-RU"/>
        </w:rPr>
        <w:t xml:space="preserve">2. Финансирование расходов по </w:t>
      </w:r>
      <w:hyperlink w:anchor="anchor2261" w:history="1">
        <w:r w:rsidRPr="00854608">
          <w:rPr>
            <w:rFonts w:eastAsiaTheme="minorEastAsia"/>
            <w:kern w:val="3"/>
            <w:szCs w:val="28"/>
            <w:lang w:eastAsia="ru-RU"/>
          </w:rPr>
          <w:t>подпунктам 1.1 - 1.4</w:t>
        </w:r>
      </w:hyperlink>
      <w:r w:rsidRPr="00854608">
        <w:rPr>
          <w:rFonts w:eastAsiaTheme="minorEastAsia"/>
          <w:kern w:val="3"/>
          <w:szCs w:val="28"/>
          <w:lang w:eastAsia="ru-RU"/>
        </w:rPr>
        <w:t xml:space="preserve">, </w:t>
      </w:r>
      <w:hyperlink w:anchor="anchor2266" w:history="1">
        <w:r w:rsidRPr="00854608">
          <w:rPr>
            <w:rFonts w:eastAsiaTheme="minorEastAsia"/>
            <w:kern w:val="3"/>
            <w:szCs w:val="28"/>
            <w:lang w:eastAsia="ru-RU"/>
          </w:rPr>
          <w:t>1.6 пункта 1</w:t>
        </w:r>
      </w:hyperlink>
      <w:r w:rsidRPr="00854608">
        <w:rPr>
          <w:rFonts w:eastAsiaTheme="minorEastAsia"/>
          <w:kern w:val="3"/>
          <w:szCs w:val="28"/>
          <w:lang w:eastAsia="ru-RU"/>
        </w:rPr>
        <w:t xml:space="preserve"> настоящего раздела осуществляется в размере 100% за счет средств местного бюджета в форме субсидии на благоустройство дворовых территорий.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15" w:name="anchor2023"/>
      <w:bookmarkEnd w:id="115"/>
      <w:r w:rsidRPr="00854608">
        <w:rPr>
          <w:rFonts w:eastAsiaTheme="minorEastAsia"/>
          <w:kern w:val="3"/>
          <w:szCs w:val="28"/>
          <w:lang w:eastAsia="ru-RU"/>
        </w:rPr>
        <w:t xml:space="preserve">3. Финансирование минимального и дополнительного перечней видов работ по благоустройству дворовых территорий, указанных в </w:t>
      </w:r>
      <w:hyperlink w:anchor="anchor2265" w:history="1">
        <w:r w:rsidRPr="00854608">
          <w:rPr>
            <w:rFonts w:eastAsiaTheme="minorEastAsia"/>
            <w:kern w:val="3"/>
            <w:szCs w:val="28"/>
            <w:lang w:eastAsia="ru-RU"/>
          </w:rPr>
          <w:t>подпункте 1.5 пункта 1</w:t>
        </w:r>
      </w:hyperlink>
      <w:r w:rsidRPr="00854608">
        <w:rPr>
          <w:rFonts w:eastAsiaTheme="minorEastAsia"/>
          <w:kern w:val="3"/>
          <w:szCs w:val="28"/>
          <w:lang w:eastAsia="ru-RU"/>
        </w:rPr>
        <w:t xml:space="preserve"> настоящего раздела, осуществляется за счет средств субсидии на </w:t>
      </w:r>
      <w:r w:rsidRPr="00854608">
        <w:rPr>
          <w:rFonts w:eastAsiaTheme="minorEastAsia"/>
          <w:kern w:val="3"/>
          <w:szCs w:val="28"/>
          <w:lang w:eastAsia="ru-RU"/>
        </w:rPr>
        <w:lastRenderedPageBreak/>
        <w:t>благоустройство дворовых территорий и средств заинтересованных лиц (в случае принятия ими решения о финансовом участии в реализации мероприятия по благоустройству дворовой территории).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16" w:name="anchor2267"/>
      <w:bookmarkEnd w:id="116"/>
      <w:r w:rsidRPr="00854608">
        <w:rPr>
          <w:rFonts w:eastAsiaTheme="minorEastAsia"/>
          <w:kern w:val="3"/>
          <w:szCs w:val="28"/>
          <w:lang w:eastAsia="ru-RU"/>
        </w:rPr>
        <w:t>3.1. Размер субсидии, предоставляемый на выполнение минимального и дополнительного перечней видов работ по благоустройству дворовых территорий, определяется по формуле:</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680"/>
        <w:textAlignment w:val="baseline"/>
        <w:rPr>
          <w:rFonts w:eastAsiaTheme="minorEastAsia"/>
          <w:kern w:val="3"/>
          <w:szCs w:val="28"/>
          <w:lang w:eastAsia="ru-RU"/>
        </w:rPr>
      </w:pPr>
      <w:r w:rsidRPr="00854608">
        <w:rPr>
          <w:rFonts w:eastAsiaTheme="minorEastAsia"/>
          <w:kern w:val="3"/>
          <w:szCs w:val="28"/>
          <w:lang w:eastAsia="ru-RU"/>
        </w:rPr>
        <w:t xml:space="preserve">С = З - </w:t>
      </w:r>
      <w:proofErr w:type="spellStart"/>
      <w:r w:rsidRPr="00854608">
        <w:rPr>
          <w:rFonts w:eastAsiaTheme="minorEastAsia"/>
          <w:kern w:val="3"/>
          <w:szCs w:val="28"/>
          <w:lang w:eastAsia="ru-RU"/>
        </w:rPr>
        <w:t>Сзи</w:t>
      </w:r>
      <w:proofErr w:type="spellEnd"/>
      <w:r w:rsidRPr="00854608">
        <w:rPr>
          <w:rFonts w:eastAsiaTheme="minorEastAsia"/>
          <w:kern w:val="3"/>
          <w:szCs w:val="28"/>
          <w:lang w:eastAsia="ru-RU"/>
        </w:rPr>
        <w:t>, где:</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С - субсидия на минимальный и дополнительный перечни видов работ по благоустройству дворовых территорий;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З - затраты по минимальному и дополнительному перечням видов работ по благоустройству дворовых территорий, всего;</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roofErr w:type="spellStart"/>
      <w:r w:rsidRPr="00854608">
        <w:rPr>
          <w:rFonts w:eastAsiaTheme="minorEastAsia"/>
          <w:kern w:val="3"/>
          <w:szCs w:val="28"/>
          <w:lang w:eastAsia="ru-RU"/>
        </w:rPr>
        <w:t>Сзи</w:t>
      </w:r>
      <w:proofErr w:type="spellEnd"/>
      <w:r w:rsidRPr="00854608">
        <w:rPr>
          <w:rFonts w:eastAsiaTheme="minorEastAsia"/>
          <w:kern w:val="3"/>
          <w:szCs w:val="28"/>
          <w:lang w:eastAsia="ru-RU"/>
        </w:rPr>
        <w:t xml:space="preserve"> - средства заинтересованных лиц согласно принятому ими решению.</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17" w:name="anchor2268"/>
      <w:bookmarkEnd w:id="117"/>
      <w:r w:rsidRPr="00854608">
        <w:rPr>
          <w:rFonts w:eastAsiaTheme="minorEastAsia"/>
          <w:kern w:val="3"/>
          <w:szCs w:val="28"/>
          <w:lang w:eastAsia="ru-RU"/>
        </w:rPr>
        <w:t>3.2. Субсидия на возмещение затрат по минимальному и дополнительному перечням видов работ по благоустройству дворовых территорий предоставляется: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18" w:name="anchor2269"/>
      <w:bookmarkEnd w:id="118"/>
      <w:r w:rsidRPr="00854608">
        <w:rPr>
          <w:rFonts w:eastAsiaTheme="minorEastAsia"/>
          <w:kern w:val="3"/>
          <w:szCs w:val="28"/>
          <w:lang w:eastAsia="ru-RU"/>
        </w:rPr>
        <w:t xml:space="preserve">3.2.1. При реализации федерального и (или) регионального проектов в рамках государственной программы за счет средств федерального бюджета и (или) бюджета автономного округа, местного бюджета. Уровень </w:t>
      </w:r>
      <w:proofErr w:type="spellStart"/>
      <w:r w:rsidRPr="00854608">
        <w:rPr>
          <w:rFonts w:eastAsiaTheme="minorEastAsia"/>
          <w:kern w:val="3"/>
          <w:szCs w:val="28"/>
          <w:lang w:eastAsia="ru-RU"/>
        </w:rPr>
        <w:t>софинансирования</w:t>
      </w:r>
      <w:proofErr w:type="spellEnd"/>
      <w:r w:rsidRPr="00854608">
        <w:rPr>
          <w:rFonts w:eastAsiaTheme="minorEastAsia"/>
          <w:kern w:val="3"/>
          <w:szCs w:val="28"/>
          <w:lang w:eastAsia="ru-RU"/>
        </w:rPr>
        <w:t xml:space="preserve"> средств федерального бюджета, бюджета автономного округа и местного бюджета: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не более 80% - средства федерального бюджета и (или) бюджета автономного округа;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не менее 20% - средства местного бюджета. Муниципальное образование вправе увеличивать свою долю </w:t>
      </w:r>
      <w:proofErr w:type="spellStart"/>
      <w:r w:rsidRPr="00854608">
        <w:rPr>
          <w:rFonts w:eastAsiaTheme="minorEastAsia"/>
          <w:kern w:val="3"/>
          <w:szCs w:val="28"/>
          <w:lang w:eastAsia="ru-RU"/>
        </w:rPr>
        <w:t>софинансирования</w:t>
      </w:r>
      <w:proofErr w:type="spellEnd"/>
      <w:r w:rsidRPr="00854608">
        <w:rPr>
          <w:rFonts w:eastAsiaTheme="minorEastAsia"/>
          <w:kern w:val="3"/>
          <w:szCs w:val="28"/>
          <w:lang w:eastAsia="ru-RU"/>
        </w:rPr>
        <w:t xml:space="preserve"> на реализацию данного мероприятия.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19" w:name="anchor2270"/>
      <w:bookmarkEnd w:id="119"/>
      <w:r w:rsidRPr="00854608">
        <w:rPr>
          <w:rFonts w:eastAsiaTheme="minorEastAsia"/>
          <w:kern w:val="3"/>
          <w:szCs w:val="28"/>
          <w:lang w:eastAsia="ru-RU"/>
        </w:rPr>
        <w:t>3.2.2. В рамках непрограммных направлений бюджета автономного округа - в размере 100% за счет средств иных межбюджетных трансфертов.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20" w:name="anchor3222"/>
      <w:bookmarkEnd w:id="120"/>
      <w:r w:rsidRPr="00854608">
        <w:rPr>
          <w:rFonts w:eastAsiaTheme="minorEastAsia"/>
          <w:kern w:val="3"/>
          <w:szCs w:val="28"/>
          <w:lang w:eastAsia="ru-RU"/>
        </w:rPr>
        <w:t>Муниципальное образование вправе направлять средства местного бюджета на реализацию данных мероприятий, в случае недостаточности средств бюджета автономного округа.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21" w:name="anchor2024"/>
      <w:bookmarkEnd w:id="121"/>
      <w:r w:rsidRPr="00854608">
        <w:rPr>
          <w:rFonts w:eastAsiaTheme="minorEastAsia"/>
          <w:kern w:val="3"/>
          <w:szCs w:val="28"/>
          <w:lang w:eastAsia="ru-RU"/>
        </w:rPr>
        <w:t xml:space="preserve">4. Порядок представления,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 выбора исполнителя работ по благоустройству дворовых территорий установлены в </w:t>
      </w:r>
      <w:hyperlink r:id="rId77" w:history="1">
        <w:r w:rsidRPr="00854608">
          <w:rPr>
            <w:rFonts w:eastAsiaTheme="minorEastAsia"/>
            <w:kern w:val="3"/>
            <w:szCs w:val="28"/>
            <w:lang w:eastAsia="ru-RU"/>
          </w:rPr>
          <w:t>положении</w:t>
        </w:r>
      </w:hyperlink>
      <w:r w:rsidRPr="00854608">
        <w:rPr>
          <w:rFonts w:eastAsiaTheme="minorEastAsia"/>
          <w:kern w:val="3"/>
          <w:szCs w:val="28"/>
          <w:lang w:eastAsia="ru-RU"/>
        </w:rPr>
        <w:t xml:space="preserve"> по организации и проведению работ по благоустройству дворовых территорий многоквартирных домов, утвержденном муниципальной программой.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22" w:name="anchor2271"/>
      <w:bookmarkEnd w:id="122"/>
      <w:r w:rsidRPr="00854608">
        <w:rPr>
          <w:rFonts w:eastAsiaTheme="minorEastAsia"/>
          <w:kern w:val="3"/>
          <w:szCs w:val="28"/>
          <w:lang w:eastAsia="ru-RU"/>
        </w:rPr>
        <w:t>4.1. Получатели субсидии, имеющие право на получение субсидии, ежегодно до 01 октября года, предшествующего году выполнения работ, представляют в департамент заявки, поступившие от заинтересованных лиц, на включение дворовых территорий многоквартирных домов в адресный перечень дворовых территорий для выполнения работ по благоустройству (далее - заявка).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23" w:name="anchor2272"/>
      <w:bookmarkEnd w:id="123"/>
      <w:r w:rsidRPr="00854608">
        <w:rPr>
          <w:rFonts w:eastAsiaTheme="minorEastAsia"/>
          <w:kern w:val="3"/>
          <w:szCs w:val="28"/>
          <w:lang w:eastAsia="ru-RU"/>
        </w:rPr>
        <w:lastRenderedPageBreak/>
        <w:t>4.2. Комиссия рассматривает и утверждает (актуализирует) адресный перечень дворовых территорий в срок до 20 октября года, предшествующего году выполнения работ. Адресный перечень дворовых территорий для выполнения работ в очередном финансовом году формируется в пределах утвержденных лимитов бюджетных обязательств.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24" w:name="anchor2273"/>
      <w:bookmarkEnd w:id="124"/>
      <w:r w:rsidRPr="00854608">
        <w:rPr>
          <w:rFonts w:eastAsiaTheme="minorEastAsia"/>
          <w:kern w:val="3"/>
          <w:szCs w:val="28"/>
          <w:lang w:eastAsia="ru-RU"/>
        </w:rPr>
        <w:t>4.3. Департамент в течение десяти рабочих дней после даты утверждения (актуализации) адресного перечня дворовых территорий доводит его до сведения получателей субсидии, имеющих право на получение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25" w:name="anchor2274"/>
      <w:bookmarkEnd w:id="125"/>
      <w:r w:rsidRPr="00854608">
        <w:rPr>
          <w:rFonts w:eastAsiaTheme="minorEastAsia"/>
          <w:kern w:val="3"/>
          <w:szCs w:val="28"/>
          <w:lang w:eastAsia="ru-RU"/>
        </w:rPr>
        <w:t>4.4. Выбор исполнителя работ по благоустройству дворовых территорий осуществляется по итогам конкурса, организованного получателем субсидии в порядке, установленном муниципальной программой.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26" w:name="anchor2025"/>
      <w:bookmarkEnd w:id="126"/>
      <w:r w:rsidRPr="00854608">
        <w:rPr>
          <w:rFonts w:eastAsiaTheme="minorEastAsia"/>
          <w:kern w:val="3"/>
          <w:szCs w:val="28"/>
          <w:lang w:eastAsia="ru-RU"/>
        </w:rPr>
        <w:t>5.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5.1.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27" w:name="anchor2276"/>
      <w:bookmarkEnd w:id="127"/>
      <w:r w:rsidRPr="00854608">
        <w:rPr>
          <w:rFonts w:eastAsiaTheme="minorEastAsia"/>
          <w:kern w:val="3"/>
          <w:szCs w:val="28"/>
          <w:lang w:eastAsia="ru-RU"/>
        </w:rPr>
        <w:t>5.2.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28" w:name="anchor2277"/>
      <w:bookmarkEnd w:id="128"/>
      <w:r w:rsidRPr="00854608">
        <w:rPr>
          <w:rFonts w:eastAsiaTheme="minorEastAsia"/>
          <w:kern w:val="3"/>
          <w:szCs w:val="28"/>
          <w:lang w:eastAsia="ru-RU"/>
        </w:rPr>
        <w:t>5.3. Не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29" w:name="anchor2278"/>
      <w:bookmarkEnd w:id="129"/>
      <w:r w:rsidRPr="00854608">
        <w:rPr>
          <w:rFonts w:eastAsiaTheme="minorEastAsia"/>
          <w:kern w:val="3"/>
          <w:szCs w:val="28"/>
          <w:lang w:eastAsia="ru-RU"/>
        </w:rPr>
        <w:t>5.4. Не получать бюджетные средства из местного бюджета на основании иных муниципальных правовых актов на финансовое обеспечение затрат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30" w:name="anchor2026"/>
      <w:bookmarkEnd w:id="130"/>
      <w:r w:rsidRPr="00854608">
        <w:rPr>
          <w:rFonts w:eastAsiaTheme="minorEastAsia"/>
          <w:kern w:val="3"/>
          <w:szCs w:val="28"/>
          <w:lang w:eastAsia="ru-RU"/>
        </w:rPr>
        <w:t xml:space="preserve">6. Получатели субсидии, имеющие право на получение субсидии, после получения от департамента адресного перечня дворовых территорий, указанного в </w:t>
      </w:r>
      <w:hyperlink w:anchor="anchor2273" w:history="1">
        <w:r w:rsidRPr="00854608">
          <w:rPr>
            <w:rFonts w:eastAsiaTheme="minorEastAsia"/>
            <w:kern w:val="3"/>
            <w:szCs w:val="28"/>
            <w:lang w:eastAsia="ru-RU"/>
          </w:rPr>
          <w:t>подпункте 4.3 пункта 4</w:t>
        </w:r>
      </w:hyperlink>
      <w:r w:rsidRPr="00854608">
        <w:rPr>
          <w:rFonts w:eastAsiaTheme="minorEastAsia"/>
          <w:kern w:val="3"/>
          <w:szCs w:val="28"/>
          <w:lang w:eastAsia="ru-RU"/>
        </w:rPr>
        <w:t xml:space="preserve"> настоящего раздела, письменно обращаются в департамент и представляют заявку на предоставление субсидии по форме согласно </w:t>
      </w:r>
      <w:hyperlink w:anchor="anchor2100" w:history="1">
        <w:r w:rsidRPr="00854608">
          <w:rPr>
            <w:rFonts w:eastAsiaTheme="minorEastAsia"/>
            <w:kern w:val="3"/>
            <w:szCs w:val="28"/>
            <w:lang w:eastAsia="ru-RU"/>
          </w:rPr>
          <w:t>приложению</w:t>
        </w:r>
      </w:hyperlink>
      <w:r w:rsidRPr="00854608">
        <w:rPr>
          <w:rFonts w:eastAsiaTheme="minorEastAsia"/>
          <w:kern w:val="3"/>
          <w:szCs w:val="28"/>
          <w:lang w:eastAsia="ru-RU"/>
        </w:rPr>
        <w:t xml:space="preserve"> к настоящему порядку.</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Регистрация обращения осуществляется в соответствии с </w:t>
      </w:r>
      <w:hyperlink r:id="rId78" w:history="1">
        <w:r w:rsidRPr="00854608">
          <w:rPr>
            <w:rFonts w:eastAsiaTheme="minorEastAsia"/>
            <w:kern w:val="3"/>
            <w:szCs w:val="28"/>
            <w:lang w:eastAsia="ru-RU"/>
          </w:rPr>
          <w:t>Инструкцией</w:t>
        </w:r>
      </w:hyperlink>
      <w:r w:rsidRPr="00854608">
        <w:rPr>
          <w:rFonts w:eastAsiaTheme="minorEastAsia"/>
          <w:kern w:val="3"/>
          <w:szCs w:val="28"/>
          <w:lang w:eastAsia="ru-RU"/>
        </w:rPr>
        <w:t xml:space="preserve"> по делопроизводству, утвержденной </w:t>
      </w:r>
      <w:hyperlink r:id="rId79" w:history="1">
        <w:r w:rsidRPr="00854608">
          <w:rPr>
            <w:rFonts w:eastAsiaTheme="minorEastAsia"/>
            <w:kern w:val="3"/>
            <w:szCs w:val="28"/>
            <w:lang w:eastAsia="ru-RU"/>
          </w:rPr>
          <w:t>распоряжением</w:t>
        </w:r>
      </w:hyperlink>
      <w:r w:rsidRPr="00854608">
        <w:rPr>
          <w:rFonts w:eastAsiaTheme="minorEastAsia"/>
          <w:kern w:val="3"/>
          <w:szCs w:val="28"/>
          <w:lang w:eastAsia="ru-RU"/>
        </w:rPr>
        <w:t xml:space="preserve"> Администрации города от </w:t>
      </w:r>
      <w:r w:rsidRPr="00854608">
        <w:rPr>
          <w:rFonts w:eastAsiaTheme="minorEastAsia"/>
          <w:kern w:val="3"/>
          <w:szCs w:val="28"/>
          <w:lang w:eastAsia="ru-RU"/>
        </w:rPr>
        <w:lastRenderedPageBreak/>
        <w:t>31.01.2014 N 193 "Об утверждении Инструкции по делопроизводству в Администрации города". Дата подачи заявки является датой регистрации.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31" w:name="anchor2027"/>
      <w:bookmarkEnd w:id="131"/>
      <w:r w:rsidRPr="00854608">
        <w:rPr>
          <w:rFonts w:eastAsiaTheme="minorEastAsia"/>
          <w:kern w:val="3"/>
          <w:szCs w:val="28"/>
          <w:lang w:eastAsia="ru-RU"/>
        </w:rPr>
        <w:t xml:space="preserve">7. Департамент в течение трех рабочих дней с даты регистрации обращения, указанного в </w:t>
      </w:r>
      <w:hyperlink w:anchor="anchor2026" w:history="1">
        <w:r w:rsidRPr="00854608">
          <w:rPr>
            <w:rFonts w:eastAsiaTheme="minorEastAsia"/>
            <w:kern w:val="3"/>
            <w:szCs w:val="28"/>
            <w:lang w:eastAsia="ru-RU"/>
          </w:rPr>
          <w:t>пункте 6</w:t>
        </w:r>
      </w:hyperlink>
      <w:r w:rsidRPr="00854608">
        <w:rPr>
          <w:rFonts w:eastAsiaTheme="minorEastAsia"/>
          <w:kern w:val="3"/>
          <w:szCs w:val="28"/>
          <w:lang w:eastAsia="ru-RU"/>
        </w:rPr>
        <w:t xml:space="preserve"> настоящего раздела, с целью подтверждения соответствия получателей субсидии требованиям, указанным в </w:t>
      </w:r>
      <w:hyperlink w:anchor="anchor2025" w:history="1">
        <w:r w:rsidRPr="00854608">
          <w:rPr>
            <w:rFonts w:eastAsiaTheme="minorEastAsia"/>
            <w:kern w:val="3"/>
            <w:szCs w:val="28"/>
            <w:lang w:eastAsia="ru-RU"/>
          </w:rPr>
          <w:t>пункте 5</w:t>
        </w:r>
      </w:hyperlink>
      <w:r w:rsidRPr="00854608">
        <w:rPr>
          <w:rFonts w:eastAsiaTheme="minorEastAsia"/>
          <w:kern w:val="3"/>
          <w:szCs w:val="28"/>
          <w:lang w:eastAsia="ru-RU"/>
        </w:rPr>
        <w:t xml:space="preserve"> настоящего раздела, осуществляет запросы в управление бюджетного учета и отчетности, департамент архитектуры и градостроительства Администрации города, департамент имущественных и земельных отношений Администрации города для получения информации об отсутствии (наличии) задолженности получателей субсидии, получает выписки из Единого государственного реестра юридических лиц и (или) Единого государственного реестра индивидуальных предпринимателей (https:</w:t>
      </w:r>
      <w:hyperlink r:id="rId80" w:history="1">
        <w:r w:rsidRPr="00854608">
          <w:rPr>
            <w:rFonts w:eastAsiaTheme="minorEastAsia"/>
            <w:kern w:val="3"/>
            <w:szCs w:val="28"/>
            <w:lang w:eastAsia="ru-RU"/>
          </w:rPr>
          <w:t>//egrul.nalog.ru/</w:t>
        </w:r>
      </w:hyperlink>
      <w:r w:rsidRPr="00854608">
        <w:rPr>
          <w:rFonts w:eastAsiaTheme="minorEastAsia"/>
          <w:kern w:val="3"/>
          <w:szCs w:val="28"/>
          <w:lang w:eastAsia="ru-RU"/>
        </w:rPr>
        <w:t>) и Единого Федерального реестра сведений о банкротстве (https:</w:t>
      </w:r>
      <w:hyperlink r:id="rId81" w:history="1">
        <w:r w:rsidRPr="00854608">
          <w:rPr>
            <w:rFonts w:eastAsiaTheme="minorEastAsia"/>
            <w:kern w:val="3"/>
            <w:szCs w:val="28"/>
            <w:lang w:eastAsia="ru-RU"/>
          </w:rPr>
          <w:t>//bankrot.fedresurs.ru/</w:t>
        </w:r>
      </w:hyperlink>
      <w:r w:rsidRPr="00854608">
        <w:rPr>
          <w:rFonts w:eastAsiaTheme="minorEastAsia"/>
          <w:kern w:val="3"/>
          <w:szCs w:val="28"/>
          <w:lang w:eastAsia="ru-RU"/>
        </w:rPr>
        <w:t>).</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32" w:name="anchor2028"/>
      <w:bookmarkEnd w:id="132"/>
      <w:r w:rsidRPr="00854608">
        <w:rPr>
          <w:rFonts w:eastAsiaTheme="minorEastAsia"/>
          <w:kern w:val="3"/>
          <w:szCs w:val="28"/>
          <w:lang w:eastAsia="ru-RU"/>
        </w:rPr>
        <w:t xml:space="preserve">8. Департамент в течение трех рабочих дней со дня получения документов, указанных в </w:t>
      </w:r>
      <w:hyperlink w:anchor="anchor2027" w:history="1">
        <w:r w:rsidRPr="00854608">
          <w:rPr>
            <w:rFonts w:eastAsiaTheme="minorEastAsia"/>
            <w:kern w:val="3"/>
            <w:szCs w:val="28"/>
            <w:lang w:eastAsia="ru-RU"/>
          </w:rPr>
          <w:t>пункте 7</w:t>
        </w:r>
      </w:hyperlink>
      <w:r w:rsidRPr="00854608">
        <w:rPr>
          <w:rFonts w:eastAsiaTheme="minorEastAsia"/>
          <w:kern w:val="3"/>
          <w:szCs w:val="28"/>
          <w:lang w:eastAsia="ru-RU"/>
        </w:rPr>
        <w:t xml:space="preserve"> настоящего раздела: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33" w:name="anchor2279"/>
      <w:bookmarkEnd w:id="133"/>
      <w:r w:rsidRPr="00854608">
        <w:rPr>
          <w:rFonts w:eastAsiaTheme="minorEastAsia"/>
          <w:kern w:val="3"/>
          <w:szCs w:val="28"/>
          <w:lang w:eastAsia="ru-RU"/>
        </w:rPr>
        <w:t xml:space="preserve">8.1. Осуществляет проверку на соответствие получателей субсидии требованиям, установленным </w:t>
      </w:r>
      <w:hyperlink w:anchor="anchor2025" w:history="1">
        <w:r w:rsidRPr="00854608">
          <w:rPr>
            <w:rFonts w:eastAsiaTheme="minorEastAsia"/>
            <w:kern w:val="3"/>
            <w:szCs w:val="28"/>
            <w:lang w:eastAsia="ru-RU"/>
          </w:rPr>
          <w:t>пунктом 5</w:t>
        </w:r>
      </w:hyperlink>
      <w:r w:rsidRPr="00854608">
        <w:rPr>
          <w:rFonts w:eastAsiaTheme="minorEastAsia"/>
          <w:kern w:val="3"/>
          <w:szCs w:val="28"/>
          <w:lang w:eastAsia="ru-RU"/>
        </w:rPr>
        <w:t xml:space="preserve"> настоящего раздела.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34" w:name="anchor2280"/>
      <w:bookmarkEnd w:id="134"/>
      <w:r w:rsidRPr="00854608">
        <w:rPr>
          <w:rFonts w:eastAsiaTheme="minorEastAsia"/>
          <w:kern w:val="3"/>
          <w:szCs w:val="28"/>
          <w:lang w:eastAsia="ru-RU"/>
        </w:rPr>
        <w:t>8.2. Направляет письменные уведомления получателям субсидии о принятии положительного решения о предоставлении субсидии либо об отказе в предоставлении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35" w:name="anchor2029"/>
      <w:bookmarkEnd w:id="135"/>
      <w:r w:rsidRPr="00854608">
        <w:rPr>
          <w:rFonts w:eastAsiaTheme="minorEastAsia"/>
          <w:kern w:val="3"/>
          <w:szCs w:val="28"/>
          <w:lang w:eastAsia="ru-RU"/>
        </w:rPr>
        <w:t>9. Основанием для отказа получателю субсидии в предоставлении субсидии является: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36" w:name="anchor2281"/>
      <w:bookmarkEnd w:id="136"/>
      <w:r w:rsidRPr="00854608">
        <w:rPr>
          <w:rFonts w:eastAsiaTheme="minorEastAsia"/>
          <w:kern w:val="3"/>
          <w:szCs w:val="28"/>
          <w:lang w:eastAsia="ru-RU"/>
        </w:rPr>
        <w:t xml:space="preserve">9.1. Несоответствие представленных документов требованиям, определенным </w:t>
      </w:r>
      <w:hyperlink w:anchor="anchor2026" w:history="1">
        <w:r w:rsidRPr="00854608">
          <w:rPr>
            <w:rFonts w:eastAsiaTheme="minorEastAsia"/>
            <w:kern w:val="3"/>
            <w:szCs w:val="28"/>
            <w:lang w:eastAsia="ru-RU"/>
          </w:rPr>
          <w:t xml:space="preserve">пунктом 6 </w:t>
        </w:r>
      </w:hyperlink>
      <w:r w:rsidRPr="00854608">
        <w:rPr>
          <w:rFonts w:eastAsiaTheme="minorEastAsia"/>
          <w:kern w:val="3"/>
          <w:szCs w:val="28"/>
          <w:lang w:eastAsia="ru-RU"/>
        </w:rPr>
        <w:t>настоящего раздела, или непредставление (представление не в полном объеме) указанных документов.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37" w:name="anchor2282"/>
      <w:bookmarkEnd w:id="137"/>
      <w:r w:rsidRPr="00854608">
        <w:rPr>
          <w:rFonts w:eastAsiaTheme="minorEastAsia"/>
          <w:kern w:val="3"/>
          <w:szCs w:val="28"/>
          <w:lang w:eastAsia="ru-RU"/>
        </w:rPr>
        <w:t>9.2. Установление факта недостоверности представленной получателем субсидии информации.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38" w:name="anchor2283"/>
      <w:bookmarkEnd w:id="138"/>
      <w:r w:rsidRPr="00854608">
        <w:rPr>
          <w:rFonts w:eastAsiaTheme="minorEastAsia"/>
          <w:kern w:val="3"/>
          <w:szCs w:val="28"/>
          <w:lang w:eastAsia="ru-RU"/>
        </w:rPr>
        <w:t xml:space="preserve">9.3. Несоответствие получателя субсидии категории, установленной </w:t>
      </w:r>
      <w:hyperlink w:anchor="anchor2015" w:history="1">
        <w:r w:rsidRPr="00854608">
          <w:rPr>
            <w:rFonts w:eastAsiaTheme="minorEastAsia"/>
            <w:kern w:val="3"/>
            <w:szCs w:val="28"/>
            <w:lang w:eastAsia="ru-RU"/>
          </w:rPr>
          <w:t xml:space="preserve">пунктом 5 раздела I </w:t>
        </w:r>
      </w:hyperlink>
      <w:r w:rsidRPr="00854608">
        <w:rPr>
          <w:rFonts w:eastAsiaTheme="minorEastAsia"/>
          <w:kern w:val="3"/>
          <w:szCs w:val="28"/>
          <w:lang w:eastAsia="ru-RU"/>
        </w:rPr>
        <w:t>настоящего порядка.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39" w:name="anchor2210"/>
      <w:bookmarkEnd w:id="139"/>
      <w:r w:rsidRPr="00854608">
        <w:rPr>
          <w:rFonts w:eastAsiaTheme="minorEastAsia"/>
          <w:kern w:val="3"/>
          <w:szCs w:val="28"/>
          <w:lang w:eastAsia="ru-RU"/>
        </w:rPr>
        <w:t xml:space="preserve">10. После получения мотивированного отказа в предоставлении субсидии получатель субсидии письменно направляет исправленные документы в департамент. Повторное направление исправленных документов является новым обращением. Процедуры рассмотрения представленных документов и направления уведомлений получателям субсидии осуществляются в соответствии с </w:t>
      </w:r>
      <w:hyperlink w:anchor="anchor2028" w:history="1">
        <w:r w:rsidRPr="00854608">
          <w:rPr>
            <w:rFonts w:eastAsiaTheme="minorEastAsia"/>
            <w:kern w:val="3"/>
            <w:szCs w:val="28"/>
            <w:lang w:eastAsia="ru-RU"/>
          </w:rPr>
          <w:t>пунктом 8</w:t>
        </w:r>
      </w:hyperlink>
      <w:r w:rsidRPr="00854608">
        <w:rPr>
          <w:rFonts w:eastAsiaTheme="minorEastAsia"/>
          <w:kern w:val="3"/>
          <w:szCs w:val="28"/>
          <w:lang w:eastAsia="ru-RU"/>
        </w:rPr>
        <w:t xml:space="preserve"> настоящего раздела.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40" w:name="anchor2211"/>
      <w:bookmarkEnd w:id="140"/>
      <w:r w:rsidRPr="00854608">
        <w:rPr>
          <w:rFonts w:eastAsiaTheme="minorEastAsia"/>
          <w:kern w:val="3"/>
          <w:szCs w:val="28"/>
          <w:lang w:eastAsia="ru-RU"/>
        </w:rPr>
        <w:t xml:space="preserve">11. Департамент в течение пяти рабочих дней после направления получателям субсидии уведомлений о принятии положительного решения о предоставлении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в порядке, установленном </w:t>
      </w:r>
      <w:hyperlink r:id="rId82" w:history="1">
        <w:r w:rsidRPr="00854608">
          <w:rPr>
            <w:rFonts w:eastAsiaTheme="minorEastAsia"/>
            <w:kern w:val="3"/>
            <w:szCs w:val="28"/>
            <w:lang w:eastAsia="ru-RU"/>
          </w:rPr>
          <w:t>Регламентом</w:t>
        </w:r>
      </w:hyperlink>
      <w:r w:rsidRPr="00854608">
        <w:rPr>
          <w:rFonts w:eastAsiaTheme="minorEastAsia"/>
          <w:kern w:val="3"/>
          <w:szCs w:val="28"/>
          <w:lang w:eastAsia="ru-RU"/>
        </w:rPr>
        <w:t xml:space="preserve"> Администрации города, утвержденным </w:t>
      </w:r>
      <w:hyperlink r:id="rId83" w:history="1">
        <w:r w:rsidRPr="00854608">
          <w:rPr>
            <w:rFonts w:eastAsiaTheme="minorEastAsia"/>
            <w:kern w:val="3"/>
            <w:szCs w:val="28"/>
            <w:lang w:eastAsia="ru-RU"/>
          </w:rPr>
          <w:t>распоряжением</w:t>
        </w:r>
      </w:hyperlink>
      <w:r w:rsidRPr="00854608">
        <w:rPr>
          <w:rFonts w:eastAsiaTheme="minorEastAsia"/>
          <w:kern w:val="3"/>
          <w:szCs w:val="28"/>
          <w:lang w:eastAsia="ru-RU"/>
        </w:rPr>
        <w:t xml:space="preserve"> Администрации города от 30.12.2005 N 3686.</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41" w:name="anchor2212"/>
      <w:bookmarkEnd w:id="141"/>
      <w:r w:rsidRPr="00854608">
        <w:rPr>
          <w:rFonts w:eastAsiaTheme="minorEastAsia"/>
          <w:kern w:val="3"/>
          <w:szCs w:val="28"/>
          <w:lang w:eastAsia="ru-RU"/>
        </w:rPr>
        <w:t xml:space="preserve">12. После утверждения перечня получателей субсидии и объема предоставляемой субсидии департамент в течение десяти рабочих дней готовит проекты соглашений о предоставлении субсидии, дополнительных </w:t>
      </w:r>
      <w:r w:rsidRPr="00854608">
        <w:rPr>
          <w:rFonts w:eastAsiaTheme="minorEastAsia"/>
          <w:kern w:val="3"/>
          <w:szCs w:val="28"/>
          <w:lang w:eastAsia="ru-RU"/>
        </w:rPr>
        <w:lastRenderedPageBreak/>
        <w:t>соглашений к соглашениям, в том числе дополнительных соглашений о расторжении соглашений (при необходимости), в соответствии с типовыми формами, установленными финансовым органом муниципального образования для соответствующего вида субсидии (далее - соглашения), в течение трех рабочих дней после подписания соглашений Администрацией города направляет их получателям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При реализации федерального проекта, когда источником финансового обеспечения субсидии являются межбюджетные трансферты, предоставляемые из федерального бюджета, соглашения с получателями субсидии заключаются в государственной интегрированной информационной системе управления общественными финансами "Электронный бюджет".</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42" w:name="anchor2213"/>
      <w:bookmarkEnd w:id="142"/>
      <w:r w:rsidRPr="00854608">
        <w:rPr>
          <w:rFonts w:eastAsiaTheme="minorEastAsia"/>
          <w:kern w:val="3"/>
          <w:szCs w:val="28"/>
          <w:lang w:eastAsia="ru-RU"/>
        </w:rPr>
        <w:t xml:space="preserve">13. Обязательным условием предоставления субсидии, включаемым в соглашения о предоставлении </w:t>
      </w:r>
      <w:proofErr w:type="gramStart"/>
      <w:r w:rsidRPr="00854608">
        <w:rPr>
          <w:rFonts w:eastAsiaTheme="minorEastAsia"/>
          <w:kern w:val="3"/>
          <w:szCs w:val="28"/>
          <w:lang w:eastAsia="ru-RU"/>
        </w:rPr>
        <w:t>субсидии</w:t>
      </w:r>
      <w:proofErr w:type="gramEnd"/>
      <w:r w:rsidRPr="00854608">
        <w:rPr>
          <w:rFonts w:eastAsiaTheme="minorEastAsia"/>
          <w:kern w:val="3"/>
          <w:szCs w:val="28"/>
          <w:lang w:eastAsia="ru-RU"/>
        </w:rPr>
        <w:t xml:space="preserve"> является согласие получателей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КРУ, КСП проверок.</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43" w:name="anchor2214"/>
      <w:bookmarkEnd w:id="143"/>
      <w:r w:rsidRPr="00854608">
        <w:rPr>
          <w:rFonts w:eastAsiaTheme="minorEastAsia"/>
          <w:kern w:val="3"/>
          <w:szCs w:val="28"/>
          <w:lang w:eastAsia="ru-RU"/>
        </w:rPr>
        <w:t xml:space="preserve">14.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854608">
        <w:rPr>
          <w:rFonts w:eastAsiaTheme="minorEastAsia"/>
          <w:kern w:val="3"/>
          <w:szCs w:val="28"/>
          <w:lang w:eastAsia="ru-RU"/>
        </w:rPr>
        <w:t>недостижении</w:t>
      </w:r>
      <w:proofErr w:type="spellEnd"/>
      <w:r w:rsidRPr="00854608">
        <w:rPr>
          <w:rFonts w:eastAsiaTheme="minorEastAsia"/>
          <w:kern w:val="3"/>
          <w:szCs w:val="28"/>
          <w:lang w:eastAsia="ru-RU"/>
        </w:rPr>
        <w:t xml:space="preserve"> согласия по новым условиям.</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44" w:name="anchor2215"/>
      <w:bookmarkEnd w:id="144"/>
      <w:r w:rsidRPr="00854608">
        <w:rPr>
          <w:rFonts w:eastAsiaTheme="minorEastAsia"/>
          <w:kern w:val="3"/>
          <w:szCs w:val="28"/>
          <w:lang w:eastAsia="ru-RU"/>
        </w:rPr>
        <w:t>15. Значения результатов предоставления субсидии (далее - результаты) и показателей, необходимых для достижения результатов предоставления субсидии (далее - показатели), устанавливаются в соглашениях.</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Результатом является доля реализованных мероприятий по благоустройству дворовых территорий - 100%.</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Показателем является количество благоустроенных дворовых территорий в текущем финансовом году, ед.</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45" w:name="anchor2216"/>
      <w:bookmarkEnd w:id="145"/>
      <w:r w:rsidRPr="00854608">
        <w:rPr>
          <w:rFonts w:eastAsiaTheme="minorEastAsia"/>
          <w:kern w:val="3"/>
          <w:szCs w:val="28"/>
          <w:lang w:eastAsia="ru-RU"/>
        </w:rPr>
        <w:t>16.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46" w:name="anchor2217"/>
      <w:bookmarkEnd w:id="146"/>
      <w:r w:rsidRPr="00854608">
        <w:rPr>
          <w:rFonts w:eastAsiaTheme="minorEastAsia"/>
          <w:kern w:val="3"/>
          <w:szCs w:val="28"/>
          <w:lang w:eastAsia="ru-RU"/>
        </w:rPr>
        <w:t>17. В соответствии с соглашением о предоставлении субсидии получатель субсидии по окончании этапа(</w:t>
      </w:r>
      <w:proofErr w:type="spellStart"/>
      <w:r w:rsidRPr="00854608">
        <w:rPr>
          <w:rFonts w:eastAsiaTheme="minorEastAsia"/>
          <w:kern w:val="3"/>
          <w:szCs w:val="28"/>
          <w:lang w:eastAsia="ru-RU"/>
        </w:rPr>
        <w:t>ов</w:t>
      </w:r>
      <w:proofErr w:type="spellEnd"/>
      <w:r w:rsidRPr="00854608">
        <w:rPr>
          <w:rFonts w:eastAsiaTheme="minorEastAsia"/>
          <w:kern w:val="3"/>
          <w:szCs w:val="28"/>
          <w:lang w:eastAsia="ru-RU"/>
        </w:rPr>
        <w:t>) работ представляет в дирекцию следующие документы:</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47" w:name="anchor2284"/>
      <w:bookmarkEnd w:id="147"/>
      <w:r w:rsidRPr="00854608">
        <w:rPr>
          <w:rFonts w:eastAsiaTheme="minorEastAsia"/>
          <w:kern w:val="3"/>
          <w:szCs w:val="28"/>
          <w:lang w:eastAsia="ru-RU"/>
        </w:rPr>
        <w:t>17.1. Акт на предоставление субсидии с приложением документов, подтверждающих фактически произведенные затраты, состав которых определяется соглашением.</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48" w:name="anchor2285"/>
      <w:bookmarkEnd w:id="148"/>
      <w:r w:rsidRPr="00854608">
        <w:rPr>
          <w:rFonts w:eastAsiaTheme="minorEastAsia"/>
          <w:kern w:val="3"/>
          <w:szCs w:val="28"/>
          <w:lang w:eastAsia="ru-RU"/>
        </w:rPr>
        <w:t>17.2. Счет к акту на предоставление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49" w:name="anchor2286"/>
      <w:bookmarkEnd w:id="149"/>
      <w:r w:rsidRPr="00854608">
        <w:rPr>
          <w:rFonts w:eastAsiaTheme="minorEastAsia"/>
          <w:kern w:val="3"/>
          <w:szCs w:val="28"/>
          <w:lang w:eastAsia="ru-RU"/>
        </w:rPr>
        <w:t xml:space="preserve">17.3. Одновременно с документами, подтверждающими завершение 100% выполнения строительно-монтажных работ по благоустройству дворовых территорий, технического надзора за выполнением работ </w:t>
      </w:r>
      <w:r w:rsidRPr="00854608">
        <w:rPr>
          <w:rFonts w:eastAsiaTheme="minorEastAsia"/>
          <w:kern w:val="3"/>
          <w:szCs w:val="28"/>
          <w:lang w:eastAsia="ru-RU"/>
        </w:rPr>
        <w:lastRenderedPageBreak/>
        <w:t>дополнительно представляется отчет о достижении значений результатов и показателей по форме, предусмотренной соглашением.</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50" w:name="anchor2218"/>
      <w:bookmarkEnd w:id="150"/>
      <w:r w:rsidRPr="00854608">
        <w:rPr>
          <w:rFonts w:eastAsiaTheme="minorEastAsia"/>
          <w:kern w:val="3"/>
          <w:szCs w:val="28"/>
          <w:lang w:eastAsia="ru-RU"/>
        </w:rPr>
        <w:t xml:space="preserve">18. За полноту и достоверность предоставленной информации, указанной в </w:t>
      </w:r>
      <w:hyperlink w:anchor="anchor2217" w:history="1">
        <w:r w:rsidRPr="00854608">
          <w:rPr>
            <w:rFonts w:eastAsiaTheme="minorEastAsia"/>
            <w:kern w:val="3"/>
            <w:szCs w:val="28"/>
            <w:lang w:eastAsia="ru-RU"/>
          </w:rPr>
          <w:t xml:space="preserve">пункте 17 </w:t>
        </w:r>
      </w:hyperlink>
      <w:r w:rsidRPr="00854608">
        <w:rPr>
          <w:rFonts w:eastAsiaTheme="minorEastAsia"/>
          <w:kern w:val="3"/>
          <w:szCs w:val="28"/>
          <w:lang w:eastAsia="ru-RU"/>
        </w:rPr>
        <w:t>настоящего раздела, ответственность несет получатель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51" w:name="anchor2219"/>
      <w:bookmarkEnd w:id="151"/>
      <w:r w:rsidRPr="00854608">
        <w:rPr>
          <w:rFonts w:eastAsiaTheme="minorEastAsia"/>
          <w:kern w:val="3"/>
          <w:szCs w:val="28"/>
          <w:lang w:eastAsia="ru-RU"/>
        </w:rPr>
        <w:t xml:space="preserve">19. Дирекция в течение десяти рабочих дней после получения документов, указанных в </w:t>
      </w:r>
      <w:hyperlink w:anchor="anchor2217" w:history="1">
        <w:r w:rsidRPr="00854608">
          <w:rPr>
            <w:rFonts w:eastAsiaTheme="minorEastAsia"/>
            <w:kern w:val="3"/>
            <w:szCs w:val="28"/>
            <w:lang w:eastAsia="ru-RU"/>
          </w:rPr>
          <w:t>пункте 17</w:t>
        </w:r>
      </w:hyperlink>
      <w:r w:rsidRPr="00854608">
        <w:rPr>
          <w:rFonts w:eastAsiaTheme="minorEastAsia"/>
          <w:kern w:val="3"/>
          <w:szCs w:val="28"/>
          <w:lang w:eastAsia="ru-RU"/>
        </w:rPr>
        <w:t xml:space="preserve"> настоящего раздела, осуществляет проверку представленных документов, согласовывает акт на предоставление субсидии или направляет мотивированный отказ от его согласования и возвращает полученные документы.</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52" w:name="anchor2220"/>
      <w:bookmarkEnd w:id="152"/>
      <w:r w:rsidRPr="00854608">
        <w:rPr>
          <w:rFonts w:eastAsiaTheme="minorEastAsia"/>
          <w:kern w:val="3"/>
          <w:szCs w:val="28"/>
          <w:lang w:eastAsia="ru-RU"/>
        </w:rPr>
        <w:t>20. Основанием для отказа в согласовании акта на предоставление субсидии является: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53" w:name="anchor2287"/>
      <w:bookmarkEnd w:id="153"/>
      <w:r w:rsidRPr="00854608">
        <w:rPr>
          <w:rFonts w:eastAsiaTheme="minorEastAsia"/>
          <w:kern w:val="3"/>
          <w:szCs w:val="28"/>
          <w:lang w:eastAsia="ru-RU"/>
        </w:rPr>
        <w:t xml:space="preserve">20.1. Несоответствие представленных документов требованиям, определенным </w:t>
      </w:r>
      <w:hyperlink w:anchor="anchor2217" w:history="1">
        <w:r w:rsidRPr="00854608">
          <w:rPr>
            <w:rFonts w:eastAsiaTheme="minorEastAsia"/>
            <w:kern w:val="3"/>
            <w:szCs w:val="28"/>
            <w:lang w:eastAsia="ru-RU"/>
          </w:rPr>
          <w:t>пунктом 17</w:t>
        </w:r>
      </w:hyperlink>
      <w:r w:rsidRPr="00854608">
        <w:rPr>
          <w:rFonts w:eastAsiaTheme="minorEastAsia"/>
          <w:kern w:val="3"/>
          <w:szCs w:val="28"/>
          <w:lang w:eastAsia="ru-RU"/>
        </w:rPr>
        <w:t xml:space="preserve"> настоящего раздела, или непредставление (представление не в полном объеме) указанных документов.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54" w:name="anchor2288"/>
      <w:bookmarkEnd w:id="154"/>
      <w:r w:rsidRPr="00854608">
        <w:rPr>
          <w:rFonts w:eastAsiaTheme="minorEastAsia"/>
          <w:kern w:val="3"/>
          <w:szCs w:val="28"/>
          <w:lang w:eastAsia="ru-RU"/>
        </w:rPr>
        <w:t>20.2. Установление факта недостоверности предоставленной информации.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55" w:name="anchor2221"/>
      <w:bookmarkEnd w:id="155"/>
      <w:r w:rsidRPr="00854608">
        <w:rPr>
          <w:rFonts w:eastAsiaTheme="minorEastAsia"/>
          <w:kern w:val="3"/>
          <w:szCs w:val="28"/>
          <w:lang w:eastAsia="ru-RU"/>
        </w:rPr>
        <w:t xml:space="preserve">21. После получения мотивированного отказа в согласовании акта на предоставление субсидии получатель субсидии устраняет замечания и повторно, но не позднее срока действия соглашения, направляет в дирекцию документы, установленные в </w:t>
      </w:r>
      <w:hyperlink w:anchor="anchor2217" w:history="1">
        <w:r w:rsidRPr="00854608">
          <w:rPr>
            <w:rFonts w:eastAsiaTheme="minorEastAsia"/>
            <w:kern w:val="3"/>
            <w:szCs w:val="28"/>
            <w:lang w:eastAsia="ru-RU"/>
          </w:rPr>
          <w:t>пункте 17</w:t>
        </w:r>
      </w:hyperlink>
      <w:r w:rsidRPr="00854608">
        <w:rPr>
          <w:rFonts w:eastAsiaTheme="minorEastAsia"/>
          <w:kern w:val="3"/>
          <w:szCs w:val="28"/>
          <w:lang w:eastAsia="ru-RU"/>
        </w:rPr>
        <w:t xml:space="preserve"> настоящего раздела. Процедуры согласования акта на предоставление субсидии осуществляются в соответствии с </w:t>
      </w:r>
      <w:hyperlink w:anchor="anchor2218" w:history="1">
        <w:r w:rsidRPr="00854608">
          <w:rPr>
            <w:rFonts w:eastAsiaTheme="minorEastAsia"/>
            <w:kern w:val="3"/>
            <w:szCs w:val="28"/>
            <w:lang w:eastAsia="ru-RU"/>
          </w:rPr>
          <w:t>пунктом 18</w:t>
        </w:r>
      </w:hyperlink>
      <w:r w:rsidRPr="00854608">
        <w:rPr>
          <w:rFonts w:eastAsiaTheme="minorEastAsia"/>
          <w:kern w:val="3"/>
          <w:szCs w:val="28"/>
          <w:lang w:eastAsia="ru-RU"/>
        </w:rPr>
        <w:t xml:space="preserve"> настоящего раздела.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56" w:name="anchor2222"/>
      <w:bookmarkEnd w:id="156"/>
      <w:r w:rsidRPr="00854608">
        <w:rPr>
          <w:rFonts w:eastAsiaTheme="minorEastAsia"/>
          <w:kern w:val="3"/>
          <w:szCs w:val="28"/>
          <w:lang w:eastAsia="ru-RU"/>
        </w:rPr>
        <w:t>22. Дирекция в течение двух рабочих дней после согласования акта на предоставление субсидии направляет в департамент расчет фактического размера субсидии, реестр проверенных документов, представленных получателем субсидии в соответствии с соглашением, копии документов, подтверждающих фактически произведенные затраты, согласованный акт на предоставление субсидии и счет к акту на предоставление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57" w:name="anchor2223"/>
      <w:bookmarkEnd w:id="157"/>
      <w:r w:rsidRPr="00854608">
        <w:rPr>
          <w:rFonts w:eastAsiaTheme="minorEastAsia"/>
          <w:kern w:val="3"/>
          <w:szCs w:val="28"/>
          <w:lang w:eastAsia="ru-RU"/>
        </w:rPr>
        <w:t xml:space="preserve">23. Департамент в течение двух рабочих дней после получения от дирекции документов, определенных в </w:t>
      </w:r>
      <w:hyperlink w:anchor="anchor2222" w:history="1">
        <w:r w:rsidRPr="00854608">
          <w:rPr>
            <w:rFonts w:eastAsiaTheme="minorEastAsia"/>
            <w:kern w:val="3"/>
            <w:szCs w:val="28"/>
            <w:lang w:eastAsia="ru-RU"/>
          </w:rPr>
          <w:t>пункте 22</w:t>
        </w:r>
      </w:hyperlink>
      <w:r w:rsidRPr="00854608">
        <w:rPr>
          <w:rFonts w:eastAsiaTheme="minorEastAsia"/>
          <w:kern w:val="3"/>
          <w:szCs w:val="28"/>
          <w:lang w:eastAsia="ru-RU"/>
        </w:rPr>
        <w:t xml:space="preserve"> настоящего раздела, подписывает акт на предоставление субсидии и направляет его и счет к акту на предоставление субсидии в управление бюджетного учета и отчетности в течение одного рабочего дня после подписания акта на предоставление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58" w:name="anchor2224"/>
      <w:bookmarkEnd w:id="158"/>
      <w:r w:rsidRPr="00854608">
        <w:rPr>
          <w:rFonts w:eastAsiaTheme="minorEastAsia"/>
          <w:kern w:val="3"/>
          <w:szCs w:val="28"/>
          <w:lang w:eastAsia="ru-RU"/>
        </w:rPr>
        <w:t xml:space="preserve">24. Управление бюджетного учета и отчетности в течение одного рабочего дня со дня получения от департамента документов, указанных в </w:t>
      </w:r>
      <w:hyperlink w:anchor="anchor2223" w:history="1">
        <w:r w:rsidRPr="00854608">
          <w:rPr>
            <w:rFonts w:eastAsiaTheme="minorEastAsia"/>
            <w:kern w:val="3"/>
            <w:szCs w:val="28"/>
            <w:lang w:eastAsia="ru-RU"/>
          </w:rPr>
          <w:t>пункте 23</w:t>
        </w:r>
      </w:hyperlink>
      <w:r w:rsidRPr="00854608">
        <w:rPr>
          <w:rFonts w:eastAsiaTheme="minorEastAsia"/>
          <w:kern w:val="3"/>
          <w:szCs w:val="28"/>
          <w:lang w:eastAsia="ru-RU"/>
        </w:rPr>
        <w:t xml:space="preserve"> настоящего раздела, осуществляет перечисление средств субсидии на расчетный счет получателя субсидии, открытый в кредитных организациях (далее - расчетный счет получателя субсидии)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 Заявка на оплату расходов формируется в части средств, обеспечивающих:</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финансирование расходов, указанных </w:t>
      </w:r>
      <w:hyperlink w:anchor="anchor2022" w:history="1">
        <w:r w:rsidRPr="00854608">
          <w:rPr>
            <w:rFonts w:eastAsiaTheme="minorEastAsia"/>
            <w:kern w:val="3"/>
            <w:szCs w:val="28"/>
            <w:lang w:eastAsia="ru-RU"/>
          </w:rPr>
          <w:t>пункте 2</w:t>
        </w:r>
      </w:hyperlink>
      <w:r w:rsidRPr="00854608">
        <w:rPr>
          <w:rFonts w:eastAsiaTheme="minorEastAsia"/>
          <w:kern w:val="3"/>
          <w:szCs w:val="28"/>
          <w:lang w:eastAsia="ru-RU"/>
        </w:rPr>
        <w:t xml:space="preserve"> настоящего раздела, за счет средств местного бюджета в размере 100%;</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lastRenderedPageBreak/>
        <w:t xml:space="preserve">- долю </w:t>
      </w:r>
      <w:proofErr w:type="spellStart"/>
      <w:r w:rsidRPr="00854608">
        <w:rPr>
          <w:rFonts w:eastAsiaTheme="minorEastAsia"/>
          <w:kern w:val="3"/>
          <w:szCs w:val="28"/>
          <w:lang w:eastAsia="ru-RU"/>
        </w:rPr>
        <w:t>софинансирования</w:t>
      </w:r>
      <w:proofErr w:type="spellEnd"/>
      <w:r w:rsidRPr="00854608">
        <w:rPr>
          <w:rFonts w:eastAsiaTheme="minorEastAsia"/>
          <w:kern w:val="3"/>
          <w:szCs w:val="28"/>
          <w:lang w:eastAsia="ru-RU"/>
        </w:rPr>
        <w:t xml:space="preserve"> межбюджетных трансфертов за средств местного бюджета на возмещение затрат по минимальному и дополнительному перечням видов работ по благоустройству дворовых территорий, указанную в </w:t>
      </w:r>
      <w:hyperlink w:anchor="anchor2269" w:history="1">
        <w:r w:rsidRPr="00854608">
          <w:rPr>
            <w:rFonts w:eastAsiaTheme="minorEastAsia"/>
            <w:kern w:val="3"/>
            <w:szCs w:val="28"/>
            <w:lang w:eastAsia="ru-RU"/>
          </w:rPr>
          <w:t>подпункте 3.2.1 пункта 3</w:t>
        </w:r>
      </w:hyperlink>
      <w:r w:rsidRPr="00854608">
        <w:rPr>
          <w:rFonts w:eastAsiaTheme="minorEastAsia"/>
          <w:kern w:val="3"/>
          <w:szCs w:val="28"/>
          <w:lang w:eastAsia="ru-RU"/>
        </w:rPr>
        <w:t xml:space="preserve"> настоящего раздела при реализации регионального проекта (за исключением федерального проекта);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59" w:name="anchor2225"/>
      <w:bookmarkEnd w:id="159"/>
      <w:r w:rsidRPr="00854608">
        <w:rPr>
          <w:rFonts w:eastAsiaTheme="minorEastAsia"/>
          <w:kern w:val="3"/>
          <w:szCs w:val="28"/>
          <w:lang w:eastAsia="ru-RU"/>
        </w:rPr>
        <w:t xml:space="preserve">25. Дирекция в течение 15 рабочих дней после согласования акта на предоставление субсидии, указанного в </w:t>
      </w:r>
      <w:hyperlink w:anchor="anchor2219" w:history="1">
        <w:r w:rsidRPr="00854608">
          <w:rPr>
            <w:rFonts w:eastAsiaTheme="minorEastAsia"/>
            <w:kern w:val="3"/>
            <w:szCs w:val="28"/>
            <w:lang w:eastAsia="ru-RU"/>
          </w:rPr>
          <w:t>пункте 19</w:t>
        </w:r>
      </w:hyperlink>
      <w:r w:rsidRPr="00854608">
        <w:rPr>
          <w:rFonts w:eastAsiaTheme="minorEastAsia"/>
          <w:kern w:val="3"/>
          <w:szCs w:val="28"/>
          <w:lang w:eastAsia="ru-RU"/>
        </w:rPr>
        <w:t xml:space="preserve"> настоящего раздела, готовит и направляет в департамент находящиеся в дирекции документы, предусмотренные государственной программой и (или) соглашением, заключенным между муниципальным образованием и Департаментом жилищно-коммунального комплекса и энергетики Ханты-Мансийского автономного округа - Югры (далее - Департамент </w:t>
      </w:r>
      <w:proofErr w:type="spellStart"/>
      <w:r w:rsidRPr="00854608">
        <w:rPr>
          <w:rFonts w:eastAsiaTheme="minorEastAsia"/>
          <w:kern w:val="3"/>
          <w:szCs w:val="28"/>
          <w:lang w:eastAsia="ru-RU"/>
        </w:rPr>
        <w:t>ЖККиЭ</w:t>
      </w:r>
      <w:proofErr w:type="spellEnd"/>
      <w:r w:rsidRPr="00854608">
        <w:rPr>
          <w:rFonts w:eastAsiaTheme="minorEastAsia"/>
          <w:kern w:val="3"/>
          <w:szCs w:val="28"/>
          <w:lang w:eastAsia="ru-RU"/>
        </w:rPr>
        <w:t xml:space="preserve"> ХМАО - Югры), о предоставлении субсидии из бюджета Ханты-Мансийского автономного округа - Югры (далее - соглашение о предоставлении субсидии из бюджета ХМАО - Югры), и (или) определенные Департаментом </w:t>
      </w:r>
      <w:proofErr w:type="spellStart"/>
      <w:r w:rsidRPr="00854608">
        <w:rPr>
          <w:rFonts w:eastAsiaTheme="minorEastAsia"/>
          <w:kern w:val="3"/>
          <w:szCs w:val="28"/>
          <w:lang w:eastAsia="ru-RU"/>
        </w:rPr>
        <w:t>ЖККиЭ</w:t>
      </w:r>
      <w:proofErr w:type="spellEnd"/>
      <w:r w:rsidRPr="00854608">
        <w:rPr>
          <w:rFonts w:eastAsiaTheme="minorEastAsia"/>
          <w:kern w:val="3"/>
          <w:szCs w:val="28"/>
          <w:lang w:eastAsia="ru-RU"/>
        </w:rPr>
        <w:t xml:space="preserve"> ХМАО - Югры для финансирования непрограммных направлений деятельности.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60" w:name="anchor2226"/>
      <w:bookmarkEnd w:id="160"/>
      <w:r w:rsidRPr="00854608">
        <w:rPr>
          <w:rFonts w:eastAsiaTheme="minorEastAsia"/>
          <w:kern w:val="3"/>
          <w:szCs w:val="28"/>
          <w:lang w:eastAsia="ru-RU"/>
        </w:rPr>
        <w:t>26. Департамент:</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61" w:name="anchor2289"/>
      <w:bookmarkEnd w:id="161"/>
      <w:r w:rsidRPr="00854608">
        <w:rPr>
          <w:rFonts w:eastAsiaTheme="minorEastAsia"/>
          <w:kern w:val="3"/>
          <w:szCs w:val="28"/>
          <w:lang w:eastAsia="ru-RU"/>
        </w:rPr>
        <w:t>26.1. В течение пяти рабочих дней рассматривает представленные дирекцией документы, готовит информацию к заявке на кассовый расход (платежных поручений) на перечисление межбюджетных трансфертов в форме субсидий и (или) иных межбюджетных трансфертов (далее - информация к заявке) и направляет ее на согласование и подпись в Администрацию города.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62" w:name="anchor2290"/>
      <w:bookmarkEnd w:id="162"/>
      <w:r w:rsidRPr="00854608">
        <w:rPr>
          <w:rFonts w:eastAsiaTheme="minorEastAsia"/>
          <w:kern w:val="3"/>
          <w:szCs w:val="28"/>
          <w:lang w:eastAsia="ru-RU"/>
        </w:rPr>
        <w:t xml:space="preserve">26.2. В течение двух рабочих дней после получения подписанной информации к заявке направляет в Департамент </w:t>
      </w:r>
      <w:proofErr w:type="spellStart"/>
      <w:r w:rsidRPr="00854608">
        <w:rPr>
          <w:rFonts w:eastAsiaTheme="minorEastAsia"/>
          <w:kern w:val="3"/>
          <w:szCs w:val="28"/>
          <w:lang w:eastAsia="ru-RU"/>
        </w:rPr>
        <w:t>ЖККиЭ</w:t>
      </w:r>
      <w:proofErr w:type="spellEnd"/>
      <w:r w:rsidRPr="00854608">
        <w:rPr>
          <w:rFonts w:eastAsiaTheme="minorEastAsia"/>
          <w:kern w:val="3"/>
          <w:szCs w:val="28"/>
          <w:lang w:eastAsia="ru-RU"/>
        </w:rPr>
        <w:t xml:space="preserve"> ХМАО - Югры пакет документов, предусмотренный государственной программой и (или) соглашением о предоставлении субсидии из бюджета ХМАО - Югры, и (или) определенных Департаментом </w:t>
      </w:r>
      <w:proofErr w:type="spellStart"/>
      <w:r w:rsidRPr="00854608">
        <w:rPr>
          <w:rFonts w:eastAsiaTheme="minorEastAsia"/>
          <w:kern w:val="3"/>
          <w:szCs w:val="28"/>
          <w:lang w:eastAsia="ru-RU"/>
        </w:rPr>
        <w:t>ЖККиЭ</w:t>
      </w:r>
      <w:proofErr w:type="spellEnd"/>
      <w:r w:rsidRPr="00854608">
        <w:rPr>
          <w:rFonts w:eastAsiaTheme="minorEastAsia"/>
          <w:kern w:val="3"/>
          <w:szCs w:val="28"/>
          <w:lang w:eastAsia="ru-RU"/>
        </w:rPr>
        <w:t xml:space="preserve"> ХМАО - Югры для финансирования непрограммных направлений деятельности.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63" w:name="anchor2227"/>
      <w:bookmarkEnd w:id="163"/>
      <w:r w:rsidRPr="00854608">
        <w:rPr>
          <w:rFonts w:eastAsiaTheme="minorEastAsia"/>
          <w:kern w:val="3"/>
          <w:szCs w:val="28"/>
          <w:lang w:eastAsia="ru-RU"/>
        </w:rPr>
        <w:t>27. Управление бюджетного учета и отчетности в течение двух рабочих дней со дня поступления межбюджетных трансфертов осуществляет перечисление средств субсидии на расчетный счет получателя субсидии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 Заявка на оплату расходов формируется в части средств, обеспечивающих:</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 долю </w:t>
      </w:r>
      <w:proofErr w:type="spellStart"/>
      <w:r w:rsidRPr="00854608">
        <w:rPr>
          <w:rFonts w:eastAsiaTheme="minorEastAsia"/>
          <w:kern w:val="3"/>
          <w:szCs w:val="28"/>
          <w:lang w:eastAsia="ru-RU"/>
        </w:rPr>
        <w:t>софинансирования</w:t>
      </w:r>
      <w:proofErr w:type="spellEnd"/>
      <w:r w:rsidRPr="00854608">
        <w:rPr>
          <w:rFonts w:eastAsiaTheme="minorEastAsia"/>
          <w:kern w:val="3"/>
          <w:szCs w:val="28"/>
          <w:lang w:eastAsia="ru-RU"/>
        </w:rPr>
        <w:t xml:space="preserve"> межбюджетных трансфертов за счет средств бюджета автономного округа на возмещение затрат по минимальному и дополнительному перечням видов работ по благоустройству дворовых территорий, указанную в </w:t>
      </w:r>
      <w:hyperlink w:anchor="anchor2269" w:history="1">
        <w:r w:rsidRPr="00854608">
          <w:rPr>
            <w:rFonts w:eastAsiaTheme="minorEastAsia"/>
            <w:kern w:val="3"/>
            <w:szCs w:val="28"/>
            <w:lang w:eastAsia="ru-RU"/>
          </w:rPr>
          <w:t>подпункте 3.2.1 пункта 3</w:t>
        </w:r>
      </w:hyperlink>
      <w:r w:rsidRPr="00854608">
        <w:rPr>
          <w:rFonts w:eastAsiaTheme="minorEastAsia"/>
          <w:kern w:val="3"/>
          <w:szCs w:val="28"/>
          <w:lang w:eastAsia="ru-RU"/>
        </w:rPr>
        <w:t xml:space="preserve"> настоящего раздела, при реализации регионального проекта;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возмещение затрат по минимальному и дополнительному перечням видов работ по благоустройству дворовых территорий одновременно из трех источников финансирования за счет средств федерального бюджета, бюджета автономного округа и средств местного бюджета при реализации федерального проекта;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lastRenderedPageBreak/>
        <w:t xml:space="preserve">- возмещение затрат по минимальному и дополнительному перечням видов работ по благоустройству дворовых территорий при реализации непрограммных направлений бюджета автономного округа за счет средств бюджета автономного округа и средств местного бюджета в соответствии с </w:t>
      </w:r>
      <w:hyperlink w:anchor="anchor3222" w:history="1">
        <w:r w:rsidRPr="00854608">
          <w:rPr>
            <w:rFonts w:eastAsiaTheme="minorEastAsia"/>
            <w:kern w:val="3"/>
            <w:szCs w:val="28"/>
            <w:lang w:eastAsia="ru-RU"/>
          </w:rPr>
          <w:t>абзацем вторым пункта 3.2.2</w:t>
        </w:r>
      </w:hyperlink>
      <w:r w:rsidRPr="00854608">
        <w:rPr>
          <w:rFonts w:eastAsiaTheme="minorEastAsia"/>
          <w:kern w:val="3"/>
          <w:szCs w:val="28"/>
          <w:lang w:eastAsia="ru-RU"/>
        </w:rPr>
        <w:t xml:space="preserve"> настоящего раздела.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64" w:name="anchor2228"/>
      <w:bookmarkEnd w:id="164"/>
      <w:r w:rsidRPr="00854608">
        <w:rPr>
          <w:rFonts w:eastAsiaTheme="minorEastAsia"/>
          <w:kern w:val="3"/>
          <w:szCs w:val="28"/>
          <w:lang w:eastAsia="ru-RU"/>
        </w:rPr>
        <w:t>28. Департамент по предложению дирекции на основании фактически выполненных работ вправе производить корректировку запланированного объема работ и размера субсидии по адресам в пределах утвержденных лимитов бюджетных обязательств.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65" w:name="anchor2229"/>
      <w:bookmarkEnd w:id="165"/>
      <w:r w:rsidRPr="00854608">
        <w:rPr>
          <w:rFonts w:eastAsiaTheme="minorEastAsia"/>
          <w:kern w:val="3"/>
          <w:szCs w:val="28"/>
          <w:lang w:eastAsia="ru-RU"/>
        </w:rPr>
        <w:t>29. Годовая бухгалтерская (финансовая) отчетность, заверенная налоговым органом, предоставляется в дирекцию в течение 90 дней по окончании отчетного года в составе, определенном соглашением.</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keepNext/>
        <w:suppressAutoHyphens/>
        <w:overflowPunct w:val="0"/>
        <w:autoSpaceDE w:val="0"/>
        <w:autoSpaceDN w:val="0"/>
        <w:spacing w:before="240" w:after="120"/>
        <w:ind w:firstLine="720"/>
        <w:textAlignment w:val="baseline"/>
        <w:outlineLvl w:val="0"/>
        <w:rPr>
          <w:rFonts w:eastAsiaTheme="minorEastAsia"/>
          <w:b/>
          <w:kern w:val="3"/>
          <w:szCs w:val="28"/>
          <w:lang w:eastAsia="ru-RU"/>
        </w:rPr>
      </w:pPr>
      <w:bookmarkStart w:id="166" w:name="anchor2003"/>
      <w:bookmarkEnd w:id="166"/>
      <w:r w:rsidRPr="00854608">
        <w:rPr>
          <w:rFonts w:eastAsiaTheme="minorEastAsia"/>
          <w:b/>
          <w:kern w:val="3"/>
          <w:szCs w:val="28"/>
          <w:lang w:eastAsia="ru-RU"/>
        </w:rPr>
        <w:t>Раздел III. Осуществление проверок в отношении получателей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67" w:name="anchor2031"/>
      <w:bookmarkEnd w:id="167"/>
      <w:r w:rsidRPr="00854608">
        <w:rPr>
          <w:rFonts w:eastAsiaTheme="minorEastAsia"/>
          <w:kern w:val="3"/>
          <w:szCs w:val="28"/>
          <w:lang w:eastAsia="ru-RU"/>
        </w:rPr>
        <w:t>1. Проверки в отношении получателей субсидии соблюдения ими порядка и условий предоставления субсидии, в том числе в части достижения результатов и показателей, осуществляет департамент путем проведения документарной проверки отчетных документов, подтверждающих фактическое достижение результатов, показателей, установленных соглашением и организации выездных проверок.</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68" w:name="anchor2032"/>
      <w:bookmarkEnd w:id="168"/>
      <w:r w:rsidRPr="00854608">
        <w:rPr>
          <w:rFonts w:eastAsiaTheme="minorEastAsia"/>
          <w:kern w:val="3"/>
          <w:szCs w:val="28"/>
          <w:lang w:eastAsia="ru-RU"/>
        </w:rPr>
        <w:t xml:space="preserve">2. Проверки в отношении получателей субсидии в соответствии со </w:t>
      </w:r>
      <w:hyperlink r:id="rId84" w:history="1">
        <w:r w:rsidRPr="00854608">
          <w:rPr>
            <w:rFonts w:eastAsiaTheme="minorEastAsia"/>
            <w:kern w:val="3"/>
            <w:szCs w:val="28"/>
            <w:lang w:eastAsia="ru-RU"/>
          </w:rPr>
          <w:t>статьями 268.1</w:t>
        </w:r>
      </w:hyperlink>
      <w:r w:rsidRPr="00854608">
        <w:rPr>
          <w:rFonts w:eastAsiaTheme="minorEastAsia"/>
          <w:kern w:val="3"/>
          <w:szCs w:val="28"/>
          <w:lang w:eastAsia="ru-RU"/>
        </w:rPr>
        <w:t xml:space="preserve"> и </w:t>
      </w:r>
      <w:hyperlink r:id="rId85" w:history="1">
        <w:r w:rsidRPr="00854608">
          <w:rPr>
            <w:rFonts w:eastAsiaTheme="minorEastAsia"/>
            <w:kern w:val="3"/>
            <w:szCs w:val="28"/>
            <w:lang w:eastAsia="ru-RU"/>
          </w:rPr>
          <w:t>269.2</w:t>
        </w:r>
      </w:hyperlink>
      <w:r w:rsidRPr="00854608">
        <w:rPr>
          <w:rFonts w:eastAsiaTheme="minorEastAsia"/>
          <w:kern w:val="3"/>
          <w:szCs w:val="28"/>
          <w:lang w:eastAsia="ru-RU"/>
        </w:rPr>
        <w:t xml:space="preserve"> Бюджетного кодекса Российской Федерации осуществляют КСП и КРУ.</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keepNext/>
        <w:suppressAutoHyphens/>
        <w:overflowPunct w:val="0"/>
        <w:autoSpaceDE w:val="0"/>
        <w:autoSpaceDN w:val="0"/>
        <w:spacing w:before="240" w:after="120"/>
        <w:ind w:firstLine="720"/>
        <w:textAlignment w:val="baseline"/>
        <w:outlineLvl w:val="0"/>
        <w:rPr>
          <w:rFonts w:eastAsiaTheme="minorEastAsia"/>
          <w:b/>
          <w:kern w:val="3"/>
          <w:szCs w:val="28"/>
          <w:lang w:eastAsia="ru-RU"/>
        </w:rPr>
      </w:pPr>
      <w:bookmarkStart w:id="169" w:name="anchor2004"/>
      <w:bookmarkEnd w:id="169"/>
      <w:r w:rsidRPr="00854608">
        <w:rPr>
          <w:rFonts w:eastAsiaTheme="minorEastAsia"/>
          <w:b/>
          <w:kern w:val="3"/>
          <w:szCs w:val="28"/>
          <w:lang w:eastAsia="ru-RU"/>
        </w:rPr>
        <w:t>Раздел IV. Порядок возврата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70" w:name="anchor2041"/>
      <w:bookmarkEnd w:id="170"/>
      <w:r w:rsidRPr="00854608">
        <w:rPr>
          <w:rFonts w:eastAsiaTheme="minorEastAsia"/>
          <w:kern w:val="3"/>
          <w:szCs w:val="28"/>
          <w:lang w:eastAsia="ru-RU"/>
        </w:rPr>
        <w:t xml:space="preserve">1. Субсидия подлежит возврату в местный бюджет в случае нарушения получателем субсидии условий предоставления субсидии, а также </w:t>
      </w:r>
      <w:proofErr w:type="spellStart"/>
      <w:r w:rsidRPr="00854608">
        <w:rPr>
          <w:rFonts w:eastAsiaTheme="minorEastAsia"/>
          <w:kern w:val="3"/>
          <w:szCs w:val="28"/>
          <w:lang w:eastAsia="ru-RU"/>
        </w:rPr>
        <w:t>недостижения</w:t>
      </w:r>
      <w:proofErr w:type="spellEnd"/>
      <w:r w:rsidRPr="00854608">
        <w:rPr>
          <w:rFonts w:eastAsiaTheme="minorEastAsia"/>
          <w:kern w:val="3"/>
          <w:szCs w:val="28"/>
          <w:lang w:eastAsia="ru-RU"/>
        </w:rPr>
        <w:t xml:space="preserve"> значений результатов и показателей, установленных соглашением, в следующем порядке:</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71" w:name="anchor2291"/>
      <w:bookmarkEnd w:id="171"/>
      <w:r w:rsidRPr="00854608">
        <w:rPr>
          <w:rFonts w:eastAsiaTheme="minorEastAsia"/>
          <w:kern w:val="3"/>
          <w:szCs w:val="28"/>
          <w:lang w:eastAsia="ru-RU"/>
        </w:rPr>
        <w:t>1.1. При выявлении нарушения при проверке получателя субсидии, проведенной КРУ и (или) КСП, КРУ и (или) КСП направляет представление и (или) предписание получателю субсидии о возврате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72" w:name="anchor2292"/>
      <w:bookmarkEnd w:id="172"/>
      <w:r w:rsidRPr="00854608">
        <w:rPr>
          <w:rFonts w:eastAsiaTheme="minorEastAsia"/>
          <w:kern w:val="3"/>
          <w:szCs w:val="28"/>
          <w:lang w:eastAsia="ru-RU"/>
        </w:rPr>
        <w:t>1.2. При выявлении нарушения при проверке Администрации города, как главного распорядителя бюджетных средств, проведенной КСП, КСП направляет представление и (или) предписание Администрации города. В случае согласия с представлением и (или) предписанием КСП департамент в течение десяти рабочих дней направляет получателю субсидии письменное требование о возврате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73" w:name="anchor2293"/>
      <w:bookmarkEnd w:id="173"/>
      <w:r w:rsidRPr="00854608">
        <w:rPr>
          <w:rFonts w:eastAsiaTheme="minorEastAsia"/>
          <w:kern w:val="3"/>
          <w:szCs w:val="28"/>
          <w:lang w:eastAsia="ru-RU"/>
        </w:rPr>
        <w:t>1.3. При выявлении нарушения департаментом, департамент направляет получателю субсидии письменное требование о возврате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lastRenderedPageBreak/>
        <w:t>В течение тридцати календарных дней с даты получения представления и (или) предписания КРУ, КСП, и (или) требования департамента, если иной срок не установлен КРУ и КСП по результатам проверок, получатель субсидии обязан осуществить возврат денежных средств либо в письменной форме выразить мотивированный отказ от возврата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bookmarkStart w:id="174" w:name="anchor2042"/>
      <w:bookmarkEnd w:id="174"/>
      <w:r w:rsidRPr="00854608">
        <w:rPr>
          <w:rFonts w:eastAsiaTheme="minorEastAsia"/>
          <w:kern w:val="3"/>
          <w:szCs w:val="28"/>
          <w:lang w:eastAsia="ru-RU"/>
        </w:rPr>
        <w:t>2. В случае невозврата денежных средств взыскание производится в судебном порядке в соответствии с законодательством Российской Федерации.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widowControl w:val="0"/>
        <w:suppressAutoHyphens/>
        <w:overflowPunct w:val="0"/>
        <w:autoSpaceDE w:val="0"/>
        <w:autoSpaceDN w:val="0"/>
        <w:jc w:val="left"/>
        <w:textAlignment w:val="baseline"/>
        <w:rPr>
          <w:rFonts w:eastAsiaTheme="minorEastAsia"/>
          <w:kern w:val="3"/>
          <w:szCs w:val="28"/>
          <w:lang w:eastAsia="ru-RU"/>
        </w:rPr>
      </w:pPr>
      <w:bookmarkStart w:id="175" w:name="anchor2100"/>
      <w:bookmarkEnd w:id="175"/>
      <w:r w:rsidRPr="00854608">
        <w:rPr>
          <w:rFonts w:eastAsiaTheme="minorEastAsia"/>
          <w:kern w:val="3"/>
          <w:szCs w:val="28"/>
          <w:lang w:eastAsia="ru-RU"/>
        </w:rPr>
        <w:t xml:space="preserve">Приложение к </w:t>
      </w:r>
      <w:hyperlink w:anchor="anchor2000" w:history="1">
        <w:r w:rsidRPr="00854608">
          <w:rPr>
            <w:rFonts w:eastAsiaTheme="minorEastAsia"/>
            <w:kern w:val="3"/>
            <w:szCs w:val="28"/>
            <w:lang w:eastAsia="ru-RU"/>
          </w:rPr>
          <w:t>порядку</w:t>
        </w:r>
      </w:hyperlink>
      <w:r w:rsidRPr="00854608">
        <w:rPr>
          <w:rFonts w:eastAsiaTheme="minorEastAsia"/>
          <w:kern w:val="3"/>
          <w:szCs w:val="28"/>
          <w:lang w:eastAsia="ru-RU"/>
        </w:rPr>
        <w:t xml:space="preserve"> предоставления субсидии на возмещение затрат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keepNext/>
        <w:suppressAutoHyphens/>
        <w:overflowPunct w:val="0"/>
        <w:autoSpaceDE w:val="0"/>
        <w:autoSpaceDN w:val="0"/>
        <w:spacing w:before="240" w:after="120"/>
        <w:ind w:firstLine="720"/>
        <w:textAlignment w:val="baseline"/>
        <w:outlineLvl w:val="0"/>
        <w:rPr>
          <w:rFonts w:eastAsiaTheme="minorEastAsia"/>
          <w:b/>
          <w:kern w:val="3"/>
          <w:szCs w:val="28"/>
          <w:lang w:eastAsia="ru-RU"/>
        </w:rPr>
      </w:pPr>
      <w:r w:rsidRPr="00854608">
        <w:rPr>
          <w:rFonts w:eastAsiaTheme="minorEastAsia"/>
          <w:b/>
          <w:kern w:val="3"/>
          <w:szCs w:val="28"/>
          <w:lang w:eastAsia="ru-RU"/>
        </w:rPr>
        <w:t>Заявка на предоставление субсидии на возмещение затрат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Получатель субсидии, имеющий право на получение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____________________________________</w:t>
      </w:r>
      <w:r w:rsidR="00180FE1">
        <w:rPr>
          <w:rFonts w:eastAsiaTheme="minorEastAsia"/>
          <w:kern w:val="3"/>
          <w:szCs w:val="28"/>
          <w:lang w:eastAsia="ru-RU"/>
        </w:rPr>
        <w:t>_________________________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(полное наименование и организационно-правовая форма юридического лица)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в лице ______________________________</w:t>
      </w:r>
      <w:r w:rsidR="00180FE1">
        <w:rPr>
          <w:rFonts w:eastAsiaTheme="minorEastAsia"/>
          <w:kern w:val="3"/>
          <w:szCs w:val="28"/>
          <w:lang w:eastAsia="ru-RU"/>
        </w:rPr>
        <w:t>_________________________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(фамилия, имя, отчество (при наличии), должность руководителя или доверенного лица)</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(N доверенности, дата выдачи, срок действия)</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просит предоставить в 20__ году субсидию на возмещение затрат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Сумма, заявленная на получение субсиди</w:t>
      </w:r>
      <w:r w:rsidR="00180FE1">
        <w:rPr>
          <w:rFonts w:eastAsiaTheme="minorEastAsia"/>
          <w:kern w:val="3"/>
          <w:szCs w:val="28"/>
          <w:lang w:eastAsia="ru-RU"/>
        </w:rPr>
        <w:t>и _________________________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1. Информация о получателе субсидии: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ОГРН (ОГРНИП): ________________________________________</w:t>
      </w:r>
      <w:r w:rsidR="00180FE1">
        <w:rPr>
          <w:rFonts w:eastAsiaTheme="minorEastAsia"/>
          <w:kern w:val="3"/>
          <w:szCs w:val="28"/>
          <w:lang w:eastAsia="ru-RU"/>
        </w:rPr>
        <w:t>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ИНН/КПП: ____________________________</w:t>
      </w:r>
      <w:r w:rsidR="00180FE1">
        <w:rPr>
          <w:rFonts w:eastAsiaTheme="minorEastAsia"/>
          <w:kern w:val="3"/>
          <w:szCs w:val="28"/>
          <w:lang w:eastAsia="ru-RU"/>
        </w:rPr>
        <w:t>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Юридический адрес: __________________</w:t>
      </w:r>
      <w:r w:rsidR="00180FE1">
        <w:rPr>
          <w:rFonts w:eastAsiaTheme="minorEastAsia"/>
          <w:kern w:val="3"/>
          <w:szCs w:val="28"/>
          <w:lang w:eastAsia="ru-RU"/>
        </w:rPr>
        <w:t>_________________________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_____________________________________</w:t>
      </w:r>
      <w:r w:rsidR="00180FE1">
        <w:rPr>
          <w:rFonts w:eastAsiaTheme="minorEastAsia"/>
          <w:kern w:val="3"/>
          <w:szCs w:val="28"/>
          <w:lang w:eastAsia="ru-RU"/>
        </w:rPr>
        <w:t>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_____________________________________</w:t>
      </w:r>
      <w:r w:rsidR="00180FE1">
        <w:rPr>
          <w:rFonts w:eastAsiaTheme="minorEastAsia"/>
          <w:kern w:val="3"/>
          <w:szCs w:val="28"/>
          <w:lang w:eastAsia="ru-RU"/>
        </w:rPr>
        <w:t>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Фактический </w:t>
      </w:r>
      <w:proofErr w:type="gramStart"/>
      <w:r w:rsidRPr="00854608">
        <w:rPr>
          <w:rFonts w:eastAsiaTheme="minorEastAsia"/>
          <w:kern w:val="3"/>
          <w:szCs w:val="28"/>
          <w:lang w:eastAsia="ru-RU"/>
        </w:rPr>
        <w:t>адрес:_</w:t>
      </w:r>
      <w:proofErr w:type="gramEnd"/>
      <w:r w:rsidRPr="00854608">
        <w:rPr>
          <w:rFonts w:eastAsiaTheme="minorEastAsia"/>
          <w:kern w:val="3"/>
          <w:szCs w:val="28"/>
          <w:lang w:eastAsia="ru-RU"/>
        </w:rPr>
        <w:t>___________________</w:t>
      </w:r>
      <w:r w:rsidR="00180FE1">
        <w:rPr>
          <w:rFonts w:eastAsiaTheme="minorEastAsia"/>
          <w:kern w:val="3"/>
          <w:szCs w:val="28"/>
          <w:lang w:eastAsia="ru-RU"/>
        </w:rPr>
        <w:t>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_____________________________________</w:t>
      </w:r>
      <w:r w:rsidR="00180FE1">
        <w:rPr>
          <w:rFonts w:eastAsiaTheme="minorEastAsia"/>
          <w:kern w:val="3"/>
          <w:szCs w:val="28"/>
          <w:lang w:eastAsia="ru-RU"/>
        </w:rPr>
        <w:t>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_____________________________________</w:t>
      </w:r>
      <w:r w:rsidR="00180FE1">
        <w:rPr>
          <w:rFonts w:eastAsiaTheme="minorEastAsia"/>
          <w:kern w:val="3"/>
          <w:szCs w:val="28"/>
          <w:lang w:eastAsia="ru-RU"/>
        </w:rPr>
        <w:t>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Наименование банка: __________________</w:t>
      </w:r>
      <w:r w:rsidR="00180FE1">
        <w:rPr>
          <w:rFonts w:eastAsiaTheme="minorEastAsia"/>
          <w:kern w:val="3"/>
          <w:szCs w:val="28"/>
          <w:lang w:eastAsia="ru-RU"/>
        </w:rPr>
        <w:t>_________________________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Р/</w:t>
      </w:r>
      <w:proofErr w:type="spellStart"/>
      <w:r w:rsidRPr="00854608">
        <w:rPr>
          <w:rFonts w:eastAsiaTheme="minorEastAsia"/>
          <w:kern w:val="3"/>
          <w:szCs w:val="28"/>
          <w:lang w:eastAsia="ru-RU"/>
        </w:rPr>
        <w:t>сч</w:t>
      </w:r>
      <w:proofErr w:type="spellEnd"/>
      <w:r w:rsidRPr="00854608">
        <w:rPr>
          <w:rFonts w:eastAsiaTheme="minorEastAsia"/>
          <w:kern w:val="3"/>
          <w:szCs w:val="28"/>
          <w:lang w:eastAsia="ru-RU"/>
        </w:rPr>
        <w:t>.: _______________________________</w:t>
      </w:r>
      <w:r w:rsidR="00180FE1">
        <w:rPr>
          <w:rFonts w:eastAsiaTheme="minorEastAsia"/>
          <w:kern w:val="3"/>
          <w:szCs w:val="28"/>
          <w:lang w:eastAsia="ru-RU"/>
        </w:rPr>
        <w:t>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К/</w:t>
      </w:r>
      <w:proofErr w:type="spellStart"/>
      <w:r w:rsidRPr="00854608">
        <w:rPr>
          <w:rFonts w:eastAsiaTheme="minorEastAsia"/>
          <w:kern w:val="3"/>
          <w:szCs w:val="28"/>
          <w:lang w:eastAsia="ru-RU"/>
        </w:rPr>
        <w:t>сч</w:t>
      </w:r>
      <w:proofErr w:type="spellEnd"/>
      <w:r w:rsidRPr="00854608">
        <w:rPr>
          <w:rFonts w:eastAsiaTheme="minorEastAsia"/>
          <w:kern w:val="3"/>
          <w:szCs w:val="28"/>
          <w:lang w:eastAsia="ru-RU"/>
        </w:rPr>
        <w:t>.: _______________________________</w:t>
      </w:r>
      <w:r w:rsidR="00180FE1">
        <w:rPr>
          <w:rFonts w:eastAsiaTheme="minorEastAsia"/>
          <w:kern w:val="3"/>
          <w:szCs w:val="28"/>
          <w:lang w:eastAsia="ru-RU"/>
        </w:rPr>
        <w:t>_________________________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hyperlink r:id="rId86" w:history="1">
        <w:r w:rsidRPr="00854608">
          <w:rPr>
            <w:rFonts w:eastAsiaTheme="minorEastAsia"/>
            <w:kern w:val="3"/>
            <w:szCs w:val="28"/>
            <w:lang w:eastAsia="ru-RU"/>
          </w:rPr>
          <w:t>БИК</w:t>
        </w:r>
      </w:hyperlink>
      <w:r w:rsidRPr="00854608">
        <w:rPr>
          <w:rFonts w:eastAsiaTheme="minorEastAsia"/>
          <w:kern w:val="3"/>
          <w:szCs w:val="28"/>
          <w:lang w:eastAsia="ru-RU"/>
        </w:rPr>
        <w:t>: ________________________________</w:t>
      </w:r>
      <w:r w:rsidR="00180FE1">
        <w:rPr>
          <w:rFonts w:eastAsiaTheme="minorEastAsia"/>
          <w:kern w:val="3"/>
          <w:szCs w:val="28"/>
          <w:lang w:eastAsia="ru-RU"/>
        </w:rPr>
        <w:t>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Форма налогообложения по заявленному виду деятельности: ______________</w:t>
      </w:r>
      <w:r w:rsidR="00180FE1">
        <w:rPr>
          <w:rFonts w:eastAsiaTheme="minorEastAsia"/>
          <w:kern w:val="3"/>
          <w:szCs w:val="28"/>
          <w:lang w:eastAsia="ru-RU"/>
        </w:rPr>
        <w:t>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Контакты (тел., e-</w:t>
      </w:r>
      <w:proofErr w:type="spellStart"/>
      <w:r w:rsidRPr="00854608">
        <w:rPr>
          <w:rFonts w:eastAsiaTheme="minorEastAsia"/>
          <w:kern w:val="3"/>
          <w:szCs w:val="28"/>
          <w:lang w:eastAsia="ru-RU"/>
        </w:rPr>
        <w:t>mail</w:t>
      </w:r>
      <w:proofErr w:type="spellEnd"/>
      <w:r w:rsidRPr="00854608">
        <w:rPr>
          <w:rFonts w:eastAsiaTheme="minorEastAsia"/>
          <w:kern w:val="3"/>
          <w:szCs w:val="28"/>
          <w:lang w:eastAsia="ru-RU"/>
        </w:rPr>
        <w:t>): _______________</w:t>
      </w:r>
      <w:r w:rsidR="00180FE1">
        <w:rPr>
          <w:rFonts w:eastAsiaTheme="minorEastAsia"/>
          <w:kern w:val="3"/>
          <w:szCs w:val="28"/>
          <w:lang w:eastAsia="ru-RU"/>
        </w:rPr>
        <w:t>__________________________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2. Получатель субсидии подтверждает, что по состоянию на </w:t>
      </w:r>
      <w:proofErr w:type="gramStart"/>
      <w:r w:rsidRPr="00854608">
        <w:rPr>
          <w:rFonts w:eastAsiaTheme="minorEastAsia"/>
          <w:kern w:val="3"/>
          <w:szCs w:val="28"/>
          <w:lang w:eastAsia="ru-RU"/>
        </w:rPr>
        <w:t>01._</w:t>
      </w:r>
      <w:proofErr w:type="gramEnd"/>
      <w:r w:rsidRPr="00854608">
        <w:rPr>
          <w:rFonts w:eastAsiaTheme="minorEastAsia"/>
          <w:kern w:val="3"/>
          <w:szCs w:val="28"/>
          <w:lang w:eastAsia="ru-RU"/>
        </w:rPr>
        <w:t>__.____г.:</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lastRenderedPageBreak/>
        <w:t>2.1.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2.2.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2.3.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2.4. Не получает бюджетные средства из местного бюджета на основании иных муниципальных правовых актов на возмещение затрат на благоустройство дворовых территорий многоквартирных домов.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Подтверждаю__________________</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 xml:space="preserve">3. Я согласен на обработку персональных данных в соответствии с </w:t>
      </w:r>
      <w:hyperlink r:id="rId87" w:history="1">
        <w:r w:rsidRPr="00854608">
          <w:rPr>
            <w:rFonts w:eastAsiaTheme="minorEastAsia"/>
            <w:kern w:val="3"/>
            <w:szCs w:val="28"/>
            <w:lang w:eastAsia="ru-RU"/>
          </w:rPr>
          <w:t>Федеральным законом</w:t>
        </w:r>
      </w:hyperlink>
      <w:r w:rsidRPr="00854608">
        <w:rPr>
          <w:rFonts w:eastAsiaTheme="minorEastAsia"/>
          <w:kern w:val="3"/>
          <w:szCs w:val="28"/>
          <w:lang w:eastAsia="ru-RU"/>
        </w:rPr>
        <w:t xml:space="preserve"> от 27.07.2006 N 152-ФЗ "О персональных данных".</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4. 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tbl>
      <w:tblPr>
        <w:tblW w:w="10942" w:type="dxa"/>
        <w:tblLayout w:type="fixed"/>
        <w:tblCellMar>
          <w:left w:w="10" w:type="dxa"/>
          <w:right w:w="10" w:type="dxa"/>
        </w:tblCellMar>
        <w:tblLook w:val="04A0" w:firstRow="1" w:lastRow="0" w:firstColumn="1" w:lastColumn="0" w:noHBand="0" w:noVBand="1"/>
      </w:tblPr>
      <w:tblGrid>
        <w:gridCol w:w="3346"/>
        <w:gridCol w:w="3798"/>
        <w:gridCol w:w="3798"/>
      </w:tblGrid>
      <w:tr w:rsidR="00854608" w:rsidRPr="00854608" w:rsidTr="00854608">
        <w:tc>
          <w:tcPr>
            <w:tcW w:w="3345" w:type="dxa"/>
          </w:tcPr>
          <w:p w:rsidR="00854608" w:rsidRPr="00854608" w:rsidRDefault="00854608" w:rsidP="00854608">
            <w:pPr>
              <w:suppressAutoHyphens/>
              <w:overflowPunct w:val="0"/>
              <w:autoSpaceDE w:val="0"/>
              <w:autoSpaceDN w:val="0"/>
              <w:textAlignment w:val="baseline"/>
              <w:rPr>
                <w:rFonts w:eastAsiaTheme="minorEastAsia"/>
                <w:kern w:val="3"/>
                <w:szCs w:val="28"/>
                <w:lang w:eastAsia="ru-RU"/>
              </w:rPr>
            </w:pPr>
            <w:r w:rsidRPr="00854608">
              <w:rPr>
                <w:rFonts w:eastAsiaTheme="minorEastAsia"/>
                <w:kern w:val="3"/>
                <w:szCs w:val="28"/>
                <w:lang w:eastAsia="ru-RU"/>
              </w:rPr>
              <w:t>_________________</w:t>
            </w:r>
          </w:p>
          <w:p w:rsidR="00854608" w:rsidRPr="00854608" w:rsidRDefault="00854608" w:rsidP="00854608">
            <w:pPr>
              <w:suppressAutoHyphens/>
              <w:overflowPunct w:val="0"/>
              <w:autoSpaceDE w:val="0"/>
              <w:autoSpaceDN w:val="0"/>
              <w:textAlignment w:val="baseline"/>
              <w:rPr>
                <w:rFonts w:eastAsiaTheme="minorEastAsia"/>
                <w:kern w:val="3"/>
                <w:szCs w:val="28"/>
                <w:lang w:eastAsia="ru-RU"/>
              </w:rPr>
            </w:pPr>
            <w:r w:rsidRPr="00854608">
              <w:rPr>
                <w:rFonts w:eastAsiaTheme="minorEastAsia"/>
                <w:kern w:val="3"/>
                <w:szCs w:val="28"/>
                <w:lang w:eastAsia="ru-RU"/>
              </w:rPr>
              <w:t>(дата)</w:t>
            </w:r>
          </w:p>
        </w:tc>
        <w:tc>
          <w:tcPr>
            <w:tcW w:w="3798" w:type="dxa"/>
          </w:tcPr>
          <w:p w:rsidR="00854608" w:rsidRPr="00854608" w:rsidRDefault="00854608" w:rsidP="00854608">
            <w:pPr>
              <w:suppressAutoHyphens/>
              <w:overflowPunct w:val="0"/>
              <w:autoSpaceDE w:val="0"/>
              <w:autoSpaceDN w:val="0"/>
              <w:textAlignment w:val="baseline"/>
              <w:rPr>
                <w:rFonts w:eastAsiaTheme="minorEastAsia"/>
                <w:kern w:val="3"/>
                <w:szCs w:val="28"/>
                <w:lang w:eastAsia="ru-RU"/>
              </w:rPr>
            </w:pPr>
            <w:r w:rsidRPr="00854608">
              <w:rPr>
                <w:rFonts w:eastAsiaTheme="minorEastAsia"/>
                <w:kern w:val="3"/>
                <w:szCs w:val="28"/>
                <w:lang w:eastAsia="ru-RU"/>
              </w:rPr>
              <w:t>____________________</w:t>
            </w:r>
          </w:p>
          <w:p w:rsidR="00854608" w:rsidRPr="00854608" w:rsidRDefault="00854608" w:rsidP="00854608">
            <w:pPr>
              <w:suppressAutoHyphens/>
              <w:overflowPunct w:val="0"/>
              <w:autoSpaceDE w:val="0"/>
              <w:autoSpaceDN w:val="0"/>
              <w:textAlignment w:val="baseline"/>
              <w:rPr>
                <w:rFonts w:eastAsiaTheme="minorEastAsia"/>
                <w:kern w:val="3"/>
                <w:szCs w:val="28"/>
                <w:lang w:eastAsia="ru-RU"/>
              </w:rPr>
            </w:pPr>
            <w:r w:rsidRPr="00854608">
              <w:rPr>
                <w:rFonts w:eastAsiaTheme="minorEastAsia"/>
                <w:kern w:val="3"/>
                <w:szCs w:val="28"/>
                <w:lang w:eastAsia="ru-RU"/>
              </w:rPr>
              <w:t>(Ф.И.О. (при наличии)</w:t>
            </w:r>
          </w:p>
        </w:tc>
        <w:tc>
          <w:tcPr>
            <w:tcW w:w="3798" w:type="dxa"/>
          </w:tcPr>
          <w:p w:rsidR="00854608" w:rsidRPr="00854608" w:rsidRDefault="00180FE1" w:rsidP="00854608">
            <w:pPr>
              <w:suppressAutoHyphens/>
              <w:overflowPunct w:val="0"/>
              <w:autoSpaceDE w:val="0"/>
              <w:autoSpaceDN w:val="0"/>
              <w:textAlignment w:val="baseline"/>
              <w:rPr>
                <w:rFonts w:eastAsiaTheme="minorEastAsia"/>
                <w:kern w:val="3"/>
                <w:szCs w:val="28"/>
                <w:lang w:eastAsia="ru-RU"/>
              </w:rPr>
            </w:pPr>
            <w:r>
              <w:rPr>
                <w:rFonts w:eastAsiaTheme="minorEastAsia"/>
                <w:kern w:val="3"/>
                <w:szCs w:val="28"/>
                <w:lang w:eastAsia="ru-RU"/>
              </w:rPr>
              <w:t>__________</w:t>
            </w:r>
          </w:p>
          <w:p w:rsidR="00854608" w:rsidRPr="00854608" w:rsidRDefault="00854608" w:rsidP="00854608">
            <w:pPr>
              <w:suppressAutoHyphens/>
              <w:overflowPunct w:val="0"/>
              <w:autoSpaceDE w:val="0"/>
              <w:autoSpaceDN w:val="0"/>
              <w:textAlignment w:val="baseline"/>
              <w:rPr>
                <w:rFonts w:eastAsiaTheme="minorEastAsia"/>
                <w:kern w:val="3"/>
                <w:szCs w:val="28"/>
                <w:lang w:eastAsia="ru-RU"/>
              </w:rPr>
            </w:pPr>
            <w:r w:rsidRPr="00854608">
              <w:rPr>
                <w:rFonts w:eastAsiaTheme="minorEastAsia"/>
                <w:kern w:val="3"/>
                <w:szCs w:val="28"/>
                <w:lang w:eastAsia="ru-RU"/>
              </w:rPr>
              <w:t>(подпись)</w:t>
            </w:r>
          </w:p>
        </w:tc>
      </w:tr>
    </w:tbl>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r w:rsidRPr="00854608">
        <w:rPr>
          <w:rFonts w:eastAsiaTheme="minorEastAsia"/>
          <w:kern w:val="3"/>
          <w:szCs w:val="28"/>
          <w:lang w:eastAsia="ru-RU"/>
        </w:rPr>
        <w:t>М.П.</w:t>
      </w:r>
    </w:p>
    <w:p w:rsidR="00854608" w:rsidRPr="00854608" w:rsidRDefault="00854608" w:rsidP="00854608">
      <w:pPr>
        <w:suppressAutoHyphens/>
        <w:overflowPunct w:val="0"/>
        <w:autoSpaceDE w:val="0"/>
        <w:autoSpaceDN w:val="0"/>
        <w:ind w:firstLine="720"/>
        <w:jc w:val="both"/>
        <w:textAlignment w:val="baseline"/>
        <w:rPr>
          <w:rFonts w:eastAsiaTheme="minorEastAsia"/>
          <w:kern w:val="3"/>
          <w:szCs w:val="28"/>
          <w:lang w:eastAsia="ru-RU"/>
        </w:rPr>
      </w:pPr>
    </w:p>
    <w:p w:rsidR="00854608" w:rsidRDefault="00854608" w:rsidP="00E23C9D">
      <w:pPr>
        <w:jc w:val="left"/>
        <w:rPr>
          <w:rFonts w:eastAsia="Times New Roman"/>
          <w:szCs w:val="28"/>
          <w:lang w:eastAsia="ru-RU"/>
        </w:rPr>
      </w:pPr>
    </w:p>
    <w:p w:rsidR="002A5AAB" w:rsidRDefault="002A5AAB" w:rsidP="00E23C9D">
      <w:pPr>
        <w:jc w:val="left"/>
        <w:rPr>
          <w:rFonts w:eastAsia="Times New Roman"/>
          <w:szCs w:val="28"/>
          <w:lang w:eastAsia="ru-RU"/>
        </w:rPr>
      </w:pPr>
    </w:p>
    <w:p w:rsidR="002A5AAB" w:rsidRDefault="002A5AAB" w:rsidP="00E23C9D">
      <w:pPr>
        <w:jc w:val="left"/>
        <w:rPr>
          <w:rFonts w:eastAsia="Times New Roman"/>
          <w:szCs w:val="28"/>
          <w:lang w:eastAsia="ru-RU"/>
        </w:rPr>
      </w:pPr>
    </w:p>
    <w:p w:rsidR="002A5AAB" w:rsidRDefault="002A5AAB" w:rsidP="00E23C9D">
      <w:pPr>
        <w:jc w:val="left"/>
        <w:rPr>
          <w:rFonts w:eastAsia="Times New Roman"/>
          <w:szCs w:val="28"/>
          <w:lang w:eastAsia="ru-RU"/>
        </w:rPr>
      </w:pPr>
    </w:p>
    <w:p w:rsidR="002A5AAB" w:rsidRDefault="002A5AAB" w:rsidP="00E23C9D">
      <w:pPr>
        <w:jc w:val="left"/>
        <w:rPr>
          <w:rFonts w:eastAsia="Times New Roman"/>
          <w:szCs w:val="28"/>
          <w:lang w:eastAsia="ru-RU"/>
        </w:rPr>
        <w:sectPr w:rsidR="002A5AAB" w:rsidSect="00A26B61">
          <w:headerReference w:type="default" r:id="rId88"/>
          <w:pgSz w:w="11906" w:h="16838"/>
          <w:pgMar w:top="1134" w:right="850" w:bottom="993" w:left="1701" w:header="708" w:footer="708" w:gutter="0"/>
          <w:cols w:space="708"/>
          <w:docGrid w:linePitch="360"/>
        </w:sectPr>
      </w:pPr>
    </w:p>
    <w:p w:rsidR="001738BF" w:rsidRPr="001738BF" w:rsidRDefault="001738BF" w:rsidP="001738BF">
      <w:pPr>
        <w:rPr>
          <w:sz w:val="24"/>
          <w:szCs w:val="24"/>
        </w:rPr>
      </w:pPr>
      <w:r w:rsidRPr="001738BF">
        <w:rPr>
          <w:sz w:val="24"/>
          <w:szCs w:val="24"/>
        </w:rPr>
        <w:lastRenderedPageBreak/>
        <w:t>Сравнительная таблица редакций приложений к постановлению Администрации города от 23.08.2022 № 6814</w:t>
      </w:r>
    </w:p>
    <w:p w:rsidR="001738BF" w:rsidRPr="001738BF" w:rsidRDefault="001738BF" w:rsidP="001738BF">
      <w:pPr>
        <w:rPr>
          <w:sz w:val="24"/>
          <w:szCs w:val="24"/>
        </w:rPr>
      </w:pPr>
      <w:r w:rsidRPr="001738BF">
        <w:rPr>
          <w:sz w:val="24"/>
          <w:szCs w:val="24"/>
        </w:rPr>
        <w:t xml:space="preserve">«О порядке предоставления субсидии на благоустройство дворовых территорий многоквартирных домов </w:t>
      </w:r>
    </w:p>
    <w:p w:rsidR="001738BF" w:rsidRPr="001738BF" w:rsidRDefault="001738BF" w:rsidP="001738BF">
      <w:pPr>
        <w:rPr>
          <w:sz w:val="24"/>
          <w:szCs w:val="24"/>
        </w:rPr>
      </w:pPr>
      <w:r w:rsidRPr="001738BF">
        <w:rPr>
          <w:sz w:val="24"/>
          <w:szCs w:val="24"/>
        </w:rPr>
        <w:t>и о признании утратившими силу некоторых муниципальных правовых актов»</w:t>
      </w:r>
    </w:p>
    <w:p w:rsidR="001738BF" w:rsidRPr="001738BF" w:rsidRDefault="001738BF" w:rsidP="001738BF">
      <w:pPr>
        <w:rPr>
          <w:sz w:val="24"/>
          <w:szCs w:val="24"/>
        </w:rPr>
      </w:pPr>
    </w:p>
    <w:tbl>
      <w:tblPr>
        <w:tblStyle w:val="af4"/>
        <w:tblW w:w="15598" w:type="dxa"/>
        <w:tblInd w:w="-431" w:type="dxa"/>
        <w:tblLook w:val="04A0" w:firstRow="1" w:lastRow="0" w:firstColumn="1" w:lastColumn="0" w:noHBand="0" w:noVBand="1"/>
      </w:tblPr>
      <w:tblGrid>
        <w:gridCol w:w="562"/>
        <w:gridCol w:w="7519"/>
        <w:gridCol w:w="7517"/>
      </w:tblGrid>
      <w:tr w:rsidR="001738BF" w:rsidRPr="001738BF" w:rsidTr="00607849">
        <w:trPr>
          <w:tblHeader/>
        </w:trPr>
        <w:tc>
          <w:tcPr>
            <w:tcW w:w="562" w:type="dxa"/>
          </w:tcPr>
          <w:p w:rsidR="001738BF" w:rsidRPr="001738BF" w:rsidRDefault="001738BF" w:rsidP="001738BF">
            <w:pPr>
              <w:rPr>
                <w:rFonts w:ascii="Times New Roman" w:hAnsi="Times New Roman" w:cs="Times New Roman"/>
                <w:sz w:val="24"/>
                <w:szCs w:val="24"/>
              </w:rPr>
            </w:pPr>
            <w:r w:rsidRPr="001738BF">
              <w:rPr>
                <w:rFonts w:ascii="Times New Roman" w:hAnsi="Times New Roman" w:cs="Times New Roman"/>
                <w:sz w:val="24"/>
                <w:szCs w:val="24"/>
              </w:rPr>
              <w:t>№ п/п</w:t>
            </w:r>
          </w:p>
        </w:tc>
        <w:tc>
          <w:tcPr>
            <w:tcW w:w="7519" w:type="dxa"/>
          </w:tcPr>
          <w:p w:rsidR="001738BF" w:rsidRPr="001738BF" w:rsidRDefault="001738BF" w:rsidP="001738BF">
            <w:pPr>
              <w:jc w:val="center"/>
              <w:rPr>
                <w:rFonts w:ascii="Times New Roman" w:hAnsi="Times New Roman" w:cs="Times New Roman"/>
                <w:sz w:val="24"/>
                <w:szCs w:val="24"/>
              </w:rPr>
            </w:pPr>
            <w:r w:rsidRPr="001738BF">
              <w:rPr>
                <w:rFonts w:ascii="Times New Roman" w:hAnsi="Times New Roman" w:cs="Times New Roman"/>
                <w:sz w:val="24"/>
                <w:szCs w:val="24"/>
              </w:rPr>
              <w:t>Действующая редакция</w:t>
            </w:r>
          </w:p>
        </w:tc>
        <w:tc>
          <w:tcPr>
            <w:tcW w:w="7517" w:type="dxa"/>
          </w:tcPr>
          <w:p w:rsidR="001738BF" w:rsidRPr="001738BF" w:rsidRDefault="001738BF" w:rsidP="001738BF">
            <w:pPr>
              <w:jc w:val="center"/>
              <w:rPr>
                <w:rFonts w:ascii="Times New Roman" w:hAnsi="Times New Roman" w:cs="Times New Roman"/>
                <w:sz w:val="24"/>
                <w:szCs w:val="24"/>
              </w:rPr>
            </w:pPr>
            <w:r w:rsidRPr="001738BF">
              <w:rPr>
                <w:rFonts w:ascii="Times New Roman" w:hAnsi="Times New Roman" w:cs="Times New Roman"/>
                <w:sz w:val="24"/>
                <w:szCs w:val="24"/>
              </w:rPr>
              <w:t>Проект внесения изменений</w:t>
            </w:r>
          </w:p>
        </w:tc>
      </w:tr>
      <w:tr w:rsidR="001738BF" w:rsidRPr="001738BF" w:rsidTr="00607849">
        <w:tc>
          <w:tcPr>
            <w:tcW w:w="15598" w:type="dxa"/>
            <w:gridSpan w:val="3"/>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Приложение 1.</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П.1 раздела </w:t>
            </w:r>
            <w:r w:rsidRPr="001738BF">
              <w:rPr>
                <w:rFonts w:ascii="Times New Roman" w:hAnsi="Times New Roman" w:cs="Times New Roman"/>
                <w:sz w:val="24"/>
                <w:szCs w:val="24"/>
                <w:lang w:val="en-US"/>
              </w:rPr>
              <w:t>I</w:t>
            </w:r>
            <w:r w:rsidRPr="001738BF">
              <w:rPr>
                <w:rFonts w:ascii="Times New Roman" w:hAnsi="Times New Roman" w:cs="Times New Roman"/>
                <w:sz w:val="24"/>
                <w:szCs w:val="24"/>
              </w:rPr>
              <w:t>.</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от 31.10.2021 № 487-п «О государственной программе Ханты-Мансийского автономного округа − Югры «Развитие гражданского общества», от 27.12.2021 № 598-п «О мерах по реализации государственной программы «Развитие гражданского общества», Уставом муниципального образования городской округ Сургут Ханты-Мансийского автономного округа − Югры, решениями Думы города от 22.12.2020 № 690-VI ДГ «Об утверждении Положения о регулировании отдельных вопросов реализации инициативных проектов в городе Сургуте», от 26.12.2017 № 206-VI ДГ «О Правилах благоустройства территории города Сургута», постановлением Администрации города от 29.12.2017 № 11725 «Об утверждении муниципальной программы «Формирование комфортной городской среды на период до 2030 года» (далее − муниципальная программа), определяет условия и механизм предоставления субсидии на финансовое обеспечение затрат на благоустройство дворовых территорий многоквартирных домов (далее − благоустройство дворовых территорий), направленное на повышение </w:t>
            </w:r>
            <w:r w:rsidRPr="001738BF">
              <w:rPr>
                <w:rFonts w:ascii="Times New Roman" w:hAnsi="Times New Roman" w:cs="Times New Roman"/>
                <w:sz w:val="24"/>
                <w:szCs w:val="24"/>
              </w:rPr>
              <w:lastRenderedPageBreak/>
              <w:t>уровня благоустроенности дворовых территорий с учетом обеспечения физической, пространственной и информационной доступности для инвалидов и других маломобильных групп населения.</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w:t>
            </w:r>
            <w:bookmarkStart w:id="176" w:name="_GoBack"/>
            <w:bookmarkEnd w:id="176"/>
            <w:r w:rsidRPr="001738BF">
              <w:rPr>
                <w:rFonts w:ascii="Times New Roman" w:hAnsi="Times New Roman" w:cs="Times New Roman"/>
                <w:sz w:val="24"/>
                <w:szCs w:val="24"/>
              </w:rPr>
              <w:t xml:space="preserve">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1738BF">
              <w:rPr>
                <w:rFonts w:ascii="Times New Roman" w:hAnsi="Times New Roman" w:cs="Times New Roman"/>
                <w:b/>
                <w:sz w:val="24"/>
                <w:szCs w:val="24"/>
              </w:rPr>
              <w:t xml:space="preserve">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постановлениями Правительства Ханты-Мансийского автономного округа − Югры от 07.05.2008 № 99-п «Об утверждении порядка использования бюджетных ассигнований резервного фонда Правительства Ханты-Мансийского автономного округа – Югры», от 11.12.2022 </w:t>
            </w:r>
            <w:r w:rsidRPr="001738BF">
              <w:rPr>
                <w:rFonts w:ascii="Times New Roman" w:hAnsi="Times New Roman" w:cs="Times New Roman"/>
                <w:b/>
                <w:sz w:val="24"/>
                <w:szCs w:val="24"/>
              </w:rPr>
              <w:br/>
              <w:t>№ 670-п «О государственной программе Ханты-Мансийского автономного округа - Югры «Пространственное развитие и формирование комфортной городской среды», от 15.12.2022 № 673-п «О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w:t>
            </w:r>
            <w:r w:rsidRPr="001738BF">
              <w:rPr>
                <w:rFonts w:ascii="Times New Roman" w:hAnsi="Times New Roman" w:cs="Times New Roman"/>
                <w:sz w:val="24"/>
                <w:szCs w:val="24"/>
              </w:rPr>
              <w:t xml:space="preserve"> от 31.10.2021 № 487-п «О государственной программе Ханты-</w:t>
            </w:r>
            <w:r w:rsidRPr="001738BF">
              <w:rPr>
                <w:rFonts w:ascii="Times New Roman" w:hAnsi="Times New Roman" w:cs="Times New Roman"/>
                <w:sz w:val="24"/>
                <w:szCs w:val="24"/>
              </w:rPr>
              <w:lastRenderedPageBreak/>
              <w:t>Мансийского автономного округа − Югры «Развитие гражданского общества», от 27.12.2021 № 598-п «О мерах по реализации государственной программы «Развитие гражданского общества», Уставом муниципального образования городской округ Сургут Ханты-Мансийского автономного округа − Югры, решениями Думы города от 22.12.2020 № 690-VI ДГ «Об утверждении Положения о регулировании отдельных вопросов реализации инициативных проектов в городе Сургуте», от 26.12.2017 № 206-VI ДГ «О Правилах благоустройства территории города Сургута», постановлением Администрации города от 29.12.2017 № 11725 «Об утверждении муниципальной программы «Формирование комфортной городской среды на период до 2030 года» (далее − муниципальная программа), определяет условия и механизм предоставления субсидии на финансовое обеспечение затрат на благоустройство дворовых территорий многоквартирных домов (далее − благоустройство дворовых территорий), направленное на повышение уровня благоустроенности дворовых территорий с учетом обеспечения физической, пространственной и информационной доступности для инвалидов и других маломобильных групп населения.</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2.</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Абзацы 5, 6 п.3 раздела </w:t>
            </w:r>
            <w:r w:rsidRPr="001738BF">
              <w:rPr>
                <w:rFonts w:ascii="Times New Roman" w:hAnsi="Times New Roman" w:cs="Times New Roman"/>
                <w:sz w:val="24"/>
                <w:szCs w:val="24"/>
                <w:lang w:val="en-US"/>
              </w:rPr>
              <w:t>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 минимальный перечень видов работ по благоустройству дворовых территорий − работы </w:t>
            </w:r>
            <w:r w:rsidRPr="001738BF">
              <w:rPr>
                <w:rFonts w:ascii="Times New Roman" w:hAnsi="Times New Roman" w:cs="Times New Roman"/>
                <w:i/>
                <w:sz w:val="24"/>
                <w:szCs w:val="24"/>
              </w:rPr>
              <w:t>по</w:t>
            </w:r>
            <w:r w:rsidRPr="001738BF">
              <w:rPr>
                <w:rFonts w:ascii="Times New Roman" w:hAnsi="Times New Roman" w:cs="Times New Roman"/>
                <w:sz w:val="24"/>
                <w:szCs w:val="24"/>
              </w:rPr>
              <w:t xml:space="preserve"> ремонту дворовых проездов, </w:t>
            </w:r>
            <w:r w:rsidRPr="001738BF">
              <w:rPr>
                <w:rFonts w:ascii="Times New Roman" w:hAnsi="Times New Roman" w:cs="Times New Roman"/>
                <w:i/>
                <w:sz w:val="24"/>
                <w:szCs w:val="24"/>
              </w:rPr>
              <w:t>включая</w:t>
            </w:r>
            <w:r w:rsidRPr="001738BF">
              <w:rPr>
                <w:rFonts w:ascii="Times New Roman" w:hAnsi="Times New Roman" w:cs="Times New Roman"/>
                <w:sz w:val="24"/>
                <w:szCs w:val="24"/>
              </w:rPr>
              <w:t xml:space="preserve"> тротуары и ливневые канализации (дренажные системы), обеспечению освещения дворовых территорий, установке скамеек и урн;</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 дополнительный перечень видов работ по благоустройству дворовых территорий − работы </w:t>
            </w:r>
            <w:r w:rsidRPr="001738BF">
              <w:rPr>
                <w:rFonts w:ascii="Times New Roman" w:hAnsi="Times New Roman" w:cs="Times New Roman"/>
                <w:i/>
                <w:sz w:val="24"/>
                <w:szCs w:val="24"/>
              </w:rPr>
              <w:t>по</w:t>
            </w:r>
            <w:r w:rsidRPr="001738BF">
              <w:rPr>
                <w:rFonts w:ascii="Times New Roman" w:hAnsi="Times New Roman" w:cs="Times New Roman"/>
                <w:sz w:val="24"/>
                <w:szCs w:val="24"/>
              </w:rPr>
              <w:t xml:space="preserve"> оборудованию детских (игровых) и (или) спортивных площадок, оборудованию автомобильных парковок, контейнерных (хозяйственных) площадок для твердых коммунальных отходов, устройству велосипедных парковок, оборудованию площадок для выгула собак, озеленению дворовых территорий, устройству пешеходных дорожек и ограждений, установке элементов навигации (указателей, аншлагов, информационных стендов);».</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 минимальный перечень видов работ по благоустройству дворовых территорий – работы, </w:t>
            </w:r>
            <w:r w:rsidRPr="001738BF">
              <w:rPr>
                <w:rFonts w:ascii="Times New Roman" w:hAnsi="Times New Roman" w:cs="Times New Roman"/>
                <w:b/>
                <w:sz w:val="24"/>
                <w:szCs w:val="24"/>
              </w:rPr>
              <w:t>включающие</w:t>
            </w:r>
            <w:r w:rsidRPr="001738BF">
              <w:rPr>
                <w:rFonts w:ascii="Times New Roman" w:hAnsi="Times New Roman" w:cs="Times New Roman"/>
                <w:sz w:val="24"/>
                <w:szCs w:val="24"/>
              </w:rPr>
              <w:t xml:space="preserve"> ремонт дворовых проездов, </w:t>
            </w:r>
            <w:r w:rsidRPr="001738BF">
              <w:rPr>
                <w:rFonts w:ascii="Times New Roman" w:hAnsi="Times New Roman" w:cs="Times New Roman"/>
                <w:i/>
                <w:sz w:val="24"/>
                <w:szCs w:val="24"/>
              </w:rPr>
              <w:t xml:space="preserve">в том </w:t>
            </w:r>
            <w:r w:rsidRPr="001738BF">
              <w:rPr>
                <w:rFonts w:ascii="Times New Roman" w:hAnsi="Times New Roman" w:cs="Times New Roman"/>
                <w:b/>
                <w:sz w:val="24"/>
                <w:szCs w:val="24"/>
              </w:rPr>
              <w:t>числе</w:t>
            </w:r>
            <w:r w:rsidRPr="001738BF">
              <w:rPr>
                <w:rFonts w:ascii="Times New Roman" w:hAnsi="Times New Roman" w:cs="Times New Roman"/>
                <w:sz w:val="24"/>
                <w:szCs w:val="24"/>
              </w:rPr>
              <w:t xml:space="preserve"> тротуаров и ливневых канализаций (дренажных систем), обеспечение освещения дворовых территорий, установку скамеек и урн;</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 дополнительный перечень видов работ по благоустройству дворовых территорий – работы, </w:t>
            </w:r>
            <w:r w:rsidRPr="001738BF">
              <w:rPr>
                <w:rFonts w:ascii="Times New Roman" w:hAnsi="Times New Roman" w:cs="Times New Roman"/>
                <w:b/>
                <w:sz w:val="24"/>
                <w:szCs w:val="24"/>
              </w:rPr>
              <w:t>включающие</w:t>
            </w:r>
            <w:r w:rsidRPr="001738BF">
              <w:rPr>
                <w:rFonts w:ascii="Times New Roman" w:hAnsi="Times New Roman" w:cs="Times New Roman"/>
                <w:sz w:val="24"/>
                <w:szCs w:val="24"/>
              </w:rPr>
              <w:t xml:space="preserve"> оборудование детских (игровых) и (или) спортивных площадок, автомобильных парковок, контейнерных площадок для твердых коммунальных отходов, </w:t>
            </w:r>
            <w:r w:rsidRPr="001738BF">
              <w:rPr>
                <w:rFonts w:ascii="Times New Roman" w:hAnsi="Times New Roman" w:cs="Times New Roman"/>
                <w:b/>
                <w:sz w:val="24"/>
                <w:szCs w:val="24"/>
              </w:rPr>
              <w:t>специальных площадок для накопления крупногабаритных отходов</w:t>
            </w:r>
            <w:r w:rsidRPr="001738BF">
              <w:rPr>
                <w:rFonts w:ascii="Times New Roman" w:hAnsi="Times New Roman" w:cs="Times New Roman"/>
                <w:sz w:val="24"/>
                <w:szCs w:val="24"/>
              </w:rPr>
              <w:t xml:space="preserve">, площадок для выгула собак, устройство велосипедных парковок, пешеходных дорожек и ограждений, озеленение дворовых </w:t>
            </w:r>
            <w:r w:rsidRPr="001738BF">
              <w:rPr>
                <w:rFonts w:ascii="Times New Roman" w:hAnsi="Times New Roman" w:cs="Times New Roman"/>
                <w:sz w:val="24"/>
                <w:szCs w:val="24"/>
              </w:rPr>
              <w:lastRenderedPageBreak/>
              <w:t>территорий, установку элементов навигации (указателей, аншлагов, информационных стендов);».</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3.</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Абзацы 8, 9 п.3 раздела </w:t>
            </w:r>
            <w:r w:rsidRPr="001738BF">
              <w:rPr>
                <w:rFonts w:ascii="Times New Roman" w:hAnsi="Times New Roman" w:cs="Times New Roman"/>
                <w:sz w:val="24"/>
                <w:szCs w:val="24"/>
                <w:lang w:val="en-US"/>
              </w:rPr>
              <w:t>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 департамент городского хозяйства (далее − департамент) − структурное подразделение Администрации города,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и плановый период, внесении в него изменений, направление уведомлений получателям субсидии о принятии положительного решения о предоставлении субсидии либо об отказе в предоставлении субсидии, подготовку проекта распоряжения Администрации города об утверждении перечня получателей субсидии и объема предоставляемой субсидии, заключение соглашений о предоставлении субсидии, контроль за правильностью расчета фактического размера субсидии и подписание актов на предоставление субсидии, принятие решения о наличии или отсутствии потребности в направлении в очередном финансовом году остатка средств субсидии на цели предоставления субсидии, проверки соблюдения получателями субсидии 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порядка и условий предоставления субсидии, в том числе в части достижения результатов ее предоставления (далее – проверки);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      - муниципальное казенное учреждение «Дирекция дорожно-транспортного и жилищно-коммунального комплекса» (далее − дирекция) − учреждение, находящееся в ведении департамента, осуществляющее проверку качества выполняемых работ, проверку и приемку фактических объемов и затрат по благоустройству дворовых территорий, расчет фактического размера субсидии, согласование актов на предоставление субсидии, хранение документов (копий счетов на предоставление авансового платежа, копий согласованных актов на </w:t>
            </w:r>
            <w:r w:rsidRPr="001738BF">
              <w:rPr>
                <w:rFonts w:ascii="Times New Roman" w:hAnsi="Times New Roman" w:cs="Times New Roman"/>
                <w:sz w:val="24"/>
                <w:szCs w:val="24"/>
              </w:rPr>
              <w:lastRenderedPageBreak/>
              <w:t xml:space="preserve">предоставление субсидии, копий счетов к актам на предоставление субсидии, документов, </w:t>
            </w:r>
            <w:r w:rsidRPr="001738BF">
              <w:rPr>
                <w:rFonts w:ascii="Times New Roman" w:hAnsi="Times New Roman" w:cs="Times New Roman"/>
                <w:i/>
                <w:sz w:val="24"/>
                <w:szCs w:val="24"/>
              </w:rPr>
              <w:t xml:space="preserve">подтверждающих фактические затраты, состав которых определен в пункте 20 раздела </w:t>
            </w:r>
            <w:r w:rsidRPr="001738BF">
              <w:rPr>
                <w:rFonts w:ascii="Times New Roman" w:hAnsi="Times New Roman" w:cs="Times New Roman"/>
                <w:i/>
                <w:sz w:val="24"/>
                <w:szCs w:val="24"/>
                <w:lang w:val="en-US"/>
              </w:rPr>
              <w:t>II</w:t>
            </w:r>
            <w:r w:rsidRPr="001738BF">
              <w:rPr>
                <w:rFonts w:ascii="Times New Roman" w:hAnsi="Times New Roman" w:cs="Times New Roman"/>
                <w:i/>
                <w:sz w:val="24"/>
                <w:szCs w:val="24"/>
              </w:rPr>
              <w:t xml:space="preserve"> настоящего порядка</w:t>
            </w:r>
            <w:r w:rsidRPr="001738BF">
              <w:rPr>
                <w:rFonts w:ascii="Times New Roman" w:hAnsi="Times New Roman" w:cs="Times New Roman"/>
                <w:sz w:val="24"/>
                <w:szCs w:val="24"/>
              </w:rPr>
              <w:t>, годовую бухгалтерскую (финансовую) отчетность);».</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 департамент городского хозяйства (далее − департамент) − структурное подразделение Администрации города,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и плановый период, внесении в него изменений, направление уведомлений получателям субсидии о принятии положительного решения о предоставлении субсидии либо об отказе в предоставлении субсидии, подготовку проекта распоряжения Администрации города об утверждении перечня получателей субсидии и объема предоставляемой субсидии, заключение соглашений о предоставлении субсидии, контроль за правильностью расчета фактического размера субсидии и подписание актов на предоставление субсидии, принятие решения о наличии или отсутствии потребности в направлении в очередном финансовом году остатка средств субсидии на цели предоставления субсидии, </w:t>
            </w:r>
            <w:r w:rsidRPr="001738BF">
              <w:rPr>
                <w:rFonts w:ascii="Times New Roman" w:hAnsi="Times New Roman" w:cs="Times New Roman"/>
                <w:b/>
                <w:sz w:val="24"/>
                <w:szCs w:val="24"/>
              </w:rPr>
              <w:t>мониторинг достижения результата предоставления субсидии</w:t>
            </w:r>
            <w:r w:rsidRPr="001738BF">
              <w:rPr>
                <w:rFonts w:ascii="Times New Roman" w:hAnsi="Times New Roman" w:cs="Times New Roman"/>
                <w:sz w:val="24"/>
                <w:szCs w:val="24"/>
              </w:rPr>
              <w:t>, проверки соблюдения получателями субсидии 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порядка и условий предоставления субсидии, в том числе в части достижения результатов ее предоставления (далее – проверки);</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      - муниципальное казенное учреждение «Дирекция дорожно-транспортного и жилищно-коммунального комплекса» (далее − дирекция) − учреждение, находящееся в ведении департамента, осуществляющее проверку качества выполняемых работ, проверку и приемку фактических объемов и затрат по благоустройству дворовых территорий, </w:t>
            </w:r>
            <w:r w:rsidRPr="001738BF">
              <w:rPr>
                <w:rFonts w:ascii="Times New Roman" w:hAnsi="Times New Roman" w:cs="Times New Roman"/>
                <w:b/>
                <w:sz w:val="24"/>
                <w:szCs w:val="24"/>
              </w:rPr>
              <w:t>проверку и согласование отчетной информации</w:t>
            </w:r>
            <w:r w:rsidRPr="001738BF">
              <w:rPr>
                <w:rFonts w:ascii="Times New Roman" w:hAnsi="Times New Roman" w:cs="Times New Roman"/>
                <w:sz w:val="24"/>
                <w:szCs w:val="24"/>
              </w:rPr>
              <w:t xml:space="preserve">, расчет фактического размера субсидии, согласование актов на предоставление </w:t>
            </w:r>
            <w:r w:rsidRPr="001738BF">
              <w:rPr>
                <w:rFonts w:ascii="Times New Roman" w:hAnsi="Times New Roman" w:cs="Times New Roman"/>
                <w:sz w:val="24"/>
                <w:szCs w:val="24"/>
              </w:rPr>
              <w:lastRenderedPageBreak/>
              <w:t xml:space="preserve">субсидии, хранение документов (копий счетов на предоставление авансового платежа, копий согласованных актов на предоставление субсидии, копий счетов к актам на предоставление субсидии, документов, подтверждающих </w:t>
            </w:r>
            <w:r w:rsidRPr="001738BF">
              <w:rPr>
                <w:rFonts w:ascii="Times New Roman" w:hAnsi="Times New Roman" w:cs="Times New Roman"/>
                <w:b/>
                <w:sz w:val="24"/>
                <w:szCs w:val="24"/>
              </w:rPr>
              <w:t xml:space="preserve">фактическую стоимость оказанных услуг, выполненных работ, приобретенных </w:t>
            </w:r>
            <w:r w:rsidRPr="001738BF">
              <w:rPr>
                <w:rFonts w:ascii="Times New Roman" w:hAnsi="Times New Roman" w:cs="Times New Roman"/>
                <w:sz w:val="24"/>
                <w:szCs w:val="24"/>
              </w:rPr>
              <w:t>товаров, согласованной отчетной информации);».</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4</w:t>
            </w:r>
          </w:p>
        </w:tc>
        <w:tc>
          <w:tcPr>
            <w:tcW w:w="7519" w:type="dxa"/>
          </w:tcPr>
          <w:p w:rsidR="001738BF" w:rsidRPr="001738BF" w:rsidRDefault="001738BF" w:rsidP="001738BF">
            <w:pPr>
              <w:jc w:val="both"/>
              <w:rPr>
                <w:rFonts w:ascii="Times New Roman" w:hAnsi="Times New Roman" w:cs="Times New Roman"/>
                <w:sz w:val="24"/>
                <w:szCs w:val="24"/>
                <w:lang w:val="en-US"/>
              </w:rPr>
            </w:pPr>
            <w:r w:rsidRPr="001738BF">
              <w:rPr>
                <w:rFonts w:ascii="Times New Roman" w:hAnsi="Times New Roman" w:cs="Times New Roman"/>
                <w:sz w:val="24"/>
                <w:szCs w:val="24"/>
              </w:rPr>
              <w:t xml:space="preserve">П.3 раздела </w:t>
            </w:r>
            <w:r w:rsidRPr="001738BF">
              <w:rPr>
                <w:rFonts w:ascii="Times New Roman" w:hAnsi="Times New Roman" w:cs="Times New Roman"/>
                <w:sz w:val="24"/>
                <w:szCs w:val="24"/>
                <w:lang w:val="en-US"/>
              </w:rPr>
              <w:t>I</w:t>
            </w:r>
          </w:p>
          <w:p w:rsidR="001738BF" w:rsidRPr="001738BF" w:rsidRDefault="001738BF" w:rsidP="001738BF">
            <w:pPr>
              <w:jc w:val="both"/>
              <w:rPr>
                <w:rFonts w:ascii="Times New Roman" w:hAnsi="Times New Roman" w:cs="Times New Roman"/>
                <w:sz w:val="24"/>
                <w:szCs w:val="24"/>
                <w:lang w:val="en-US"/>
              </w:rPr>
            </w:pPr>
            <w:r w:rsidRPr="001738BF">
              <w:rPr>
                <w:rFonts w:ascii="Times New Roman" w:hAnsi="Times New Roman" w:cs="Times New Roman"/>
                <w:sz w:val="24"/>
                <w:szCs w:val="24"/>
                <w:lang w:val="en-US"/>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Дополнен новым абзацем</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 целевые бюджетные средства – дополнительные бюджетные ассигнования, адресно выделенные на выполнение минимального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b/>
                <w:sz w:val="24"/>
                <w:szCs w:val="24"/>
              </w:rPr>
              <w:t>и (или) дополнительного перечней видов работ по благоустройству дворовой территории, в том числе в рамках реализации инициативного проекта;»</w:t>
            </w:r>
            <w:r w:rsidRPr="001738BF">
              <w:rPr>
                <w:rFonts w:ascii="Times New Roman" w:hAnsi="Times New Roman" w:cs="Times New Roman"/>
                <w:sz w:val="24"/>
                <w:szCs w:val="24"/>
              </w:rPr>
              <w:t>.</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lang w:val="en-US"/>
              </w:rPr>
              <w:t>5</w:t>
            </w:r>
            <w:r w:rsidRPr="001738BF">
              <w:rPr>
                <w:rFonts w:ascii="Times New Roman" w:hAnsi="Times New Roman" w:cs="Times New Roman"/>
                <w:sz w:val="24"/>
                <w:szCs w:val="24"/>
              </w:rPr>
              <w:t>.</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П.4 раздела </w:t>
            </w:r>
            <w:r w:rsidRPr="001738BF">
              <w:rPr>
                <w:rFonts w:ascii="Times New Roman" w:hAnsi="Times New Roman" w:cs="Times New Roman"/>
                <w:sz w:val="24"/>
                <w:szCs w:val="24"/>
                <w:lang w:val="en-US"/>
              </w:rPr>
              <w:t>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«Субсидия предоставляется в целях реализации мероприятий по благоустройству дворовых территорий </w:t>
            </w:r>
            <w:r w:rsidRPr="001738BF">
              <w:rPr>
                <w:rFonts w:ascii="Times New Roman" w:hAnsi="Times New Roman" w:cs="Times New Roman"/>
                <w:i/>
                <w:sz w:val="24"/>
                <w:szCs w:val="24"/>
              </w:rPr>
              <w:t>в рамках муниципальной и государственной программ</w:t>
            </w: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«4. Субсидия предоставляется в целях финансирования получателем субсидии выполненных работ, оказанных услуг, приобретенных товаров, необходимых для реализации мероприятий по благоустройству дворовых территорий, входящих в состав:</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муниципальной программы;</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государственной программы «Ханты-Мансийского автономного округа – Югры «Развитие гражданского общества»;</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федерального и (или) регионального проекта «Формирование комфортной городской среды» (далее – федеральный и (или) региональный проект), входящего в состав государственной программы Ханты-Мансийского автономного округа – Югры «Пространственное развитие и формирование комфортной городской среды»;</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b/>
                <w:sz w:val="24"/>
                <w:szCs w:val="24"/>
              </w:rPr>
              <w:t>- непрограммных направлений деятельности бюджета Ханты-Мансийского автономного округа – Югры (далее – непрограммные направления бюджета автономного округа).».</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6.</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П.6 раздела </w:t>
            </w:r>
            <w:r w:rsidRPr="001738BF">
              <w:rPr>
                <w:rFonts w:ascii="Times New Roman" w:hAnsi="Times New Roman" w:cs="Times New Roman"/>
                <w:sz w:val="24"/>
                <w:szCs w:val="24"/>
                <w:lang w:val="en-US"/>
              </w:rPr>
              <w:t>I</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sz w:val="24"/>
                <w:szCs w:val="24"/>
              </w:rPr>
              <w:lastRenderedPageBreak/>
              <w:t xml:space="preserve">«6. Сведения о субсидии размещаются на едином портале бюджетной системы Российской Федерации в информационно-телекоммуникационной сети «Интернет» </w:t>
            </w:r>
            <w:r w:rsidRPr="001738BF">
              <w:rPr>
                <w:rFonts w:ascii="Times New Roman" w:hAnsi="Times New Roman" w:cs="Times New Roman"/>
                <w:i/>
                <w:sz w:val="24"/>
                <w:szCs w:val="24"/>
              </w:rPr>
              <w:t>при формировании проекта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i/>
                <w:sz w:val="24"/>
                <w:szCs w:val="24"/>
              </w:rPr>
              <w:t>решения о бюджете, о внесении изменений в решение о бюджете</w:t>
            </w: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«6. Сведения о субсидии размещаются на едином портале бюджетной системы Российской Федерации в информационно-</w:t>
            </w:r>
            <w:r w:rsidRPr="001738BF">
              <w:rPr>
                <w:rFonts w:ascii="Times New Roman" w:hAnsi="Times New Roman" w:cs="Times New Roman"/>
                <w:sz w:val="24"/>
                <w:szCs w:val="24"/>
              </w:rPr>
              <w:lastRenderedPageBreak/>
              <w:t xml:space="preserve">телекоммуникационной сети «Интернет» </w:t>
            </w:r>
            <w:r w:rsidRPr="001738BF">
              <w:rPr>
                <w:rFonts w:ascii="Times New Roman" w:hAnsi="Times New Roman" w:cs="Times New Roman"/>
                <w:b/>
                <w:sz w:val="24"/>
                <w:szCs w:val="24"/>
              </w:rPr>
              <w:t>не позднее пятнадцатого рабочего дня, следующего за днем принятия решения о бюджете, о внесении изменений в решение о бюджете.</w:t>
            </w:r>
            <w:r w:rsidRPr="001738BF">
              <w:rPr>
                <w:rFonts w:ascii="Times New Roman" w:hAnsi="Times New Roman" w:cs="Times New Roman"/>
                <w:sz w:val="24"/>
                <w:szCs w:val="24"/>
              </w:rPr>
              <w:t>»</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7.</w:t>
            </w:r>
          </w:p>
        </w:tc>
        <w:tc>
          <w:tcPr>
            <w:tcW w:w="7519" w:type="dxa"/>
          </w:tcPr>
          <w:p w:rsidR="001738BF" w:rsidRPr="001738BF" w:rsidRDefault="001738BF" w:rsidP="001738BF">
            <w:pPr>
              <w:jc w:val="both"/>
              <w:rPr>
                <w:rFonts w:ascii="Times New Roman" w:hAnsi="Times New Roman" w:cs="Times New Roman"/>
                <w:sz w:val="24"/>
                <w:szCs w:val="24"/>
              </w:rPr>
            </w:pPr>
            <w:proofErr w:type="spellStart"/>
            <w:r w:rsidRPr="001738BF">
              <w:rPr>
                <w:rFonts w:ascii="Times New Roman" w:hAnsi="Times New Roman" w:cs="Times New Roman"/>
                <w:sz w:val="24"/>
                <w:szCs w:val="24"/>
              </w:rPr>
              <w:t>П.п</w:t>
            </w:r>
            <w:proofErr w:type="spellEnd"/>
            <w:r w:rsidRPr="001738BF">
              <w:rPr>
                <w:rFonts w:ascii="Times New Roman" w:hAnsi="Times New Roman" w:cs="Times New Roman"/>
                <w:sz w:val="24"/>
                <w:szCs w:val="24"/>
              </w:rPr>
              <w:t xml:space="preserve">. 1.5 – 1.6 пункта 1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sz w:val="24"/>
                <w:szCs w:val="24"/>
              </w:rPr>
              <w:t xml:space="preserve">«1.5. Выполнение строительно-монтажных работ по благоустройству дворовых территорий в соответствии с утвержденным адресным перечнем дворовых территорий на соответствующий финансовый год в пределах утвержденных лимитов бюджетных обязательств; </w:t>
            </w:r>
            <w:r w:rsidRPr="001738BF">
              <w:rPr>
                <w:rFonts w:ascii="Times New Roman" w:hAnsi="Times New Roman" w:cs="Times New Roman"/>
                <w:i/>
                <w:sz w:val="24"/>
                <w:szCs w:val="24"/>
              </w:rPr>
              <w:t>затраты на выполнение строительно-монтажных работ с учетом подготовки территории, стоимости материалов и оборудования определяются сметной документацией.</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1.6. Осуществление технического надзора за выполнением строительно-монтажных работ по благоустройству дворовых территорий; </w:t>
            </w:r>
            <w:r w:rsidRPr="001738BF">
              <w:rPr>
                <w:rFonts w:ascii="Times New Roman" w:hAnsi="Times New Roman" w:cs="Times New Roman"/>
                <w:i/>
                <w:sz w:val="24"/>
                <w:szCs w:val="24"/>
              </w:rPr>
              <w:t>затраты на осуществление технического надзора определяются в размере, не превышающем 1,9% от стоимости строительно-монтажных работ с учетом подготовки территории, стоимости материалов (без оборудования)</w:t>
            </w:r>
            <w:r w:rsidRPr="001738BF">
              <w:rPr>
                <w:rFonts w:ascii="Times New Roman" w:hAnsi="Times New Roman" w:cs="Times New Roman"/>
                <w:sz w:val="24"/>
                <w:szCs w:val="24"/>
              </w:rPr>
              <w:t>.»</w:t>
            </w:r>
            <w:r w:rsidRPr="001738BF">
              <w:rPr>
                <w:rFonts w:ascii="Times New Roman" w:hAnsi="Times New Roman" w:cs="Times New Roman"/>
                <w:i/>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«1.5. Выполнение строительно-монтажных работ по благоустройству дворовых территорий по минимальному и дополнительному перечням работ </w:t>
            </w:r>
            <w:r w:rsidRPr="001738BF">
              <w:rPr>
                <w:rFonts w:ascii="Times New Roman" w:hAnsi="Times New Roman" w:cs="Times New Roman"/>
                <w:b/>
                <w:sz w:val="24"/>
                <w:szCs w:val="24"/>
              </w:rPr>
              <w:t>(с учетом подготовки территории, стоимости материалов и оборудования)</w:t>
            </w:r>
            <w:r w:rsidRPr="001738BF">
              <w:rPr>
                <w:rFonts w:ascii="Times New Roman" w:hAnsi="Times New Roman" w:cs="Times New Roman"/>
                <w:sz w:val="24"/>
                <w:szCs w:val="24"/>
              </w:rPr>
              <w:t xml:space="preserve"> в соответствии с утвержденным адресным перечнем дворовых территорий на соответствующий финансовый год в пределах утвержденных лимитов бюджетных обязательств.</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1.6. Осуществление </w:t>
            </w:r>
            <w:r w:rsidRPr="001738BF">
              <w:rPr>
                <w:rFonts w:ascii="Times New Roman" w:hAnsi="Times New Roman" w:cs="Times New Roman"/>
                <w:b/>
                <w:sz w:val="24"/>
                <w:szCs w:val="24"/>
              </w:rPr>
              <w:t>строительного контроля</w:t>
            </w:r>
            <w:r w:rsidRPr="001738BF">
              <w:rPr>
                <w:rFonts w:ascii="Times New Roman" w:hAnsi="Times New Roman" w:cs="Times New Roman"/>
                <w:sz w:val="24"/>
                <w:szCs w:val="24"/>
              </w:rPr>
              <w:t xml:space="preserve"> за выполнением строительно-монтажных работ по благоустройству дворовых территорий.».</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8.</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П.2 - 5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 Финансирование расходов на благоустройство дворовых территорий в рамках реализации муниципальной программы осуществляется в соответствии с пунктами 3, 4 настоящего раздела, за исключением расходов на благоустройство дворовых территорий в рамках реализации инициативного проекта, финансирование которых осуществляется в соответствии с пунктом 5 настоящего раздела.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 Финансирование расходов по подпунктам 1.1 − 1.4, 1.6 пункта 1 настоящего раздела осуществляется в размере 100% за счет средств местного бюджета в форме субсидии на благоустройство дворовых территорий.</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4. Финансирование минимального и дополнительного перечней видов работ по благоустройству дворовых территорий, указанных в подпункте 1.5 пункта 1 настоящего раздела, осуществляется за счет </w:t>
            </w:r>
            <w:r w:rsidRPr="001738BF">
              <w:rPr>
                <w:rFonts w:ascii="Times New Roman" w:hAnsi="Times New Roman" w:cs="Times New Roman"/>
                <w:sz w:val="24"/>
                <w:szCs w:val="24"/>
              </w:rPr>
              <w:lastRenderedPageBreak/>
              <w:t xml:space="preserve">средств субсидии на благоустройство дворовых территорий и средств заинтересованных лиц (в случае принятия ими решения о финансовом участии в реализации мероприятия по благоустройству дворовой территории).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Размер субсидии, предоставляемый на выполнение минимального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и дополнительного перечней видов работ по благоустройству дворовых территорий за счет средств местного бюджета, определяется по формуле:</w:t>
            </w:r>
          </w:p>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С = З - </w:t>
            </w:r>
            <w:proofErr w:type="spellStart"/>
            <w:r w:rsidRPr="001738BF">
              <w:rPr>
                <w:rFonts w:ascii="Times New Roman" w:hAnsi="Times New Roman" w:cs="Times New Roman"/>
                <w:sz w:val="24"/>
                <w:szCs w:val="24"/>
              </w:rPr>
              <w:t>Сзи</w:t>
            </w:r>
            <w:proofErr w:type="spellEnd"/>
            <w:r w:rsidRPr="001738BF">
              <w:rPr>
                <w:rFonts w:ascii="Times New Roman" w:hAnsi="Times New Roman" w:cs="Times New Roman"/>
                <w:sz w:val="24"/>
                <w:szCs w:val="24"/>
              </w:rPr>
              <w:t>, где:</w:t>
            </w:r>
          </w:p>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С − субсидия на минимальный и дополнительный перечни видов работ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по благоустройству дворовых территорий;</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З − затраты по минимальному и дополнительному перечням видов работ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по благоустройству дворовых территорий, всего;</w:t>
            </w:r>
          </w:p>
          <w:p w:rsidR="001738BF" w:rsidRPr="001738BF" w:rsidRDefault="001738BF" w:rsidP="001738BF">
            <w:pPr>
              <w:jc w:val="both"/>
              <w:rPr>
                <w:rFonts w:ascii="Times New Roman" w:hAnsi="Times New Roman" w:cs="Times New Roman"/>
                <w:sz w:val="24"/>
                <w:szCs w:val="24"/>
              </w:rPr>
            </w:pPr>
            <w:proofErr w:type="spellStart"/>
            <w:r w:rsidRPr="001738BF">
              <w:rPr>
                <w:rFonts w:ascii="Times New Roman" w:hAnsi="Times New Roman" w:cs="Times New Roman"/>
                <w:sz w:val="24"/>
                <w:szCs w:val="24"/>
              </w:rPr>
              <w:t>Сзи</w:t>
            </w:r>
            <w:proofErr w:type="spellEnd"/>
            <w:r w:rsidRPr="001738BF">
              <w:rPr>
                <w:rFonts w:ascii="Times New Roman" w:hAnsi="Times New Roman" w:cs="Times New Roman"/>
                <w:sz w:val="24"/>
                <w:szCs w:val="24"/>
              </w:rPr>
              <w:t xml:space="preserve"> − средства заинтересованных лиц согласно принятому ими решению.</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5. Финансирование расходов инициативного проекта, указанных в пункте 1 настоящего раздела осуществляется: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в рамках реализации муниципальной программы – в размере 100% за счет средств местного бюджета;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 в рамках реализации государственной программы – за счет средств окружного и местного бюджета на условиях </w:t>
            </w:r>
            <w:proofErr w:type="spellStart"/>
            <w:r w:rsidRPr="001738BF">
              <w:rPr>
                <w:rFonts w:ascii="Times New Roman" w:hAnsi="Times New Roman" w:cs="Times New Roman"/>
                <w:sz w:val="24"/>
                <w:szCs w:val="24"/>
              </w:rPr>
              <w:t>софинансирования</w:t>
            </w:r>
            <w:proofErr w:type="spellEnd"/>
            <w:r w:rsidRPr="001738BF">
              <w:rPr>
                <w:rFonts w:ascii="Times New Roman" w:hAnsi="Times New Roman" w:cs="Times New Roman"/>
                <w:sz w:val="24"/>
                <w:szCs w:val="24"/>
              </w:rPr>
              <w:t xml:space="preserve">, размер которого составляет не более 70% за счет средств бюджета автономного округа и не менее 30% за счет средств местного бюджета, при этом муниципальное образование вправе увеличивать свою долю </w:t>
            </w:r>
            <w:proofErr w:type="spellStart"/>
            <w:r w:rsidRPr="001738BF">
              <w:rPr>
                <w:rFonts w:ascii="Times New Roman" w:hAnsi="Times New Roman" w:cs="Times New Roman"/>
                <w:sz w:val="24"/>
                <w:szCs w:val="24"/>
              </w:rPr>
              <w:t>софинансирования</w:t>
            </w:r>
            <w:proofErr w:type="spellEnd"/>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«2. Затраты на осуществление </w:t>
            </w:r>
            <w:r w:rsidRPr="001738BF">
              <w:rPr>
                <w:rFonts w:ascii="Times New Roman" w:hAnsi="Times New Roman" w:cs="Times New Roman"/>
                <w:b/>
                <w:sz w:val="24"/>
                <w:szCs w:val="24"/>
              </w:rPr>
              <w:t>строительного контроля</w:t>
            </w:r>
            <w:r w:rsidRPr="001738BF">
              <w:rPr>
                <w:rFonts w:ascii="Times New Roman" w:hAnsi="Times New Roman" w:cs="Times New Roman"/>
                <w:sz w:val="24"/>
                <w:szCs w:val="24"/>
              </w:rPr>
              <w:t xml:space="preserve"> определяются в размере, не превышающем 1,9% от стоимости строительно-монтажных работ с учетом подготовки территории, стоимости материалов (без оборудования).</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 Финансирование стоимости выполненных работ, оказанных услуг, приобретенных товаров осуществляется в следующем порядке:</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3.1. Стоимость работ, услуг по подпунктам 1.1 − 1.4, 1.6 пункта 1 настоящего раздела финансируется в размере 100% за счет средств местного бюджета в форме субсидии на благоустройство дворовых территорий.</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3.2. Стоимость работ по подпункту 1.5 пункта 1 настоящего раздела финансируется за счет средств субсидии на благоустройство дворовых территорий и средств заинтересованных лиц (в случае принятия ими </w:t>
            </w:r>
            <w:r w:rsidRPr="001738BF">
              <w:rPr>
                <w:rFonts w:ascii="Times New Roman" w:hAnsi="Times New Roman" w:cs="Times New Roman"/>
                <w:sz w:val="24"/>
                <w:szCs w:val="24"/>
              </w:rPr>
              <w:lastRenderedPageBreak/>
              <w:t xml:space="preserve">решения о финансовом участии в реализации мероприятия по благоустройству дворовой территории).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Размер субсидии, предоставляемый в целях финансирования строительно-монтажных работ по благоустройству дворовых территорий, определяется по формуле:</w:t>
            </w:r>
          </w:p>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С = З - </w:t>
            </w:r>
            <w:proofErr w:type="spellStart"/>
            <w:r w:rsidRPr="001738BF">
              <w:rPr>
                <w:rFonts w:ascii="Times New Roman" w:hAnsi="Times New Roman" w:cs="Times New Roman"/>
                <w:sz w:val="24"/>
                <w:szCs w:val="24"/>
              </w:rPr>
              <w:t>Сзи</w:t>
            </w:r>
            <w:proofErr w:type="spellEnd"/>
            <w:r w:rsidRPr="001738BF">
              <w:rPr>
                <w:rFonts w:ascii="Times New Roman" w:hAnsi="Times New Roman" w:cs="Times New Roman"/>
                <w:sz w:val="24"/>
                <w:szCs w:val="24"/>
              </w:rPr>
              <w:t>, где:</w:t>
            </w:r>
          </w:p>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С − субсидия на строительно-монтажные работы по благоустройству дворовых территорий за счет бюджетных средств;</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З − стоимость строительно-монтажных работ по благоустройству дворовых территорий, всего;</w:t>
            </w:r>
          </w:p>
          <w:p w:rsidR="001738BF" w:rsidRPr="001738BF" w:rsidRDefault="001738BF" w:rsidP="001738BF">
            <w:pPr>
              <w:jc w:val="both"/>
              <w:rPr>
                <w:rFonts w:ascii="Times New Roman" w:hAnsi="Times New Roman" w:cs="Times New Roman"/>
                <w:sz w:val="24"/>
                <w:szCs w:val="24"/>
              </w:rPr>
            </w:pPr>
            <w:proofErr w:type="spellStart"/>
            <w:r w:rsidRPr="001738BF">
              <w:rPr>
                <w:rFonts w:ascii="Times New Roman" w:hAnsi="Times New Roman" w:cs="Times New Roman"/>
                <w:sz w:val="24"/>
                <w:szCs w:val="24"/>
              </w:rPr>
              <w:t>Сзи</w:t>
            </w:r>
            <w:proofErr w:type="spellEnd"/>
            <w:r w:rsidRPr="001738BF">
              <w:rPr>
                <w:rFonts w:ascii="Times New Roman" w:hAnsi="Times New Roman" w:cs="Times New Roman"/>
                <w:sz w:val="24"/>
                <w:szCs w:val="24"/>
              </w:rPr>
              <w:t xml:space="preserve"> − средства заинтересованных лиц согласно принятому ими решению.</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3.3. Субсидия на благоустройство дворовых территорий в части финансирования строительно-монтажных работ предоставляется:</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3.3.1. За счет средств местного бюджета в размере 100% в рамках реализации муниципальной программы;</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3.3.2. За счет средств местного бюджета и межбюджетных трансфертов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на условиях </w:t>
            </w:r>
            <w:proofErr w:type="spellStart"/>
            <w:r w:rsidRPr="001738BF">
              <w:rPr>
                <w:rFonts w:ascii="Times New Roman" w:hAnsi="Times New Roman" w:cs="Times New Roman"/>
                <w:sz w:val="24"/>
                <w:szCs w:val="24"/>
              </w:rPr>
              <w:t>софинансирования</w:t>
            </w:r>
            <w:proofErr w:type="spellEnd"/>
            <w:r w:rsidRPr="001738BF">
              <w:rPr>
                <w:rFonts w:ascii="Times New Roman" w:hAnsi="Times New Roman" w:cs="Times New Roman"/>
                <w:sz w:val="24"/>
                <w:szCs w:val="24"/>
              </w:rPr>
              <w:t>, определенных соглашениями на предоставление межбюджетных трансфертов муниципальному образованию городской округ Сургут и (или) нормативными правовыми актами Ханты-Мансийского автономного округа – Югры, при этом муниципальное образование вправе увеличить свою долю финансирования;</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3.3.3. За счет средств межбюджетных трансфертов в размере 100% в рамках непрограммных направлений бюджета автономного округа, при этом муниципальное образование вправе увеличить размер субсидии за счет средств местного бюджета.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4. Единовременный авансовый платеж за счет средств местного бюджета предусматривается:</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4.1. В размере, не превышающем 30% от плановой суммы субсидии, предоставляемой в соответствии с подпунктом 3.3.1 пункта 3 настоящего раздела;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4.2. В размере, не превышающем 30% от плановой суммы субсидии, предоставляемой в соответствии с подпунктом 3.3.2 пункта 3 настоящего раздела (за исключением финансирования работ на благоустройство дворовых территорий, осуществляемых в рамках реализации мероприятий федерального проекта), но не более доли </w:t>
            </w:r>
            <w:proofErr w:type="spellStart"/>
            <w:r w:rsidRPr="001738BF">
              <w:rPr>
                <w:rFonts w:ascii="Times New Roman" w:hAnsi="Times New Roman" w:cs="Times New Roman"/>
                <w:sz w:val="24"/>
                <w:szCs w:val="24"/>
              </w:rPr>
              <w:t>софинансирования</w:t>
            </w:r>
            <w:proofErr w:type="spellEnd"/>
            <w:r w:rsidRPr="001738BF">
              <w:rPr>
                <w:rFonts w:ascii="Times New Roman" w:hAnsi="Times New Roman" w:cs="Times New Roman"/>
                <w:sz w:val="24"/>
                <w:szCs w:val="24"/>
              </w:rPr>
              <w:t>;</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4.3. В размере, не превышающем 30% от плановой суммы субсидии, предоставляемой в соответствии с подпунктом 3.3.3 пункта 3 настоящего раздела, но не более доли финансирования.</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5. Единовременный авансовый платеж за счет средств Ханты-Мансийского автономного округа - Югры предусматривается в соответствии с условиями предоставления муниципальным образованиям межбюджетных трансфертов, определенными нормативными правовыми актами Ханы-Мансийского автономного округа – Югры.».</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9.</w:t>
            </w:r>
          </w:p>
        </w:tc>
        <w:tc>
          <w:tcPr>
            <w:tcW w:w="7519" w:type="dxa"/>
          </w:tcPr>
          <w:p w:rsidR="001738BF" w:rsidRPr="001738BF" w:rsidRDefault="001738BF" w:rsidP="001738BF">
            <w:pPr>
              <w:jc w:val="both"/>
              <w:rPr>
                <w:rFonts w:ascii="Times New Roman" w:hAnsi="Times New Roman" w:cs="Times New Roman"/>
                <w:sz w:val="24"/>
                <w:szCs w:val="24"/>
              </w:rPr>
            </w:pPr>
            <w:proofErr w:type="spellStart"/>
            <w:r w:rsidRPr="001738BF">
              <w:rPr>
                <w:rFonts w:ascii="Times New Roman" w:hAnsi="Times New Roman" w:cs="Times New Roman"/>
                <w:sz w:val="24"/>
                <w:szCs w:val="24"/>
              </w:rPr>
              <w:t>П.п</w:t>
            </w:r>
            <w:proofErr w:type="spellEnd"/>
            <w:r w:rsidRPr="001738BF">
              <w:rPr>
                <w:rFonts w:ascii="Times New Roman" w:hAnsi="Times New Roman" w:cs="Times New Roman"/>
                <w:sz w:val="24"/>
                <w:szCs w:val="24"/>
              </w:rPr>
              <w:t xml:space="preserve">. 6.1- 6.3 п. 6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sz w:val="24"/>
                <w:szCs w:val="24"/>
              </w:rPr>
              <w:t xml:space="preserve">«6.1. Получатели субсидии, имеющие право на получение субсидии, ежегодно до 01 октября года, предшествующего году выполнения работ, представляют в департамент заявки, поступившие от заинтересованных лиц, на включение дворовых территорий многоквартирных домов в адресный перечень дворовых территорий для выполнения работ по благоустройству (далее - заявка), за исключением дворовых территорий, </w:t>
            </w:r>
            <w:r w:rsidRPr="001738BF">
              <w:rPr>
                <w:rFonts w:ascii="Times New Roman" w:hAnsi="Times New Roman" w:cs="Times New Roman"/>
                <w:i/>
                <w:sz w:val="24"/>
                <w:szCs w:val="24"/>
              </w:rPr>
              <w:t>благоустраиваемых в рамках инициативного проекта.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6.2. Комиссия рассматривает и утверждает (актуализирует) адресный перечень дворовых территорий в срок </w:t>
            </w:r>
            <w:r w:rsidRPr="001738BF">
              <w:rPr>
                <w:rFonts w:ascii="Times New Roman" w:hAnsi="Times New Roman" w:cs="Times New Roman"/>
                <w:i/>
                <w:sz w:val="24"/>
                <w:szCs w:val="24"/>
              </w:rPr>
              <w:t>до 20 октября</w:t>
            </w:r>
            <w:r w:rsidRPr="001738BF">
              <w:rPr>
                <w:rFonts w:ascii="Times New Roman" w:hAnsi="Times New Roman" w:cs="Times New Roman"/>
                <w:sz w:val="24"/>
                <w:szCs w:val="24"/>
              </w:rPr>
              <w:t xml:space="preserve"> года, предшествующего году выполнения работ. </w:t>
            </w:r>
            <w:r w:rsidRPr="001738BF">
              <w:rPr>
                <w:rFonts w:ascii="Times New Roman" w:hAnsi="Times New Roman" w:cs="Times New Roman"/>
                <w:i/>
                <w:sz w:val="24"/>
                <w:szCs w:val="24"/>
              </w:rPr>
              <w:t xml:space="preserve">Адресный перечень дворовых территорий для выполнения работ в очередном финансовом году формируется в пределах утвержденных лимитов бюджетных </w:t>
            </w:r>
            <w:r w:rsidRPr="001738BF">
              <w:rPr>
                <w:rFonts w:ascii="Times New Roman" w:hAnsi="Times New Roman" w:cs="Times New Roman"/>
                <w:i/>
                <w:sz w:val="24"/>
                <w:szCs w:val="24"/>
              </w:rPr>
              <w:lastRenderedPageBreak/>
              <w:t>обязательств с учетом адресов многоквартирных домов, благоустраиваемых в рамках инициативного проекта</w:t>
            </w:r>
            <w:r w:rsidRPr="001738BF">
              <w:rPr>
                <w:rFonts w:ascii="Times New Roman" w:hAnsi="Times New Roman" w:cs="Times New Roman"/>
                <w:sz w:val="24"/>
                <w:szCs w:val="24"/>
              </w:rPr>
              <w:t>.</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6.3. Департамент в течение десяти рабочих дней после даты утверждения (актуализации) адресного перечня дворовых территорий доводит его до сведения получателей субсидии, имеющих право на получение субсидии». </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«6.1. Получатели субсидии, имеющие право на получение субсидии, ежегодно до 01 октября года, предшествующего году выполнения работ, представляют в департамент заявки, поступившие от заинтересованных лиц, на включение дворовых территорий многоквартирных домов в адресный перечень дворовых территорий для выполнения работ по благоустройству (далее - заявка), за исключением дворовых территорий, </w:t>
            </w:r>
            <w:r w:rsidRPr="001738BF">
              <w:rPr>
                <w:rFonts w:ascii="Times New Roman" w:hAnsi="Times New Roman" w:cs="Times New Roman"/>
                <w:b/>
                <w:sz w:val="24"/>
                <w:szCs w:val="24"/>
              </w:rPr>
              <w:t>работы по благоустройству которых финансируются за счет целевых бюджетных средств.</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6.2. Комиссия рассматривает и утверждает (актуализирует) адресный перечень дворовых территорий в срок </w:t>
            </w:r>
            <w:r w:rsidRPr="001738BF">
              <w:rPr>
                <w:rFonts w:ascii="Times New Roman" w:hAnsi="Times New Roman" w:cs="Times New Roman"/>
                <w:b/>
                <w:sz w:val="24"/>
                <w:szCs w:val="24"/>
              </w:rPr>
              <w:t>до 01 ноября</w:t>
            </w:r>
            <w:r w:rsidRPr="001738BF">
              <w:rPr>
                <w:rFonts w:ascii="Times New Roman" w:hAnsi="Times New Roman" w:cs="Times New Roman"/>
                <w:sz w:val="24"/>
                <w:szCs w:val="24"/>
              </w:rPr>
              <w:t xml:space="preserve"> года, предшествующего году выполнения работ</w:t>
            </w:r>
            <w:r w:rsidRPr="001738BF">
              <w:t xml:space="preserve"> </w:t>
            </w:r>
            <w:r w:rsidRPr="001738BF">
              <w:rPr>
                <w:rFonts w:ascii="Times New Roman" w:hAnsi="Times New Roman" w:cs="Times New Roman"/>
                <w:sz w:val="24"/>
                <w:szCs w:val="24"/>
              </w:rPr>
              <w:t xml:space="preserve">за исключением дворовых территорий, </w:t>
            </w:r>
            <w:r w:rsidRPr="001738BF">
              <w:rPr>
                <w:rFonts w:ascii="Times New Roman" w:hAnsi="Times New Roman" w:cs="Times New Roman"/>
                <w:b/>
                <w:sz w:val="24"/>
                <w:szCs w:val="24"/>
              </w:rPr>
              <w:t>работы по благоустройству которых финансируются за счет целевых бюджетных средств.</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6.3. Департамент доводит до получателей субсидии, имеющих право на получение субсидии, решение о финансировании работ по благоустройству дворовых территорий, включенных в адресный перечень, утвержденный в соответствии с подпунктом 6.2 пункта 6 настоящего раздела, за счет утвержденных лимитов бюджетных обязательств на очередной или текущий финансовый год, в течение десяти рабочих дней после:</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утверждения лимитов бюджетных обязательств на очередной финансовый год;</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доведения департаменту целевых бюджетных средств или дополнительных лимитов бюджетных обязательств в течение текущего финансового года;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заключения соглашений (дополнительных соглашений) на сумму менее доведенной, в целях перераспределения высвободившихся лимитов бюджетных обязательств на финансирование работ по благоустройству иных дворовых территорий, включенных в адресный перечень дворовых территорий.».</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10.</w:t>
            </w:r>
          </w:p>
        </w:tc>
        <w:tc>
          <w:tcPr>
            <w:tcW w:w="7519" w:type="dxa"/>
          </w:tcPr>
          <w:p w:rsidR="001738BF" w:rsidRPr="001738BF" w:rsidRDefault="001738BF" w:rsidP="001738BF">
            <w:pPr>
              <w:jc w:val="both"/>
              <w:rPr>
                <w:rFonts w:ascii="Times New Roman" w:hAnsi="Times New Roman" w:cs="Times New Roman"/>
                <w:sz w:val="24"/>
                <w:szCs w:val="24"/>
              </w:rPr>
            </w:pPr>
            <w:proofErr w:type="spellStart"/>
            <w:r w:rsidRPr="001738BF">
              <w:rPr>
                <w:rFonts w:ascii="Times New Roman" w:hAnsi="Times New Roman" w:cs="Times New Roman"/>
                <w:sz w:val="24"/>
                <w:szCs w:val="24"/>
              </w:rPr>
              <w:t>П.п</w:t>
            </w:r>
            <w:proofErr w:type="spellEnd"/>
            <w:r w:rsidRPr="001738BF">
              <w:rPr>
                <w:rFonts w:ascii="Times New Roman" w:hAnsi="Times New Roman" w:cs="Times New Roman"/>
                <w:sz w:val="24"/>
                <w:szCs w:val="24"/>
              </w:rPr>
              <w:t xml:space="preserve">. 7.3, 7.4 п. 7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«7.3. </w:t>
            </w:r>
            <w:r w:rsidRPr="001738BF">
              <w:rPr>
                <w:rFonts w:ascii="Times New Roman" w:hAnsi="Times New Roman" w:cs="Times New Roman"/>
                <w:i/>
                <w:sz w:val="24"/>
                <w:szCs w:val="24"/>
              </w:rPr>
              <w:t>Не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Pr="001738BF">
              <w:rPr>
                <w:rFonts w:ascii="Times New Roman" w:hAnsi="Times New Roman" w:cs="Times New Roman"/>
                <w:sz w:val="24"/>
                <w:szCs w:val="24"/>
              </w:rPr>
              <w:t>.</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7.4. Не получать бюджетные средства из местного бюджета </w:t>
            </w:r>
            <w:r w:rsidRPr="001738BF">
              <w:rPr>
                <w:rFonts w:ascii="Times New Roman" w:hAnsi="Times New Roman" w:cs="Times New Roman"/>
                <w:i/>
                <w:sz w:val="24"/>
                <w:szCs w:val="24"/>
              </w:rPr>
              <w:t>на основании иных муниципальных правовых актов на финансовое обеспечение затрат на благоустройство дворовых территорий многоквартирных домов</w:t>
            </w: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«7.3. </w:t>
            </w:r>
            <w:r w:rsidRPr="001738BF">
              <w:rPr>
                <w:rFonts w:ascii="Times New Roman" w:hAnsi="Times New Roman" w:cs="Times New Roman"/>
                <w:b/>
                <w:sz w:val="24"/>
                <w:szCs w:val="24"/>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w:t>
            </w:r>
            <w:r w:rsidRPr="001738BF">
              <w:rPr>
                <w:rFonts w:ascii="Times New Roman" w:hAnsi="Times New Roman" w:cs="Times New Roman"/>
                <w:b/>
                <w:sz w:val="24"/>
                <w:szCs w:val="24"/>
              </w:rPr>
              <w:lastRenderedPageBreak/>
              <w:t>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7.4. Не получать бюджетные средства из </w:t>
            </w:r>
            <w:r w:rsidRPr="001738BF">
              <w:rPr>
                <w:rFonts w:ascii="Times New Roman" w:hAnsi="Times New Roman" w:cs="Times New Roman"/>
                <w:b/>
                <w:sz w:val="24"/>
                <w:szCs w:val="24"/>
              </w:rPr>
              <w:t>бюджета бюджетной системы Российской Федерации, из которого планируется предоставление субсидии, на основании иных нормативных правовых актов, муниципальных правовых актов на цели, указанные в пункте 4 раздела I настоящего порядка.</w:t>
            </w:r>
            <w:r w:rsidRPr="001738BF">
              <w:rPr>
                <w:rFonts w:ascii="Times New Roman" w:hAnsi="Times New Roman" w:cs="Times New Roman"/>
                <w:sz w:val="24"/>
                <w:szCs w:val="24"/>
              </w:rPr>
              <w:t xml:space="preserve"> </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7.5.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b/>
                <w:sz w:val="24"/>
                <w:szCs w:val="24"/>
              </w:rPr>
              <w:t>7.6.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11.</w:t>
            </w:r>
          </w:p>
        </w:tc>
        <w:tc>
          <w:tcPr>
            <w:tcW w:w="7519" w:type="dxa"/>
          </w:tcPr>
          <w:p w:rsidR="001738BF" w:rsidRPr="001738BF" w:rsidRDefault="001738BF" w:rsidP="001738BF">
            <w:pPr>
              <w:jc w:val="both"/>
              <w:rPr>
                <w:rFonts w:ascii="Times New Roman" w:hAnsi="Times New Roman" w:cs="Times New Roman"/>
                <w:sz w:val="24"/>
                <w:szCs w:val="24"/>
              </w:rPr>
            </w:pPr>
            <w:proofErr w:type="spellStart"/>
            <w:r w:rsidRPr="001738BF">
              <w:rPr>
                <w:rFonts w:ascii="Times New Roman" w:hAnsi="Times New Roman" w:cs="Times New Roman"/>
                <w:sz w:val="24"/>
                <w:szCs w:val="24"/>
              </w:rPr>
              <w:t>Абац</w:t>
            </w:r>
            <w:proofErr w:type="spellEnd"/>
            <w:r w:rsidRPr="001738BF">
              <w:rPr>
                <w:rFonts w:ascii="Times New Roman" w:hAnsi="Times New Roman" w:cs="Times New Roman"/>
                <w:sz w:val="24"/>
                <w:szCs w:val="24"/>
              </w:rPr>
              <w:t xml:space="preserve"> 2 п.8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«Регистрация обращения осуществляется в соответствии с Инструкцией по делопроизводству, утвержденной распоряжением Администрации города от 31.01.2014 № 193 «Об утверждении Инструкции по делопроизводству в Администрации города». </w:t>
            </w:r>
            <w:r w:rsidRPr="001738BF">
              <w:rPr>
                <w:rFonts w:ascii="Times New Roman" w:hAnsi="Times New Roman" w:cs="Times New Roman"/>
                <w:i/>
                <w:sz w:val="24"/>
                <w:szCs w:val="24"/>
              </w:rPr>
              <w:t>Дата подачи заявки является датой регистрации</w:t>
            </w: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«Регистрация обращения осуществляется в соответствии с Инструкцией по делопроизводству, утвержденной распоряжением Администрации города от 31.01.2014 № 193 «Об утверждении Инструкции по делопроизводству в Администрации города». </w:t>
            </w:r>
            <w:r w:rsidRPr="001738BF">
              <w:rPr>
                <w:rFonts w:ascii="Times New Roman" w:hAnsi="Times New Roman" w:cs="Times New Roman"/>
                <w:b/>
                <w:sz w:val="24"/>
                <w:szCs w:val="24"/>
              </w:rPr>
              <w:t>Датой подачи заявки является дата регистрации обращения.</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12.</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П.9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«9. Департамент в течение трех рабочих дней с даты регистрации обращения, указанного в пункте 6 настоящего раздела, с целью подтверждения соответствия получателей субсидии требованиям, указанным в пункте 7 настоящего раздела, осуществляет запросы в управление бюджетного учета и отчётности, департамент архитектуры и градостроительства Администрации города, департамент имущественных и земельных отношений Администрации города для получения информации об отсутствии (наличии) задолженности получателей субсидии, получает выписки из Единого государственного реестра юридических лиц и (или) Единого государственного реестра индивидуальных предпринимателей (https://egrul.nalog.ru/) и Единого Федерального реестра сведений о банкротстве (https://bankrot.fedresurs.ru/).».</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 xml:space="preserve">«9. Департамент в течение трех рабочих дней с даты подачи заявки на предоставление субсидии, с целью подтверждения соответствия получателей субсидии требованиям, указанным в пункте 7 настоящего раздела, осуществляет запросы в управление бюджетного учета и отчётности, департамент архитектуры и градостроительства Администрации города, департамент имущественных и земельных отношений Администрации города для получения информации об отсутствии (наличии) задолженности получателей субсидии, получает выписки из Единого государственного реестра юридических лиц и (или) Единого государственного реестра индивидуальных предпринимателей (https://egrul.nalog.ru/) и Единого Федерального реестра сведений о банкротстве (https://bankrot.fedresurs.ru/), </w:t>
            </w:r>
            <w:r w:rsidRPr="001738BF">
              <w:rPr>
                <w:rFonts w:ascii="Times New Roman" w:hAnsi="Times New Roman" w:cs="Times New Roman"/>
                <w:b/>
                <w:sz w:val="24"/>
                <w:szCs w:val="24"/>
              </w:rPr>
              <w:t>осуществляет поиск по Реестру дисквалифицированных лиц (https://service.nalog.ru/disqualified.html), Перечню организаций и физических лиц, в отношении которых имеются сведения об их причастности к экстремистской деятельности или терроризму (https://www.fedsfm.ru/documents/terr-list), Перечню организаций и физических лиц, в отношении которых имеются сведения об их причастности к распространению оружия массового уничтожения (https://www.fedsfm.ru/documents/omu-list).»</w:t>
            </w:r>
            <w:r w:rsidRPr="001738BF">
              <w:rPr>
                <w:rFonts w:ascii="Times New Roman" w:hAnsi="Times New Roman" w:cs="Times New Roman"/>
                <w:sz w:val="24"/>
                <w:szCs w:val="24"/>
              </w:rPr>
              <w:t>.</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13.</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П.14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«14. После утверждения перечня получателей субсидии и объема предоставляемой субсидии департамент в течение десяти рабочих дней готовит проекты соглашений о предоставлении субсидии, дополнительных соглашений к соглашениям, в том числе дополнительных соглашений о расторжении соглашений (при необходимости), в соответствии с типовыми формами, установленными финансовым органом муниципального образования для соответствующего вида субсидии (далее - соглашения), в течение трех рабочих дней после подписания соглашений Администрацией города направляет их получателям субсидии.».</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«14. Департамент в течение десяти рабочих дней после утверждения перечня получателей субсидии и объема предоставляемой субсидии готовит проекты соглашений о предоставлении субсидии, дополнительных соглашений к соглашениям, в том числе дополнительных соглашений о расторжении соглашений (при необходимости), в соответствии с типовыми формами, установленными финансовым органом муниципального образования для соответствующего вида субсидии (далее - соглашения), в течение трех рабочих дней после подписания соглашений Администрацией города департамент направляет их получателям субсидии.</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sz w:val="24"/>
                <w:szCs w:val="24"/>
              </w:rPr>
              <w:lastRenderedPageBreak/>
              <w:t xml:space="preserve">      </w:t>
            </w:r>
            <w:r w:rsidRPr="001738BF">
              <w:rPr>
                <w:rFonts w:ascii="Times New Roman" w:hAnsi="Times New Roman" w:cs="Times New Roman"/>
                <w:b/>
                <w:sz w:val="24"/>
                <w:szCs w:val="24"/>
              </w:rPr>
              <w:t>При реализации федерального проекта, когда источником или одним из источников финансового обеспечения субсидии являются межбюджетные трансферты, предоставляемые из федерального бюджета, соглашения с получателями субсидии заключаются в государственной интегрированной информационной системе управления общественными финансами «Электронный бюджет».</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14.</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П.16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«16.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1738BF">
              <w:rPr>
                <w:rFonts w:ascii="Times New Roman" w:hAnsi="Times New Roman" w:cs="Times New Roman"/>
                <w:sz w:val="24"/>
                <w:szCs w:val="24"/>
              </w:rPr>
              <w:t>недостижении</w:t>
            </w:r>
            <w:proofErr w:type="spellEnd"/>
            <w:r w:rsidRPr="001738BF">
              <w:rPr>
                <w:rFonts w:ascii="Times New Roman" w:hAnsi="Times New Roman" w:cs="Times New Roman"/>
                <w:sz w:val="24"/>
                <w:szCs w:val="24"/>
              </w:rPr>
              <w:t xml:space="preserve"> согласия по новым условиям.»</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«16. Соглашением предусматривается согласование сторонами новых условий соглашения в случае уменьшения главному распорядителю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При </w:t>
            </w:r>
            <w:proofErr w:type="spellStart"/>
            <w:r w:rsidRPr="001738BF">
              <w:rPr>
                <w:rFonts w:ascii="Times New Roman" w:hAnsi="Times New Roman" w:cs="Times New Roman"/>
                <w:sz w:val="24"/>
                <w:szCs w:val="24"/>
              </w:rPr>
              <w:t>недостижении</w:t>
            </w:r>
            <w:proofErr w:type="spellEnd"/>
            <w:r w:rsidRPr="001738BF">
              <w:rPr>
                <w:rFonts w:ascii="Times New Roman" w:hAnsi="Times New Roman" w:cs="Times New Roman"/>
                <w:sz w:val="24"/>
                <w:szCs w:val="24"/>
              </w:rPr>
              <w:t xml:space="preserve"> согласия между сторонами по новым условиям соглашение расторгается.».</w:t>
            </w:r>
          </w:p>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15.</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П.17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«17. При недостаточности лимитов бюджетных обязательств в текущем финансовом году для предоставления субсидии по благоустройству дворовых территорий многоквартирных домов в запланированном объеме в соответствии с подпунктом 6.3 пункта 6 настоящего раздела в связи с увеличением нормативной стоимости (единичных расценок) работ по благоустройству дворовых территорий, входящих в минимальный и дополнительный перечни таких работ, утвержденных муниципальной программой, в соглашение включаются условия о предоставлении субсидии в необходимом размере в текущем и очередном финансовом году при условии выполнения работ в текущем финансовом году.»</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«17. При недостаточности лимитов бюджетных обязательств в текущем финансовом году для предоставления субсидии по благоустройству дворовых территорий многоквартирных домов в запланированном в соответствии с подпунктом </w:t>
            </w:r>
            <w:r w:rsidRPr="001738BF">
              <w:rPr>
                <w:rFonts w:ascii="Times New Roman" w:hAnsi="Times New Roman" w:cs="Times New Roman"/>
                <w:b/>
                <w:sz w:val="24"/>
                <w:szCs w:val="24"/>
              </w:rPr>
              <w:t>6.2</w:t>
            </w:r>
            <w:r w:rsidRPr="001738BF">
              <w:rPr>
                <w:rFonts w:ascii="Times New Roman" w:hAnsi="Times New Roman" w:cs="Times New Roman"/>
                <w:sz w:val="24"/>
                <w:szCs w:val="24"/>
              </w:rPr>
              <w:t xml:space="preserve"> пункта 6 настоящего раздела объеме в связи с увеличением нормативной стоимости (единичных расценок) работ по благоустройству дворовых территорий, входящих в минимальный и дополнительный перечни таких работ, утвержденных муниципальной программой, в соглашение включаются условия о предоставлении субсидии в необходимом размере в текущем и очередном финансовом году при условии выполнения работ в текущем финансовом году </w:t>
            </w:r>
            <w:r w:rsidRPr="001738BF">
              <w:rPr>
                <w:rFonts w:ascii="Times New Roman" w:hAnsi="Times New Roman" w:cs="Times New Roman"/>
                <w:b/>
                <w:sz w:val="24"/>
                <w:szCs w:val="24"/>
              </w:rPr>
              <w:t>(за исключением расходов на благоустройство дворовых территорий в рамках реализации инициативных проектов)</w:t>
            </w:r>
            <w:r w:rsidRPr="001738BF">
              <w:rPr>
                <w:rFonts w:ascii="Times New Roman" w:hAnsi="Times New Roman" w:cs="Times New Roman"/>
                <w:sz w:val="24"/>
                <w:szCs w:val="24"/>
              </w:rPr>
              <w:t>.».</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16.</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П.20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 xml:space="preserve">«20. Единовременный авансовый платеж предусматривается за счет средств местного бюджета, предусмотренных на финансирование минимального и дополнительного перечней видов работ по благоустройству дворовых территорий, указанных в подпункте 1.5 пункта 1 настоящего раздела, в размере до 30% от плановой суммы субсидии на указанные цели.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Зачет аванса производится после представления документов, подтверждающих фактические затраты по объекту. Авансовый платеж предоставляется на основании счета получателя субсидии на предоставление авансового платежа.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20.1. Дирекция в течение одного рабочего дня со дня получения счета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на предоставление авансового платежа от получателя субсидии проверяет его на соответствие условиям соглашения и направляет его в департамент, который в течение одного рабочего дня направляет его в управление бюджетного учёта и отчётности.</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20.2. Управление бюджетного учета и отчетности в течение одного рабочего дня со дня получения от департамента счета осуществляет перечисление средств на расчётный счет получателя субсидии, открытый в кредитных организациях (далее – расчетный счет получателя субсидии), путем формирования заявки на оплату расходов получателей субсидии.».</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 xml:space="preserve">«20. Единовременный авансовый платеж, предусмотренный в соглашении на предоставление субсидии в соответствии с пунктом 4 настоящего раздела, предоставляется на основании счета получателя субсидии на предоставление авансового платежа.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21. Дирекция в течение одного рабочего дня со дня получения счета на предоставление авансового платежа от получателя субсидии проверяет его на соответствие условиям соглашения и направляет его в департамент, который в течение одного рабочего дня направляет его в управление бюджетного учёта и отчётности.</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22. Управление бюджетного учета и отчетности осуществляет перечисление средств на расчётный счет получателя субсидии, открытый в кредитных организациях (далее – расчетный счет получателя субсидии), путем формирования заявки на оплату расходов получателей субсидии:</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в течение одного рабочего дня со дня получения от департамента счета на предоставление авансового платежа в соответствии с пунктом 4 настоящего раздела;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в течение двух рабочих дней со дня поступления средств межбюджетных трансфертов на предоставление авансового платежа в соответствии с пунктом 5 настоящего раздела.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23. Зачет аванса производится после представления документов, подтверждающих фактические затраты по объекту.».</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17.</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 21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«21. В соответствии с соглашением о предоставлении субсидии получатель субсидии </w:t>
            </w:r>
            <w:r w:rsidRPr="001738BF">
              <w:rPr>
                <w:rFonts w:ascii="Times New Roman" w:hAnsi="Times New Roman" w:cs="Times New Roman"/>
                <w:i/>
                <w:sz w:val="24"/>
                <w:szCs w:val="24"/>
              </w:rPr>
              <w:t>по окончании этапа(</w:t>
            </w:r>
            <w:proofErr w:type="spellStart"/>
            <w:r w:rsidRPr="001738BF">
              <w:rPr>
                <w:rFonts w:ascii="Times New Roman" w:hAnsi="Times New Roman" w:cs="Times New Roman"/>
                <w:i/>
                <w:sz w:val="24"/>
                <w:szCs w:val="24"/>
              </w:rPr>
              <w:t>ов</w:t>
            </w:r>
            <w:proofErr w:type="spellEnd"/>
            <w:r w:rsidRPr="001738BF">
              <w:rPr>
                <w:rFonts w:ascii="Times New Roman" w:hAnsi="Times New Roman" w:cs="Times New Roman"/>
                <w:i/>
                <w:sz w:val="24"/>
                <w:szCs w:val="24"/>
              </w:rPr>
              <w:t>) работ</w:t>
            </w:r>
            <w:r w:rsidRPr="001738BF">
              <w:rPr>
                <w:rFonts w:ascii="Times New Roman" w:hAnsi="Times New Roman" w:cs="Times New Roman"/>
                <w:sz w:val="24"/>
                <w:szCs w:val="24"/>
              </w:rPr>
              <w:t xml:space="preserve"> представляет в дирекцию следующие документы:</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21.1. Акт на предоставление субсидии с приложением документов, подтверждающих фактически произведенные затраты, состав которых определяется соглашением.</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i/>
                <w:sz w:val="24"/>
                <w:szCs w:val="24"/>
              </w:rPr>
              <w:t>21.2. Счет к акту на предоставление субсидии.</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21.3. Одновременно с документами, подтверждающими завершение 100% выполнения строительно-монтажных работ по </w:t>
            </w:r>
            <w:r w:rsidRPr="001738BF">
              <w:rPr>
                <w:rFonts w:ascii="Times New Roman" w:hAnsi="Times New Roman" w:cs="Times New Roman"/>
                <w:i/>
                <w:sz w:val="24"/>
                <w:szCs w:val="24"/>
              </w:rPr>
              <w:lastRenderedPageBreak/>
              <w:t>благоустройству дворовых территорий, технического надзора за выполнением работ дополнительно представляются:</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отчет о достижении значений результатов и показателей по форме, предусмотренной соглашением;</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отчет об осуществлении расходов, источником финансового обеспечения которых является субсидия по форме, предусмотренной соглашением.</w:t>
            </w:r>
          </w:p>
          <w:p w:rsidR="001738BF" w:rsidRPr="001738BF" w:rsidRDefault="001738BF" w:rsidP="001738BF">
            <w:pPr>
              <w:jc w:val="both"/>
              <w:rPr>
                <w:rFonts w:ascii="Times New Roman" w:hAnsi="Times New Roman" w:cs="Times New Roman"/>
                <w:i/>
                <w:sz w:val="24"/>
                <w:szCs w:val="24"/>
              </w:rPr>
            </w:pPr>
          </w:p>
          <w:p w:rsidR="001738BF" w:rsidRPr="001738BF" w:rsidRDefault="001738BF" w:rsidP="001738BF">
            <w:pPr>
              <w:jc w:val="both"/>
              <w:rPr>
                <w:rFonts w:ascii="Times New Roman" w:hAnsi="Times New Roman" w:cs="Times New Roman"/>
                <w:sz w:val="24"/>
                <w:szCs w:val="24"/>
              </w:rPr>
            </w:pP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«24. Получатель субсидии </w:t>
            </w:r>
            <w:r w:rsidRPr="001738BF">
              <w:rPr>
                <w:rFonts w:ascii="Times New Roman" w:hAnsi="Times New Roman" w:cs="Times New Roman"/>
                <w:b/>
                <w:sz w:val="24"/>
                <w:szCs w:val="24"/>
              </w:rPr>
              <w:t>в течение 30 рабочих дней с даты окончания работ по благоустройству дворовой территории, но не позднее 01 ноября текущего финансового года,</w:t>
            </w:r>
            <w:r w:rsidRPr="001738BF">
              <w:rPr>
                <w:rFonts w:ascii="Times New Roman" w:hAnsi="Times New Roman" w:cs="Times New Roman"/>
                <w:sz w:val="24"/>
                <w:szCs w:val="24"/>
              </w:rPr>
              <w:t xml:space="preserve"> </w:t>
            </w:r>
            <w:r w:rsidRPr="001738BF">
              <w:rPr>
                <w:rFonts w:ascii="Times New Roman" w:hAnsi="Times New Roman" w:cs="Times New Roman"/>
                <w:b/>
                <w:sz w:val="24"/>
                <w:szCs w:val="24"/>
              </w:rPr>
              <w:t>представляет в дирекцию документы, определенные соглашением, подтверждающие стоимость фактически выполненных работ, оказанных услуг (далее – документация)</w:t>
            </w:r>
            <w:r w:rsidRPr="001738BF">
              <w:rPr>
                <w:rFonts w:ascii="Times New Roman" w:hAnsi="Times New Roman" w:cs="Times New Roman"/>
                <w:sz w:val="24"/>
                <w:szCs w:val="24"/>
              </w:rPr>
              <w:t xml:space="preserve">.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b/>
                <w:sz w:val="24"/>
                <w:szCs w:val="24"/>
              </w:rPr>
              <w:t>Датой окончания работ считается дата подписания акта приемки выполненных работ.».</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18</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 22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«22. За полноту и достоверность предоставленной информации, указанной в пункте 21 настоящего раздела, ответственность несет получатель субсидии.».</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Изменена нумерация пункта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r w:rsidRPr="001738BF">
              <w:rPr>
                <w:rFonts w:ascii="Times New Roman" w:hAnsi="Times New Roman" w:cs="Times New Roman"/>
                <w:b/>
                <w:sz w:val="24"/>
                <w:szCs w:val="24"/>
              </w:rPr>
              <w:t>39</w:t>
            </w:r>
            <w:r w:rsidRPr="001738BF">
              <w:rPr>
                <w:rFonts w:ascii="Times New Roman" w:hAnsi="Times New Roman" w:cs="Times New Roman"/>
                <w:sz w:val="24"/>
                <w:szCs w:val="24"/>
              </w:rPr>
              <w:t xml:space="preserve">. За полноту информации, предоставленной в соответствии с пунктами 21, </w:t>
            </w:r>
            <w:r w:rsidRPr="001738BF">
              <w:rPr>
                <w:rFonts w:ascii="Times New Roman" w:hAnsi="Times New Roman" w:cs="Times New Roman"/>
                <w:b/>
                <w:sz w:val="24"/>
                <w:szCs w:val="24"/>
              </w:rPr>
              <w:t>27</w:t>
            </w:r>
            <w:r w:rsidRPr="001738BF">
              <w:rPr>
                <w:rFonts w:ascii="Times New Roman" w:hAnsi="Times New Roman" w:cs="Times New Roman"/>
                <w:sz w:val="24"/>
                <w:szCs w:val="24"/>
              </w:rPr>
              <w:t xml:space="preserve"> настоящего раздела, ответственность несет получатель субсидии.».</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19</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 23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«23. Дирекция в течение десяти рабочих дней после получения </w:t>
            </w:r>
            <w:r w:rsidRPr="001738BF">
              <w:rPr>
                <w:rFonts w:ascii="Times New Roman" w:hAnsi="Times New Roman" w:cs="Times New Roman"/>
                <w:i/>
                <w:sz w:val="24"/>
                <w:szCs w:val="24"/>
              </w:rPr>
              <w:t>документов, указанных в пункте 21 настоящего раздела</w:t>
            </w:r>
            <w:r w:rsidRPr="001738BF">
              <w:rPr>
                <w:rFonts w:ascii="Times New Roman" w:hAnsi="Times New Roman" w:cs="Times New Roman"/>
                <w:sz w:val="24"/>
                <w:szCs w:val="24"/>
              </w:rPr>
              <w:t xml:space="preserve">, осуществляет проверку представленных документов, </w:t>
            </w:r>
            <w:r w:rsidRPr="001738BF">
              <w:rPr>
                <w:rFonts w:ascii="Times New Roman" w:hAnsi="Times New Roman" w:cs="Times New Roman"/>
                <w:i/>
                <w:sz w:val="24"/>
                <w:szCs w:val="24"/>
              </w:rPr>
              <w:t>согласовывает акт на предоставление субсидии или направляет мотивированный отказ от его согласования</w:t>
            </w:r>
            <w:r w:rsidRPr="001738BF">
              <w:rPr>
                <w:rFonts w:ascii="Times New Roman" w:hAnsi="Times New Roman" w:cs="Times New Roman"/>
                <w:sz w:val="24"/>
                <w:szCs w:val="24"/>
              </w:rPr>
              <w:t xml:space="preserve"> и возвращает полученные документы.»</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r w:rsidRPr="001738BF">
              <w:rPr>
                <w:rFonts w:ascii="Times New Roman" w:hAnsi="Times New Roman" w:cs="Times New Roman"/>
                <w:b/>
                <w:sz w:val="24"/>
                <w:szCs w:val="24"/>
              </w:rPr>
              <w:t>25</w:t>
            </w:r>
            <w:r w:rsidRPr="001738BF">
              <w:rPr>
                <w:rFonts w:ascii="Times New Roman" w:hAnsi="Times New Roman" w:cs="Times New Roman"/>
                <w:sz w:val="24"/>
                <w:szCs w:val="24"/>
              </w:rPr>
              <w:t xml:space="preserve">. Дирекция в течение десяти рабочих дней после получения </w:t>
            </w:r>
            <w:r w:rsidRPr="001738BF">
              <w:rPr>
                <w:rFonts w:ascii="Times New Roman" w:hAnsi="Times New Roman" w:cs="Times New Roman"/>
                <w:b/>
                <w:sz w:val="24"/>
                <w:szCs w:val="24"/>
              </w:rPr>
              <w:t>документации</w:t>
            </w:r>
            <w:r w:rsidRPr="001738BF">
              <w:rPr>
                <w:rFonts w:ascii="Times New Roman" w:hAnsi="Times New Roman" w:cs="Times New Roman"/>
                <w:sz w:val="24"/>
                <w:szCs w:val="24"/>
              </w:rPr>
              <w:t xml:space="preserve"> осуществляет ее проверку и направляет получателю субсидии и в департамент </w:t>
            </w:r>
            <w:r w:rsidRPr="001738BF">
              <w:rPr>
                <w:rFonts w:ascii="Times New Roman" w:hAnsi="Times New Roman" w:cs="Times New Roman"/>
                <w:b/>
                <w:sz w:val="24"/>
                <w:szCs w:val="24"/>
              </w:rPr>
              <w:t>уведомление о согласовании документации или мотивированный отказ от согласования.</w:t>
            </w:r>
            <w:r w:rsidRPr="001738BF">
              <w:rPr>
                <w:rFonts w:ascii="Times New Roman" w:hAnsi="Times New Roman" w:cs="Times New Roman"/>
                <w:sz w:val="24"/>
                <w:szCs w:val="24"/>
              </w:rPr>
              <w:t xml:space="preserve"> Одновременно с направлением мотивированного отказа дирекция возвращает получателю субсидии несогласованную документацию.».</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20</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 25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«25. После получения мотивированного отказа в согласовании </w:t>
            </w:r>
            <w:r w:rsidRPr="001738BF">
              <w:rPr>
                <w:rFonts w:ascii="Times New Roman" w:hAnsi="Times New Roman" w:cs="Times New Roman"/>
                <w:i/>
                <w:sz w:val="24"/>
                <w:szCs w:val="24"/>
              </w:rPr>
              <w:t>акта на предоставление субсидии</w:t>
            </w:r>
            <w:r w:rsidRPr="001738BF">
              <w:rPr>
                <w:rFonts w:ascii="Times New Roman" w:hAnsi="Times New Roman" w:cs="Times New Roman"/>
                <w:sz w:val="24"/>
                <w:szCs w:val="24"/>
              </w:rPr>
              <w:t xml:space="preserve"> получатель субсидии устраняет замечания и повторно, </w:t>
            </w:r>
            <w:r w:rsidRPr="001738BF">
              <w:rPr>
                <w:rFonts w:ascii="Times New Roman" w:hAnsi="Times New Roman" w:cs="Times New Roman"/>
                <w:i/>
                <w:sz w:val="24"/>
                <w:szCs w:val="24"/>
              </w:rPr>
              <w:t>но не позднее срока действия соглашения</w:t>
            </w:r>
            <w:r w:rsidRPr="001738BF">
              <w:rPr>
                <w:rFonts w:ascii="Times New Roman" w:hAnsi="Times New Roman" w:cs="Times New Roman"/>
                <w:sz w:val="24"/>
                <w:szCs w:val="24"/>
              </w:rPr>
              <w:t xml:space="preserve">, направляет в дирекцию </w:t>
            </w:r>
            <w:r w:rsidRPr="001738BF">
              <w:rPr>
                <w:rFonts w:ascii="Times New Roman" w:hAnsi="Times New Roman" w:cs="Times New Roman"/>
                <w:i/>
                <w:sz w:val="24"/>
                <w:szCs w:val="24"/>
              </w:rPr>
              <w:t>документы</w:t>
            </w:r>
            <w:r w:rsidRPr="001738BF">
              <w:rPr>
                <w:rFonts w:ascii="Times New Roman" w:hAnsi="Times New Roman" w:cs="Times New Roman"/>
                <w:sz w:val="24"/>
                <w:szCs w:val="24"/>
              </w:rPr>
              <w:t xml:space="preserve">, установленные в пункте 21 настоящего раздела. </w:t>
            </w:r>
            <w:r w:rsidRPr="001738BF">
              <w:rPr>
                <w:rFonts w:ascii="Times New Roman" w:hAnsi="Times New Roman" w:cs="Times New Roman"/>
                <w:i/>
                <w:sz w:val="24"/>
                <w:szCs w:val="24"/>
              </w:rPr>
              <w:t>Процедуры согласования акта на предоставление субсидии осуществляются в соответствии с пунктом 22 настоящего раздела</w:t>
            </w: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«27. После получения мотивированного отказа в согласовании </w:t>
            </w:r>
            <w:r w:rsidRPr="001738BF">
              <w:rPr>
                <w:rFonts w:ascii="Times New Roman" w:hAnsi="Times New Roman" w:cs="Times New Roman"/>
                <w:b/>
                <w:sz w:val="24"/>
                <w:szCs w:val="24"/>
              </w:rPr>
              <w:t>документации</w:t>
            </w:r>
            <w:r w:rsidRPr="001738BF">
              <w:rPr>
                <w:rFonts w:ascii="Times New Roman" w:hAnsi="Times New Roman" w:cs="Times New Roman"/>
                <w:sz w:val="24"/>
                <w:szCs w:val="24"/>
              </w:rPr>
              <w:t xml:space="preserve"> получатель субсидии устраняет замечания и повторно,</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b/>
                <w:sz w:val="24"/>
                <w:szCs w:val="24"/>
              </w:rPr>
              <w:t>но не позднее двух рабочих дней с даты направления дирекцией мотивированного отказа от согласования</w:t>
            </w:r>
            <w:r w:rsidRPr="001738BF">
              <w:rPr>
                <w:rFonts w:ascii="Times New Roman" w:hAnsi="Times New Roman" w:cs="Times New Roman"/>
                <w:sz w:val="24"/>
                <w:szCs w:val="24"/>
              </w:rPr>
              <w:t xml:space="preserve">, направляет в дирекцию исправленную (дополненную) </w:t>
            </w:r>
            <w:r w:rsidRPr="001738BF">
              <w:rPr>
                <w:rFonts w:ascii="Times New Roman" w:hAnsi="Times New Roman" w:cs="Times New Roman"/>
                <w:b/>
                <w:sz w:val="24"/>
                <w:szCs w:val="24"/>
              </w:rPr>
              <w:t>документацию</w:t>
            </w:r>
            <w:r w:rsidRPr="001738BF">
              <w:rPr>
                <w:rFonts w:ascii="Times New Roman" w:hAnsi="Times New Roman" w:cs="Times New Roman"/>
                <w:sz w:val="24"/>
                <w:szCs w:val="24"/>
              </w:rPr>
              <w:t>.».</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21</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II</w:t>
            </w:r>
            <w:r w:rsidRPr="001738BF">
              <w:rPr>
                <w:rFonts w:ascii="Times New Roman" w:hAnsi="Times New Roman" w:cs="Times New Roman"/>
                <w:sz w:val="24"/>
                <w:szCs w:val="24"/>
              </w:rPr>
              <w:t xml:space="preserve"> дополнен новыми пунктами</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«28. Дирекция в течение четырех рабочих дней после получения повторно направленной получателем субсидии документации осуществляет ее проверку и направляет получателю субсидии и в </w:t>
            </w:r>
            <w:r w:rsidRPr="001738BF">
              <w:rPr>
                <w:rFonts w:ascii="Times New Roman" w:hAnsi="Times New Roman" w:cs="Times New Roman"/>
                <w:b/>
                <w:sz w:val="24"/>
                <w:szCs w:val="24"/>
              </w:rPr>
              <w:lastRenderedPageBreak/>
              <w:t xml:space="preserve">департамент уведомление о ее согласовании или мотивированный отказ от согласования. </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29. Процедуры устранения замечаний, изложенных в мотивированном отказе от согласования документации, и согласования повторно направленной документации осуществляются в соответствии с пунктами 24, 25 настоящего раздела. </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30. Получатель субсидии направляет в дирекцию акт и счет на предоставление субсидии в следующие сроки:</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30.1. В случае, если фактическая стоимость выполненных работ не превышает стоимость работ по благоустройству дворовой территории многоквартирного дома, предусмотренную соглашением – в течение двух рабочих дней после получения уведомления о согласовании документации.</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30.2. В случае необходимости внесения изменений в соглашение в пределах общего объема субсидии, предусмотренного соглашением, в части стоимости работ по благоустройству дворовой территории многоквартирного дома - в течение двух рабочих дней после подписания дополнительного соглашения к соглашению.</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30.3. В случае необходимости увеличения общего объема субсидии, предусмотренного соглашением:</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в части стоимости фактически выполненных работ по благоустройству дворовой территории многоквартирного дома в пределах предусмотренного соглашением общего объема субсидии - в течение двух рабочих дней после получения уведомления о согласовании документации;</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 в части стоимости фактически выполненных работ по благоустройству дворовой территории многоквартирного дома, превышающей предусмотренный соглашением общий объем субсидии, – в течение двух рабочих дней после подписания </w:t>
            </w:r>
            <w:r w:rsidRPr="001738BF">
              <w:rPr>
                <w:rFonts w:ascii="Times New Roman" w:hAnsi="Times New Roman" w:cs="Times New Roman"/>
                <w:b/>
                <w:sz w:val="24"/>
                <w:szCs w:val="24"/>
              </w:rPr>
              <w:lastRenderedPageBreak/>
              <w:t>дополнительного соглашения к соглашению, предусматривающего увеличение общего объема субсидии.».</w:t>
            </w:r>
          </w:p>
          <w:p w:rsidR="001738BF" w:rsidRPr="001738BF" w:rsidRDefault="001738BF" w:rsidP="001738BF">
            <w:pPr>
              <w:jc w:val="both"/>
              <w:rPr>
                <w:rFonts w:ascii="Times New Roman" w:hAnsi="Times New Roman" w:cs="Times New Roman"/>
                <w:sz w:val="24"/>
                <w:szCs w:val="24"/>
              </w:rPr>
            </w:pP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22</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 26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«26. Дирекция в течение двух рабочих дней </w:t>
            </w:r>
            <w:r w:rsidRPr="001738BF">
              <w:rPr>
                <w:rFonts w:ascii="Times New Roman" w:hAnsi="Times New Roman" w:cs="Times New Roman"/>
                <w:i/>
                <w:sz w:val="24"/>
                <w:szCs w:val="24"/>
              </w:rPr>
              <w:t>после согласования акта на предоставление субсидии</w:t>
            </w:r>
            <w:r w:rsidRPr="001738BF">
              <w:rPr>
                <w:rFonts w:ascii="Times New Roman" w:hAnsi="Times New Roman" w:cs="Times New Roman"/>
                <w:sz w:val="24"/>
                <w:szCs w:val="24"/>
              </w:rPr>
              <w:t xml:space="preserve"> направляет в департамент расчет фактического размера субсидии, реестр проверенных документов, представленных получателем субсидии в соответствии с соглашением, </w:t>
            </w:r>
            <w:r w:rsidRPr="001738BF">
              <w:rPr>
                <w:rFonts w:ascii="Times New Roman" w:hAnsi="Times New Roman" w:cs="Times New Roman"/>
                <w:i/>
                <w:sz w:val="24"/>
                <w:szCs w:val="24"/>
              </w:rPr>
              <w:t>копии документов, подтверждающих фактически произведенные затраты</w:t>
            </w:r>
            <w:r w:rsidRPr="001738BF">
              <w:rPr>
                <w:rFonts w:ascii="Times New Roman" w:hAnsi="Times New Roman" w:cs="Times New Roman"/>
                <w:sz w:val="24"/>
                <w:szCs w:val="24"/>
              </w:rPr>
              <w:t>, согласованный акт на предоставление субсидии и счет к акту на предоставление субсидии.».</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«31. Дирекция в течение двух рабочих дней </w:t>
            </w:r>
            <w:r w:rsidRPr="001738BF">
              <w:rPr>
                <w:rFonts w:ascii="Times New Roman" w:hAnsi="Times New Roman" w:cs="Times New Roman"/>
                <w:b/>
                <w:sz w:val="24"/>
                <w:szCs w:val="24"/>
              </w:rPr>
              <w:t>после поступления согласовывает акт</w:t>
            </w:r>
            <w:r w:rsidRPr="001738BF">
              <w:rPr>
                <w:rFonts w:ascii="Times New Roman" w:hAnsi="Times New Roman" w:cs="Times New Roman"/>
                <w:sz w:val="24"/>
                <w:szCs w:val="24"/>
              </w:rPr>
              <w:t xml:space="preserve"> на предоставление субсидии, и направляет его в департамент с приложением счета на предоставление субсидии, расчета фактического размера субсидии и реестра проверенной документации.».</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23</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II</w:t>
            </w:r>
            <w:r w:rsidRPr="001738BF">
              <w:rPr>
                <w:rFonts w:ascii="Times New Roman" w:hAnsi="Times New Roman" w:cs="Times New Roman"/>
                <w:sz w:val="24"/>
                <w:szCs w:val="24"/>
              </w:rPr>
              <w:t xml:space="preserve"> дополнен новым пунктом</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«32. Департамент в течение трех рабочих дней после получения </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от дирекции документов, определенных в пункте 28 настоящего раздела, осуществляет проверку представленных документов и расчета фактического размера субсидии. При необходимости департамент запрашивает у дирекции копии документации, включенной в реестр проверенной документации.».</w:t>
            </w:r>
          </w:p>
          <w:p w:rsidR="001738BF" w:rsidRPr="001738BF" w:rsidRDefault="001738BF" w:rsidP="001738BF">
            <w:pPr>
              <w:jc w:val="both"/>
              <w:rPr>
                <w:rFonts w:ascii="Times New Roman" w:hAnsi="Times New Roman" w:cs="Times New Roman"/>
                <w:sz w:val="24"/>
                <w:szCs w:val="24"/>
              </w:rPr>
            </w:pP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24</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 27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«27. Департамент в течение двух рабочих дней после получения от дирекции документов, определенных в пункте 26 настоящего раздела, подписывает акт на предоставление субсидии и направляет его и счет к акту на предоставление субсидии в управление бюджетного учета и отчетности в течение одного рабочего дня после подписания акта на предоставление субсидии.».</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«33. Департамент по результатам документарной проверки подписывает акт на предоставление субсидии </w:t>
            </w:r>
            <w:r w:rsidRPr="001738BF">
              <w:rPr>
                <w:rFonts w:ascii="Times New Roman" w:hAnsi="Times New Roman" w:cs="Times New Roman"/>
                <w:b/>
                <w:sz w:val="24"/>
                <w:szCs w:val="24"/>
              </w:rPr>
              <w:t>или направляет в дирекцию и получателю субсидии мотивированный отказ от его подписания по основаниям, предусмотренным пунктом 26 настоящего раздела.</w:t>
            </w:r>
            <w:r w:rsidRPr="001738BF">
              <w:rPr>
                <w:rFonts w:ascii="Times New Roman" w:hAnsi="Times New Roman" w:cs="Times New Roman"/>
                <w:sz w:val="24"/>
                <w:szCs w:val="24"/>
              </w:rPr>
              <w:t>».</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25</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Раздел II дополнен новыми пунктами</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«34. После получения мотивированного отказа в подписании акта на предоставление субсидии получатель субсидии устраняет замечания и повторно в течение двух рабочих дней направляет в дирекцию акт и счет на предоставление субсидии. Повторные процедуры согласования и подписания акта на предоставление </w:t>
            </w:r>
            <w:r w:rsidRPr="001738BF">
              <w:rPr>
                <w:rFonts w:ascii="Times New Roman" w:hAnsi="Times New Roman" w:cs="Times New Roman"/>
                <w:b/>
                <w:sz w:val="24"/>
                <w:szCs w:val="24"/>
              </w:rPr>
              <w:lastRenderedPageBreak/>
              <w:t xml:space="preserve">субсидии осуществляются в соответствии с пунктами 28 – 30 настоящего раздела.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b/>
                <w:sz w:val="24"/>
                <w:szCs w:val="24"/>
              </w:rPr>
              <w:t>35. Департамент направляет подписанный акт на предоставление субсидии и счет к акту на предоставление субсидии в управление бюджетного учета и отчетности в течение одного рабочего дня после подписания акта на предоставление субсидии.».</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26</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 28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«28. Управление бюджетного учёта и отчётности в течение одного рабочего дня со дня получения от департамента документов, указанных в пункте 27 настоящего раздела, осуществляет </w:t>
            </w:r>
            <w:r w:rsidRPr="001738BF">
              <w:rPr>
                <w:rFonts w:ascii="Times New Roman" w:hAnsi="Times New Roman" w:cs="Times New Roman"/>
                <w:i/>
                <w:sz w:val="24"/>
                <w:szCs w:val="24"/>
              </w:rPr>
              <w:t xml:space="preserve">перечисление средств субсидии за счет средств местного бюджета, в том числе долю </w:t>
            </w:r>
            <w:proofErr w:type="spellStart"/>
            <w:r w:rsidRPr="001738BF">
              <w:rPr>
                <w:rFonts w:ascii="Times New Roman" w:hAnsi="Times New Roman" w:cs="Times New Roman"/>
                <w:i/>
                <w:sz w:val="24"/>
                <w:szCs w:val="24"/>
              </w:rPr>
              <w:t>софинансирования</w:t>
            </w:r>
            <w:proofErr w:type="spellEnd"/>
            <w:r w:rsidRPr="001738BF">
              <w:rPr>
                <w:rFonts w:ascii="Times New Roman" w:hAnsi="Times New Roman" w:cs="Times New Roman"/>
                <w:i/>
                <w:sz w:val="24"/>
                <w:szCs w:val="24"/>
              </w:rPr>
              <w:t xml:space="preserve"> по инициативному проекту в рамках государственной программы</w:t>
            </w:r>
            <w:r w:rsidRPr="001738BF">
              <w:rPr>
                <w:rFonts w:ascii="Times New Roman" w:hAnsi="Times New Roman" w:cs="Times New Roman"/>
                <w:sz w:val="24"/>
                <w:szCs w:val="24"/>
              </w:rPr>
              <w:t>, на расчетный счет получателя субсидии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Перечисление средств субсидии </w:t>
            </w:r>
            <w:r w:rsidRPr="001738BF">
              <w:rPr>
                <w:rFonts w:ascii="Times New Roman" w:hAnsi="Times New Roman" w:cs="Times New Roman"/>
                <w:i/>
                <w:sz w:val="24"/>
                <w:szCs w:val="24"/>
              </w:rPr>
              <w:t>за счет средств бюджета автономного округа по инициативному проекту в рамках государственной программы</w:t>
            </w:r>
            <w:r w:rsidRPr="001738BF">
              <w:rPr>
                <w:rFonts w:ascii="Times New Roman" w:hAnsi="Times New Roman" w:cs="Times New Roman"/>
                <w:sz w:val="24"/>
                <w:szCs w:val="24"/>
              </w:rPr>
              <w:t xml:space="preserve"> осуществляется на расчетный счет получателя субсидии в течение двух рабочих дней со дня поступления межбюджетных трансфертов,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«36. Управление бюджетного учета и отчетности в течение трех рабочих дней со дня получения от департамента документов, указанных в пункте 35 настоящего раздела, осуществляет перечисление средств субсидии, на расчетный счет получателя субсидии, путем формирования заявки на оплату расходов на основании подписанного акта на предоставление субсидии и счета к акту на предоставление субсидии. Заявка на оплату расходов формируется в части средств, обеспечивающих:</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финансирование расходов, указанных в подпункте 3.1 пункта 3 настоящего раздела, за счет средств местного бюджета;</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финансирование расходов, указанных в подпункте 3.3.1 пункта 3 настоящего раздела, за счет средств местного бюджета;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b/>
                <w:sz w:val="24"/>
                <w:szCs w:val="24"/>
              </w:rPr>
              <w:t>- долю финансирования расходов, указанных в подпунктах 3.3.2, 3.3.3 пункта 3 настоящего раздела, за счет средств местного бюджета (за исключением доли финансирования мероприятий, включенных в федеральный проект)</w:t>
            </w:r>
            <w:r w:rsidRPr="001738BF">
              <w:rPr>
                <w:rFonts w:ascii="Times New Roman" w:hAnsi="Times New Roman" w:cs="Times New Roman"/>
                <w:sz w:val="24"/>
                <w:szCs w:val="24"/>
              </w:rPr>
              <w:t>.</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34. Перечисление средств субсидии, указанных в подпунктах 3.3.2, 3.3.3 пункта 3 настоящего раздела, </w:t>
            </w:r>
            <w:r w:rsidRPr="001738BF">
              <w:rPr>
                <w:rFonts w:ascii="Times New Roman" w:hAnsi="Times New Roman" w:cs="Times New Roman"/>
                <w:b/>
                <w:sz w:val="24"/>
                <w:szCs w:val="24"/>
              </w:rPr>
              <w:t>за счет средств межбюджетных трансфертов и доли финансирования мероприятий, включенных в федеральный проект, за счет средств местного бюджета</w:t>
            </w:r>
            <w:r w:rsidRPr="001738BF">
              <w:rPr>
                <w:rFonts w:ascii="Times New Roman" w:hAnsi="Times New Roman" w:cs="Times New Roman"/>
                <w:sz w:val="24"/>
                <w:szCs w:val="24"/>
              </w:rPr>
              <w:t>, осуществляется на расчетный счет получателя субсидии в течение двух рабочих дней со дня поступления межбюджетных трансфертов,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27</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Раздел </w:t>
            </w:r>
            <w:r w:rsidRPr="001738BF">
              <w:rPr>
                <w:rFonts w:ascii="Times New Roman" w:hAnsi="Times New Roman" w:cs="Times New Roman"/>
                <w:b/>
                <w:sz w:val="24"/>
                <w:szCs w:val="24"/>
                <w:lang w:val="en-US"/>
              </w:rPr>
              <w:t>I</w:t>
            </w:r>
            <w:r w:rsidRPr="001738BF">
              <w:rPr>
                <w:rFonts w:ascii="Times New Roman" w:hAnsi="Times New Roman" w:cs="Times New Roman"/>
                <w:b/>
                <w:sz w:val="24"/>
                <w:szCs w:val="24"/>
              </w:rPr>
              <w:t xml:space="preserve"> дополнен новым пунктом</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«38. В случае наличия в соглашении условия о предоставлении субсидии в необходимом размере в текущем и очередном финансовом году при условии выполнения работ в текущем финансовом году, предусмотренного пунктом 17 настоящего раздела, окончательный расчет с получателем субсидии осуществляется в течение января очередного финансового года.».</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28</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Пункт 30 раздела </w:t>
            </w:r>
            <w:r w:rsidRPr="001738BF">
              <w:rPr>
                <w:rFonts w:ascii="Times New Roman" w:hAnsi="Times New Roman" w:cs="Times New Roman"/>
                <w:sz w:val="24"/>
                <w:szCs w:val="24"/>
                <w:lang w:val="en-US"/>
              </w:rPr>
              <w:t>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r w:rsidRPr="001738BF">
              <w:rPr>
                <w:rFonts w:ascii="Times New Roman" w:hAnsi="Times New Roman" w:cs="Times New Roman"/>
                <w:i/>
                <w:sz w:val="24"/>
                <w:szCs w:val="24"/>
              </w:rPr>
              <w:t>30. Годовая бухгалтерская (финансовая) отчетность, заверенная налоговым органом, представляется в дирекцию в течение 90 дней по окончании отчетного года в составе, определенном соглашением.».</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Пункт исключается.</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29.</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Раздел III. Порядок проведения мониторинга достижения результата предоставления субсидии и предоставления отчетности</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b/>
                <w:sz w:val="24"/>
                <w:szCs w:val="24"/>
              </w:rPr>
              <w:t>(новый раздел)</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30.</w:t>
            </w:r>
          </w:p>
        </w:tc>
        <w:tc>
          <w:tcPr>
            <w:tcW w:w="7519" w:type="dxa"/>
          </w:tcPr>
          <w:p w:rsidR="001738BF" w:rsidRPr="001738BF" w:rsidRDefault="001738BF" w:rsidP="001738BF">
            <w:pPr>
              <w:jc w:val="both"/>
              <w:rPr>
                <w:rFonts w:ascii="Times New Roman" w:hAnsi="Times New Roman" w:cs="Times New Roman"/>
                <w:sz w:val="24"/>
                <w:szCs w:val="24"/>
              </w:rPr>
            </w:pPr>
            <w:proofErr w:type="spellStart"/>
            <w:r w:rsidRPr="001738BF">
              <w:rPr>
                <w:rFonts w:ascii="Times New Roman" w:hAnsi="Times New Roman" w:cs="Times New Roman"/>
                <w:sz w:val="24"/>
                <w:szCs w:val="24"/>
              </w:rPr>
              <w:t>П.п</w:t>
            </w:r>
            <w:proofErr w:type="spellEnd"/>
            <w:r w:rsidRPr="001738BF">
              <w:rPr>
                <w:rFonts w:ascii="Times New Roman" w:hAnsi="Times New Roman" w:cs="Times New Roman"/>
                <w:sz w:val="24"/>
                <w:szCs w:val="24"/>
              </w:rPr>
              <w:t xml:space="preserve">. 1.2.2. п.1 раздела </w:t>
            </w:r>
            <w:r w:rsidRPr="001738BF">
              <w:rPr>
                <w:rFonts w:ascii="Times New Roman" w:hAnsi="Times New Roman" w:cs="Times New Roman"/>
                <w:sz w:val="24"/>
                <w:szCs w:val="24"/>
                <w:lang w:val="en-US"/>
              </w:rPr>
              <w:t>IV</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«1.2.2. При выявлении нарушения при проверке Администрации города, как главного распорядителя бюджетных средств, проведенной КСП, КСП направляет представление и (или) предписание Администрации города. В случае согласия с представлением и (или) предписанием КСП департамент </w:t>
            </w:r>
            <w:r w:rsidRPr="001738BF">
              <w:rPr>
                <w:rFonts w:ascii="Times New Roman" w:hAnsi="Times New Roman" w:cs="Times New Roman"/>
                <w:b/>
                <w:i/>
                <w:sz w:val="24"/>
                <w:szCs w:val="24"/>
              </w:rPr>
              <w:t>в течение десяти рабочих дней направляет</w:t>
            </w:r>
            <w:r w:rsidRPr="001738BF">
              <w:rPr>
                <w:rFonts w:ascii="Times New Roman" w:hAnsi="Times New Roman" w:cs="Times New Roman"/>
                <w:sz w:val="24"/>
                <w:szCs w:val="24"/>
              </w:rPr>
              <w:t xml:space="preserve"> получателю субсидии письменное требование о возврате субсидии.». </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sz w:val="24"/>
                <w:szCs w:val="24"/>
              </w:rPr>
              <w:t>«1.2.2. При выявлении нарушения при проверке Администрации города, как главного распорядителя бюджетных средств, проведенной КСП, КСП направляет представление и (или) предписание Администрации города. В случае согласия с представлением и (или) предписанием КСП департамент направляет получателю субсидии письменное требование о возврате субсидии.».</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31.</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III</w:t>
            </w:r>
          </w:p>
        </w:tc>
        <w:tc>
          <w:tcPr>
            <w:tcW w:w="7517" w:type="dxa"/>
          </w:tcPr>
          <w:p w:rsidR="001738BF" w:rsidRPr="001738BF" w:rsidRDefault="001738BF" w:rsidP="001738BF">
            <w:pPr>
              <w:jc w:val="both"/>
              <w:rPr>
                <w:rFonts w:ascii="Times New Roman" w:hAnsi="Times New Roman" w:cs="Times New Roman"/>
                <w:sz w:val="24"/>
                <w:szCs w:val="24"/>
                <w:lang w:val="en-US"/>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IV</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32.</w:t>
            </w:r>
          </w:p>
        </w:tc>
        <w:tc>
          <w:tcPr>
            <w:tcW w:w="7519" w:type="dxa"/>
          </w:tcPr>
          <w:p w:rsidR="001738BF" w:rsidRPr="001738BF" w:rsidRDefault="001738BF" w:rsidP="001738BF">
            <w:pPr>
              <w:jc w:val="both"/>
              <w:rPr>
                <w:rFonts w:ascii="Times New Roman" w:hAnsi="Times New Roman" w:cs="Times New Roman"/>
                <w:sz w:val="24"/>
                <w:szCs w:val="24"/>
                <w:lang w:val="en-US"/>
              </w:rPr>
            </w:pPr>
            <w:r w:rsidRPr="001738BF">
              <w:rPr>
                <w:rFonts w:ascii="Times New Roman" w:hAnsi="Times New Roman" w:cs="Times New Roman"/>
                <w:sz w:val="24"/>
                <w:szCs w:val="24"/>
                <w:lang w:val="en-US"/>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V</w:t>
            </w:r>
            <w:r w:rsidRPr="001738BF">
              <w:rPr>
                <w:rFonts w:ascii="Times New Roman" w:hAnsi="Times New Roman" w:cs="Times New Roman"/>
                <w:sz w:val="24"/>
                <w:szCs w:val="24"/>
              </w:rPr>
              <w:t>. Порядок применения штрафных санкций</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(новый раздел)</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33.</w:t>
            </w:r>
          </w:p>
        </w:tc>
        <w:tc>
          <w:tcPr>
            <w:tcW w:w="7519" w:type="dxa"/>
          </w:tcPr>
          <w:p w:rsidR="001738BF" w:rsidRPr="001738BF" w:rsidRDefault="001738BF" w:rsidP="001738BF">
            <w:pPr>
              <w:jc w:val="both"/>
              <w:rPr>
                <w:rFonts w:ascii="Times New Roman" w:hAnsi="Times New Roman" w:cs="Times New Roman"/>
                <w:sz w:val="24"/>
                <w:szCs w:val="24"/>
                <w:lang w:val="en-US"/>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IV</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VI</w:t>
            </w:r>
            <w:r w:rsidRPr="001738BF">
              <w:rPr>
                <w:rFonts w:ascii="Times New Roman" w:hAnsi="Times New Roman" w:cs="Times New Roman"/>
                <w:sz w:val="24"/>
                <w:szCs w:val="24"/>
              </w:rPr>
              <w:t>.</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34.</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Приложение к порядку предоставления субсидии на финансовое обеспечение затрат на благоустройство дворовых территорий многоквартирных домов.</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Приложение изложено в новой редакции в соответствии с новой редакцией порядка предоставления субсидии.</w:t>
            </w:r>
          </w:p>
        </w:tc>
      </w:tr>
      <w:tr w:rsidR="001738BF" w:rsidRPr="001738BF" w:rsidTr="00607849">
        <w:tc>
          <w:tcPr>
            <w:tcW w:w="15598" w:type="dxa"/>
            <w:gridSpan w:val="3"/>
          </w:tcPr>
          <w:p w:rsidR="001738BF" w:rsidRPr="001738BF" w:rsidRDefault="001738BF" w:rsidP="001738BF">
            <w:pPr>
              <w:jc w:val="both"/>
              <w:rPr>
                <w:rFonts w:ascii="Times New Roman" w:hAnsi="Times New Roman" w:cs="Times New Roman"/>
                <w:sz w:val="24"/>
                <w:szCs w:val="24"/>
                <w:lang w:val="en-US"/>
              </w:rPr>
            </w:pPr>
            <w:r w:rsidRPr="001738BF">
              <w:rPr>
                <w:rFonts w:ascii="Times New Roman" w:hAnsi="Times New Roman" w:cs="Times New Roman"/>
                <w:sz w:val="24"/>
                <w:szCs w:val="24"/>
              </w:rPr>
              <w:t>Приложение 2.</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lang w:val="en-US"/>
              </w:rPr>
              <w:t>1</w:t>
            </w:r>
            <w:r w:rsidRPr="001738BF">
              <w:rPr>
                <w:rFonts w:ascii="Times New Roman" w:hAnsi="Times New Roman" w:cs="Times New Roman"/>
                <w:sz w:val="24"/>
                <w:szCs w:val="24"/>
              </w:rPr>
              <w:t>.</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П.1 раздела </w:t>
            </w:r>
            <w:r w:rsidRPr="001738BF">
              <w:rPr>
                <w:rFonts w:ascii="Times New Roman" w:hAnsi="Times New Roman" w:cs="Times New Roman"/>
                <w:sz w:val="24"/>
                <w:szCs w:val="24"/>
                <w:lang w:val="en-US"/>
              </w:rPr>
              <w:t>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 xml:space="preserve">«1. Настоящий порядок разработан в соответствии ….от 31.10.2021 № 477-п «О государственной программе Ханты-Мансийского автономного округа − Югры </w:t>
            </w:r>
            <w:r w:rsidRPr="001738BF">
              <w:rPr>
                <w:rFonts w:ascii="Times New Roman" w:hAnsi="Times New Roman" w:cs="Times New Roman"/>
                <w:i/>
                <w:sz w:val="24"/>
                <w:szCs w:val="24"/>
              </w:rPr>
              <w:t>«Жилищно-коммунальный комплекс и городская среда»</w:t>
            </w:r>
            <w:r w:rsidRPr="001738BF">
              <w:rPr>
                <w:rFonts w:ascii="Times New Roman" w:hAnsi="Times New Roman" w:cs="Times New Roman"/>
                <w:sz w:val="24"/>
                <w:szCs w:val="24"/>
              </w:rPr>
              <w:t xml:space="preserve"> (далее − государственная программа), от 30.12.2021 № 635-п «О мерах по реализации государственной программы Ханты-Мансийского автономного округа – Югры  «</w:t>
            </w:r>
            <w:r w:rsidRPr="001738BF">
              <w:rPr>
                <w:rFonts w:ascii="Times New Roman" w:hAnsi="Times New Roman" w:cs="Times New Roman"/>
                <w:i/>
                <w:sz w:val="24"/>
                <w:szCs w:val="24"/>
              </w:rPr>
              <w:t xml:space="preserve">Жилищно-коммунальный комплекс и городская среда», </w:t>
            </w: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«1. Настоящий порядок разработан в соответствии ….</w:t>
            </w:r>
            <w:r w:rsidRPr="001738BF">
              <w:t xml:space="preserve"> </w:t>
            </w:r>
            <w:r w:rsidRPr="001738BF">
              <w:rPr>
                <w:rFonts w:ascii="Times New Roman" w:hAnsi="Times New Roman" w:cs="Times New Roman"/>
                <w:b/>
                <w:sz w:val="24"/>
                <w:szCs w:val="24"/>
              </w:rPr>
              <w:t xml:space="preserve">от 11.12.2022 </w:t>
            </w:r>
            <w:r w:rsidRPr="001738BF">
              <w:rPr>
                <w:rFonts w:ascii="Times New Roman" w:hAnsi="Times New Roman" w:cs="Times New Roman"/>
                <w:b/>
                <w:sz w:val="24"/>
                <w:szCs w:val="24"/>
              </w:rPr>
              <w:br/>
              <w:t>№ 670-п «О государственной программе Ханты-Мансийского автономного округа - Югры «Пространственное развитие и формирование комфортной городской среды»</w:t>
            </w:r>
            <w:r w:rsidRPr="001738BF">
              <w:rPr>
                <w:rFonts w:ascii="Times New Roman" w:hAnsi="Times New Roman" w:cs="Times New Roman"/>
                <w:sz w:val="24"/>
                <w:szCs w:val="24"/>
              </w:rPr>
              <w:t xml:space="preserve"> (далее − государственная программа), </w:t>
            </w:r>
            <w:r w:rsidRPr="001738BF">
              <w:rPr>
                <w:rFonts w:ascii="Times New Roman" w:hAnsi="Times New Roman" w:cs="Times New Roman"/>
                <w:b/>
                <w:sz w:val="24"/>
                <w:szCs w:val="24"/>
              </w:rPr>
              <w:t>от 15.12.2022 № 673-п «О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w:t>
            </w:r>
            <w:r w:rsidRPr="001738BF">
              <w:rPr>
                <w:rFonts w:ascii="Times New Roman" w:hAnsi="Times New Roman" w:cs="Times New Roman"/>
                <w:sz w:val="24"/>
                <w:szCs w:val="24"/>
              </w:rPr>
              <w:t>», …».</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2.</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Абзацы 5, 6 п. 3 раздела </w:t>
            </w:r>
            <w:r w:rsidRPr="001738BF">
              <w:rPr>
                <w:rFonts w:ascii="Times New Roman" w:hAnsi="Times New Roman" w:cs="Times New Roman"/>
                <w:sz w:val="24"/>
                <w:szCs w:val="24"/>
                <w:lang w:val="en-US"/>
              </w:rPr>
              <w:t>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минимальный перечень видов работ по благоустройству дворовых территорий − работы по ремонту дворовых проездов, включая тротуары и ливневые канализации (дренажные системы), обеспечению освещения дворовых территорий, установке скамеек и урн;</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дополнительный перечень видов работ по благоустройству дворовых территорий − работы по оборудованию детских (игровых) и (или) спортивных площадок, оборудованию автомобильных парковок, контейнерных (хозяйственных) площадок для твердых коммунальных отходов, устройству велосипедных парковок, оборудованию площадок для выгула собак, озеленению дворовых территорий, устройству пешеходных дорожек и ограждений, установке элементов навигации (указателей, аншлагов, информационных стендов);».</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минимальный перечень видов работ по благоустройству дворовых территорий – работы, включающие ремонт дворовых проездов, в том числе тротуаров и ливневых канализаций (дренажных систем), обеспечение освещения дворовых территорий, установку скамеек и урн;</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дополнительный перечень видов работ по благоустройству дворовых территорий – работы, включающие оборудование детских (игровых) и (или) спортивных площадок, автомобильных парковок, контейнерных площадок для твердых коммунальных отходов, специальных площадок для накопления крупногабаритных отходов, площадок для выгула собак, устройство велосипедных парковок, пешеходных дорожек и ограждений, озеленение дворовых территорий, установку элементов навигации (указателей, аншлагов, информационных стендов);».</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Абзац 9 п. 3 раздела </w:t>
            </w:r>
            <w:r w:rsidRPr="001738BF">
              <w:rPr>
                <w:rFonts w:ascii="Times New Roman" w:hAnsi="Times New Roman" w:cs="Times New Roman"/>
                <w:sz w:val="24"/>
                <w:szCs w:val="24"/>
                <w:lang w:val="en-US"/>
              </w:rPr>
              <w:t>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 муниципальное казенное учреждение «Дирекция дорожно-транспортного и жилищно-коммунального комплекса» (далее − дирекция) − учреждение, находящееся в ведении департамента, осуществляющее проверку качества выполняемых работ, проверку и приемку фактических объемов и затрат по благоустройству дворовых территорий, расчет фактического размера субсидии в соответствии с пунктом 3 раздела II настоящего порядка, согласование актов на предоставление субсидии, хранение документов (копий согласованных актов на предоставление субсидии, копий счетов к актам на </w:t>
            </w:r>
            <w:r w:rsidRPr="001738BF">
              <w:rPr>
                <w:rFonts w:ascii="Times New Roman" w:hAnsi="Times New Roman" w:cs="Times New Roman"/>
                <w:sz w:val="24"/>
                <w:szCs w:val="24"/>
              </w:rPr>
              <w:lastRenderedPageBreak/>
              <w:t>предоставление субсидии, документов, подтверждающих фактические затраты, состав которых определен в пункте 17 раздела II настоящего порядка, годовую бухгалтерскую (финансовую) отчетность);».</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 муниципальное казенное учреждение «Дирекция дорожно-транспортного и жилищно-коммунального комплекса» (далее − дирекция) − учреждение, находящееся в ведении департамента, осуществляющее проверку качества выполняемых работ, проверку и приемку фактических объемов и затрат по благоустройству дворовых территорий, </w:t>
            </w:r>
            <w:r w:rsidRPr="001738BF">
              <w:rPr>
                <w:rFonts w:ascii="Times New Roman" w:hAnsi="Times New Roman" w:cs="Times New Roman"/>
                <w:b/>
                <w:sz w:val="24"/>
                <w:szCs w:val="24"/>
              </w:rPr>
              <w:t>проверку и согласование отчетной информации</w:t>
            </w:r>
            <w:r w:rsidRPr="001738BF">
              <w:rPr>
                <w:rFonts w:ascii="Times New Roman" w:hAnsi="Times New Roman" w:cs="Times New Roman"/>
                <w:sz w:val="24"/>
                <w:szCs w:val="24"/>
              </w:rPr>
              <w:t xml:space="preserve">, расчет фактического размера субсидии, согласование актов на предоставление субсидии, хранение документов (копий согласованных актов на предоставление субсидии, копий счетов к актам на предоставление </w:t>
            </w:r>
            <w:r w:rsidRPr="001738BF">
              <w:rPr>
                <w:rFonts w:ascii="Times New Roman" w:hAnsi="Times New Roman" w:cs="Times New Roman"/>
                <w:sz w:val="24"/>
                <w:szCs w:val="24"/>
              </w:rPr>
              <w:lastRenderedPageBreak/>
              <w:t xml:space="preserve">субсидии, документов, подтверждающих фактические затраты, состав которых определен в пункте 17 раздела </w:t>
            </w:r>
            <w:r w:rsidRPr="001738BF">
              <w:rPr>
                <w:rFonts w:ascii="Times New Roman" w:hAnsi="Times New Roman" w:cs="Times New Roman"/>
                <w:sz w:val="24"/>
                <w:szCs w:val="24"/>
                <w:lang w:val="en-US"/>
              </w:rPr>
              <w:t>II</w:t>
            </w:r>
            <w:r w:rsidRPr="001738BF">
              <w:rPr>
                <w:rFonts w:ascii="Times New Roman" w:hAnsi="Times New Roman" w:cs="Times New Roman"/>
                <w:sz w:val="24"/>
                <w:szCs w:val="24"/>
              </w:rPr>
              <w:t xml:space="preserve"> настоящего порядка, </w:t>
            </w:r>
            <w:r w:rsidRPr="001738BF">
              <w:rPr>
                <w:rFonts w:ascii="Times New Roman" w:hAnsi="Times New Roman" w:cs="Times New Roman"/>
                <w:b/>
                <w:sz w:val="24"/>
                <w:szCs w:val="24"/>
              </w:rPr>
              <w:t>согласованных отчетов</w:t>
            </w:r>
            <w:r w:rsidRPr="001738BF">
              <w:rPr>
                <w:rFonts w:ascii="Times New Roman" w:hAnsi="Times New Roman" w:cs="Times New Roman"/>
                <w:sz w:val="24"/>
                <w:szCs w:val="24"/>
              </w:rPr>
              <w:t>);».</w:t>
            </w:r>
          </w:p>
          <w:p w:rsidR="001738BF" w:rsidRPr="001738BF" w:rsidRDefault="001738BF" w:rsidP="001738BF">
            <w:pPr>
              <w:jc w:val="both"/>
              <w:rPr>
                <w:rFonts w:ascii="Times New Roman" w:hAnsi="Times New Roman" w:cs="Times New Roman"/>
                <w:sz w:val="24"/>
                <w:szCs w:val="24"/>
              </w:rPr>
            </w:pP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4</w:t>
            </w:r>
          </w:p>
        </w:tc>
        <w:tc>
          <w:tcPr>
            <w:tcW w:w="7519" w:type="dxa"/>
          </w:tcPr>
          <w:p w:rsidR="001738BF" w:rsidRPr="001738BF" w:rsidRDefault="001738BF" w:rsidP="001738BF">
            <w:pPr>
              <w:jc w:val="both"/>
              <w:rPr>
                <w:rFonts w:ascii="Times New Roman" w:hAnsi="Times New Roman" w:cs="Times New Roman"/>
                <w:sz w:val="24"/>
                <w:szCs w:val="24"/>
                <w:lang w:val="en-US"/>
              </w:rPr>
            </w:pPr>
            <w:r w:rsidRPr="001738BF">
              <w:rPr>
                <w:rFonts w:ascii="Times New Roman" w:hAnsi="Times New Roman" w:cs="Times New Roman"/>
                <w:sz w:val="24"/>
                <w:szCs w:val="24"/>
              </w:rPr>
              <w:t xml:space="preserve">П.3 раздела </w:t>
            </w:r>
            <w:r w:rsidRPr="001738BF">
              <w:rPr>
                <w:rFonts w:ascii="Times New Roman" w:hAnsi="Times New Roman" w:cs="Times New Roman"/>
                <w:sz w:val="24"/>
                <w:szCs w:val="24"/>
                <w:lang w:val="en-US"/>
              </w:rPr>
              <w:t>I</w:t>
            </w:r>
          </w:p>
          <w:p w:rsidR="001738BF" w:rsidRPr="001738BF" w:rsidRDefault="001738BF" w:rsidP="001738BF">
            <w:pPr>
              <w:jc w:val="both"/>
              <w:rPr>
                <w:rFonts w:ascii="Times New Roman" w:hAnsi="Times New Roman" w:cs="Times New Roman"/>
                <w:sz w:val="24"/>
                <w:szCs w:val="24"/>
                <w:lang w:val="en-US"/>
              </w:rPr>
            </w:pPr>
            <w:r w:rsidRPr="001738BF">
              <w:rPr>
                <w:rFonts w:ascii="Times New Roman" w:hAnsi="Times New Roman" w:cs="Times New Roman"/>
                <w:sz w:val="24"/>
                <w:szCs w:val="24"/>
                <w:lang w:val="en-US"/>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Дополнен новым абзацем</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 целевые бюджетные средства – дополнительные бюджетные ассигнования, адресно выделенные на выполнение минимального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и (или) дополнительного перечней видов работ по благоустройству дворовой территории;».</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5.</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Пункт 6 раздела </w:t>
            </w:r>
            <w:r w:rsidRPr="001738BF">
              <w:rPr>
                <w:rFonts w:ascii="Times New Roman" w:hAnsi="Times New Roman" w:cs="Times New Roman"/>
                <w:sz w:val="24"/>
                <w:szCs w:val="24"/>
                <w:lang w:val="en-US"/>
              </w:rPr>
              <w:t>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«6.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о внесении изменений в решение о бюджете.».</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«6.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пятнадцатого рабочего дня, следующего за днем принятия решения о бюджете, о внесении изменений в решение о бюджете.».</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6.</w:t>
            </w:r>
          </w:p>
        </w:tc>
        <w:tc>
          <w:tcPr>
            <w:tcW w:w="7519" w:type="dxa"/>
          </w:tcPr>
          <w:p w:rsidR="001738BF" w:rsidRPr="001738BF" w:rsidRDefault="001738BF" w:rsidP="001738BF">
            <w:pPr>
              <w:jc w:val="both"/>
              <w:rPr>
                <w:rFonts w:ascii="Times New Roman" w:hAnsi="Times New Roman" w:cs="Times New Roman"/>
                <w:sz w:val="24"/>
                <w:szCs w:val="24"/>
              </w:rPr>
            </w:pPr>
            <w:proofErr w:type="spellStart"/>
            <w:r w:rsidRPr="001738BF">
              <w:rPr>
                <w:rFonts w:ascii="Times New Roman" w:hAnsi="Times New Roman" w:cs="Times New Roman"/>
                <w:sz w:val="24"/>
                <w:szCs w:val="24"/>
              </w:rPr>
              <w:t>П.п</w:t>
            </w:r>
            <w:proofErr w:type="spellEnd"/>
            <w:r w:rsidRPr="001738BF">
              <w:rPr>
                <w:rFonts w:ascii="Times New Roman" w:hAnsi="Times New Roman" w:cs="Times New Roman"/>
                <w:sz w:val="24"/>
                <w:szCs w:val="24"/>
              </w:rPr>
              <w:t xml:space="preserve">. 1.5 – 1.6 п. 1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sz w:val="24"/>
                <w:szCs w:val="24"/>
              </w:rPr>
              <w:t xml:space="preserve">«1.5. Выполнение строительно-монтажных работ по благоустройству дворовых территорий в соответствии с утвержденным адресным перечнем дворовых территорий на соответствующий финансовый год в пределах утвержденных лимитов бюджетных обязательств; </w:t>
            </w:r>
            <w:r w:rsidRPr="001738BF">
              <w:rPr>
                <w:rFonts w:ascii="Times New Roman" w:hAnsi="Times New Roman" w:cs="Times New Roman"/>
                <w:i/>
                <w:sz w:val="24"/>
                <w:szCs w:val="24"/>
              </w:rPr>
              <w:t>затраты на выполнение строительно-монтажных работ с учетом подготовки территории, стоимости материалов и оборудования определяются сметной документацией.</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1.6. Осуществление технического надзора за выполнением строительно-монтажных работ по благоустройству дворовых территорий; </w:t>
            </w:r>
            <w:r w:rsidRPr="001738BF">
              <w:rPr>
                <w:rFonts w:ascii="Times New Roman" w:hAnsi="Times New Roman" w:cs="Times New Roman"/>
                <w:i/>
                <w:sz w:val="24"/>
                <w:szCs w:val="24"/>
              </w:rPr>
              <w:t>затраты на осуществление технического надзора определяются в размере, не превышающем 1,9% от стоимости строительно-монтажных работ с учетом подготовки территории, стоимости материалов (без оборудования).</w:t>
            </w: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«1.5. Выполнение строительно-монтажных работ по благоустройству дворовых территорий по минимальному и дополнительному перечням работ </w:t>
            </w:r>
            <w:r w:rsidRPr="001738BF">
              <w:rPr>
                <w:rFonts w:ascii="Times New Roman" w:hAnsi="Times New Roman" w:cs="Times New Roman"/>
                <w:b/>
                <w:sz w:val="24"/>
                <w:szCs w:val="24"/>
              </w:rPr>
              <w:t>(с учетом подготовки территории, стоимости материалов и оборудования)</w:t>
            </w:r>
            <w:r w:rsidRPr="001738BF">
              <w:rPr>
                <w:rFonts w:ascii="Times New Roman" w:hAnsi="Times New Roman" w:cs="Times New Roman"/>
                <w:sz w:val="24"/>
                <w:szCs w:val="24"/>
              </w:rPr>
              <w:t xml:space="preserve"> в соответствии с утвержденным адресным перечнем дворовых территорий на соответствующий финансовый год в пределах утвержденных лимитов бюджетных обязательств.</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1.6. Осуществление </w:t>
            </w:r>
            <w:r w:rsidRPr="001738BF">
              <w:rPr>
                <w:rFonts w:ascii="Times New Roman" w:hAnsi="Times New Roman" w:cs="Times New Roman"/>
                <w:b/>
                <w:sz w:val="24"/>
                <w:szCs w:val="24"/>
              </w:rPr>
              <w:t>строительного контроля</w:t>
            </w:r>
            <w:r w:rsidRPr="001738BF">
              <w:rPr>
                <w:rFonts w:ascii="Times New Roman" w:hAnsi="Times New Roman" w:cs="Times New Roman"/>
                <w:sz w:val="24"/>
                <w:szCs w:val="24"/>
              </w:rPr>
              <w:t xml:space="preserve"> за выполнением строительно-монтажных работ по благоустройству дворовых территорий.».</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7.</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П.2-3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«2. Финансирование расходов по подпунктам 1.1 − 1.4, 1.6 пункта 1 настоящего раздела осуществляется в размере 100% за счет средств </w:t>
            </w:r>
            <w:r w:rsidRPr="001738BF">
              <w:rPr>
                <w:rFonts w:ascii="Times New Roman" w:hAnsi="Times New Roman" w:cs="Times New Roman"/>
                <w:i/>
                <w:sz w:val="24"/>
                <w:szCs w:val="24"/>
              </w:rPr>
              <w:lastRenderedPageBreak/>
              <w:t>местного бюджета в форме субсидии на благоустройство дворовых территорий.</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3. Финансирование минимального и дополнительного перечней видов работ по благоустройству дворовых территорий, указанных в подпункте 1.5 пункта 1 настоящего раздела, осуществляется за счет средств субсидии на благоустройство дворовых территорий и средств заинтересованных лиц (в случае принятия ими решения о финансовом участии в реализации мероприятия по благоустройству дворовой территории).</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3.1. Размер субсидии, предоставляемый на выполнение минимального </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и дополнительного перечней видов работ по благоустройству дворовых территорий, определяется по формуле:</w:t>
            </w:r>
          </w:p>
          <w:p w:rsidR="001738BF" w:rsidRPr="001738BF" w:rsidRDefault="001738BF" w:rsidP="001738BF">
            <w:pPr>
              <w:jc w:val="both"/>
              <w:rPr>
                <w:rFonts w:ascii="Times New Roman" w:hAnsi="Times New Roman" w:cs="Times New Roman"/>
                <w:i/>
                <w:sz w:val="24"/>
                <w:szCs w:val="24"/>
              </w:rPr>
            </w:pP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С = З – </w:t>
            </w:r>
            <w:proofErr w:type="spellStart"/>
            <w:r w:rsidRPr="001738BF">
              <w:rPr>
                <w:rFonts w:ascii="Times New Roman" w:hAnsi="Times New Roman" w:cs="Times New Roman"/>
                <w:i/>
                <w:sz w:val="24"/>
                <w:szCs w:val="24"/>
              </w:rPr>
              <w:t>Сзи</w:t>
            </w:r>
            <w:proofErr w:type="spellEnd"/>
            <w:r w:rsidRPr="001738BF">
              <w:rPr>
                <w:rFonts w:ascii="Times New Roman" w:hAnsi="Times New Roman" w:cs="Times New Roman"/>
                <w:i/>
                <w:sz w:val="24"/>
                <w:szCs w:val="24"/>
              </w:rPr>
              <w:t>, где:</w:t>
            </w:r>
          </w:p>
          <w:p w:rsidR="001738BF" w:rsidRPr="001738BF" w:rsidRDefault="001738BF" w:rsidP="001738BF">
            <w:pPr>
              <w:jc w:val="both"/>
              <w:rPr>
                <w:rFonts w:ascii="Times New Roman" w:hAnsi="Times New Roman" w:cs="Times New Roman"/>
                <w:i/>
                <w:sz w:val="24"/>
                <w:szCs w:val="24"/>
              </w:rPr>
            </w:pP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С − субсидия на минимальный и дополнительный перечни видов работ </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по благоустройству дворовых территорий;</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З − затраты по минимальному и дополнительному перечням видов работ по благоустройству дворовых территорий, всего;</w:t>
            </w:r>
          </w:p>
          <w:p w:rsidR="001738BF" w:rsidRPr="001738BF" w:rsidRDefault="001738BF" w:rsidP="001738BF">
            <w:pPr>
              <w:jc w:val="both"/>
              <w:rPr>
                <w:rFonts w:ascii="Times New Roman" w:hAnsi="Times New Roman" w:cs="Times New Roman"/>
                <w:i/>
                <w:sz w:val="24"/>
                <w:szCs w:val="24"/>
              </w:rPr>
            </w:pPr>
            <w:proofErr w:type="spellStart"/>
            <w:r w:rsidRPr="001738BF">
              <w:rPr>
                <w:rFonts w:ascii="Times New Roman" w:hAnsi="Times New Roman" w:cs="Times New Roman"/>
                <w:i/>
                <w:sz w:val="24"/>
                <w:szCs w:val="24"/>
              </w:rPr>
              <w:t>Сзи</w:t>
            </w:r>
            <w:proofErr w:type="spellEnd"/>
            <w:r w:rsidRPr="001738BF">
              <w:rPr>
                <w:rFonts w:ascii="Times New Roman" w:hAnsi="Times New Roman" w:cs="Times New Roman"/>
                <w:i/>
                <w:sz w:val="24"/>
                <w:szCs w:val="24"/>
              </w:rPr>
              <w:t xml:space="preserve"> − средства заинтересованных лиц согласно принятому ими решению.</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3.2. Субсидия на возмещение затрат по минимальному и дополнительному перечням видов работ по благоустройству дворовых территорий предоставляется:</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3.2.1. При реализации федерального и (или) регионального проектов </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в рамках государственной программы за счет средств федерального бюджета и (или) бюджета автономного округа, местного бюджета. Уровень </w:t>
            </w:r>
            <w:proofErr w:type="spellStart"/>
            <w:r w:rsidRPr="001738BF">
              <w:rPr>
                <w:rFonts w:ascii="Times New Roman" w:hAnsi="Times New Roman" w:cs="Times New Roman"/>
                <w:i/>
                <w:sz w:val="24"/>
                <w:szCs w:val="24"/>
              </w:rPr>
              <w:t>софинансирования</w:t>
            </w:r>
            <w:proofErr w:type="spellEnd"/>
            <w:r w:rsidRPr="001738BF">
              <w:rPr>
                <w:rFonts w:ascii="Times New Roman" w:hAnsi="Times New Roman" w:cs="Times New Roman"/>
                <w:i/>
                <w:sz w:val="24"/>
                <w:szCs w:val="24"/>
              </w:rPr>
              <w:t xml:space="preserve"> средств федерального бюджета, бюджета автономного округа и местного бюджета:</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не более 80% − средства федерального бюджета и (или) бюджета автономного округа;</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lastRenderedPageBreak/>
              <w:t xml:space="preserve">- не менее 20% − средства местного бюджета. Муниципальное образование вправе увеличивать свою долю </w:t>
            </w:r>
            <w:proofErr w:type="spellStart"/>
            <w:r w:rsidRPr="001738BF">
              <w:rPr>
                <w:rFonts w:ascii="Times New Roman" w:hAnsi="Times New Roman" w:cs="Times New Roman"/>
                <w:i/>
                <w:sz w:val="24"/>
                <w:szCs w:val="24"/>
              </w:rPr>
              <w:t>софинансирования</w:t>
            </w:r>
            <w:proofErr w:type="spellEnd"/>
            <w:r w:rsidRPr="001738BF">
              <w:rPr>
                <w:rFonts w:ascii="Times New Roman" w:hAnsi="Times New Roman" w:cs="Times New Roman"/>
                <w:i/>
                <w:sz w:val="24"/>
                <w:szCs w:val="24"/>
              </w:rPr>
              <w:t xml:space="preserve"> на реализацию данного мероприятия.</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3.2.2. В рамках непрограммных направлений бюджета автономного </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округа – в размере 100% за счет средств иных межбюджетных трансфертов. </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Муниципальное образование вправе направлять средства местного бюджета на реализацию данных мероприятий, в случае недостаточности средств бюджета автономного округа.»</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«2. Затраты на осуществление строительного контроля определяются в размере, не превышающем 1,9% от стоимости строительно-монтажных </w:t>
            </w:r>
            <w:r w:rsidRPr="001738BF">
              <w:rPr>
                <w:rFonts w:ascii="Times New Roman" w:hAnsi="Times New Roman" w:cs="Times New Roman"/>
                <w:sz w:val="24"/>
                <w:szCs w:val="24"/>
              </w:rPr>
              <w:lastRenderedPageBreak/>
              <w:t>работ с учетом подготовки территории, стоимости материалов (без оборудования).3. Финансирование стоимости выполненных работ, оказанных услуг, приобретенных товаров осуществляется в следующем порядке:</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3.1. Стоимость работ, услуг по подпунктам 1.1 − 1.4, 1.6 пункта 1 настоящего раздела финансируется в размере 100% за счет средств местного бюджета в форме субсидии на благоустройство дворовых территорий.</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3.2. Стоимость работ по подпункту 1.5 пункта 1 настоящего раздела финансируется за счет средств субсидии на благоустройство дворовых территорий и средств заинтересованных лиц (в случае принятия ими решения о финансовом участии в реализации мероприятия по благоустройству дворовой территории).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Размер субсидии, предоставляемый в целях финансирования строительно-монтажных работ по благоустройству дворовых территорий, определяется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по формуле:</w:t>
            </w:r>
          </w:p>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С = З - </w:t>
            </w:r>
            <w:proofErr w:type="spellStart"/>
            <w:r w:rsidRPr="001738BF">
              <w:rPr>
                <w:rFonts w:ascii="Times New Roman" w:hAnsi="Times New Roman" w:cs="Times New Roman"/>
                <w:sz w:val="24"/>
                <w:szCs w:val="24"/>
              </w:rPr>
              <w:t>Сзи</w:t>
            </w:r>
            <w:proofErr w:type="spellEnd"/>
            <w:r w:rsidRPr="001738BF">
              <w:rPr>
                <w:rFonts w:ascii="Times New Roman" w:hAnsi="Times New Roman" w:cs="Times New Roman"/>
                <w:sz w:val="24"/>
                <w:szCs w:val="24"/>
              </w:rPr>
              <w:t>, где:</w:t>
            </w:r>
          </w:p>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С − субсидия на строительно-монтажные работы по благоустройству дворовых территорий за счет бюджетных средств;</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З − стоимость строительно-монтажных работ по благоустройству дворовых территорий, всего;</w:t>
            </w:r>
          </w:p>
          <w:p w:rsidR="001738BF" w:rsidRPr="001738BF" w:rsidRDefault="001738BF" w:rsidP="001738BF">
            <w:pPr>
              <w:jc w:val="both"/>
              <w:rPr>
                <w:rFonts w:ascii="Times New Roman" w:hAnsi="Times New Roman" w:cs="Times New Roman"/>
                <w:sz w:val="24"/>
                <w:szCs w:val="24"/>
              </w:rPr>
            </w:pPr>
            <w:proofErr w:type="spellStart"/>
            <w:r w:rsidRPr="001738BF">
              <w:rPr>
                <w:rFonts w:ascii="Times New Roman" w:hAnsi="Times New Roman" w:cs="Times New Roman"/>
                <w:sz w:val="24"/>
                <w:szCs w:val="24"/>
              </w:rPr>
              <w:t>Сзи</w:t>
            </w:r>
            <w:proofErr w:type="spellEnd"/>
            <w:r w:rsidRPr="001738BF">
              <w:rPr>
                <w:rFonts w:ascii="Times New Roman" w:hAnsi="Times New Roman" w:cs="Times New Roman"/>
                <w:sz w:val="24"/>
                <w:szCs w:val="24"/>
              </w:rPr>
              <w:t xml:space="preserve"> − средства заинтересованных лиц согласно принятому ими решению.</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3.3. Субсидия на благоустройство дворовых территорий в части финансирования строительно-монтажных работ, размер которой определяется в соответствии с подпунктом 3.2 настоящего пункта, предоставляется:</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3.3.1. За счет средств местного бюджета и межбюджетных трансфертов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 xml:space="preserve">на условиях </w:t>
            </w:r>
            <w:proofErr w:type="spellStart"/>
            <w:r w:rsidRPr="001738BF">
              <w:rPr>
                <w:rFonts w:ascii="Times New Roman" w:hAnsi="Times New Roman" w:cs="Times New Roman"/>
                <w:sz w:val="24"/>
                <w:szCs w:val="24"/>
              </w:rPr>
              <w:t>софинансирования</w:t>
            </w:r>
            <w:proofErr w:type="spellEnd"/>
            <w:r w:rsidRPr="001738BF">
              <w:rPr>
                <w:rFonts w:ascii="Times New Roman" w:hAnsi="Times New Roman" w:cs="Times New Roman"/>
                <w:sz w:val="24"/>
                <w:szCs w:val="24"/>
              </w:rPr>
              <w:t>, определенных соглашениями на предоставление межбюджетных трансфертов муниципальному образованию городской округ Сургут и (или) нормативными правовыми актами Ханты-Мансийского автономного округа – Югры, при этом муниципальное образование вправе увеличить свою долю финансирования.</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3.3.2. За счет средств межбюджетных трансфертов в размере 100%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в рамках непрограммных направлений бюджета автономного округа, при этом муниципальное образование вправе увеличить размер субсидии за счет средств местного бюджета.».</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8</w:t>
            </w:r>
          </w:p>
        </w:tc>
        <w:tc>
          <w:tcPr>
            <w:tcW w:w="7519" w:type="dxa"/>
          </w:tcPr>
          <w:p w:rsidR="001738BF" w:rsidRPr="001738BF" w:rsidRDefault="001738BF" w:rsidP="001738BF">
            <w:pPr>
              <w:jc w:val="both"/>
              <w:rPr>
                <w:rFonts w:ascii="Times New Roman" w:hAnsi="Times New Roman" w:cs="Times New Roman"/>
                <w:sz w:val="24"/>
                <w:szCs w:val="24"/>
              </w:rPr>
            </w:pPr>
            <w:proofErr w:type="spellStart"/>
            <w:r w:rsidRPr="001738BF">
              <w:rPr>
                <w:rFonts w:ascii="Times New Roman" w:hAnsi="Times New Roman" w:cs="Times New Roman"/>
                <w:sz w:val="24"/>
                <w:szCs w:val="24"/>
              </w:rPr>
              <w:t>Пп</w:t>
            </w:r>
            <w:proofErr w:type="spellEnd"/>
            <w:r w:rsidRPr="001738BF">
              <w:rPr>
                <w:rFonts w:ascii="Times New Roman" w:hAnsi="Times New Roman" w:cs="Times New Roman"/>
                <w:sz w:val="24"/>
                <w:szCs w:val="24"/>
              </w:rPr>
              <w:t xml:space="preserve">. 4.1 – 4.3 п. 4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«4.1. Получатели субсидии, имеющие право на получение субсидии, ежегодно до 01 октября года, предшествующего году выполнения работ, представляют в департамент заявки, поступившие от заинтересованных лиц, на включение дворовых территорий многоквартирных домов в адресный перечень дворовых территорий для выполнения работ по благоустройству (далее - заявка).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4.2. Комиссия рассматривает и утверждает (актуализирует) адресный перечень дворовых территорий в срок до 20 октября года, предшествующего году выполнения работ. Адресный перечень дворовых территорий для выполнения работ в очередном финансовом году формируется в пределах утвержденных лимитов бюджетных обязательств.</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4.3. Департамент в течение десяти рабочих дней после даты утверждения (актуализации) адресного перечня дворовых территорий доводит его до сведения получателей субсидии, имеющих право на получение субсидии.».</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«4.1. Получатели субсидии, имеющие право на получение субсидии, ежегодно до 01 октября года, предшествующего году выполнения работ, представляют в департамент заявки, поступившие от заинтересованных лиц, на включение дворовых территорий многоквартирных домов в адресный перечень дворовых территорий для выполнения работ по благоустройству, за исключением дворовых территорий, работы по благоустройству которых финансируются за счет целевых бюджетных средств.</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4.2. Комиссия рассматривает и утверждает (актуализирует) адресный перечень дворовых территорий в срок до 01 ноября года, предшествующего году выполнения работ, за исключением дворовых территорий, работы по благоустройству которых финансируются за счет целевых бюджетных средств.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4.3. Департамент доводит до получателей субсидии, имеющих право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на получение субсидии, решение о финансировании работ по благоустройству дворовых территорий, включенных в перечень, утвержденный в соответствии с подпунктом 4.2 пункта 4 настоящего раздела, за счет утвержденных лимитов бюджетных обязательств на очередной или текущий финансовый год, в течение десяти рабочих дней после:</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 утверждения лимитов бюджетных обязательств на очередной финансовый год;</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доведения департаменту целевых бюджетных средств или дополнительных лимитов бюджетных обязательств в течение текущего финансового года;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заключения соглашений (дополнительных соглашений) на сумму менее доведенной, в целях перераспределения высвободившихся лимитов бюджетных обязательств на финансирование работ по благоустройству иных дворовых территорий, включенных в адресный перечень дворовых территорий.».</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9.</w:t>
            </w:r>
          </w:p>
        </w:tc>
        <w:tc>
          <w:tcPr>
            <w:tcW w:w="7519" w:type="dxa"/>
          </w:tcPr>
          <w:p w:rsidR="001738BF" w:rsidRPr="001738BF" w:rsidRDefault="001738BF" w:rsidP="001738BF">
            <w:pPr>
              <w:jc w:val="both"/>
              <w:rPr>
                <w:rFonts w:ascii="Times New Roman" w:hAnsi="Times New Roman" w:cs="Times New Roman"/>
                <w:sz w:val="24"/>
                <w:szCs w:val="24"/>
              </w:rPr>
            </w:pPr>
            <w:proofErr w:type="spellStart"/>
            <w:r w:rsidRPr="001738BF">
              <w:rPr>
                <w:rFonts w:ascii="Times New Roman" w:hAnsi="Times New Roman" w:cs="Times New Roman"/>
                <w:sz w:val="24"/>
                <w:szCs w:val="24"/>
              </w:rPr>
              <w:t>Пп</w:t>
            </w:r>
            <w:proofErr w:type="spellEnd"/>
            <w:r w:rsidRPr="001738BF">
              <w:rPr>
                <w:rFonts w:ascii="Times New Roman" w:hAnsi="Times New Roman" w:cs="Times New Roman"/>
                <w:sz w:val="24"/>
                <w:szCs w:val="24"/>
              </w:rPr>
              <w:t xml:space="preserve">. 5.3, 5.4. п.5.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sz w:val="24"/>
                <w:szCs w:val="24"/>
              </w:rPr>
              <w:t xml:space="preserve">«5.3. </w:t>
            </w:r>
            <w:r w:rsidRPr="001738BF">
              <w:rPr>
                <w:rFonts w:ascii="Times New Roman" w:hAnsi="Times New Roman" w:cs="Times New Roman"/>
                <w:i/>
                <w:sz w:val="24"/>
                <w:szCs w:val="24"/>
              </w:rPr>
              <w:t>Не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5.4. Не получать бюджетные средства </w:t>
            </w:r>
            <w:r w:rsidRPr="001738BF">
              <w:rPr>
                <w:rFonts w:ascii="Times New Roman" w:hAnsi="Times New Roman" w:cs="Times New Roman"/>
                <w:i/>
                <w:sz w:val="24"/>
                <w:szCs w:val="24"/>
              </w:rPr>
              <w:t>из местного бюджета</w:t>
            </w:r>
            <w:r w:rsidRPr="001738BF">
              <w:rPr>
                <w:rFonts w:ascii="Times New Roman" w:hAnsi="Times New Roman" w:cs="Times New Roman"/>
                <w:sz w:val="24"/>
                <w:szCs w:val="24"/>
              </w:rPr>
              <w:t xml:space="preserve"> </w:t>
            </w:r>
            <w:r w:rsidRPr="001738BF">
              <w:rPr>
                <w:rFonts w:ascii="Times New Roman" w:hAnsi="Times New Roman" w:cs="Times New Roman"/>
                <w:i/>
                <w:sz w:val="24"/>
                <w:szCs w:val="24"/>
              </w:rPr>
              <w:t>на основании иных муниципальных правовых актов на финансовое обеспечение затрат на благоустройство дворовых территорий многоквартирных домов.</w:t>
            </w: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b/>
                <w:sz w:val="24"/>
                <w:szCs w:val="24"/>
              </w:rPr>
            </w:pP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«5.3. 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sz w:val="24"/>
                <w:szCs w:val="24"/>
              </w:rPr>
              <w:lastRenderedPageBreak/>
              <w:t xml:space="preserve">5.4. Не получает бюджетные средства </w:t>
            </w:r>
            <w:r w:rsidRPr="001738BF">
              <w:rPr>
                <w:rFonts w:ascii="Times New Roman" w:hAnsi="Times New Roman" w:cs="Times New Roman"/>
                <w:b/>
                <w:sz w:val="24"/>
                <w:szCs w:val="24"/>
              </w:rPr>
              <w:t>из бюджета бюджетной системы Российской Федерации, из которого планируется предоставление субсидии, на основании иных нормативных правовых актов, муниципальных правовых актов на цели, указанные в пункте 4 раздела I настоящего порядка.».</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10.</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Пункт 5 раздела </w:t>
            </w:r>
            <w:r w:rsidRPr="001738BF">
              <w:rPr>
                <w:rFonts w:ascii="Times New Roman" w:hAnsi="Times New Roman" w:cs="Times New Roman"/>
                <w:b/>
                <w:sz w:val="24"/>
                <w:szCs w:val="24"/>
                <w:lang w:val="en-US"/>
              </w:rPr>
              <w:t>II</w:t>
            </w:r>
            <w:r w:rsidRPr="001738BF">
              <w:rPr>
                <w:rFonts w:ascii="Times New Roman" w:hAnsi="Times New Roman" w:cs="Times New Roman"/>
                <w:b/>
                <w:sz w:val="24"/>
                <w:szCs w:val="24"/>
              </w:rPr>
              <w:t xml:space="preserve"> дополняется подпунктами:</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«5.5.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b/>
                <w:sz w:val="24"/>
                <w:szCs w:val="24"/>
              </w:rPr>
              <w:t>5.6.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11.</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 7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«7. Департамент в течение трех рабочих дней с даты регистрации обращения, указанного в пункте 6 настоящего раздела, с целью подтверждения соответствия получателей субсидии требованиям, указанным в пункте 5 настоящего раздела, осуществляет запросы в управление бюджетного учета и отчетности, департамент архитектуры и градостроительства Администрации города, департамент имущественных и земельных отношений Администрации города для получения информации об отсутствии (наличии) задолженности получателей субсидии, получает выписки из Единого государственного реестра юридических лиц и (или) Единого государственного реестра индивидуальных предпринимателей (https://egrul.nalog.ru/) и Единого </w:t>
            </w:r>
            <w:r w:rsidRPr="001738BF">
              <w:rPr>
                <w:rFonts w:ascii="Times New Roman" w:hAnsi="Times New Roman" w:cs="Times New Roman"/>
                <w:sz w:val="24"/>
                <w:szCs w:val="24"/>
              </w:rPr>
              <w:lastRenderedPageBreak/>
              <w:t>Федерального реестра сведений о банкротстве (https://bankrot.fedresurs.ru/).».</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«7. Департамент в течение трех рабочих дней с даты регистрации обращения, указанного в пункте 6 настоящего раздела, с целью подтверждения соответствия получателей субсидии требованиям, указанным в пункте 5 настоящего раздела, осуществляет запросы в управление бюджетного учета и отчетности, департамент архитектуры и градостроительства Администрации города, департамент имущественных и земельных отношений Администрации города для получения информации об отсутствии (наличии) задолженности получателей субсидии, получает выписки из Единого государственного реестра юридических лиц и (или) Единого государственного реестра индивидуальных предпринимателей (https://egrul.nalog.ru/) и Единого Федерального реестра сведений о банкротстве </w:t>
            </w:r>
            <w:r w:rsidRPr="001738BF">
              <w:rPr>
                <w:rFonts w:ascii="Times New Roman" w:hAnsi="Times New Roman" w:cs="Times New Roman"/>
                <w:sz w:val="24"/>
                <w:szCs w:val="24"/>
              </w:rPr>
              <w:lastRenderedPageBreak/>
              <w:t xml:space="preserve">(https://bankrot.fedresurs.ru/), </w:t>
            </w:r>
            <w:r w:rsidRPr="001738BF">
              <w:rPr>
                <w:rFonts w:ascii="Times New Roman" w:hAnsi="Times New Roman" w:cs="Times New Roman"/>
                <w:b/>
                <w:sz w:val="24"/>
                <w:szCs w:val="24"/>
              </w:rPr>
              <w:t>осуществляет поиск по Реестру дисквалифицированных лиц (https://service.nalog.ru/disqualified.html), Перечню организаций и физических лиц, в отношении которых имеются сведения об их причастности к экстремистской деятельности или терроризму (https://www.fedsfm.ru/documents/terr-list), Перечню организаций и физических лиц, в отношении которых имеются сведения об их причастности к распространению оружия массового уничтожения (https://www.fedsfm.ru/documents/omu-list)</w:t>
            </w:r>
            <w:r w:rsidRPr="001738BF">
              <w:rPr>
                <w:rFonts w:ascii="Times New Roman" w:hAnsi="Times New Roman" w:cs="Times New Roman"/>
                <w:sz w:val="24"/>
                <w:szCs w:val="24"/>
              </w:rPr>
              <w:t>.».</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12.</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 14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«14.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1738BF">
              <w:rPr>
                <w:rFonts w:ascii="Times New Roman" w:hAnsi="Times New Roman" w:cs="Times New Roman"/>
                <w:sz w:val="24"/>
                <w:szCs w:val="24"/>
              </w:rPr>
              <w:t>недостижении</w:t>
            </w:r>
            <w:proofErr w:type="spellEnd"/>
            <w:r w:rsidRPr="001738BF">
              <w:rPr>
                <w:rFonts w:ascii="Times New Roman" w:hAnsi="Times New Roman" w:cs="Times New Roman"/>
                <w:sz w:val="24"/>
                <w:szCs w:val="24"/>
              </w:rPr>
              <w:t xml:space="preserve"> согласия по новым условиям.».</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«14. Соглашением предусматривается согласование сторонами новых условий соглашения в случае уменьшения главному распорядителю </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При </w:t>
            </w:r>
            <w:proofErr w:type="spellStart"/>
            <w:r w:rsidRPr="001738BF">
              <w:rPr>
                <w:rFonts w:ascii="Times New Roman" w:hAnsi="Times New Roman" w:cs="Times New Roman"/>
                <w:sz w:val="24"/>
                <w:szCs w:val="24"/>
              </w:rPr>
              <w:t>недостижении</w:t>
            </w:r>
            <w:proofErr w:type="spellEnd"/>
            <w:r w:rsidRPr="001738BF">
              <w:rPr>
                <w:rFonts w:ascii="Times New Roman" w:hAnsi="Times New Roman" w:cs="Times New Roman"/>
                <w:sz w:val="24"/>
                <w:szCs w:val="24"/>
              </w:rPr>
              <w:t xml:space="preserve"> согласия между сторонами по новым условиям соглашение расторгается.».</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13</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 17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«17. В соответствии с соглашением о предоставлении субсидии получатель субсидии </w:t>
            </w:r>
            <w:r w:rsidRPr="001738BF">
              <w:rPr>
                <w:rFonts w:ascii="Times New Roman" w:hAnsi="Times New Roman" w:cs="Times New Roman"/>
                <w:i/>
                <w:sz w:val="24"/>
                <w:szCs w:val="24"/>
              </w:rPr>
              <w:t>по окончании этапа(</w:t>
            </w:r>
            <w:proofErr w:type="spellStart"/>
            <w:r w:rsidRPr="001738BF">
              <w:rPr>
                <w:rFonts w:ascii="Times New Roman" w:hAnsi="Times New Roman" w:cs="Times New Roman"/>
                <w:i/>
                <w:sz w:val="24"/>
                <w:szCs w:val="24"/>
              </w:rPr>
              <w:t>ов</w:t>
            </w:r>
            <w:proofErr w:type="spellEnd"/>
            <w:r w:rsidRPr="001738BF">
              <w:rPr>
                <w:rFonts w:ascii="Times New Roman" w:hAnsi="Times New Roman" w:cs="Times New Roman"/>
                <w:i/>
                <w:sz w:val="24"/>
                <w:szCs w:val="24"/>
              </w:rPr>
              <w:t>) работ</w:t>
            </w:r>
            <w:r w:rsidRPr="001738BF">
              <w:rPr>
                <w:rFonts w:ascii="Times New Roman" w:hAnsi="Times New Roman" w:cs="Times New Roman"/>
                <w:sz w:val="24"/>
                <w:szCs w:val="24"/>
              </w:rPr>
              <w:t xml:space="preserve"> представляет в дирекцию следующие документы:</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17.1. Акт на предоставление субсидии с приложением документов, подтверждающих фактически произведенные затраты, состав которых определяется соглашением.</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17.2. Счет к акту на предоставление субсидии.</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i/>
                <w:sz w:val="24"/>
                <w:szCs w:val="24"/>
              </w:rPr>
              <w:t>17.3. Одновременно с документами, подтверждающими завершение 100% выполнения строительно-монтажных работ по благоустройству дворовых территорий, технического надзора за выполнением работ дополнительно представляется отчет о достижении значений результатов и показателей по форме, предусмотренной соглашением.</w:t>
            </w: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17. </w:t>
            </w:r>
            <w:r w:rsidRPr="001738BF">
              <w:rPr>
                <w:rFonts w:ascii="Times New Roman" w:hAnsi="Times New Roman" w:cs="Times New Roman"/>
                <w:sz w:val="24"/>
                <w:szCs w:val="24"/>
              </w:rPr>
              <w:t>Получатель субсидии</w:t>
            </w:r>
            <w:r w:rsidRPr="001738BF">
              <w:rPr>
                <w:rFonts w:ascii="Times New Roman" w:hAnsi="Times New Roman" w:cs="Times New Roman"/>
                <w:b/>
                <w:sz w:val="24"/>
                <w:szCs w:val="24"/>
              </w:rPr>
              <w:t xml:space="preserve"> в течение 25 рабочих дней с даты окончания работ по благоустройству дворовой территории, но не позднее 01 ноября текущего финансового года, </w:t>
            </w:r>
            <w:r w:rsidRPr="001738BF">
              <w:rPr>
                <w:rFonts w:ascii="Times New Roman" w:hAnsi="Times New Roman" w:cs="Times New Roman"/>
                <w:sz w:val="24"/>
                <w:szCs w:val="24"/>
              </w:rPr>
              <w:t xml:space="preserve">представляет в дирекцию следующие документы </w:t>
            </w:r>
            <w:r w:rsidRPr="001738BF">
              <w:rPr>
                <w:rFonts w:ascii="Times New Roman" w:hAnsi="Times New Roman" w:cs="Times New Roman"/>
                <w:b/>
                <w:sz w:val="24"/>
                <w:szCs w:val="24"/>
              </w:rPr>
              <w:t>(или их заверенные копии):</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17.1. Платежное(</w:t>
            </w:r>
            <w:proofErr w:type="spellStart"/>
            <w:r w:rsidRPr="001738BF">
              <w:rPr>
                <w:rFonts w:ascii="Times New Roman" w:hAnsi="Times New Roman" w:cs="Times New Roman"/>
                <w:b/>
                <w:sz w:val="24"/>
                <w:szCs w:val="24"/>
              </w:rPr>
              <w:t>ые</w:t>
            </w:r>
            <w:proofErr w:type="spellEnd"/>
            <w:r w:rsidRPr="001738BF">
              <w:rPr>
                <w:rFonts w:ascii="Times New Roman" w:hAnsi="Times New Roman" w:cs="Times New Roman"/>
                <w:b/>
                <w:sz w:val="24"/>
                <w:szCs w:val="24"/>
              </w:rPr>
              <w:t>) поручение(</w:t>
            </w:r>
            <w:proofErr w:type="spellStart"/>
            <w:r w:rsidRPr="001738BF">
              <w:rPr>
                <w:rFonts w:ascii="Times New Roman" w:hAnsi="Times New Roman" w:cs="Times New Roman"/>
                <w:b/>
                <w:sz w:val="24"/>
                <w:szCs w:val="24"/>
              </w:rPr>
              <w:t>ия</w:t>
            </w:r>
            <w:proofErr w:type="spellEnd"/>
            <w:r w:rsidRPr="001738BF">
              <w:rPr>
                <w:rFonts w:ascii="Times New Roman" w:hAnsi="Times New Roman" w:cs="Times New Roman"/>
                <w:b/>
                <w:sz w:val="24"/>
                <w:szCs w:val="24"/>
              </w:rPr>
              <w:t>).</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17.2. Первичные учетные документы, являющиеся основанием </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для формирования документов, указанных в подпункте 17.1 пункта 17 настоящего раздела.</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17.3. По работам, услугам, предусмотренным подпунктами 1.1 – 1.4 пункта 1 настоящего раздела:</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акт приемки выполненных работ, оказанных услуг;</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счет к акту приемки выполненных работ, оказанных услуг;</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договор на выполнение работ, оказание услуг;</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документ, являющийся результатом выполнения работ, оказания услуг;</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lastRenderedPageBreak/>
              <w:t>- запрос трех коммерческих предложений на выполнение работ, оказание услуг.</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17.4. По работам, предусмотренным подпунктом 1.5 пункта 1 настоящего раздела:</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 проектная документация, согласованная департаментом архитектуры </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и градостроительства;</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акт приемки выполненных работ;</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комиссионный акт общественной приемки работ;</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акт приемки выполненных работ рабочей комиссией;</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акт приемки выполненных работ по форме КС-2;</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справка о стоимости выполненных работ и затрат по форме КС-3;</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 сметная документация, согласованная организацией, имеющей право </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на проведение (изготовление) сметной документации;</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положительное заключение о проверке достоверности определения сметной стоимости;</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 протокол конкурсной комиссии по отбору подрядной организации </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и договора подряда по благоустройству дворовых территорий;</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исполнительная документация;</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фотоматериалы, фиксирующие состояние дворовой территории до и после благоустройства, а также выполнение работ в соответствии с формами КС-2, КС-3.</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17.5. По услугам, предусмотренным подпунктом 1.6 пункта 1 настоящего раздела:</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договор на оказание услуг по осуществлению строительного контроля (при осуществлении строительного контроля силами сторонней организации);</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расчет стоимости на осуществление строительного контроля;</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отчет о фактических затратах получателя субсидии на осуществление строительного контроля.».</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14</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II</w:t>
            </w:r>
            <w:r w:rsidRPr="001738BF">
              <w:rPr>
                <w:rFonts w:ascii="Times New Roman" w:hAnsi="Times New Roman" w:cs="Times New Roman"/>
                <w:sz w:val="24"/>
                <w:szCs w:val="24"/>
              </w:rPr>
              <w:t xml:space="preserve"> дополнен новым пунктом, нумерация последующих пунктов смещена</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b/>
                <w:sz w:val="24"/>
                <w:szCs w:val="24"/>
              </w:rPr>
              <w:t>«18. Датой окончания работ в целях установления срока предоставления документов в соответствии с пунктом 17 настоящего раздела, считается дата подписания акта приемки выполненных работ.».</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15</w:t>
            </w:r>
          </w:p>
        </w:tc>
        <w:tc>
          <w:tcPr>
            <w:tcW w:w="7519" w:type="dxa"/>
          </w:tcPr>
          <w:p w:rsidR="001738BF" w:rsidRPr="001738BF" w:rsidRDefault="001738BF" w:rsidP="001738BF">
            <w:pPr>
              <w:jc w:val="both"/>
              <w:rPr>
                <w:rFonts w:ascii="Times New Roman" w:hAnsi="Times New Roman" w:cs="Times New Roman"/>
                <w:sz w:val="24"/>
                <w:szCs w:val="24"/>
              </w:rPr>
            </w:pPr>
            <w:proofErr w:type="spellStart"/>
            <w:r w:rsidRPr="001738BF">
              <w:rPr>
                <w:rFonts w:ascii="Times New Roman" w:hAnsi="Times New Roman" w:cs="Times New Roman"/>
                <w:sz w:val="24"/>
                <w:szCs w:val="24"/>
              </w:rPr>
              <w:t>П.п</w:t>
            </w:r>
            <w:proofErr w:type="spellEnd"/>
            <w:r w:rsidRPr="001738BF">
              <w:rPr>
                <w:rFonts w:ascii="Times New Roman" w:hAnsi="Times New Roman" w:cs="Times New Roman"/>
                <w:sz w:val="24"/>
                <w:szCs w:val="24"/>
              </w:rPr>
              <w:t xml:space="preserve">. 21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sz w:val="24"/>
                <w:szCs w:val="24"/>
              </w:rPr>
              <w:t xml:space="preserve">«21. После получения мотивированного отказа в согласовании акта на предоставление субсидии получатель субсидии устраняет замечания и повторно, </w:t>
            </w:r>
            <w:r w:rsidRPr="001738BF">
              <w:rPr>
                <w:rFonts w:ascii="Times New Roman" w:hAnsi="Times New Roman" w:cs="Times New Roman"/>
                <w:i/>
                <w:sz w:val="24"/>
                <w:szCs w:val="24"/>
              </w:rPr>
              <w:t>но не позднее срока действия соглашения</w:t>
            </w:r>
            <w:r w:rsidRPr="001738BF">
              <w:rPr>
                <w:rFonts w:ascii="Times New Roman" w:hAnsi="Times New Roman" w:cs="Times New Roman"/>
                <w:sz w:val="24"/>
                <w:szCs w:val="24"/>
              </w:rPr>
              <w:t xml:space="preserve">, направляет в дирекцию документы, установленные в пункте 17 настоящего раздела. </w:t>
            </w:r>
            <w:r w:rsidRPr="001738BF">
              <w:rPr>
                <w:rFonts w:ascii="Times New Roman" w:hAnsi="Times New Roman" w:cs="Times New Roman"/>
                <w:i/>
                <w:sz w:val="24"/>
                <w:szCs w:val="24"/>
              </w:rPr>
              <w:t>Процедуры согласования акта на предоставление субсидии осуществляются в соответствии с пунктом 18 настоящего раздела.».</w:t>
            </w:r>
          </w:p>
          <w:p w:rsidR="001738BF" w:rsidRPr="001738BF" w:rsidRDefault="001738BF" w:rsidP="001738BF">
            <w:pPr>
              <w:jc w:val="both"/>
              <w:rPr>
                <w:rFonts w:ascii="Times New Roman" w:hAnsi="Times New Roman" w:cs="Times New Roman"/>
                <w:sz w:val="24"/>
                <w:szCs w:val="24"/>
              </w:rPr>
            </w:pP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«22. После получения мотивированного отказа в согласовании документов, предоставляемых в соответствии с пунктом 17 настоящего раздела, получатель субсидии устраняет замечания и повторно, </w:t>
            </w:r>
            <w:r w:rsidRPr="001738BF">
              <w:rPr>
                <w:rFonts w:ascii="Times New Roman" w:hAnsi="Times New Roman" w:cs="Times New Roman"/>
                <w:b/>
                <w:sz w:val="24"/>
                <w:szCs w:val="24"/>
              </w:rPr>
              <w:t>но не позднее двух рабочих дней с даты направления дирекцией мотивированного отказа от согласования</w:t>
            </w:r>
            <w:r w:rsidRPr="001738BF">
              <w:rPr>
                <w:rFonts w:ascii="Times New Roman" w:hAnsi="Times New Roman" w:cs="Times New Roman"/>
                <w:sz w:val="24"/>
                <w:szCs w:val="24"/>
              </w:rPr>
              <w:t>, направляет в дирекцию исправленные (дополненные) документы.</w:t>
            </w:r>
          </w:p>
          <w:p w:rsidR="001738BF" w:rsidRPr="001738BF" w:rsidRDefault="001738BF" w:rsidP="001738BF">
            <w:pPr>
              <w:jc w:val="both"/>
              <w:rPr>
                <w:rFonts w:ascii="Times New Roman" w:hAnsi="Times New Roman" w:cs="Times New Roman"/>
                <w:sz w:val="24"/>
                <w:szCs w:val="24"/>
              </w:rPr>
            </w:pP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16</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Раздел II дополнен новыми пунктами, нумерация последующих пунктов смещена</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«23. Дирекция в течение четырех рабочих дней после получения повторно направленных получателем субсидии документов осуществляет их проверку и направляет получателю субсидии и в департамент уведомление об их согласовании или мотивированный отказ от согласования.</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24. Процедуры устранения замечаний, изложенных в мотивированном отказе от согласования документов, и согласования повторно направленной документации осуществляются в соответствии с пунктами 22, 23 настоящего раздела. </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25. Получатель субсидии в течение двух рабочих дней после получения уведомления о согласовании документации направляет в дирекцию акт и счет на предоставление субсидии. В случае необходимости внесения изменений в соглашение на предоставление субсидии в части стоимости работ по благоустройству дворовой территории многоквартирного дома акт </w:t>
            </w:r>
            <w:r w:rsidRPr="001738BF">
              <w:rPr>
                <w:rFonts w:ascii="Times New Roman" w:hAnsi="Times New Roman" w:cs="Times New Roman"/>
                <w:b/>
                <w:sz w:val="24"/>
                <w:szCs w:val="24"/>
              </w:rPr>
              <w:lastRenderedPageBreak/>
              <w:t>и счет на предоставление субсидии предоставляются в течение двух рабочих дней после подписания дополнительного соглашения к соглашению.».</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17</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 22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«22. Дирекция в течение двух рабочих дней </w:t>
            </w:r>
            <w:r w:rsidRPr="001738BF">
              <w:rPr>
                <w:rFonts w:ascii="Times New Roman" w:hAnsi="Times New Roman" w:cs="Times New Roman"/>
                <w:i/>
                <w:sz w:val="24"/>
                <w:szCs w:val="24"/>
              </w:rPr>
              <w:t>после согласования акта на предоставление субсидии направляет в департамент расчет фактического размера субсидии, реестр проверенных документов, представленных получателем субсидии в соответствии с соглашением, копии документов, подтверждающих фактически произведенные затраты, согласованный акт на предоставление субсидии и счет к акту на предоставление субсидии.».</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sz w:val="24"/>
                <w:szCs w:val="24"/>
              </w:rPr>
              <w:t xml:space="preserve">«26. Дирекция в течение двух рабочих дней после поступления </w:t>
            </w:r>
            <w:r w:rsidRPr="001738BF">
              <w:rPr>
                <w:rFonts w:ascii="Times New Roman" w:hAnsi="Times New Roman" w:cs="Times New Roman"/>
                <w:b/>
                <w:sz w:val="24"/>
                <w:szCs w:val="24"/>
              </w:rPr>
              <w:t>согласовывает акт на предоставление субсидии, и направляет его в департамент с приложением счета на предоставление субсидии, расчета фактического размера субсидии, реестра проверенных документов.</w:t>
            </w:r>
            <w:r w:rsidRPr="001738BF">
              <w:rPr>
                <w:rFonts w:ascii="Times New Roman" w:hAnsi="Times New Roman" w:cs="Times New Roman"/>
                <w:sz w:val="24"/>
                <w:szCs w:val="24"/>
              </w:rPr>
              <w:t>».</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18</w:t>
            </w:r>
          </w:p>
        </w:tc>
        <w:tc>
          <w:tcPr>
            <w:tcW w:w="7519" w:type="dxa"/>
          </w:tcPr>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Раздел II дополнен новыми пунктами, нумерация последующих пунктов смещена</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«27. Департамент в течение трех рабочих дней после получения от дирекции документов, определенных в пункте 26 настоящего раздела, осуществляет проверку представленных документов и расчета фактического размера субсидии. При необходимости департамент запрашивает у дирекции копии документов, включенных в реестр проверенных документов. </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 xml:space="preserve">28. Департамент по результатам документарной проверки подписывает акт на предоставление субсидии или направляет мотивированный отказ </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от его подписания по основаниям, предусмотренным пунктом 21 настоящего раздела.</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29. После получения мотивированного отказа в подписании акта на предоставление субсидии получатель субсидии устраняет замечания и повторно в течение двух рабочих дней направляет в дирекцию акт и счет на предоставление субсидии. Повторные процедуры согласования и подписания акта на предоставление субсидии осуществляются в соответствии с пунктами 26 - 28 настоящего раздела.».</w:t>
            </w:r>
          </w:p>
          <w:p w:rsidR="001738BF" w:rsidRPr="001738BF" w:rsidRDefault="001738BF" w:rsidP="001738BF">
            <w:pPr>
              <w:jc w:val="both"/>
              <w:rPr>
                <w:rFonts w:ascii="Times New Roman" w:hAnsi="Times New Roman" w:cs="Times New Roman"/>
                <w:sz w:val="24"/>
                <w:szCs w:val="24"/>
              </w:rPr>
            </w:pP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19</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 23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«23. </w:t>
            </w:r>
            <w:r w:rsidRPr="001738BF">
              <w:rPr>
                <w:rFonts w:ascii="Times New Roman" w:hAnsi="Times New Roman" w:cs="Times New Roman"/>
                <w:i/>
                <w:sz w:val="24"/>
                <w:szCs w:val="24"/>
              </w:rPr>
              <w:t>Департамент в течение двух рабочих дней после получения от дирекции документов, определенных в пункте 22 настоящего раздела, подписывает акт на предоставление субсидии и</w:t>
            </w:r>
            <w:r w:rsidRPr="001738BF">
              <w:rPr>
                <w:rFonts w:ascii="Times New Roman" w:hAnsi="Times New Roman" w:cs="Times New Roman"/>
                <w:sz w:val="24"/>
                <w:szCs w:val="24"/>
              </w:rPr>
              <w:t xml:space="preserve"> направляет его и счет к акту на предоставление субсидии в управление бюджетного учета и отчетности в течение одного рабочего дня после подписания акта на предоставление субсидии.».</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«30. Департамент направляет подписанный акт на предоставление субсидии и счет к акту на предоставление субсидии в управление бюджетного учета и отчетности в течение одного рабочего дня после подписания акта на предоставление субсидии.».</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20</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П. 25 - 27 раздела </w:t>
            </w:r>
            <w:r w:rsidRPr="001738BF">
              <w:rPr>
                <w:rFonts w:ascii="Times New Roman" w:hAnsi="Times New Roman" w:cs="Times New Roman"/>
                <w:sz w:val="24"/>
                <w:szCs w:val="24"/>
                <w:lang w:val="en-US"/>
              </w:rPr>
              <w:t>II</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«25. Дирекция в течение 15 рабочих дней после согласования акта на предоставление субсидии, указанного в пункте 19 настоящего раздела, готовит и направляет в департамент находящиеся в дирекции документы, предусмотренные государственной программой и (или) соглашением, заключенным между муниципальным образованием и Департаментом жилищно-коммунального комплекса и энергетики Ханты-Мансийского автономного округа − Югры (далее − Департамент </w:t>
            </w:r>
            <w:proofErr w:type="spellStart"/>
            <w:r w:rsidRPr="001738BF">
              <w:rPr>
                <w:rFonts w:ascii="Times New Roman" w:hAnsi="Times New Roman" w:cs="Times New Roman"/>
                <w:i/>
                <w:sz w:val="24"/>
                <w:szCs w:val="24"/>
              </w:rPr>
              <w:t>ЖККиЭ</w:t>
            </w:r>
            <w:proofErr w:type="spellEnd"/>
            <w:r w:rsidRPr="001738BF">
              <w:rPr>
                <w:rFonts w:ascii="Times New Roman" w:hAnsi="Times New Roman" w:cs="Times New Roman"/>
                <w:i/>
                <w:sz w:val="24"/>
                <w:szCs w:val="24"/>
              </w:rPr>
              <w:t xml:space="preserve"> ХМАО − Югры), о предоставлении субсидии из бюджета Ханты-Мансийского автономного округа − Югры (далее − соглашение о предоставлении субсидии из бюджета ХМАО − Югры), и (или) определенные Департаментом </w:t>
            </w:r>
            <w:proofErr w:type="spellStart"/>
            <w:r w:rsidRPr="001738BF">
              <w:rPr>
                <w:rFonts w:ascii="Times New Roman" w:hAnsi="Times New Roman" w:cs="Times New Roman"/>
                <w:i/>
                <w:sz w:val="24"/>
                <w:szCs w:val="24"/>
              </w:rPr>
              <w:t>ЖККиЭ</w:t>
            </w:r>
            <w:proofErr w:type="spellEnd"/>
            <w:r w:rsidRPr="001738BF">
              <w:rPr>
                <w:rFonts w:ascii="Times New Roman" w:hAnsi="Times New Roman" w:cs="Times New Roman"/>
                <w:i/>
                <w:sz w:val="24"/>
                <w:szCs w:val="24"/>
              </w:rPr>
              <w:t xml:space="preserve"> ХМАО – Югры для финансирования непрограммных направлений деятельности.</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26. Департамент:</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26.1. В течение пяти рабочих дней рассматривает представленные дирекцией документы, готовит информацию к заявке на кассовый расход (платежных поручений) на перечисление межбюджетных трансфертов в форме субсидий и (или) иных межбюджетных трансфертов (далее − информация к заявке) и направляет ее на согласование и подпись в Администрацию города.</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26.2. В течение двух рабочих дней после получения подписанной информации к заявке направляет в Департамент </w:t>
            </w:r>
            <w:proofErr w:type="spellStart"/>
            <w:r w:rsidRPr="001738BF">
              <w:rPr>
                <w:rFonts w:ascii="Times New Roman" w:hAnsi="Times New Roman" w:cs="Times New Roman"/>
                <w:i/>
                <w:sz w:val="24"/>
                <w:szCs w:val="24"/>
              </w:rPr>
              <w:t>ЖККиЭ</w:t>
            </w:r>
            <w:proofErr w:type="spellEnd"/>
            <w:r w:rsidRPr="001738BF">
              <w:rPr>
                <w:rFonts w:ascii="Times New Roman" w:hAnsi="Times New Roman" w:cs="Times New Roman"/>
                <w:i/>
                <w:sz w:val="24"/>
                <w:szCs w:val="24"/>
              </w:rPr>
              <w:t xml:space="preserve"> ХМАО − Югры пакет документов, предусмотренный государственной программой и (или) соглашением о предоставлении субсидии из бюджета ХМАО – Югры, и (или) определенных Департаментом </w:t>
            </w:r>
            <w:proofErr w:type="spellStart"/>
            <w:r w:rsidRPr="001738BF">
              <w:rPr>
                <w:rFonts w:ascii="Times New Roman" w:hAnsi="Times New Roman" w:cs="Times New Roman"/>
                <w:i/>
                <w:sz w:val="24"/>
                <w:szCs w:val="24"/>
              </w:rPr>
              <w:lastRenderedPageBreak/>
              <w:t>ЖККиЭ</w:t>
            </w:r>
            <w:proofErr w:type="spellEnd"/>
            <w:r w:rsidRPr="001738BF">
              <w:rPr>
                <w:rFonts w:ascii="Times New Roman" w:hAnsi="Times New Roman" w:cs="Times New Roman"/>
                <w:i/>
                <w:sz w:val="24"/>
                <w:szCs w:val="24"/>
              </w:rPr>
              <w:t xml:space="preserve"> ХМАО – Югры для финансирования непрограммных направлений деятельности.</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27. Управление бюджетного учета и отчетности в течение двух рабочих дней со дня поступления межбюджетных трансфертов осуществляет перечисление средств субсидии на расчетный счет получателя субсидии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 Заявка на оплату расходов формируется в части средств, обеспечивающих:</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 долю </w:t>
            </w:r>
            <w:proofErr w:type="spellStart"/>
            <w:r w:rsidRPr="001738BF">
              <w:rPr>
                <w:rFonts w:ascii="Times New Roman" w:hAnsi="Times New Roman" w:cs="Times New Roman"/>
                <w:i/>
                <w:sz w:val="24"/>
                <w:szCs w:val="24"/>
              </w:rPr>
              <w:t>софинансирования</w:t>
            </w:r>
            <w:proofErr w:type="spellEnd"/>
            <w:r w:rsidRPr="001738BF">
              <w:rPr>
                <w:rFonts w:ascii="Times New Roman" w:hAnsi="Times New Roman" w:cs="Times New Roman"/>
                <w:i/>
                <w:sz w:val="24"/>
                <w:szCs w:val="24"/>
              </w:rPr>
              <w:t xml:space="preserve"> межбюджетных трансфертов за счет средств бюджета автономного округа на возмещение затрат по минимальному </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и дополнительному перечням видов работ по благоустройству дворовых территорий, указанную в подпункте 3.2.1 пункта 3 настоящего раздела, </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при реализации регионального проекта;</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возмещение затрат по минимальному и дополнительному перечням видов работ по благоустройству дворовых территорий одновременно из трех источников финансирования за счет средств федерального бюджета, бюджета автономного округа и средств местного бюджета при реализации федерального проекта.</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возмещение затрат по минимальному и дополнительному перечням видов работ по благоустройству дворовых территорий при реализации непрограммных направлений бюджета автономного округа за счет средств бюджета автономного округа и средств местного бюджета в соответствии с абзацем вторым пункта 3.2.2. настоящего раздела.».</w:t>
            </w:r>
          </w:p>
        </w:tc>
        <w:tc>
          <w:tcPr>
            <w:tcW w:w="7517" w:type="dxa"/>
          </w:tcPr>
          <w:p w:rsidR="001738BF" w:rsidRPr="001738BF" w:rsidRDefault="001738BF" w:rsidP="001738BF">
            <w:pPr>
              <w:jc w:val="both"/>
              <w:rPr>
                <w:rFonts w:ascii="Times New Roman" w:hAnsi="Times New Roman" w:cs="Times New Roman"/>
                <w:sz w:val="24"/>
                <w:szCs w:val="24"/>
              </w:rPr>
            </w:pPr>
          </w:p>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r w:rsidRPr="001738BF">
              <w:rPr>
                <w:rFonts w:ascii="Times New Roman" w:hAnsi="Times New Roman" w:cs="Times New Roman"/>
                <w:b/>
                <w:sz w:val="24"/>
                <w:szCs w:val="24"/>
              </w:rPr>
              <w:t>32. Перечисление средств субсидии, указанных в подпунктах 3.3.1, 3.3.2 пункта 3 настоящего раздела, в части средств межбюджетных трансфертов и доли финансирования мероприятий, включенных в федеральный проект, за счет средств местного бюджета, осуществляется на расчетный счет получателя субсидии в течение двух рабочих дней со дня поступления межбюджетных трансфертов,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21</w:t>
            </w:r>
          </w:p>
        </w:tc>
        <w:tc>
          <w:tcPr>
            <w:tcW w:w="7519" w:type="dxa"/>
          </w:tcPr>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 xml:space="preserve">Пункт 29 раздела </w:t>
            </w:r>
            <w:r w:rsidRPr="001738BF">
              <w:rPr>
                <w:rFonts w:ascii="Times New Roman" w:hAnsi="Times New Roman" w:cs="Times New Roman"/>
                <w:i/>
                <w:sz w:val="24"/>
                <w:szCs w:val="24"/>
                <w:lang w:val="en-US"/>
              </w:rPr>
              <w:t>II</w:t>
            </w:r>
          </w:p>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i/>
                <w:sz w:val="24"/>
                <w:szCs w:val="24"/>
              </w:rPr>
              <w:t>«29. Годовая бухгалтерская (финансовая) отчетность, заверенная налоговым органом, предоставляется в дирекцию в течение 90 дней по окончании отчетного года в составе, определенном соглашением.».</w:t>
            </w:r>
          </w:p>
        </w:tc>
        <w:tc>
          <w:tcPr>
            <w:tcW w:w="7517" w:type="dxa"/>
          </w:tcPr>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Пункт исключается.</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lastRenderedPageBreak/>
              <w:t>22</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III</w:t>
            </w:r>
            <w:r w:rsidRPr="001738BF">
              <w:rPr>
                <w:rFonts w:ascii="Times New Roman" w:hAnsi="Times New Roman" w:cs="Times New Roman"/>
                <w:sz w:val="24"/>
                <w:szCs w:val="24"/>
              </w:rPr>
              <w:t>. Порядок предоставления отчетности</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(новый раздел)</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23</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III</w:t>
            </w: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IV</w:t>
            </w:r>
            <w:r w:rsidRPr="001738BF">
              <w:rPr>
                <w:rFonts w:ascii="Times New Roman" w:hAnsi="Times New Roman" w:cs="Times New Roman"/>
                <w:sz w:val="24"/>
                <w:szCs w:val="24"/>
              </w:rPr>
              <w:t>.</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24</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V</w:t>
            </w:r>
            <w:r w:rsidRPr="001738BF">
              <w:rPr>
                <w:rFonts w:ascii="Times New Roman" w:hAnsi="Times New Roman" w:cs="Times New Roman"/>
                <w:sz w:val="24"/>
                <w:szCs w:val="24"/>
              </w:rPr>
              <w:t>. Порядок применения штрафных санкций</w:t>
            </w:r>
          </w:p>
          <w:p w:rsidR="001738BF" w:rsidRPr="001738BF" w:rsidRDefault="001738BF" w:rsidP="001738BF">
            <w:pPr>
              <w:jc w:val="both"/>
              <w:rPr>
                <w:rFonts w:ascii="Times New Roman" w:hAnsi="Times New Roman" w:cs="Times New Roman"/>
                <w:b/>
                <w:sz w:val="24"/>
                <w:szCs w:val="24"/>
              </w:rPr>
            </w:pPr>
            <w:r w:rsidRPr="001738BF">
              <w:rPr>
                <w:rFonts w:ascii="Times New Roman" w:hAnsi="Times New Roman" w:cs="Times New Roman"/>
                <w:b/>
                <w:sz w:val="24"/>
                <w:szCs w:val="24"/>
              </w:rPr>
              <w:t>(новый раздел)</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25</w:t>
            </w:r>
          </w:p>
        </w:tc>
        <w:tc>
          <w:tcPr>
            <w:tcW w:w="7519"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IV</w:t>
            </w:r>
            <w:r w:rsidRPr="001738BF">
              <w:rPr>
                <w:rFonts w:ascii="Times New Roman" w:hAnsi="Times New Roman" w:cs="Times New Roman"/>
                <w:sz w:val="24"/>
                <w:szCs w:val="24"/>
              </w:rPr>
              <w:t>.</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 xml:space="preserve">Раздел </w:t>
            </w:r>
            <w:r w:rsidRPr="001738BF">
              <w:rPr>
                <w:rFonts w:ascii="Times New Roman" w:hAnsi="Times New Roman" w:cs="Times New Roman"/>
                <w:sz w:val="24"/>
                <w:szCs w:val="24"/>
                <w:lang w:val="en-US"/>
              </w:rPr>
              <w:t>VI</w:t>
            </w:r>
            <w:r w:rsidRPr="001738BF">
              <w:rPr>
                <w:rFonts w:ascii="Times New Roman" w:hAnsi="Times New Roman" w:cs="Times New Roman"/>
                <w:sz w:val="24"/>
                <w:szCs w:val="24"/>
              </w:rPr>
              <w:t>.</w:t>
            </w:r>
          </w:p>
        </w:tc>
      </w:tr>
      <w:tr w:rsidR="001738BF" w:rsidRPr="001738BF" w:rsidTr="00607849">
        <w:tc>
          <w:tcPr>
            <w:tcW w:w="562"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26.</w:t>
            </w:r>
          </w:p>
        </w:tc>
        <w:tc>
          <w:tcPr>
            <w:tcW w:w="7519" w:type="dxa"/>
          </w:tcPr>
          <w:p w:rsidR="001738BF" w:rsidRPr="001738BF" w:rsidRDefault="001738BF" w:rsidP="001738BF">
            <w:pPr>
              <w:jc w:val="both"/>
              <w:rPr>
                <w:rFonts w:ascii="Times New Roman" w:hAnsi="Times New Roman" w:cs="Times New Roman"/>
                <w:i/>
                <w:sz w:val="24"/>
                <w:szCs w:val="24"/>
              </w:rPr>
            </w:pPr>
            <w:r w:rsidRPr="001738BF">
              <w:rPr>
                <w:rFonts w:ascii="Times New Roman" w:hAnsi="Times New Roman" w:cs="Times New Roman"/>
                <w:sz w:val="24"/>
                <w:szCs w:val="24"/>
              </w:rPr>
              <w:t>Приложение к порядку предоставления субсидии на возмещение затрат на благоустройство дворовых территорий многоквартирных домов.</w:t>
            </w:r>
          </w:p>
        </w:tc>
        <w:tc>
          <w:tcPr>
            <w:tcW w:w="7517" w:type="dxa"/>
          </w:tcPr>
          <w:p w:rsidR="001738BF" w:rsidRPr="001738BF" w:rsidRDefault="001738BF" w:rsidP="001738BF">
            <w:pPr>
              <w:jc w:val="both"/>
              <w:rPr>
                <w:rFonts w:ascii="Times New Roman" w:hAnsi="Times New Roman" w:cs="Times New Roman"/>
                <w:sz w:val="24"/>
                <w:szCs w:val="24"/>
              </w:rPr>
            </w:pPr>
            <w:r w:rsidRPr="001738BF">
              <w:rPr>
                <w:rFonts w:ascii="Times New Roman" w:hAnsi="Times New Roman" w:cs="Times New Roman"/>
                <w:sz w:val="24"/>
                <w:szCs w:val="24"/>
              </w:rPr>
              <w:t>Приложение изложено в новой редакции в соответствии с новой редакцией порядка предоставления субсидии.</w:t>
            </w:r>
          </w:p>
        </w:tc>
      </w:tr>
    </w:tbl>
    <w:p w:rsidR="001738BF" w:rsidRPr="001738BF" w:rsidRDefault="001738BF" w:rsidP="001738BF">
      <w:pPr>
        <w:jc w:val="left"/>
        <w:rPr>
          <w:sz w:val="24"/>
          <w:szCs w:val="24"/>
        </w:rPr>
      </w:pPr>
    </w:p>
    <w:p w:rsidR="001738BF" w:rsidRPr="001738BF" w:rsidRDefault="001738BF" w:rsidP="001738BF">
      <w:pPr>
        <w:jc w:val="left"/>
        <w:rPr>
          <w:sz w:val="24"/>
          <w:szCs w:val="24"/>
        </w:rPr>
      </w:pPr>
    </w:p>
    <w:p w:rsidR="001738BF" w:rsidRPr="001738BF" w:rsidRDefault="001738BF" w:rsidP="001738BF">
      <w:pPr>
        <w:jc w:val="left"/>
        <w:rPr>
          <w:sz w:val="24"/>
          <w:szCs w:val="24"/>
        </w:rPr>
      </w:pPr>
    </w:p>
    <w:p w:rsidR="001738BF" w:rsidRPr="001738BF" w:rsidRDefault="001738BF" w:rsidP="001738BF">
      <w:pPr>
        <w:jc w:val="left"/>
        <w:rPr>
          <w:sz w:val="24"/>
          <w:szCs w:val="24"/>
        </w:rPr>
      </w:pPr>
    </w:p>
    <w:p w:rsidR="001738BF" w:rsidRPr="001738BF" w:rsidRDefault="001738BF" w:rsidP="001738BF">
      <w:pPr>
        <w:jc w:val="left"/>
        <w:rPr>
          <w:sz w:val="24"/>
          <w:szCs w:val="24"/>
        </w:rPr>
      </w:pPr>
    </w:p>
    <w:p w:rsidR="001738BF" w:rsidRPr="001738BF" w:rsidRDefault="001738BF" w:rsidP="001738BF">
      <w:pPr>
        <w:jc w:val="left"/>
        <w:rPr>
          <w:sz w:val="24"/>
          <w:szCs w:val="24"/>
        </w:rPr>
      </w:pPr>
    </w:p>
    <w:p w:rsidR="001738BF" w:rsidRPr="001738BF" w:rsidRDefault="001738BF" w:rsidP="001738BF">
      <w:pPr>
        <w:jc w:val="left"/>
        <w:rPr>
          <w:sz w:val="24"/>
          <w:szCs w:val="24"/>
        </w:rPr>
      </w:pPr>
    </w:p>
    <w:p w:rsidR="001738BF" w:rsidRPr="001738BF" w:rsidRDefault="001738BF" w:rsidP="001738BF">
      <w:pPr>
        <w:jc w:val="left"/>
        <w:rPr>
          <w:sz w:val="24"/>
          <w:szCs w:val="24"/>
        </w:rPr>
      </w:pPr>
    </w:p>
    <w:p w:rsidR="001738BF" w:rsidRPr="001738BF" w:rsidRDefault="001738BF" w:rsidP="001738BF">
      <w:pPr>
        <w:jc w:val="left"/>
        <w:rPr>
          <w:sz w:val="24"/>
          <w:szCs w:val="24"/>
        </w:rPr>
      </w:pPr>
    </w:p>
    <w:p w:rsidR="001738BF" w:rsidRPr="001738BF" w:rsidRDefault="001738BF" w:rsidP="001738BF">
      <w:pPr>
        <w:jc w:val="left"/>
        <w:rPr>
          <w:sz w:val="20"/>
          <w:szCs w:val="20"/>
        </w:rPr>
      </w:pPr>
      <w:r w:rsidRPr="001738BF">
        <w:rPr>
          <w:sz w:val="20"/>
          <w:szCs w:val="20"/>
        </w:rPr>
        <w:t>Исполнитель:</w:t>
      </w:r>
    </w:p>
    <w:p w:rsidR="001738BF" w:rsidRPr="001738BF" w:rsidRDefault="001738BF" w:rsidP="001738BF">
      <w:pPr>
        <w:jc w:val="left"/>
        <w:rPr>
          <w:sz w:val="20"/>
          <w:szCs w:val="20"/>
        </w:rPr>
      </w:pPr>
      <w:r w:rsidRPr="001738BF">
        <w:rPr>
          <w:sz w:val="20"/>
          <w:szCs w:val="20"/>
        </w:rPr>
        <w:t>Панадий Светлана Александровна,</w:t>
      </w:r>
    </w:p>
    <w:p w:rsidR="001738BF" w:rsidRPr="001738BF" w:rsidRDefault="001738BF" w:rsidP="001738BF">
      <w:pPr>
        <w:jc w:val="left"/>
        <w:rPr>
          <w:sz w:val="20"/>
          <w:szCs w:val="20"/>
        </w:rPr>
      </w:pPr>
      <w:r w:rsidRPr="001738BF">
        <w:rPr>
          <w:sz w:val="20"/>
          <w:szCs w:val="20"/>
        </w:rPr>
        <w:t>заместитель начальника отдела</w:t>
      </w:r>
    </w:p>
    <w:p w:rsidR="001738BF" w:rsidRPr="001738BF" w:rsidRDefault="001738BF" w:rsidP="001738BF">
      <w:pPr>
        <w:jc w:val="left"/>
        <w:rPr>
          <w:sz w:val="20"/>
          <w:szCs w:val="20"/>
        </w:rPr>
      </w:pPr>
      <w:r w:rsidRPr="001738BF">
        <w:rPr>
          <w:sz w:val="20"/>
          <w:szCs w:val="20"/>
        </w:rPr>
        <w:t>финансово-экономического планирования,</w:t>
      </w:r>
    </w:p>
    <w:p w:rsidR="001738BF" w:rsidRPr="001738BF" w:rsidRDefault="001738BF" w:rsidP="001738BF">
      <w:pPr>
        <w:jc w:val="left"/>
        <w:rPr>
          <w:sz w:val="20"/>
          <w:szCs w:val="20"/>
        </w:rPr>
      </w:pPr>
      <w:r w:rsidRPr="001738BF">
        <w:rPr>
          <w:sz w:val="20"/>
          <w:szCs w:val="20"/>
        </w:rPr>
        <w:t>департамент городского хозяйства,</w:t>
      </w:r>
    </w:p>
    <w:p w:rsidR="001738BF" w:rsidRPr="001738BF" w:rsidRDefault="001738BF" w:rsidP="001738BF">
      <w:pPr>
        <w:jc w:val="left"/>
        <w:rPr>
          <w:sz w:val="20"/>
          <w:szCs w:val="20"/>
        </w:rPr>
      </w:pPr>
      <w:r w:rsidRPr="001738BF">
        <w:rPr>
          <w:sz w:val="20"/>
          <w:szCs w:val="20"/>
        </w:rPr>
        <w:t>тел.: (3462) 52-45-35.</w:t>
      </w:r>
    </w:p>
    <w:p w:rsidR="002A5AAB" w:rsidRPr="00854608" w:rsidRDefault="002A5AAB" w:rsidP="00E23C9D">
      <w:pPr>
        <w:jc w:val="left"/>
        <w:rPr>
          <w:rFonts w:eastAsia="Times New Roman"/>
          <w:szCs w:val="28"/>
          <w:lang w:eastAsia="ru-RU"/>
        </w:rPr>
      </w:pPr>
    </w:p>
    <w:sectPr w:rsidR="002A5AAB" w:rsidRPr="00854608" w:rsidSect="00021139">
      <w:footerReference w:type="default" r:id="rId90"/>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25117"/>
      <w:docPartObj>
        <w:docPartGallery w:val="Page Numbers (Bottom of Page)"/>
        <w:docPartUnique/>
      </w:docPartObj>
    </w:sdtPr>
    <w:sdtEndPr/>
    <w:sdtContent>
      <w:p w:rsidR="00BF2242" w:rsidRDefault="001738BF">
        <w:pPr>
          <w:pStyle w:val="af2"/>
          <w:jc w:val="right"/>
        </w:pPr>
        <w:r>
          <w:fldChar w:fldCharType="begin"/>
        </w:r>
        <w:r>
          <w:instrText>PAGE   \* MERGEFORMAT</w:instrText>
        </w:r>
        <w:r>
          <w:fldChar w:fldCharType="separate"/>
        </w:r>
        <w:r>
          <w:rPr>
            <w:noProof/>
          </w:rPr>
          <w:t>43</w:t>
        </w:r>
        <w:r>
          <w:fldChar w:fldCharType="end"/>
        </w:r>
      </w:p>
    </w:sdtContent>
  </w:sdt>
  <w:p w:rsidR="00BF2242" w:rsidRDefault="001738BF">
    <w:pPr>
      <w:pStyle w:val="af2"/>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08" w:rsidRDefault="00854608">
    <w:pPr>
      <w:pStyle w:val="Standard"/>
      <w:ind w:firstLine="0"/>
      <w:jc w:val="left"/>
      <w:rPr>
        <w:rFonts w:eastAsia="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31"/>
    <w:rsid w:val="00060DC9"/>
    <w:rsid w:val="00087411"/>
    <w:rsid w:val="000C7D31"/>
    <w:rsid w:val="00101DB1"/>
    <w:rsid w:val="00111948"/>
    <w:rsid w:val="001553CA"/>
    <w:rsid w:val="001738BF"/>
    <w:rsid w:val="00180FE1"/>
    <w:rsid w:val="001D049D"/>
    <w:rsid w:val="00261906"/>
    <w:rsid w:val="002A5AAB"/>
    <w:rsid w:val="002E7507"/>
    <w:rsid w:val="003062C2"/>
    <w:rsid w:val="0035010A"/>
    <w:rsid w:val="00375B2E"/>
    <w:rsid w:val="003F0079"/>
    <w:rsid w:val="003F3D15"/>
    <w:rsid w:val="003F4FF8"/>
    <w:rsid w:val="004A72A1"/>
    <w:rsid w:val="004B3E49"/>
    <w:rsid w:val="004C6118"/>
    <w:rsid w:val="004F6F60"/>
    <w:rsid w:val="00561B95"/>
    <w:rsid w:val="005B68BC"/>
    <w:rsid w:val="005D4A8E"/>
    <w:rsid w:val="00610B91"/>
    <w:rsid w:val="00613F0B"/>
    <w:rsid w:val="00624CC0"/>
    <w:rsid w:val="0065249C"/>
    <w:rsid w:val="006701B6"/>
    <w:rsid w:val="006934A2"/>
    <w:rsid w:val="00693EFA"/>
    <w:rsid w:val="006E0E0A"/>
    <w:rsid w:val="006F39F6"/>
    <w:rsid w:val="007122BC"/>
    <w:rsid w:val="00726E2A"/>
    <w:rsid w:val="00747ECC"/>
    <w:rsid w:val="00760129"/>
    <w:rsid w:val="007D6019"/>
    <w:rsid w:val="007F3371"/>
    <w:rsid w:val="008030B0"/>
    <w:rsid w:val="00814073"/>
    <w:rsid w:val="00854608"/>
    <w:rsid w:val="00865149"/>
    <w:rsid w:val="00883978"/>
    <w:rsid w:val="009033C8"/>
    <w:rsid w:val="009C3E18"/>
    <w:rsid w:val="00A2126A"/>
    <w:rsid w:val="00A24381"/>
    <w:rsid w:val="00A26B61"/>
    <w:rsid w:val="00A842EB"/>
    <w:rsid w:val="00A95A27"/>
    <w:rsid w:val="00AC7D59"/>
    <w:rsid w:val="00B21DF7"/>
    <w:rsid w:val="00B37846"/>
    <w:rsid w:val="00B55105"/>
    <w:rsid w:val="00BB410D"/>
    <w:rsid w:val="00BC0F5C"/>
    <w:rsid w:val="00C64068"/>
    <w:rsid w:val="00C82292"/>
    <w:rsid w:val="00CA6721"/>
    <w:rsid w:val="00D14BF8"/>
    <w:rsid w:val="00D413C4"/>
    <w:rsid w:val="00D62CCB"/>
    <w:rsid w:val="00DA5B86"/>
    <w:rsid w:val="00DB404D"/>
    <w:rsid w:val="00DF2B2E"/>
    <w:rsid w:val="00E20D28"/>
    <w:rsid w:val="00E23C9D"/>
    <w:rsid w:val="00E479CB"/>
    <w:rsid w:val="00E92846"/>
    <w:rsid w:val="00EB5CC9"/>
    <w:rsid w:val="00EB7AB8"/>
    <w:rsid w:val="00EC6BB7"/>
    <w:rsid w:val="00EE5062"/>
    <w:rsid w:val="00F1742D"/>
    <w:rsid w:val="00FD4357"/>
    <w:rsid w:val="00FD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8B44"/>
  <w15:chartTrackingRefBased/>
  <w15:docId w15:val="{FDFF99AD-CC4A-4CC0-A3C9-8F6166C1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link w:val="10"/>
    <w:rsid w:val="00854608"/>
    <w:pPr>
      <w:outlineLvl w:val="0"/>
    </w:pPr>
  </w:style>
  <w:style w:type="paragraph" w:styleId="2">
    <w:name w:val="heading 2"/>
    <w:basedOn w:val="Heading"/>
    <w:link w:val="20"/>
    <w:rsid w:val="00854608"/>
    <w:pPr>
      <w:outlineLvl w:val="1"/>
    </w:pPr>
  </w:style>
  <w:style w:type="paragraph" w:styleId="3">
    <w:name w:val="heading 3"/>
    <w:basedOn w:val="Heading"/>
    <w:link w:val="30"/>
    <w:rsid w:val="00854608"/>
    <w:pPr>
      <w:outlineLvl w:val="2"/>
    </w:pPr>
  </w:style>
  <w:style w:type="paragraph" w:styleId="4">
    <w:name w:val="heading 4"/>
    <w:basedOn w:val="Heading"/>
    <w:link w:val="40"/>
    <w:rsid w:val="0085460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118"/>
    <w:rPr>
      <w:rFonts w:ascii="Segoe UI" w:hAnsi="Segoe UI" w:cs="Segoe UI"/>
      <w:sz w:val="18"/>
      <w:szCs w:val="18"/>
    </w:rPr>
  </w:style>
  <w:style w:type="character" w:customStyle="1" w:styleId="a4">
    <w:name w:val="Текст выноски Знак"/>
    <w:basedOn w:val="a0"/>
    <w:link w:val="a3"/>
    <w:uiPriority w:val="99"/>
    <w:semiHidden/>
    <w:rsid w:val="004C6118"/>
    <w:rPr>
      <w:rFonts w:ascii="Segoe UI" w:hAnsi="Segoe UI" w:cs="Segoe UI"/>
      <w:sz w:val="18"/>
      <w:szCs w:val="18"/>
    </w:rPr>
  </w:style>
  <w:style w:type="paragraph" w:styleId="a5">
    <w:name w:val="List Paragraph"/>
    <w:basedOn w:val="a"/>
    <w:uiPriority w:val="34"/>
    <w:qFormat/>
    <w:rsid w:val="00EB5CC9"/>
    <w:pPr>
      <w:ind w:left="720"/>
      <w:contextualSpacing/>
    </w:pPr>
  </w:style>
  <w:style w:type="character" w:customStyle="1" w:styleId="10">
    <w:name w:val="Заголовок 1 Знак"/>
    <w:basedOn w:val="a0"/>
    <w:link w:val="1"/>
    <w:rsid w:val="00854608"/>
    <w:rPr>
      <w:rFonts w:eastAsiaTheme="minorEastAsia" w:cstheme="minorBidi"/>
      <w:b/>
      <w:kern w:val="3"/>
      <w:sz w:val="24"/>
      <w:lang w:eastAsia="ru-RU"/>
    </w:rPr>
  </w:style>
  <w:style w:type="character" w:customStyle="1" w:styleId="20">
    <w:name w:val="Заголовок 2 Знак"/>
    <w:basedOn w:val="a0"/>
    <w:link w:val="2"/>
    <w:rsid w:val="00854608"/>
    <w:rPr>
      <w:rFonts w:eastAsiaTheme="minorEastAsia" w:cstheme="minorBidi"/>
      <w:b/>
      <w:kern w:val="3"/>
      <w:sz w:val="24"/>
      <w:lang w:eastAsia="ru-RU"/>
    </w:rPr>
  </w:style>
  <w:style w:type="character" w:customStyle="1" w:styleId="30">
    <w:name w:val="Заголовок 3 Знак"/>
    <w:basedOn w:val="a0"/>
    <w:link w:val="3"/>
    <w:rsid w:val="00854608"/>
    <w:rPr>
      <w:rFonts w:eastAsiaTheme="minorEastAsia" w:cstheme="minorBidi"/>
      <w:b/>
      <w:kern w:val="3"/>
      <w:sz w:val="24"/>
      <w:lang w:eastAsia="ru-RU"/>
    </w:rPr>
  </w:style>
  <w:style w:type="character" w:customStyle="1" w:styleId="40">
    <w:name w:val="Заголовок 4 Знак"/>
    <w:basedOn w:val="a0"/>
    <w:link w:val="4"/>
    <w:rsid w:val="00854608"/>
    <w:rPr>
      <w:rFonts w:eastAsiaTheme="minorEastAsia" w:cstheme="minorBidi"/>
      <w:b/>
      <w:kern w:val="3"/>
      <w:sz w:val="24"/>
      <w:lang w:eastAsia="ru-RU"/>
    </w:rPr>
  </w:style>
  <w:style w:type="numbering" w:customStyle="1" w:styleId="11">
    <w:name w:val="Нет списка1"/>
    <w:next w:val="a2"/>
    <w:uiPriority w:val="99"/>
    <w:semiHidden/>
    <w:unhideWhenUsed/>
    <w:rsid w:val="00854608"/>
  </w:style>
  <w:style w:type="paragraph" w:customStyle="1" w:styleId="Standard">
    <w:name w:val="Standard"/>
    <w:rsid w:val="00854608"/>
    <w:pPr>
      <w:suppressAutoHyphens/>
      <w:overflowPunct w:val="0"/>
      <w:autoSpaceDE w:val="0"/>
      <w:autoSpaceDN w:val="0"/>
      <w:ind w:firstLine="720"/>
      <w:jc w:val="both"/>
      <w:textAlignment w:val="baseline"/>
    </w:pPr>
    <w:rPr>
      <w:rFonts w:eastAsiaTheme="minorEastAsia" w:cstheme="minorBidi"/>
      <w:kern w:val="3"/>
      <w:sz w:val="24"/>
      <w:lang w:eastAsia="ru-RU"/>
    </w:rPr>
  </w:style>
  <w:style w:type="paragraph" w:customStyle="1" w:styleId="Preformatted">
    <w:name w:val="Preformatted"/>
    <w:rsid w:val="00854608"/>
    <w:pPr>
      <w:overflowPunct w:val="0"/>
      <w:autoSpaceDE w:val="0"/>
      <w:autoSpaceDN w:val="0"/>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854608"/>
    <w:pPr>
      <w:keepNext/>
      <w:spacing w:before="240" w:after="120"/>
      <w:jc w:val="center"/>
    </w:pPr>
    <w:rPr>
      <w:b/>
    </w:rPr>
  </w:style>
  <w:style w:type="paragraph" w:customStyle="1" w:styleId="a6">
    <w:name w:val="Нормальный"/>
    <w:basedOn w:val="Standard"/>
    <w:rsid w:val="00854608"/>
  </w:style>
  <w:style w:type="paragraph" w:customStyle="1" w:styleId="OEM">
    <w:name w:val="Нормальный (OEM)"/>
    <w:basedOn w:val="Preformatted"/>
    <w:rsid w:val="00854608"/>
  </w:style>
  <w:style w:type="paragraph" w:customStyle="1" w:styleId="a7">
    <w:name w:val="Утратил силу"/>
    <w:basedOn w:val="Standard"/>
    <w:rsid w:val="00854608"/>
    <w:rPr>
      <w:strike/>
      <w:color w:val="666600"/>
    </w:rPr>
  </w:style>
  <w:style w:type="paragraph" w:customStyle="1" w:styleId="Textreference">
    <w:name w:val="Text (reference)"/>
    <w:basedOn w:val="Standard"/>
    <w:rsid w:val="00854608"/>
    <w:pPr>
      <w:ind w:left="170" w:right="170" w:firstLine="0"/>
      <w:jc w:val="left"/>
    </w:pPr>
  </w:style>
  <w:style w:type="paragraph" w:customStyle="1" w:styleId="a8">
    <w:name w:val="Комментарий"/>
    <w:basedOn w:val="Textreference"/>
    <w:rsid w:val="00854608"/>
    <w:pPr>
      <w:shd w:val="clear" w:color="auto" w:fill="F0F0F0"/>
      <w:spacing w:before="75"/>
      <w:ind w:right="0"/>
      <w:jc w:val="both"/>
    </w:pPr>
    <w:rPr>
      <w:color w:val="353842"/>
      <w:shd w:val="clear" w:color="auto" w:fill="F0F0F0"/>
    </w:rPr>
  </w:style>
  <w:style w:type="paragraph" w:customStyle="1" w:styleId="a9">
    <w:name w:val="Заголовок статьи"/>
    <w:basedOn w:val="Standard"/>
    <w:rsid w:val="00854608"/>
    <w:pPr>
      <w:ind w:left="1612" w:hanging="892"/>
    </w:pPr>
  </w:style>
  <w:style w:type="paragraph" w:customStyle="1" w:styleId="aa">
    <w:name w:val="Прижатый влево"/>
    <w:basedOn w:val="Standard"/>
    <w:rsid w:val="00854608"/>
    <w:pPr>
      <w:ind w:firstLine="0"/>
      <w:jc w:val="left"/>
    </w:pPr>
  </w:style>
  <w:style w:type="paragraph" w:customStyle="1" w:styleId="ab">
    <w:name w:val="Информация о версии"/>
    <w:basedOn w:val="Textreference"/>
    <w:rsid w:val="00854608"/>
    <w:pPr>
      <w:shd w:val="clear" w:color="auto" w:fill="F0F0F0"/>
      <w:spacing w:before="75"/>
      <w:ind w:right="0"/>
      <w:jc w:val="both"/>
    </w:pPr>
    <w:rPr>
      <w:i/>
      <w:color w:val="353842"/>
      <w:shd w:val="clear" w:color="auto" w:fill="F0F0F0"/>
    </w:rPr>
  </w:style>
  <w:style w:type="paragraph" w:customStyle="1" w:styleId="ac">
    <w:name w:val="Не вступил в силу"/>
    <w:basedOn w:val="Standard"/>
    <w:rsid w:val="00854608"/>
    <w:pPr>
      <w:ind w:left="139" w:hanging="139"/>
    </w:pPr>
  </w:style>
  <w:style w:type="paragraph" w:customStyle="1" w:styleId="ad">
    <w:name w:val="Информация об изменениях"/>
    <w:basedOn w:val="Standard"/>
    <w:rsid w:val="00854608"/>
    <w:pPr>
      <w:shd w:val="clear" w:color="auto" w:fill="EAEFED"/>
      <w:spacing w:before="180"/>
      <w:ind w:left="360" w:right="360" w:firstLine="0"/>
    </w:pPr>
    <w:rPr>
      <w:color w:val="353842"/>
      <w:sz w:val="20"/>
      <w:shd w:val="clear" w:color="auto" w:fill="EAEFED"/>
    </w:rPr>
  </w:style>
  <w:style w:type="paragraph" w:customStyle="1" w:styleId="ae">
    <w:name w:val="Заголовок ЭР (левое окно)"/>
    <w:basedOn w:val="Heading"/>
    <w:rsid w:val="00854608"/>
  </w:style>
  <w:style w:type="paragraph" w:customStyle="1" w:styleId="af">
    <w:name w:val="Сноска"/>
    <w:basedOn w:val="Standard"/>
    <w:rsid w:val="00854608"/>
    <w:rPr>
      <w:sz w:val="20"/>
    </w:rPr>
  </w:style>
  <w:style w:type="paragraph" w:styleId="af0">
    <w:name w:val="header"/>
    <w:basedOn w:val="a"/>
    <w:link w:val="af1"/>
    <w:uiPriority w:val="99"/>
    <w:unhideWhenUsed/>
    <w:rsid w:val="00854608"/>
    <w:pPr>
      <w:widowControl w:val="0"/>
      <w:tabs>
        <w:tab w:val="center" w:pos="4677"/>
        <w:tab w:val="right" w:pos="9355"/>
      </w:tabs>
      <w:suppressAutoHyphens/>
      <w:overflowPunct w:val="0"/>
      <w:autoSpaceDE w:val="0"/>
      <w:autoSpaceDN w:val="0"/>
      <w:jc w:val="left"/>
      <w:textAlignment w:val="baseline"/>
    </w:pPr>
    <w:rPr>
      <w:rFonts w:eastAsiaTheme="minorEastAsia" w:cstheme="minorBidi"/>
      <w:kern w:val="3"/>
      <w:sz w:val="24"/>
      <w:lang w:eastAsia="ru-RU"/>
    </w:rPr>
  </w:style>
  <w:style w:type="character" w:customStyle="1" w:styleId="af1">
    <w:name w:val="Верхний колонтитул Знак"/>
    <w:basedOn w:val="a0"/>
    <w:link w:val="af0"/>
    <w:uiPriority w:val="99"/>
    <w:rsid w:val="00854608"/>
    <w:rPr>
      <w:rFonts w:eastAsiaTheme="minorEastAsia" w:cstheme="minorBidi"/>
      <w:kern w:val="3"/>
      <w:sz w:val="24"/>
      <w:lang w:eastAsia="ru-RU"/>
    </w:rPr>
  </w:style>
  <w:style w:type="paragraph" w:styleId="af2">
    <w:name w:val="footer"/>
    <w:basedOn w:val="a"/>
    <w:link w:val="af3"/>
    <w:uiPriority w:val="99"/>
    <w:unhideWhenUsed/>
    <w:rsid w:val="00854608"/>
    <w:pPr>
      <w:widowControl w:val="0"/>
      <w:tabs>
        <w:tab w:val="center" w:pos="4677"/>
        <w:tab w:val="right" w:pos="9355"/>
      </w:tabs>
      <w:suppressAutoHyphens/>
      <w:overflowPunct w:val="0"/>
      <w:autoSpaceDE w:val="0"/>
      <w:autoSpaceDN w:val="0"/>
      <w:jc w:val="left"/>
      <w:textAlignment w:val="baseline"/>
    </w:pPr>
    <w:rPr>
      <w:rFonts w:eastAsiaTheme="minorEastAsia" w:cstheme="minorBidi"/>
      <w:kern w:val="3"/>
      <w:sz w:val="24"/>
      <w:lang w:eastAsia="ru-RU"/>
    </w:rPr>
  </w:style>
  <w:style w:type="character" w:customStyle="1" w:styleId="af3">
    <w:name w:val="Нижний колонтитул Знак"/>
    <w:basedOn w:val="a0"/>
    <w:link w:val="af2"/>
    <w:uiPriority w:val="99"/>
    <w:rsid w:val="00854608"/>
    <w:rPr>
      <w:rFonts w:eastAsiaTheme="minorEastAsia" w:cstheme="minorBidi"/>
      <w:kern w:val="3"/>
      <w:sz w:val="24"/>
      <w:lang w:eastAsia="ru-RU"/>
    </w:rPr>
  </w:style>
  <w:style w:type="numbering" w:customStyle="1" w:styleId="21">
    <w:name w:val="Нет списка2"/>
    <w:next w:val="a2"/>
    <w:uiPriority w:val="99"/>
    <w:semiHidden/>
    <w:unhideWhenUsed/>
    <w:rsid w:val="001738BF"/>
  </w:style>
  <w:style w:type="table" w:styleId="af4">
    <w:name w:val="Table Grid"/>
    <w:basedOn w:val="a1"/>
    <w:uiPriority w:val="39"/>
    <w:rsid w:val="001738BF"/>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1738BF"/>
    <w:rPr>
      <w:sz w:val="16"/>
      <w:szCs w:val="16"/>
    </w:rPr>
  </w:style>
  <w:style w:type="paragraph" w:styleId="af6">
    <w:name w:val="annotation text"/>
    <w:basedOn w:val="a"/>
    <w:link w:val="af7"/>
    <w:uiPriority w:val="99"/>
    <w:semiHidden/>
    <w:unhideWhenUsed/>
    <w:rsid w:val="001738BF"/>
    <w:pPr>
      <w:spacing w:after="160"/>
      <w:jc w:val="left"/>
    </w:pPr>
    <w:rPr>
      <w:rFonts w:asciiTheme="minorHAnsi" w:hAnsiTheme="minorHAnsi" w:cstheme="minorBidi"/>
      <w:sz w:val="20"/>
      <w:szCs w:val="20"/>
    </w:rPr>
  </w:style>
  <w:style w:type="character" w:customStyle="1" w:styleId="af7">
    <w:name w:val="Текст примечания Знак"/>
    <w:basedOn w:val="a0"/>
    <w:link w:val="af6"/>
    <w:uiPriority w:val="99"/>
    <w:semiHidden/>
    <w:rsid w:val="001738BF"/>
    <w:rPr>
      <w:rFonts w:asciiTheme="minorHAnsi" w:hAnsiTheme="minorHAnsi" w:cstheme="minorBidi"/>
      <w:sz w:val="20"/>
      <w:szCs w:val="20"/>
    </w:rPr>
  </w:style>
  <w:style w:type="paragraph" w:styleId="af8">
    <w:name w:val="annotation subject"/>
    <w:basedOn w:val="af6"/>
    <w:next w:val="af6"/>
    <w:link w:val="af9"/>
    <w:uiPriority w:val="99"/>
    <w:semiHidden/>
    <w:unhideWhenUsed/>
    <w:rsid w:val="001738BF"/>
    <w:rPr>
      <w:b/>
      <w:bCs/>
    </w:rPr>
  </w:style>
  <w:style w:type="character" w:customStyle="1" w:styleId="af9">
    <w:name w:val="Тема примечания Знак"/>
    <w:basedOn w:val="af7"/>
    <w:link w:val="af8"/>
    <w:uiPriority w:val="99"/>
    <w:semiHidden/>
    <w:rsid w:val="001738BF"/>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401408098/0" TargetMode="External"/><Relationship Id="rId21" Type="http://schemas.openxmlformats.org/officeDocument/2006/relationships/hyperlink" Target="http://mobileonline.garant.ru/document/redirect/45256944/0" TargetMode="External"/><Relationship Id="rId42" Type="http://schemas.openxmlformats.org/officeDocument/2006/relationships/hyperlink" Target="http://mobileonline.garant.ru/document/redirect/45226946/0" TargetMode="External"/><Relationship Id="rId47" Type="http://schemas.openxmlformats.org/officeDocument/2006/relationships/hyperlink" Target="http://www.budget.gov.ru" TargetMode="External"/><Relationship Id="rId63" Type="http://schemas.openxmlformats.org/officeDocument/2006/relationships/hyperlink" Target="http://mobileonline.garant.ru/document/redirect/18924601/0" TargetMode="External"/><Relationship Id="rId68" Type="http://schemas.openxmlformats.org/officeDocument/2006/relationships/hyperlink" Target="http://mobileonline.garant.ru/document/redirect/45246422/0" TargetMode="External"/><Relationship Id="rId84" Type="http://schemas.openxmlformats.org/officeDocument/2006/relationships/hyperlink" Target="http://mobileonline.garant.ru/document/redirect/12112604/2681" TargetMode="External"/><Relationship Id="rId89" Type="http://schemas.openxmlformats.org/officeDocument/2006/relationships/footer" Target="footer1.xml"/><Relationship Id="rId16" Type="http://schemas.openxmlformats.org/officeDocument/2006/relationships/hyperlink" Target="http://mobileonline.garant.ru/document/redirect/45203098/0" TargetMode="External"/><Relationship Id="rId11" Type="http://schemas.openxmlformats.org/officeDocument/2006/relationships/hyperlink" Target="http://mobileonline.garant.ru/document/redirect/403309584/0" TargetMode="External"/><Relationship Id="rId32" Type="http://schemas.openxmlformats.org/officeDocument/2006/relationships/hyperlink" Target="http://mobileonline.garant.ru/document/redirect/74681710/0" TargetMode="External"/><Relationship Id="rId37" Type="http://schemas.openxmlformats.org/officeDocument/2006/relationships/hyperlink" Target="http://mobileonline.garant.ru/document/redirect/45245482/0" TargetMode="External"/><Relationship Id="rId53" Type="http://schemas.openxmlformats.org/officeDocument/2006/relationships/hyperlink" Target="http://mobileonline.garant.ru/document/redirect/29109405/1000" TargetMode="External"/><Relationship Id="rId58" Type="http://schemas.openxmlformats.org/officeDocument/2006/relationships/hyperlink" Target="http://mobileonline.garant.ru/document/redirect/555333/0" TargetMode="External"/><Relationship Id="rId74" Type="http://schemas.openxmlformats.org/officeDocument/2006/relationships/hyperlink" Target="http://mobileonline.garant.ru/document/redirect/12112604/2681" TargetMode="External"/><Relationship Id="rId79" Type="http://schemas.openxmlformats.org/officeDocument/2006/relationships/hyperlink" Target="http://mobileonline.garant.ru/document/redirect/29140570/0" TargetMode="External"/><Relationship Id="rId5" Type="http://schemas.openxmlformats.org/officeDocument/2006/relationships/hyperlink" Target="http://mobileonline.garant.ru/document/redirect/186367/0" TargetMode="External"/><Relationship Id="rId90" Type="http://schemas.openxmlformats.org/officeDocument/2006/relationships/footer" Target="footer2.xml"/><Relationship Id="rId14" Type="http://schemas.openxmlformats.org/officeDocument/2006/relationships/hyperlink" Target="http://mobileonline.garant.ru/document/redirect/29142261/0" TargetMode="External"/><Relationship Id="rId22" Type="http://schemas.openxmlformats.org/officeDocument/2006/relationships/hyperlink" Target="http://mobileonline.garant.ru/document/redirect/72333872/0" TargetMode="External"/><Relationship Id="rId27" Type="http://schemas.openxmlformats.org/officeDocument/2006/relationships/hyperlink" Target="http://mobileonline.garant.ru/document/redirect/404444056/0" TargetMode="External"/><Relationship Id="rId30" Type="http://schemas.openxmlformats.org/officeDocument/2006/relationships/hyperlink" Target="http://mobileonline.garant.ru/document/redirect/405192850/0" TargetMode="External"/><Relationship Id="rId35" Type="http://schemas.openxmlformats.org/officeDocument/2006/relationships/hyperlink" Target="http://mobileonline.garant.ru/document/redirect/29107763/0" TargetMode="External"/><Relationship Id="rId43" Type="http://schemas.openxmlformats.org/officeDocument/2006/relationships/hyperlink" Target="http://mobileonline.garant.ru/document/redirect/12112604/2692" TargetMode="External"/><Relationship Id="rId48" Type="http://schemas.openxmlformats.org/officeDocument/2006/relationships/hyperlink" Target="http://mobileonline.garant.ru/document/redirect/45246422/1100" TargetMode="External"/><Relationship Id="rId56" Type="http://schemas.openxmlformats.org/officeDocument/2006/relationships/hyperlink" Target="http://mobileonline.garant.ru/document/redirect/12112604/2681" TargetMode="External"/><Relationship Id="rId64" Type="http://schemas.openxmlformats.org/officeDocument/2006/relationships/hyperlink" Target="http://mobileonline.garant.ru/document/redirect/402990322/0" TargetMode="External"/><Relationship Id="rId69" Type="http://schemas.openxmlformats.org/officeDocument/2006/relationships/hyperlink" Target="http://mobileonline.garant.ru/document/redirect/12112604/0" TargetMode="External"/><Relationship Id="rId77" Type="http://schemas.openxmlformats.org/officeDocument/2006/relationships/hyperlink" Target="http://mobileonline.garant.ru/document/redirect/45246422/1100" TargetMode="External"/><Relationship Id="rId8" Type="http://schemas.openxmlformats.org/officeDocument/2006/relationships/hyperlink" Target="http://mobileonline.garant.ru/document/redirect/402990322/0" TargetMode="External"/><Relationship Id="rId51" Type="http://schemas.openxmlformats.org/officeDocument/2006/relationships/hyperlink" Target="https://egrul.nalog.ru/index.html" TargetMode="External"/><Relationship Id="rId72" Type="http://schemas.openxmlformats.org/officeDocument/2006/relationships/hyperlink" Target="http://mobileonline.garant.ru/document/redirect/45226946/0" TargetMode="External"/><Relationship Id="rId80" Type="http://schemas.openxmlformats.org/officeDocument/2006/relationships/hyperlink" Target="https://egrul.nalog.ru/index.html" TargetMode="External"/><Relationship Id="rId85" Type="http://schemas.openxmlformats.org/officeDocument/2006/relationships/hyperlink" Target="http://mobileonline.garant.ru/document/redirect/12112604/2692" TargetMode="External"/><Relationship Id="rId3" Type="http://schemas.openxmlformats.org/officeDocument/2006/relationships/webSettings" Target="webSettings.xml"/><Relationship Id="rId12" Type="http://schemas.openxmlformats.org/officeDocument/2006/relationships/hyperlink" Target="http://mobileonline.garant.ru/document/redirect/400123193/0" TargetMode="External"/><Relationship Id="rId17" Type="http://schemas.openxmlformats.org/officeDocument/2006/relationships/hyperlink" Target="http://mobileonline.garant.ru/document/redirect/45207970/0" TargetMode="External"/><Relationship Id="rId25" Type="http://schemas.openxmlformats.org/officeDocument/2006/relationships/hyperlink" Target="http://mobileonline.garant.ru/document/redirect/400710143/0" TargetMode="External"/><Relationship Id="rId33" Type="http://schemas.openxmlformats.org/officeDocument/2006/relationships/hyperlink" Target="http://mobileonline.garant.ru/document/redirect/402991130/0" TargetMode="External"/><Relationship Id="rId38" Type="http://schemas.openxmlformats.org/officeDocument/2006/relationships/hyperlink" Target="http://mobileonline.garant.ru/document/redirect/45246422/0" TargetMode="External"/><Relationship Id="rId46" Type="http://schemas.openxmlformats.org/officeDocument/2006/relationships/hyperlink" Target="http://mobileonline.garant.ru/document/redirect/12138291/0" TargetMode="External"/><Relationship Id="rId59" Type="http://schemas.openxmlformats.org/officeDocument/2006/relationships/hyperlink" Target="http://mobileonline.garant.ru/document/redirect/12148567/0" TargetMode="External"/><Relationship Id="rId67" Type="http://schemas.openxmlformats.org/officeDocument/2006/relationships/hyperlink" Target="http://mobileonline.garant.ru/document/redirect/45245482/0" TargetMode="External"/><Relationship Id="rId20" Type="http://schemas.openxmlformats.org/officeDocument/2006/relationships/hyperlink" Target="http://mobileonline.garant.ru/document/redirect/45244988/0" TargetMode="External"/><Relationship Id="rId41" Type="http://schemas.openxmlformats.org/officeDocument/2006/relationships/hyperlink" Target="http://mobileonline.garant.ru/document/redirect/45226946/1000" TargetMode="External"/><Relationship Id="rId54" Type="http://schemas.openxmlformats.org/officeDocument/2006/relationships/hyperlink" Target="http://mobileonline.garant.ru/document/redirect/29109405/0" TargetMode="External"/><Relationship Id="rId62" Type="http://schemas.openxmlformats.org/officeDocument/2006/relationships/hyperlink" Target="http://mobileonline.garant.ru/document/redirect/71609392/0" TargetMode="External"/><Relationship Id="rId70" Type="http://schemas.openxmlformats.org/officeDocument/2006/relationships/hyperlink" Target="http://mobileonline.garant.ru/document/redirect/45226946/2000" TargetMode="External"/><Relationship Id="rId75" Type="http://schemas.openxmlformats.org/officeDocument/2006/relationships/hyperlink" Target="http://mobileonline.garant.ru/document/redirect/12138291/0" TargetMode="External"/><Relationship Id="rId83" Type="http://schemas.openxmlformats.org/officeDocument/2006/relationships/hyperlink" Target="http://mobileonline.garant.ru/document/redirect/29109405/0"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bileonline.garant.ru/document/redirect/74681710/0" TargetMode="External"/><Relationship Id="rId15" Type="http://schemas.openxmlformats.org/officeDocument/2006/relationships/hyperlink" Target="http://mobileonline.garant.ru/document/redirect/29144601/0" TargetMode="External"/><Relationship Id="rId23" Type="http://schemas.openxmlformats.org/officeDocument/2006/relationships/hyperlink" Target="http://mobileonline.garant.ru/document/redirect/73448219/0" TargetMode="External"/><Relationship Id="rId28" Type="http://schemas.openxmlformats.org/officeDocument/2006/relationships/hyperlink" Target="http://www.admsurgut.ru" TargetMode="External"/><Relationship Id="rId36" Type="http://schemas.openxmlformats.org/officeDocument/2006/relationships/hyperlink" Target="http://mobileonline.garant.ru/document/redirect/400123193/0" TargetMode="External"/><Relationship Id="rId49" Type="http://schemas.openxmlformats.org/officeDocument/2006/relationships/hyperlink" Target="http://mobileonline.garant.ru/document/redirect/29140570/1000" TargetMode="External"/><Relationship Id="rId57" Type="http://schemas.openxmlformats.org/officeDocument/2006/relationships/hyperlink" Target="http://mobileonline.garant.ru/document/redirect/12112604/2692" TargetMode="External"/><Relationship Id="rId10" Type="http://schemas.openxmlformats.org/officeDocument/2006/relationships/hyperlink" Target="http://mobileonline.garant.ru/document/redirect/402991130/0" TargetMode="External"/><Relationship Id="rId31" Type="http://schemas.openxmlformats.org/officeDocument/2006/relationships/hyperlink" Target="http://mobileonline.garant.ru/document/redirect/12112604/78" TargetMode="External"/><Relationship Id="rId44" Type="http://schemas.openxmlformats.org/officeDocument/2006/relationships/hyperlink" Target="http://mobileonline.garant.ru/document/redirect/12112604/2681" TargetMode="External"/><Relationship Id="rId52" Type="http://schemas.openxmlformats.org/officeDocument/2006/relationships/hyperlink" Target="https://bankrot.fedresurs.ru/" TargetMode="External"/><Relationship Id="rId60" Type="http://schemas.openxmlformats.org/officeDocument/2006/relationships/hyperlink" Target="http://mobileonline.garant.ru/document/redirect/12112604/78" TargetMode="External"/><Relationship Id="rId65" Type="http://schemas.openxmlformats.org/officeDocument/2006/relationships/hyperlink" Target="http://mobileonline.garant.ru/document/redirect/403336693/0" TargetMode="External"/><Relationship Id="rId73" Type="http://schemas.openxmlformats.org/officeDocument/2006/relationships/hyperlink" Target="http://mobileonline.garant.ru/document/redirect/12112604/2692" TargetMode="External"/><Relationship Id="rId78" Type="http://schemas.openxmlformats.org/officeDocument/2006/relationships/hyperlink" Target="http://mobileonline.garant.ru/document/redirect/29140570/1000" TargetMode="External"/><Relationship Id="rId81" Type="http://schemas.openxmlformats.org/officeDocument/2006/relationships/hyperlink" Target="https://bankrot.fedresurs.ru/" TargetMode="External"/><Relationship Id="rId86" Type="http://schemas.openxmlformats.org/officeDocument/2006/relationships/hyperlink" Target="http://mobileonline.garant.ru/document/redirect/555333/0" TargetMode="External"/><Relationship Id="rId4" Type="http://schemas.openxmlformats.org/officeDocument/2006/relationships/hyperlink" Target="http://mobileonline.garant.ru/document/redirect/12112604/78" TargetMode="External"/><Relationship Id="rId9" Type="http://schemas.openxmlformats.org/officeDocument/2006/relationships/hyperlink" Target="http://mobileonline.garant.ru/document/redirect/403336693/0" TargetMode="External"/><Relationship Id="rId13" Type="http://schemas.openxmlformats.org/officeDocument/2006/relationships/hyperlink" Target="http://mobileonline.garant.ru/document/redirect/29109405/0" TargetMode="External"/><Relationship Id="rId18" Type="http://schemas.openxmlformats.org/officeDocument/2006/relationships/hyperlink" Target="http://mobileonline.garant.ru/document/redirect/45221088/0" TargetMode="External"/><Relationship Id="rId39" Type="http://schemas.openxmlformats.org/officeDocument/2006/relationships/hyperlink" Target="http://mobileonline.garant.ru/document/redirect/12112604/0" TargetMode="External"/><Relationship Id="rId34" Type="http://schemas.openxmlformats.org/officeDocument/2006/relationships/hyperlink" Target="http://mobileonline.garant.ru/document/redirect/403309584/0" TargetMode="External"/><Relationship Id="rId50" Type="http://schemas.openxmlformats.org/officeDocument/2006/relationships/hyperlink" Target="http://mobileonline.garant.ru/document/redirect/29140570/0" TargetMode="External"/><Relationship Id="rId55" Type="http://schemas.openxmlformats.org/officeDocument/2006/relationships/hyperlink" Target="http://mobileonline.garant.ru/document/redirect/12133556/4" TargetMode="External"/><Relationship Id="rId76" Type="http://schemas.openxmlformats.org/officeDocument/2006/relationships/hyperlink" Target="http://www.budget.gov.ru" TargetMode="External"/><Relationship Id="rId7" Type="http://schemas.openxmlformats.org/officeDocument/2006/relationships/hyperlink" Target="http://mobileonline.garant.ru/document/redirect/18924601/0" TargetMode="External"/><Relationship Id="rId71" Type="http://schemas.openxmlformats.org/officeDocument/2006/relationships/hyperlink" Target="http://mobileonline.garant.ru/document/redirect/45226946/1000"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mobileonline.garant.ru/document/redirect/405192850/0" TargetMode="External"/><Relationship Id="rId24" Type="http://schemas.openxmlformats.org/officeDocument/2006/relationships/hyperlink" Target="http://mobileonline.garant.ru/document/redirect/74766396/0" TargetMode="External"/><Relationship Id="rId40" Type="http://schemas.openxmlformats.org/officeDocument/2006/relationships/hyperlink" Target="http://mobileonline.garant.ru/document/redirect/45226946/2000" TargetMode="External"/><Relationship Id="rId45" Type="http://schemas.openxmlformats.org/officeDocument/2006/relationships/hyperlink" Target="http://mobileonline.garant.ru/document/redirect/400123193/0" TargetMode="External"/><Relationship Id="rId66" Type="http://schemas.openxmlformats.org/officeDocument/2006/relationships/hyperlink" Target="http://mobileonline.garant.ru/document/redirect/29107763/0" TargetMode="External"/><Relationship Id="rId87" Type="http://schemas.openxmlformats.org/officeDocument/2006/relationships/hyperlink" Target="http://mobileonline.garant.ru/document/redirect/12148567/0" TargetMode="External"/><Relationship Id="rId61" Type="http://schemas.openxmlformats.org/officeDocument/2006/relationships/hyperlink" Target="http://mobileonline.garant.ru/document/redirect/74681710/0" TargetMode="External"/><Relationship Id="rId82" Type="http://schemas.openxmlformats.org/officeDocument/2006/relationships/hyperlink" Target="http://mobileonline.garant.ru/document/redirect/29109405/1000" TargetMode="External"/><Relationship Id="rId19" Type="http://schemas.openxmlformats.org/officeDocument/2006/relationships/hyperlink" Target="http://mobileonline.garant.ru/document/redirect/452311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64</Pages>
  <Words>24624</Words>
  <Characters>140360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Вибе Ирина Дмитриевна</dc:creator>
  <cp:keywords/>
  <dc:description/>
  <cp:lastModifiedBy>Панадий Светлана Александровна</cp:lastModifiedBy>
  <cp:revision>8</cp:revision>
  <cp:lastPrinted>2022-07-18T12:08:00Z</cp:lastPrinted>
  <dcterms:created xsi:type="dcterms:W3CDTF">2023-03-29T05:24:00Z</dcterms:created>
  <dcterms:modified xsi:type="dcterms:W3CDTF">2023-04-10T11:04:00Z</dcterms:modified>
</cp:coreProperties>
</file>