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D779CA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экспертизе</w:t>
      </w:r>
      <w:r w:rsidR="00E00D2B"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 w:rsid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CA" w:rsidRDefault="00E00D2B" w:rsidP="00D779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11A4" w:rsidRPr="008B11A4">
        <w:rPr>
          <w:rFonts w:ascii="Times New Roman" w:hAnsi="Times New Roman" w:cs="Times New Roman"/>
          <w:i/>
          <w:sz w:val="28"/>
          <w:szCs w:val="28"/>
        </w:rPr>
        <w:t>20.0</w:t>
      </w:r>
      <w:r w:rsidR="00373DED">
        <w:rPr>
          <w:rFonts w:ascii="Times New Roman" w:hAnsi="Times New Roman" w:cs="Times New Roman"/>
          <w:i/>
          <w:sz w:val="28"/>
          <w:szCs w:val="28"/>
        </w:rPr>
        <w:t>8</w:t>
      </w:r>
      <w:r w:rsidR="008B11A4" w:rsidRPr="008B11A4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373DED">
        <w:rPr>
          <w:rFonts w:ascii="Times New Roman" w:hAnsi="Times New Roman" w:cs="Times New Roman"/>
          <w:i/>
          <w:sz w:val="28"/>
          <w:szCs w:val="28"/>
        </w:rPr>
        <w:t>5779</w:t>
      </w:r>
      <w:r w:rsidR="008B11A4" w:rsidRPr="008B1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570">
        <w:rPr>
          <w:rFonts w:ascii="Times New Roman" w:hAnsi="Times New Roman" w:cs="Times New Roman"/>
          <w:i/>
          <w:sz w:val="28"/>
          <w:szCs w:val="28"/>
        </w:rPr>
        <w:br/>
      </w:r>
      <w:r w:rsidR="00373DED" w:rsidRPr="00373DED">
        <w:rPr>
          <w:rFonts w:ascii="Times New Roman" w:hAnsi="Times New Roman" w:cs="Times New Roman"/>
          <w:i/>
          <w:sz w:val="28"/>
          <w:szCs w:val="28"/>
        </w:rPr>
        <w:t>«Об утверждении порядка принятия в муниципальную собственность объектов инженерной инфраструктуры (за исключени</w:t>
      </w:r>
      <w:r w:rsidR="00373DED">
        <w:rPr>
          <w:rFonts w:ascii="Times New Roman" w:hAnsi="Times New Roman" w:cs="Times New Roman"/>
          <w:i/>
          <w:sz w:val="28"/>
          <w:szCs w:val="28"/>
        </w:rPr>
        <w:t xml:space="preserve">ем объектов электроэнергетики)»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EB66A0" w:rsidRPr="00EB6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исполнения решений Протокола рабочего совещания </w:t>
      </w:r>
      <w:r w:rsidR="000C350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66A0" w:rsidRPr="00EB6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строительству и вводу в эксплуатацию объектов жилищного строительства </w:t>
      </w:r>
      <w:r w:rsidR="000C350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66A0" w:rsidRPr="00EB6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городе Сургуте от 13.02.2020 № 01 под председательством заместителя Губернатора ХМАО-Югры </w:t>
      </w:r>
      <w:proofErr w:type="spellStart"/>
      <w:r w:rsidR="00EB66A0" w:rsidRPr="00EB66A0">
        <w:rPr>
          <w:rFonts w:ascii="Times New Roman" w:eastAsia="Calibri" w:hAnsi="Times New Roman" w:cs="Times New Roman"/>
          <w:sz w:val="28"/>
          <w:szCs w:val="28"/>
          <w:lang w:eastAsia="en-US"/>
        </w:rPr>
        <w:t>Зобницева</w:t>
      </w:r>
      <w:proofErr w:type="spellEnd"/>
      <w:r w:rsidR="00EB66A0" w:rsidRPr="00EB6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А.Н., в рамках выработки единого порядка принятия в муниципальную собственность муниципального образования городской округ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Сургут.</w:t>
      </w:r>
    </w:p>
    <w:p w:rsidR="000C249B" w:rsidRDefault="00D779CA" w:rsidP="00D779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9CA">
        <w:rPr>
          <w:rFonts w:ascii="Times New Roman" w:hAnsi="Times New Roman" w:cs="Times New Roman"/>
          <w:sz w:val="28"/>
          <w:szCs w:val="28"/>
        </w:rPr>
        <w:t>Экспертиза проводится в соответствии с план</w:t>
      </w:r>
      <w:r w:rsidR="000977F9">
        <w:rPr>
          <w:rFonts w:ascii="Times New Roman" w:hAnsi="Times New Roman" w:cs="Times New Roman"/>
          <w:sz w:val="28"/>
          <w:szCs w:val="28"/>
        </w:rPr>
        <w:t>ом</w:t>
      </w:r>
      <w:r w:rsidRPr="00D779CA">
        <w:rPr>
          <w:rFonts w:ascii="Times New Roman" w:hAnsi="Times New Roman" w:cs="Times New Roman"/>
          <w:sz w:val="28"/>
          <w:szCs w:val="28"/>
        </w:rPr>
        <w:t xml:space="preserve"> проведения экспертизы действующих муниципальных нормативных правовых актов на 2023 год, утвержденн</w:t>
      </w:r>
      <w:r w:rsidR="000977F9">
        <w:rPr>
          <w:rFonts w:ascii="Times New Roman" w:hAnsi="Times New Roman" w:cs="Times New Roman"/>
          <w:sz w:val="28"/>
          <w:szCs w:val="28"/>
        </w:rPr>
        <w:t>ым</w:t>
      </w:r>
      <w:r w:rsidRPr="00D779CA">
        <w:rPr>
          <w:rFonts w:ascii="Times New Roman" w:hAnsi="Times New Roman" w:cs="Times New Roman"/>
          <w:sz w:val="28"/>
          <w:szCs w:val="28"/>
        </w:rPr>
        <w:t xml:space="preserve"> распоряжением Главы города 12.01.2023 № 01 </w:t>
      </w:r>
      <w:r w:rsidR="000C3503">
        <w:rPr>
          <w:rFonts w:ascii="Times New Roman" w:hAnsi="Times New Roman" w:cs="Times New Roman"/>
          <w:sz w:val="28"/>
          <w:szCs w:val="28"/>
        </w:rPr>
        <w:br/>
      </w:r>
      <w:r w:rsidRPr="00D779CA"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202</w:t>
      </w:r>
      <w:r w:rsidR="000977F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779C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9CA" w:rsidRDefault="00D779CA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9CA" w:rsidRDefault="00D779CA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9CA" w:rsidRDefault="00D779CA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9CA" w:rsidRDefault="00D779CA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Pr="003045B2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9CA" w:rsidRPr="00D779CA" w:rsidRDefault="00D779CA" w:rsidP="00D77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Гулак Ольга Валерьевна</w:t>
      </w:r>
      <w:r w:rsidRPr="00D779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</w:p>
    <w:p w:rsidR="00D779CA" w:rsidRPr="00D779CA" w:rsidRDefault="00D779CA" w:rsidP="00D77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начальник</w:t>
      </w:r>
      <w:r w:rsidRPr="00D779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отдела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реестра муниципального имущества</w:t>
      </w:r>
      <w:r w:rsidRPr="00D779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D779CA" w:rsidRPr="00D779CA" w:rsidRDefault="00D779CA" w:rsidP="00D77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779CA">
        <w:rPr>
          <w:rFonts w:ascii="Times New Roman" w:eastAsia="Calibri" w:hAnsi="Times New Roman" w:cs="Times New Roman"/>
          <w:sz w:val="20"/>
          <w:szCs w:val="20"/>
          <w:lang w:eastAsia="en-US"/>
        </w:rPr>
        <w:t>управления имущественных отношений</w:t>
      </w:r>
    </w:p>
    <w:p w:rsidR="00D779CA" w:rsidRPr="00D779CA" w:rsidRDefault="00D779CA" w:rsidP="00D77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779CA">
        <w:rPr>
          <w:rFonts w:ascii="Times New Roman" w:eastAsia="Calibri" w:hAnsi="Times New Roman" w:cs="Times New Roman"/>
          <w:sz w:val="20"/>
          <w:szCs w:val="20"/>
          <w:lang w:eastAsia="en-US"/>
        </w:rPr>
        <w:t>департамента имущественных и земельных отношений</w:t>
      </w:r>
    </w:p>
    <w:p w:rsidR="00EB66A0" w:rsidRPr="00EB66A0" w:rsidRDefault="00D779CA" w:rsidP="00D77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9CA">
        <w:rPr>
          <w:rFonts w:ascii="Times New Roman" w:eastAsia="Calibri" w:hAnsi="Times New Roman" w:cs="Times New Roman"/>
          <w:sz w:val="20"/>
          <w:szCs w:val="20"/>
          <w:lang w:eastAsia="en-US"/>
        </w:rPr>
        <w:t>тел: (3462) 52-83-5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</w:p>
    <w:sectPr w:rsidR="00EB66A0" w:rsidRPr="00EB66A0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C1" w:rsidRDefault="006D56C1" w:rsidP="00FE0876">
      <w:pPr>
        <w:spacing w:after="0" w:line="240" w:lineRule="auto"/>
      </w:pPr>
      <w:r>
        <w:separator/>
      </w:r>
    </w:p>
  </w:endnote>
  <w:endnote w:type="continuationSeparator" w:id="0">
    <w:p w:rsidR="006D56C1" w:rsidRDefault="006D56C1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C1" w:rsidRDefault="006D56C1" w:rsidP="00FE0876">
      <w:pPr>
        <w:spacing w:after="0" w:line="240" w:lineRule="auto"/>
      </w:pPr>
      <w:r>
        <w:separator/>
      </w:r>
    </w:p>
  </w:footnote>
  <w:footnote w:type="continuationSeparator" w:id="0">
    <w:p w:rsidR="006D56C1" w:rsidRDefault="006D56C1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977F9"/>
    <w:rsid w:val="000B48A3"/>
    <w:rsid w:val="000B5895"/>
    <w:rsid w:val="000B5CF4"/>
    <w:rsid w:val="000C1F37"/>
    <w:rsid w:val="000C249B"/>
    <w:rsid w:val="000C3503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17A95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66570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D3A37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3DED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1CDC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2698D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D56C1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11A4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25F96"/>
    <w:rsid w:val="00937695"/>
    <w:rsid w:val="00941DE0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22EBA"/>
    <w:rsid w:val="00C36239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D08"/>
    <w:rsid w:val="00D66073"/>
    <w:rsid w:val="00D751FF"/>
    <w:rsid w:val="00D779CA"/>
    <w:rsid w:val="00D93FEF"/>
    <w:rsid w:val="00DA6684"/>
    <w:rsid w:val="00DB64C7"/>
    <w:rsid w:val="00DC2FE5"/>
    <w:rsid w:val="00DD2C75"/>
    <w:rsid w:val="00DE466D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B66A0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21929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D6901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757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953A-8EA8-4406-B56D-52A33E7D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Гулак Ольга Валерьевна</cp:lastModifiedBy>
  <cp:revision>6</cp:revision>
  <cp:lastPrinted>2018-07-13T11:02:00Z</cp:lastPrinted>
  <dcterms:created xsi:type="dcterms:W3CDTF">2023-03-14T07:24:00Z</dcterms:created>
  <dcterms:modified xsi:type="dcterms:W3CDTF">2023-03-20T09:20:00Z</dcterms:modified>
</cp:coreProperties>
</file>