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F545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D561AC">
        <w:rPr>
          <w:rFonts w:cs="Times New Roman"/>
          <w:szCs w:val="28"/>
        </w:rPr>
        <w:t>департамент архитектуры и градостроительства</w:t>
      </w:r>
      <w:r w:rsidR="00BF5451">
        <w:rPr>
          <w:rFonts w:cs="Times New Roman"/>
          <w:szCs w:val="28"/>
        </w:rPr>
        <w:t xml:space="preserve"> Администрации города Сургута.</w:t>
      </w:r>
    </w:p>
    <w:p w:rsidR="00BF5451" w:rsidRPr="00D87DED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BF5451" w:rsidRPr="00176964">
        <w:rPr>
          <w:rFonts w:cs="Times New Roman"/>
          <w:szCs w:val="28"/>
        </w:rPr>
        <w:t>управление по вопросам общественной безопасности Администрации города Сургута</w:t>
      </w:r>
      <w:r w:rsidR="00D561AC">
        <w:rPr>
          <w:rFonts w:cs="Times New Roman"/>
          <w:szCs w:val="28"/>
        </w:rPr>
        <w:t xml:space="preserve">: </w:t>
      </w:r>
      <w:r w:rsidR="00D561AC" w:rsidRPr="005F3A52">
        <w:rPr>
          <w:rFonts w:cs="Times New Roman"/>
          <w:color w:val="000000" w:themeColor="text1"/>
          <w:szCs w:val="28"/>
        </w:rPr>
        <w:t>отсутствует</w:t>
      </w:r>
      <w:r w:rsidR="00BF5451" w:rsidRPr="00176964">
        <w:rPr>
          <w:rFonts w:cs="Times New Roman"/>
          <w:szCs w:val="28"/>
        </w:rPr>
        <w:t>.</w:t>
      </w:r>
    </w:p>
    <w:p w:rsidR="00892FEF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>
        <w:rPr>
          <w:rFonts w:cs="Times New Roman"/>
          <w:szCs w:val="28"/>
        </w:rPr>
        <w:t xml:space="preserve"> П</w:t>
      </w:r>
      <w:r w:rsidR="00BF5451" w:rsidRPr="00BF5451">
        <w:rPr>
          <w:rFonts w:cs="Times New Roman"/>
          <w:szCs w:val="28"/>
        </w:rPr>
        <w:t xml:space="preserve">роект постановления Администрации города </w:t>
      </w:r>
      <w:r w:rsidR="00892FEF">
        <w:rPr>
          <w:rFonts w:cs="Times New Roman"/>
          <w:szCs w:val="28"/>
        </w:rPr>
        <w:t>«</w:t>
      </w:r>
      <w:r w:rsidR="00892FEF">
        <w:rPr>
          <w:rFonts w:eastAsia="Calibri" w:cs="Times New Roman"/>
          <w:szCs w:val="28"/>
        </w:rPr>
        <w:t>Об</w:t>
      </w:r>
      <w:r w:rsidR="00892FEF" w:rsidRPr="00754F67">
        <w:rPr>
          <w:rFonts w:eastAsia="Calibri" w:cs="Times New Roman"/>
          <w:szCs w:val="28"/>
        </w:rPr>
        <w:t xml:space="preserve"> </w:t>
      </w:r>
      <w:r w:rsidR="00892FEF">
        <w:rPr>
          <w:rFonts w:eastAsia="Calibri" w:cs="Times New Roman"/>
          <w:szCs w:val="28"/>
        </w:rPr>
        <w:t xml:space="preserve">утверждении </w:t>
      </w:r>
      <w:r w:rsidR="00892FEF" w:rsidRPr="00754F67">
        <w:rPr>
          <w:rFonts w:eastAsia="Calibri" w:cs="Times New Roman"/>
          <w:szCs w:val="28"/>
        </w:rPr>
        <w:t>местны</w:t>
      </w:r>
      <w:r w:rsidR="00892FEF">
        <w:rPr>
          <w:rFonts w:eastAsia="Calibri" w:cs="Times New Roman"/>
          <w:szCs w:val="28"/>
        </w:rPr>
        <w:t xml:space="preserve">х </w:t>
      </w:r>
      <w:r w:rsidR="00892FEF" w:rsidRPr="00754F67">
        <w:rPr>
          <w:rFonts w:eastAsia="Calibri" w:cs="Times New Roman"/>
          <w:szCs w:val="28"/>
        </w:rPr>
        <w:t>норматив</w:t>
      </w:r>
      <w:r w:rsidR="00892FEF">
        <w:rPr>
          <w:rFonts w:eastAsia="Calibri" w:cs="Times New Roman"/>
          <w:szCs w:val="28"/>
        </w:rPr>
        <w:t>ов</w:t>
      </w:r>
      <w:r w:rsidR="00892FEF" w:rsidRPr="00754F67">
        <w:rPr>
          <w:rFonts w:eastAsia="Calibri" w:cs="Times New Roman"/>
          <w:szCs w:val="28"/>
        </w:rPr>
        <w:t xml:space="preserve"> градостроительного проектирования</w:t>
      </w:r>
      <w:r w:rsidR="00892FEF">
        <w:rPr>
          <w:rFonts w:eastAsia="Calibri" w:cs="Times New Roman"/>
          <w:szCs w:val="28"/>
        </w:rPr>
        <w:t xml:space="preserve"> </w:t>
      </w:r>
      <w:r w:rsidR="00892FEF" w:rsidRPr="00754F67">
        <w:rPr>
          <w:rFonts w:eastAsia="Calibri" w:cs="Times New Roman"/>
          <w:szCs w:val="28"/>
        </w:rPr>
        <w:t>на территории муниципального образования городской округ</w:t>
      </w:r>
      <w:r w:rsidR="00892FEF">
        <w:rPr>
          <w:rFonts w:eastAsia="Calibri" w:cs="Times New Roman"/>
          <w:szCs w:val="28"/>
        </w:rPr>
        <w:t xml:space="preserve"> </w:t>
      </w:r>
      <w:r w:rsidR="00892FEF" w:rsidRPr="00754F67">
        <w:rPr>
          <w:rFonts w:eastAsia="Calibri" w:cs="Times New Roman"/>
          <w:szCs w:val="28"/>
        </w:rPr>
        <w:t>Сургут Ханты-Мансийского</w:t>
      </w:r>
      <w:r w:rsidR="00892FEF">
        <w:rPr>
          <w:rFonts w:eastAsia="Calibri" w:cs="Times New Roman"/>
          <w:szCs w:val="28"/>
        </w:rPr>
        <w:t xml:space="preserve"> </w:t>
      </w:r>
      <w:r w:rsidR="00892FEF" w:rsidRPr="00754F67">
        <w:rPr>
          <w:rFonts w:eastAsia="Calibri" w:cs="Times New Roman"/>
          <w:szCs w:val="28"/>
        </w:rPr>
        <w:t>автономного округа – Югры</w:t>
      </w:r>
      <w:r w:rsidR="00892FEF" w:rsidRPr="00A0394A">
        <w:rPr>
          <w:rFonts w:cs="Times New Roman"/>
          <w:szCs w:val="28"/>
        </w:rPr>
        <w:t>».</w:t>
      </w:r>
    </w:p>
    <w:p w:rsidR="00C51215" w:rsidRPr="008721BC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92FEF" w:rsidRDefault="00BF5451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7768B" w:rsidRPr="00754F67">
        <w:rPr>
          <w:rFonts w:eastAsia="Calibri" w:cs="Times New Roman"/>
          <w:szCs w:val="28"/>
        </w:rPr>
        <w:t>Федеральны</w:t>
      </w:r>
      <w:r w:rsidR="0067768B">
        <w:rPr>
          <w:rFonts w:eastAsia="Calibri" w:cs="Times New Roman"/>
          <w:szCs w:val="28"/>
        </w:rPr>
        <w:t>й</w:t>
      </w:r>
      <w:r w:rsidR="0067768B" w:rsidRPr="00754F67">
        <w:rPr>
          <w:rFonts w:eastAsia="Calibri" w:cs="Times New Roman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67768B">
        <w:rPr>
          <w:rFonts w:eastAsia="Calibri" w:cs="Times New Roman"/>
          <w:szCs w:val="28"/>
        </w:rPr>
        <w:t>;</w:t>
      </w:r>
    </w:p>
    <w:p w:rsidR="0067768B" w:rsidRDefault="0067768B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754F67">
        <w:rPr>
          <w:rFonts w:eastAsia="Calibri" w:cs="Times New Roman"/>
          <w:szCs w:val="28"/>
        </w:rPr>
        <w:t>Градостроительн</w:t>
      </w:r>
      <w:r>
        <w:rPr>
          <w:rFonts w:eastAsia="Calibri" w:cs="Times New Roman"/>
          <w:szCs w:val="28"/>
        </w:rPr>
        <w:t>ы</w:t>
      </w:r>
      <w:r>
        <w:rPr>
          <w:rFonts w:eastAsia="Calibri" w:cs="Times New Roman"/>
          <w:szCs w:val="28"/>
        </w:rPr>
        <w:t>й</w:t>
      </w:r>
      <w:r w:rsidRPr="00754F67">
        <w:rPr>
          <w:rFonts w:eastAsia="Calibri" w:cs="Times New Roman"/>
          <w:szCs w:val="28"/>
        </w:rPr>
        <w:t xml:space="preserve"> кодекс Российской Федерации</w:t>
      </w:r>
      <w:r>
        <w:rPr>
          <w:rFonts w:eastAsia="Calibri" w:cs="Times New Roman"/>
          <w:szCs w:val="28"/>
        </w:rPr>
        <w:t>;</w:t>
      </w:r>
    </w:p>
    <w:p w:rsidR="0067768B" w:rsidRPr="0067768B" w:rsidRDefault="0067768B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67768B">
        <w:rPr>
          <w:color w:val="22272F"/>
          <w:szCs w:val="28"/>
          <w:shd w:val="clear" w:color="auto" w:fill="FFFFFF"/>
        </w:rPr>
        <w:t xml:space="preserve">Постановление Правительства Ханты-Мансийского </w:t>
      </w:r>
      <w:r>
        <w:rPr>
          <w:color w:val="22272F"/>
          <w:szCs w:val="28"/>
          <w:shd w:val="clear" w:color="auto" w:fill="FFFFFF"/>
        </w:rPr>
        <w:t>автономного округа</w:t>
      </w:r>
      <w:r w:rsidRPr="0067768B">
        <w:rPr>
          <w:color w:val="22272F"/>
          <w:szCs w:val="28"/>
          <w:shd w:val="clear" w:color="auto" w:fill="FFFFFF"/>
        </w:rPr>
        <w:t xml:space="preserve"> - Югры от 29</w:t>
      </w:r>
      <w:r>
        <w:rPr>
          <w:color w:val="22272F"/>
          <w:szCs w:val="28"/>
          <w:shd w:val="clear" w:color="auto" w:fill="FFFFFF"/>
        </w:rPr>
        <w:t>.12.2014</w:t>
      </w:r>
      <w:r w:rsidRPr="0067768B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№</w:t>
      </w:r>
      <w:r w:rsidRPr="0067768B">
        <w:rPr>
          <w:color w:val="22272F"/>
          <w:szCs w:val="28"/>
          <w:shd w:val="clear" w:color="auto" w:fill="FFFFFF"/>
        </w:rPr>
        <w:t xml:space="preserve"> 534-п</w:t>
      </w:r>
      <w:r>
        <w:rPr>
          <w:color w:val="22272F"/>
          <w:szCs w:val="28"/>
          <w:shd w:val="clear" w:color="auto" w:fill="FFFFFF"/>
        </w:rPr>
        <w:t xml:space="preserve"> </w:t>
      </w:r>
      <w:bookmarkStart w:id="2" w:name="_GoBack"/>
      <w:bookmarkEnd w:id="2"/>
      <w:r>
        <w:rPr>
          <w:color w:val="22272F"/>
          <w:szCs w:val="28"/>
          <w:shd w:val="clear" w:color="auto" w:fill="FFFFFF"/>
        </w:rPr>
        <w:t>«</w:t>
      </w:r>
      <w:r w:rsidRPr="0067768B">
        <w:rPr>
          <w:color w:val="22272F"/>
          <w:szCs w:val="28"/>
          <w:shd w:val="clear" w:color="auto" w:fill="FFFFFF"/>
        </w:rPr>
        <w:t xml:space="preserve">Об утверждении региональных нормативов градостроительного проектирования Ханты-Мансийского автономного округа </w:t>
      </w:r>
      <w:r>
        <w:rPr>
          <w:color w:val="22272F"/>
          <w:szCs w:val="28"/>
          <w:shd w:val="clear" w:color="auto" w:fill="FFFFFF"/>
        </w:rPr>
        <w:t>–</w:t>
      </w:r>
      <w:r w:rsidRPr="0067768B">
        <w:rPr>
          <w:color w:val="22272F"/>
          <w:szCs w:val="28"/>
          <w:shd w:val="clear" w:color="auto" w:fill="FFFFFF"/>
        </w:rPr>
        <w:t xml:space="preserve"> Югры</w:t>
      </w:r>
      <w:r>
        <w:rPr>
          <w:color w:val="22272F"/>
          <w:szCs w:val="28"/>
          <w:shd w:val="clear" w:color="auto" w:fill="FFFFFF"/>
        </w:rPr>
        <w:t>»;</w:t>
      </w:r>
    </w:p>
    <w:p w:rsidR="0067768B" w:rsidRDefault="0067768B" w:rsidP="0067768B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754F67">
        <w:rPr>
          <w:rFonts w:eastAsia="Calibri" w:cs="Times New Roman"/>
          <w:szCs w:val="28"/>
        </w:rPr>
        <w:t xml:space="preserve">Закон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754F67">
        <w:rPr>
          <w:rFonts w:eastAsia="Calibri" w:cs="Times New Roman"/>
          <w:szCs w:val="28"/>
        </w:rPr>
        <w:t xml:space="preserve"> Югры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от 18.04.2007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754F67">
        <w:rPr>
          <w:rFonts w:eastAsia="Calibri" w:cs="Times New Roman"/>
          <w:szCs w:val="28"/>
        </w:rPr>
        <w:t>№ 39-оз «О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 xml:space="preserve">градостроительной деятельности на территории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754F67">
        <w:rPr>
          <w:rFonts w:eastAsia="Calibri" w:cs="Times New Roman"/>
          <w:szCs w:val="28"/>
        </w:rPr>
        <w:t xml:space="preserve"> Югры»</w:t>
      </w:r>
      <w:r>
        <w:rPr>
          <w:rFonts w:eastAsia="Calibri" w:cs="Times New Roman"/>
          <w:szCs w:val="28"/>
        </w:rPr>
        <w:t>.</w:t>
      </w:r>
    </w:p>
    <w:p w:rsidR="00C51215" w:rsidRPr="008721BC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FF1D66" w:rsidRPr="001664B0" w:rsidRDefault="001664B0" w:rsidP="001664B0">
      <w:pPr>
        <w:ind w:firstLine="709"/>
        <w:contextualSpacing/>
        <w:jc w:val="both"/>
        <w:rPr>
          <w:rFonts w:cs="Times New Roman"/>
          <w:szCs w:val="28"/>
        </w:rPr>
      </w:pPr>
      <w:r>
        <w:rPr>
          <w:color w:val="22272F"/>
          <w:szCs w:val="28"/>
          <w:shd w:val="clear" w:color="auto" w:fill="FFFFFF"/>
        </w:rPr>
        <w:t xml:space="preserve">- </w:t>
      </w:r>
      <w:r w:rsidRPr="001664B0">
        <w:rPr>
          <w:color w:val="22272F"/>
          <w:szCs w:val="28"/>
          <w:shd w:val="clear" w:color="auto" w:fill="FFFFFF"/>
        </w:rPr>
        <w:t xml:space="preserve">Решение Думы г. Сургута от </w:t>
      </w:r>
      <w:r>
        <w:rPr>
          <w:color w:val="22272F"/>
          <w:szCs w:val="28"/>
          <w:shd w:val="clear" w:color="auto" w:fill="FFFFFF"/>
        </w:rPr>
        <w:t>0</w:t>
      </w:r>
      <w:r w:rsidRPr="001664B0">
        <w:rPr>
          <w:color w:val="22272F"/>
          <w:szCs w:val="28"/>
          <w:shd w:val="clear" w:color="auto" w:fill="FFFFFF"/>
        </w:rPr>
        <w:t>7</w:t>
      </w:r>
      <w:r>
        <w:rPr>
          <w:color w:val="22272F"/>
          <w:szCs w:val="28"/>
          <w:shd w:val="clear" w:color="auto" w:fill="FFFFFF"/>
        </w:rPr>
        <w:t>.05.2015</w:t>
      </w:r>
      <w:r w:rsidRPr="001664B0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№</w:t>
      </w:r>
      <w:r w:rsidRPr="001664B0">
        <w:rPr>
          <w:color w:val="22272F"/>
          <w:szCs w:val="28"/>
          <w:shd w:val="clear" w:color="auto" w:fill="FFFFFF"/>
        </w:rPr>
        <w:t xml:space="preserve"> 695-VДГ</w:t>
      </w:r>
      <w:r>
        <w:rPr>
          <w:color w:val="22272F"/>
          <w:szCs w:val="28"/>
          <w:shd w:val="clear" w:color="auto" w:fill="FFFFFF"/>
        </w:rPr>
        <w:t xml:space="preserve"> «</w:t>
      </w:r>
      <w:r w:rsidRPr="001664B0">
        <w:rPr>
          <w:color w:val="22272F"/>
          <w:szCs w:val="28"/>
          <w:shd w:val="clear" w:color="auto" w:fill="FFFFFF"/>
        </w:rPr>
        <w:t>О местных нормативах градостроительного проектирования на территории муниципального образования городской округ Сургут</w:t>
      </w:r>
      <w:r>
        <w:rPr>
          <w:color w:val="22272F"/>
          <w:szCs w:val="28"/>
          <w:shd w:val="clear" w:color="auto" w:fill="FFFFFF"/>
        </w:rPr>
        <w:t>»</w:t>
      </w:r>
      <w:r w:rsidR="00FF1D66" w:rsidRPr="001664B0">
        <w:rPr>
          <w:rFonts w:cs="Times New Roman"/>
          <w:szCs w:val="28"/>
        </w:rPr>
        <w:t>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1664B0">
        <w:rPr>
          <w:rFonts w:cs="Times New Roman"/>
          <w:szCs w:val="28"/>
        </w:rPr>
        <w:t>июнь</w:t>
      </w:r>
      <w:r w:rsidR="00FF1D66">
        <w:rPr>
          <w:rFonts w:cs="Times New Roman"/>
          <w:szCs w:val="28"/>
        </w:rPr>
        <w:t xml:space="preserve"> 2023 года.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FF1D66">
        <w:rPr>
          <w:rFonts w:cs="Times New Roman"/>
          <w:szCs w:val="28"/>
        </w:rPr>
        <w:t>: не требуется.</w:t>
      </w:r>
    </w:p>
    <w:p w:rsidR="00252819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785F08">
        <w:rPr>
          <w:rFonts w:cs="Times New Roman"/>
          <w:szCs w:val="28"/>
        </w:rPr>
        <w:t>___</w:t>
      </w:r>
      <w:r w:rsidRPr="00C51215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»</w:t>
      </w:r>
      <w:r w:rsidR="00D87DED">
        <w:rPr>
          <w:rFonts w:cs="Times New Roman"/>
          <w:szCs w:val="28"/>
        </w:rPr>
        <w:t xml:space="preserve">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.; окончание: «</w:t>
      </w:r>
      <w:r w:rsidR="00785F08">
        <w:rPr>
          <w:rFonts w:cs="Times New Roman"/>
          <w:szCs w:val="28"/>
        </w:rPr>
        <w:t>__</w:t>
      </w:r>
      <w:r w:rsidR="00D87DED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Pr="00054967" w:rsidRDefault="00B74AF1" w:rsidP="00054967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31445C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C51215" w:rsidRPr="008721BC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1664B0" w:rsidRPr="001664B0">
        <w:rPr>
          <w:szCs w:val="28"/>
        </w:rPr>
        <w:t>Ардашева Ирина Федоровна</w:t>
      </w:r>
      <w:r w:rsidR="001664B0">
        <w:rPr>
          <w:szCs w:val="28"/>
        </w:rPr>
        <w:t>,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</w:t>
      </w:r>
      <w:r w:rsidR="00FF1D66">
        <w:rPr>
          <w:rFonts w:cs="Times New Roman"/>
          <w:szCs w:val="28"/>
        </w:rPr>
        <w:t xml:space="preserve">: ведущий </w:t>
      </w:r>
      <w:r w:rsidR="001664B0">
        <w:rPr>
          <w:rFonts w:cs="Times New Roman"/>
          <w:szCs w:val="28"/>
        </w:rPr>
        <w:t>инженер</w:t>
      </w:r>
      <w:r w:rsidR="00FF1D66">
        <w:rPr>
          <w:rFonts w:cs="Times New Roman"/>
          <w:szCs w:val="28"/>
        </w:rPr>
        <w:t xml:space="preserve"> отдела </w:t>
      </w:r>
      <w:r w:rsidR="001664B0">
        <w:rPr>
          <w:rFonts w:cs="Times New Roman"/>
          <w:szCs w:val="28"/>
        </w:rPr>
        <w:t>генерального плана и перспективного проектирования департамента архитекторы и градостроительства</w:t>
      </w:r>
      <w:r w:rsidR="00FF1D66">
        <w:rPr>
          <w:rFonts w:cs="Times New Roman"/>
          <w:szCs w:val="28"/>
        </w:rPr>
        <w:t xml:space="preserve"> Администрации города</w:t>
      </w:r>
      <w:r w:rsidR="001664B0">
        <w:rPr>
          <w:rFonts w:cs="Times New Roman"/>
          <w:szCs w:val="28"/>
        </w:rPr>
        <w:t>,</w:t>
      </w:r>
    </w:p>
    <w:p w:rsidR="00F90D4F" w:rsidRPr="008721BC" w:rsidRDefault="001664B0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r w:rsidR="00F90D4F" w:rsidRPr="00F90D4F">
        <w:rPr>
          <w:rFonts w:cs="Times New Roman"/>
          <w:szCs w:val="28"/>
        </w:rPr>
        <w:t>(3462)52</w:t>
      </w:r>
      <w:r w:rsidR="00F90D4F">
        <w:rPr>
          <w:rFonts w:cs="Times New Roman"/>
          <w:szCs w:val="28"/>
          <w:lang w:val="en-US"/>
        </w:rPr>
        <w:t>-</w:t>
      </w:r>
      <w:r>
        <w:rPr>
          <w:rFonts w:cs="Times New Roman"/>
          <w:szCs w:val="28"/>
        </w:rPr>
        <w:t>82</w:t>
      </w:r>
      <w:r w:rsidR="00F90D4F" w:rsidRPr="00F90D4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91,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  <w:gridCol w:w="147"/>
      </w:tblGrid>
      <w:tr w:rsidR="00F90D4F" w:rsidRPr="008721BC" w:rsidTr="001664B0">
        <w:tc>
          <w:tcPr>
            <w:tcW w:w="9776" w:type="dxa"/>
            <w:vAlign w:val="bottom"/>
          </w:tcPr>
          <w:p w:rsidR="00F90D4F" w:rsidRPr="001664B0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1664B0">
              <w:rPr>
                <w:rFonts w:cs="Times New Roman"/>
                <w:szCs w:val="28"/>
              </w:rPr>
              <w:t xml:space="preserve"> </w:t>
            </w:r>
            <w:proofErr w:type="spellStart"/>
            <w:r w:rsidR="001664B0" w:rsidRPr="002D7A1F">
              <w:rPr>
                <w:rFonts w:cs="Times New Roman"/>
                <w:szCs w:val="28"/>
                <w:lang w:val="en-US"/>
              </w:rPr>
              <w:t>ardasheva</w:t>
            </w:r>
            <w:proofErr w:type="spellEnd"/>
            <w:r w:rsidR="001664B0" w:rsidRPr="002D7A1F">
              <w:rPr>
                <w:rFonts w:cs="Times New Roman"/>
                <w:szCs w:val="28"/>
              </w:rPr>
              <w:t>_</w:t>
            </w:r>
            <w:r w:rsidR="001664B0" w:rsidRPr="002D7A1F">
              <w:rPr>
                <w:rFonts w:cs="Times New Roman"/>
                <w:szCs w:val="28"/>
                <w:lang w:val="en-US"/>
              </w:rPr>
              <w:t>if</w:t>
            </w:r>
            <w:r w:rsidR="001664B0" w:rsidRPr="002D7A1F">
              <w:rPr>
                <w:rFonts w:cs="Times New Roman"/>
                <w:szCs w:val="28"/>
              </w:rPr>
              <w:t>@</w:t>
            </w:r>
            <w:proofErr w:type="spellStart"/>
            <w:r w:rsidR="001664B0" w:rsidRPr="002D7A1F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1664B0" w:rsidRPr="002D7A1F">
              <w:rPr>
                <w:rFonts w:cs="Times New Roman"/>
                <w:szCs w:val="28"/>
              </w:rPr>
              <w:t>.</w:t>
            </w:r>
            <w:proofErr w:type="spellStart"/>
            <w:r w:rsidR="001664B0" w:rsidRPr="002D7A1F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="001664B0">
              <w:rPr>
                <w:rFonts w:cs="Times New Roman"/>
                <w:szCs w:val="28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vAlign w:val="bottom"/>
          </w:tcPr>
          <w:p w:rsidR="00F90D4F" w:rsidRPr="008721BC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F90D4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>
        <w:rPr>
          <w:rFonts w:cs="Times New Roman"/>
          <w:bCs/>
          <w:szCs w:val="28"/>
        </w:rPr>
        <w:t xml:space="preserve">: </w:t>
      </w:r>
      <w:r w:rsidR="0031445C">
        <w:rPr>
          <w:rFonts w:cs="Times New Roman"/>
          <w:bCs/>
          <w:szCs w:val="28"/>
        </w:rPr>
        <w:t>высокая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F90D4F" w:rsidP="0031445C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90D4F">
        <w:rPr>
          <w:rFonts w:cs="Times New Roman"/>
          <w:bCs/>
          <w:szCs w:val="28"/>
        </w:rPr>
        <w:t>Проект постановления Администрации города «</w:t>
      </w:r>
      <w:r w:rsidR="0031445C">
        <w:rPr>
          <w:rFonts w:eastAsia="Calibri" w:cs="Times New Roman"/>
          <w:szCs w:val="28"/>
        </w:rPr>
        <w:t>Об</w:t>
      </w:r>
      <w:r w:rsidR="0031445C" w:rsidRPr="00754F67">
        <w:rPr>
          <w:rFonts w:eastAsia="Calibri" w:cs="Times New Roman"/>
          <w:szCs w:val="28"/>
        </w:rPr>
        <w:t xml:space="preserve"> </w:t>
      </w:r>
      <w:r w:rsidR="0031445C">
        <w:rPr>
          <w:rFonts w:eastAsia="Calibri" w:cs="Times New Roman"/>
          <w:szCs w:val="28"/>
        </w:rPr>
        <w:t xml:space="preserve">утверждении </w:t>
      </w:r>
      <w:r w:rsidR="0031445C" w:rsidRPr="00754F67">
        <w:rPr>
          <w:rFonts w:eastAsia="Calibri" w:cs="Times New Roman"/>
          <w:szCs w:val="28"/>
        </w:rPr>
        <w:t>местны</w:t>
      </w:r>
      <w:r w:rsidR="0031445C">
        <w:rPr>
          <w:rFonts w:eastAsia="Calibri" w:cs="Times New Roman"/>
          <w:szCs w:val="28"/>
        </w:rPr>
        <w:t xml:space="preserve">х </w:t>
      </w:r>
      <w:r w:rsidR="0031445C" w:rsidRPr="00754F67">
        <w:rPr>
          <w:rFonts w:eastAsia="Calibri" w:cs="Times New Roman"/>
          <w:szCs w:val="28"/>
        </w:rPr>
        <w:t>норматив</w:t>
      </w:r>
      <w:r w:rsidR="0031445C">
        <w:rPr>
          <w:rFonts w:eastAsia="Calibri" w:cs="Times New Roman"/>
          <w:szCs w:val="28"/>
        </w:rPr>
        <w:t>ов</w:t>
      </w:r>
      <w:r w:rsidR="0031445C" w:rsidRPr="00754F67">
        <w:rPr>
          <w:rFonts w:eastAsia="Calibri" w:cs="Times New Roman"/>
          <w:szCs w:val="28"/>
        </w:rPr>
        <w:t xml:space="preserve"> градостроительного проектирования</w:t>
      </w:r>
      <w:r w:rsidR="0031445C">
        <w:rPr>
          <w:rFonts w:eastAsia="Calibri" w:cs="Times New Roman"/>
          <w:szCs w:val="28"/>
        </w:rPr>
        <w:t xml:space="preserve"> </w:t>
      </w:r>
      <w:r w:rsidR="0031445C" w:rsidRPr="00754F67">
        <w:rPr>
          <w:rFonts w:eastAsia="Calibri" w:cs="Times New Roman"/>
          <w:szCs w:val="28"/>
        </w:rPr>
        <w:t>на территории муниципального образования городской округ</w:t>
      </w:r>
      <w:r w:rsidR="0031445C">
        <w:rPr>
          <w:rFonts w:eastAsia="Calibri" w:cs="Times New Roman"/>
          <w:szCs w:val="28"/>
        </w:rPr>
        <w:t xml:space="preserve"> </w:t>
      </w:r>
      <w:r w:rsidR="0031445C" w:rsidRPr="00754F67">
        <w:rPr>
          <w:rFonts w:eastAsia="Calibri" w:cs="Times New Roman"/>
          <w:szCs w:val="28"/>
        </w:rPr>
        <w:t>Сургут Ханты-Мансийского</w:t>
      </w:r>
      <w:r w:rsidR="0031445C">
        <w:rPr>
          <w:rFonts w:eastAsia="Calibri" w:cs="Times New Roman"/>
          <w:szCs w:val="28"/>
        </w:rPr>
        <w:t xml:space="preserve"> </w:t>
      </w:r>
      <w:r w:rsidR="0031445C" w:rsidRPr="00754F67">
        <w:rPr>
          <w:rFonts w:eastAsia="Calibri" w:cs="Times New Roman"/>
          <w:szCs w:val="28"/>
        </w:rPr>
        <w:t>автономного округа – Югры</w:t>
      </w:r>
      <w:r>
        <w:rPr>
          <w:rFonts w:cs="Times New Roman"/>
          <w:bCs/>
          <w:szCs w:val="28"/>
        </w:rPr>
        <w:t xml:space="preserve">» </w:t>
      </w:r>
      <w:r w:rsidRPr="00F90D4F">
        <w:rPr>
          <w:rFonts w:cs="Times New Roman"/>
          <w:bCs/>
          <w:szCs w:val="28"/>
        </w:rPr>
        <w:t>содержит положения, изменяющие ранее предусмотренные муниципальными правовыми</w:t>
      </w:r>
      <w:r>
        <w:rPr>
          <w:rFonts w:cs="Times New Roman"/>
          <w:bCs/>
          <w:szCs w:val="28"/>
        </w:rPr>
        <w:t xml:space="preserve"> </w:t>
      </w:r>
      <w:r w:rsidR="0031445C">
        <w:rPr>
          <w:rFonts w:cs="Times New Roman"/>
          <w:bCs/>
          <w:szCs w:val="28"/>
        </w:rPr>
        <w:t>актами,</w:t>
      </w:r>
      <w:r>
        <w:rPr>
          <w:rFonts w:cs="Times New Roman"/>
          <w:bCs/>
          <w:szCs w:val="28"/>
        </w:rPr>
        <w:t xml:space="preserve"> </w:t>
      </w:r>
      <w:r w:rsidRPr="00F90D4F">
        <w:rPr>
          <w:rFonts w:cs="Times New Roman"/>
          <w:bCs/>
          <w:szCs w:val="28"/>
        </w:rPr>
        <w:t xml:space="preserve">обязанности, запреты </w:t>
      </w:r>
      <w:r w:rsidR="0031445C">
        <w:rPr>
          <w:rFonts w:cs="Times New Roman"/>
          <w:bCs/>
          <w:szCs w:val="28"/>
        </w:rPr>
        <w:br/>
      </w:r>
      <w:r w:rsidRPr="00F90D4F">
        <w:rPr>
          <w:rFonts w:cs="Times New Roman"/>
          <w:bCs/>
          <w:szCs w:val="28"/>
        </w:rPr>
        <w:t>и ограничения для субъектов предпринимательской и иной экономической деятельности</w:t>
      </w:r>
      <w:r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DE386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E386F" w:rsidRDefault="00DE386F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Действующ</w:t>
      </w:r>
      <w:r w:rsidR="00054967">
        <w:rPr>
          <w:rFonts w:cs="Times New Roman"/>
          <w:szCs w:val="28"/>
        </w:rPr>
        <w:t>ую</w:t>
      </w:r>
      <w:r>
        <w:rPr>
          <w:rFonts w:cs="Times New Roman"/>
          <w:szCs w:val="28"/>
        </w:rPr>
        <w:t xml:space="preserve"> редакци</w:t>
      </w:r>
      <w:r w:rsidR="00054967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</w:t>
      </w:r>
      <w:r w:rsidR="005F3A52" w:rsidRPr="001664B0">
        <w:rPr>
          <w:color w:val="22272F"/>
          <w:szCs w:val="28"/>
          <w:shd w:val="clear" w:color="auto" w:fill="FFFFFF"/>
        </w:rPr>
        <w:t xml:space="preserve">Решение Думы г. Сургута от </w:t>
      </w:r>
      <w:r w:rsidR="005F3A52">
        <w:rPr>
          <w:color w:val="22272F"/>
          <w:szCs w:val="28"/>
          <w:shd w:val="clear" w:color="auto" w:fill="FFFFFF"/>
        </w:rPr>
        <w:t>0</w:t>
      </w:r>
      <w:r w:rsidR="005F3A52" w:rsidRPr="001664B0">
        <w:rPr>
          <w:color w:val="22272F"/>
          <w:szCs w:val="28"/>
          <w:shd w:val="clear" w:color="auto" w:fill="FFFFFF"/>
        </w:rPr>
        <w:t>7</w:t>
      </w:r>
      <w:r w:rsidR="005F3A52">
        <w:rPr>
          <w:color w:val="22272F"/>
          <w:szCs w:val="28"/>
          <w:shd w:val="clear" w:color="auto" w:fill="FFFFFF"/>
        </w:rPr>
        <w:t>.05.2015</w:t>
      </w:r>
      <w:r w:rsidR="005F3A52" w:rsidRPr="001664B0">
        <w:rPr>
          <w:color w:val="22272F"/>
          <w:szCs w:val="28"/>
          <w:shd w:val="clear" w:color="auto" w:fill="FFFFFF"/>
        </w:rPr>
        <w:t xml:space="preserve"> </w:t>
      </w:r>
      <w:r w:rsidR="005F3A52">
        <w:rPr>
          <w:color w:val="22272F"/>
          <w:szCs w:val="28"/>
          <w:shd w:val="clear" w:color="auto" w:fill="FFFFFF"/>
        </w:rPr>
        <w:t>№</w:t>
      </w:r>
      <w:r w:rsidR="005F3A52" w:rsidRPr="001664B0">
        <w:rPr>
          <w:color w:val="22272F"/>
          <w:szCs w:val="28"/>
          <w:shd w:val="clear" w:color="auto" w:fill="FFFFFF"/>
        </w:rPr>
        <w:t xml:space="preserve"> 695-VДГ</w:t>
      </w:r>
      <w:r w:rsidR="005F3A52">
        <w:rPr>
          <w:color w:val="22272F"/>
          <w:szCs w:val="28"/>
          <w:shd w:val="clear" w:color="auto" w:fill="FFFFFF"/>
        </w:rPr>
        <w:t xml:space="preserve"> «</w:t>
      </w:r>
      <w:r w:rsidR="005F3A52" w:rsidRPr="001664B0">
        <w:rPr>
          <w:color w:val="22272F"/>
          <w:szCs w:val="28"/>
          <w:shd w:val="clear" w:color="auto" w:fill="FFFFFF"/>
        </w:rPr>
        <w:t>О местных нормативах градостроительного проектирования на территории муниципального образования городской округ Сургут</w:t>
      </w:r>
      <w:r w:rsidR="005F3A52">
        <w:rPr>
          <w:color w:val="22272F"/>
          <w:szCs w:val="28"/>
          <w:shd w:val="clear" w:color="auto" w:fill="FFFFFF"/>
        </w:rPr>
        <w:t>»</w:t>
      </w:r>
      <w:r w:rsidRPr="00DE386F">
        <w:rPr>
          <w:rFonts w:cs="Times New Roman"/>
          <w:szCs w:val="28"/>
        </w:rPr>
        <w:t xml:space="preserve"> </w:t>
      </w:r>
      <w:r w:rsidR="00054967">
        <w:rPr>
          <w:rFonts w:cs="Times New Roman"/>
          <w:szCs w:val="28"/>
        </w:rPr>
        <w:t xml:space="preserve">необходимо переработать с учетом </w:t>
      </w:r>
      <w:r w:rsidR="004220D8">
        <w:rPr>
          <w:rFonts w:cs="Times New Roman"/>
          <w:szCs w:val="28"/>
        </w:rPr>
        <w:t>действующе</w:t>
      </w:r>
      <w:r w:rsidR="005F3A52">
        <w:rPr>
          <w:rFonts w:cs="Times New Roman"/>
          <w:szCs w:val="28"/>
        </w:rPr>
        <w:t xml:space="preserve">го </w:t>
      </w:r>
      <w:r w:rsidR="005F3A52">
        <w:rPr>
          <w:rFonts w:eastAsia="Calibri" w:cs="Times New Roman"/>
          <w:szCs w:val="28"/>
        </w:rPr>
        <w:t>з</w:t>
      </w:r>
      <w:r w:rsidR="005F3A52" w:rsidRPr="00754F67">
        <w:rPr>
          <w:rFonts w:eastAsia="Calibri" w:cs="Times New Roman"/>
          <w:szCs w:val="28"/>
        </w:rPr>
        <w:t xml:space="preserve">аконом Ханты-Мансийского автономного округа </w:t>
      </w:r>
      <w:r w:rsidR="005F3A52">
        <w:rPr>
          <w:rFonts w:eastAsia="Calibri" w:cs="Times New Roman"/>
          <w:szCs w:val="28"/>
        </w:rPr>
        <w:t>–</w:t>
      </w:r>
      <w:r w:rsidR="005F3A52" w:rsidRPr="00754F67">
        <w:rPr>
          <w:rFonts w:eastAsia="Calibri" w:cs="Times New Roman"/>
          <w:szCs w:val="28"/>
        </w:rPr>
        <w:t xml:space="preserve"> Югры</w:t>
      </w:r>
      <w:r w:rsidR="005F3A52">
        <w:rPr>
          <w:rFonts w:eastAsia="Calibri" w:cs="Times New Roman"/>
          <w:szCs w:val="28"/>
        </w:rPr>
        <w:t xml:space="preserve"> </w:t>
      </w:r>
      <w:r w:rsidR="005F3A52" w:rsidRPr="00754F67">
        <w:rPr>
          <w:rFonts w:eastAsia="Calibri" w:cs="Times New Roman"/>
          <w:szCs w:val="28"/>
        </w:rPr>
        <w:t>от 18.04.2007</w:t>
      </w:r>
      <w:r w:rsidR="005F3A52">
        <w:rPr>
          <w:rFonts w:eastAsia="Calibri" w:cs="Times New Roman"/>
          <w:szCs w:val="28"/>
        </w:rPr>
        <w:t xml:space="preserve"> </w:t>
      </w:r>
      <w:r w:rsidR="005F3A52" w:rsidRPr="00754F67">
        <w:rPr>
          <w:rFonts w:eastAsia="Calibri" w:cs="Times New Roman"/>
          <w:szCs w:val="28"/>
        </w:rPr>
        <w:t xml:space="preserve">№ 39-оз «О градостроительной деятельности на территории Ханты-Мансийского автономного округа </w:t>
      </w:r>
      <w:r w:rsidR="005F3A52">
        <w:rPr>
          <w:rFonts w:eastAsia="Calibri" w:cs="Times New Roman"/>
          <w:szCs w:val="28"/>
        </w:rPr>
        <w:t>–</w:t>
      </w:r>
      <w:r w:rsidR="005F3A52" w:rsidRPr="00754F67">
        <w:rPr>
          <w:rFonts w:eastAsia="Calibri" w:cs="Times New Roman"/>
          <w:szCs w:val="28"/>
        </w:rPr>
        <w:t xml:space="preserve"> Югры»</w:t>
      </w:r>
      <w:r w:rsidR="004220D8">
        <w:rPr>
          <w:rFonts w:cs="Times New Roman"/>
          <w:szCs w:val="28"/>
        </w:rPr>
        <w:t>. Также п</w:t>
      </w:r>
      <w:r w:rsidRPr="00DE386F">
        <w:rPr>
          <w:rFonts w:cs="Times New Roman"/>
          <w:szCs w:val="28"/>
        </w:rPr>
        <w:t xml:space="preserve">ринятие данного правового акта необходимо для </w:t>
      </w:r>
      <w:r w:rsidR="005F3A52">
        <w:rPr>
          <w:szCs w:val="28"/>
        </w:rPr>
        <w:t xml:space="preserve">приведения местных нормативов </w:t>
      </w:r>
      <w:r w:rsidR="005F3A52" w:rsidRPr="00754F67">
        <w:rPr>
          <w:rFonts w:eastAsia="Calibri" w:cs="Times New Roman"/>
          <w:szCs w:val="28"/>
        </w:rPr>
        <w:t>градостроительного проектирования</w:t>
      </w:r>
      <w:r w:rsidR="005F3A52">
        <w:rPr>
          <w:rFonts w:eastAsia="Calibri" w:cs="Times New Roman"/>
          <w:szCs w:val="28"/>
        </w:rPr>
        <w:t xml:space="preserve"> в соответствие с действующим законодательством</w:t>
      </w:r>
      <w:r w:rsidR="005F3A52" w:rsidRPr="00B26B44">
        <w:rPr>
          <w:bCs/>
          <w:color w:val="000000"/>
          <w:szCs w:val="28"/>
        </w:rPr>
        <w:t xml:space="preserve"> </w:t>
      </w:r>
      <w:r w:rsidR="005F3A52">
        <w:rPr>
          <w:bCs/>
          <w:color w:val="000000"/>
          <w:szCs w:val="28"/>
        </w:rPr>
        <w:t>Российской Федерации и автономного округа</w:t>
      </w:r>
      <w:r w:rsidR="004220D8">
        <w:rPr>
          <w:rFonts w:cs="Times New Roman"/>
          <w:szCs w:val="28"/>
        </w:rPr>
        <w:t>.</w:t>
      </w:r>
    </w:p>
    <w:p w:rsidR="00DE386F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E386F">
        <w:rPr>
          <w:rFonts w:cs="Times New Roman"/>
          <w:szCs w:val="28"/>
        </w:rPr>
        <w:t xml:space="preserve"> отсутствует.</w:t>
      </w:r>
    </w:p>
    <w:p w:rsidR="00C51215" w:rsidRPr="004220D8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>
        <w:rPr>
          <w:rFonts w:cs="Times New Roman"/>
          <w:szCs w:val="28"/>
        </w:rPr>
        <w:t xml:space="preserve"> </w:t>
      </w:r>
      <w:r w:rsidR="00DE386F" w:rsidRPr="005F3A52">
        <w:rPr>
          <w:rFonts w:cs="Times New Roman"/>
          <w:color w:val="000000" w:themeColor="text1"/>
          <w:szCs w:val="28"/>
        </w:rPr>
        <w:t>отсутствует</w:t>
      </w:r>
      <w:r w:rsidR="00DE386F" w:rsidRPr="004220D8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C51215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социальная сеть Интернет;</w:t>
      </w:r>
    </w:p>
    <w:p w:rsidR="00DE386F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СПС «Гарант»;</w:t>
      </w:r>
    </w:p>
    <w:p w:rsidR="00DE386F" w:rsidRPr="00583445" w:rsidRDefault="00DE386F" w:rsidP="00DE386F">
      <w:pPr>
        <w:ind w:firstLine="708"/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>- СПС «</w:t>
      </w: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».</w:t>
      </w:r>
    </w:p>
    <w:p w:rsidR="00816DE4" w:rsidRPr="00DE386F" w:rsidRDefault="00B74AF1" w:rsidP="00DE386F">
      <w:pPr>
        <w:ind w:firstLine="720"/>
        <w:contextualSpacing/>
        <w:jc w:val="both"/>
        <w:rPr>
          <w:szCs w:val="28"/>
        </w:rPr>
        <w:sectPr w:rsidR="00816DE4" w:rsidRPr="00DE386F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>, в том числе актуальность проблемы</w:t>
      </w:r>
      <w:r w:rsidR="005F3A52">
        <w:rPr>
          <w:szCs w:val="28"/>
        </w:rPr>
        <w:br/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>
        <w:rPr>
          <w:szCs w:val="28"/>
        </w:rPr>
        <w:t xml:space="preserve"> </w:t>
      </w:r>
      <w:r w:rsidR="00DE386F">
        <w:rPr>
          <w:rFonts w:cs="Times New Roman"/>
          <w:szCs w:val="28"/>
        </w:rPr>
        <w:t>отсутствует.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220D8" w:rsidRPr="00C51215" w:rsidTr="00AD529A">
        <w:trPr>
          <w:trHeight w:val="654"/>
        </w:trPr>
        <w:tc>
          <w:tcPr>
            <w:tcW w:w="3256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Соблюдение законодательства РФ</w:t>
            </w:r>
            <w:r w:rsidR="00A27F8D">
              <w:rPr>
                <w:rFonts w:cs="Times New Roman"/>
                <w:iCs/>
                <w:szCs w:val="28"/>
              </w:rPr>
              <w:t>, совершенствование процесса согласования проведения разового массового мероприятия</w:t>
            </w:r>
          </w:p>
        </w:tc>
        <w:tc>
          <w:tcPr>
            <w:tcW w:w="2976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lastRenderedPageBreak/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4B" w:rsidRDefault="004C114B" w:rsidP="00920526">
      <w:r>
        <w:separator/>
      </w:r>
    </w:p>
  </w:endnote>
  <w:endnote w:type="continuationSeparator" w:id="0">
    <w:p w:rsidR="004C114B" w:rsidRDefault="004C114B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4B" w:rsidRDefault="004C114B" w:rsidP="00920526">
      <w:r>
        <w:separator/>
      </w:r>
    </w:p>
  </w:footnote>
  <w:footnote w:type="continuationSeparator" w:id="0">
    <w:p w:rsidR="004C114B" w:rsidRDefault="004C114B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967"/>
    <w:rsid w:val="00061D29"/>
    <w:rsid w:val="000D2CD9"/>
    <w:rsid w:val="001375D8"/>
    <w:rsid w:val="00137DB0"/>
    <w:rsid w:val="001664B0"/>
    <w:rsid w:val="00176964"/>
    <w:rsid w:val="0020654D"/>
    <w:rsid w:val="00252819"/>
    <w:rsid w:val="002F0E4F"/>
    <w:rsid w:val="0031445C"/>
    <w:rsid w:val="00337E21"/>
    <w:rsid w:val="00391B9F"/>
    <w:rsid w:val="00394E47"/>
    <w:rsid w:val="00397000"/>
    <w:rsid w:val="00401A91"/>
    <w:rsid w:val="004220D8"/>
    <w:rsid w:val="00463B19"/>
    <w:rsid w:val="004C114B"/>
    <w:rsid w:val="004E72A7"/>
    <w:rsid w:val="005B41CD"/>
    <w:rsid w:val="005F3A52"/>
    <w:rsid w:val="0067768B"/>
    <w:rsid w:val="006C4397"/>
    <w:rsid w:val="00703AE4"/>
    <w:rsid w:val="007701B5"/>
    <w:rsid w:val="00785F08"/>
    <w:rsid w:val="008052F1"/>
    <w:rsid w:val="00816DE4"/>
    <w:rsid w:val="008566DE"/>
    <w:rsid w:val="00872FA2"/>
    <w:rsid w:val="00892FEF"/>
    <w:rsid w:val="0089361D"/>
    <w:rsid w:val="00920526"/>
    <w:rsid w:val="009D7DAB"/>
    <w:rsid w:val="009F133B"/>
    <w:rsid w:val="00A27F8D"/>
    <w:rsid w:val="00A37C70"/>
    <w:rsid w:val="00A9160C"/>
    <w:rsid w:val="00AB10C9"/>
    <w:rsid w:val="00AD2596"/>
    <w:rsid w:val="00AE1CD2"/>
    <w:rsid w:val="00AE59E5"/>
    <w:rsid w:val="00B14BBB"/>
    <w:rsid w:val="00B23AAA"/>
    <w:rsid w:val="00B5372B"/>
    <w:rsid w:val="00B74AF1"/>
    <w:rsid w:val="00B836E8"/>
    <w:rsid w:val="00BA3E66"/>
    <w:rsid w:val="00BF5451"/>
    <w:rsid w:val="00C01CF0"/>
    <w:rsid w:val="00C06AA6"/>
    <w:rsid w:val="00C51215"/>
    <w:rsid w:val="00C64BC1"/>
    <w:rsid w:val="00C67205"/>
    <w:rsid w:val="00C96A55"/>
    <w:rsid w:val="00CE6834"/>
    <w:rsid w:val="00D561AC"/>
    <w:rsid w:val="00D5688D"/>
    <w:rsid w:val="00D71243"/>
    <w:rsid w:val="00D82E52"/>
    <w:rsid w:val="00D87DED"/>
    <w:rsid w:val="00D87F32"/>
    <w:rsid w:val="00DE386F"/>
    <w:rsid w:val="00EA0146"/>
    <w:rsid w:val="00EB40FE"/>
    <w:rsid w:val="00F0204D"/>
    <w:rsid w:val="00F85855"/>
    <w:rsid w:val="00F90D4F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9971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Ардашева Ирина Федоровна</cp:lastModifiedBy>
  <cp:revision>4</cp:revision>
  <cp:lastPrinted>2023-01-27T07:42:00Z</cp:lastPrinted>
  <dcterms:created xsi:type="dcterms:W3CDTF">2023-01-27T06:55:00Z</dcterms:created>
  <dcterms:modified xsi:type="dcterms:W3CDTF">2023-01-27T09:32:00Z</dcterms:modified>
</cp:coreProperties>
</file>