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19" w:rsidRDefault="006D331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D3319" w:rsidRDefault="006D3319" w:rsidP="00656C1A">
      <w:pPr>
        <w:spacing w:line="120" w:lineRule="atLeast"/>
        <w:jc w:val="center"/>
        <w:rPr>
          <w:sz w:val="24"/>
          <w:szCs w:val="24"/>
        </w:rPr>
      </w:pPr>
    </w:p>
    <w:p w:rsidR="006D3319" w:rsidRPr="00852378" w:rsidRDefault="006D3319" w:rsidP="00656C1A">
      <w:pPr>
        <w:spacing w:line="120" w:lineRule="atLeast"/>
        <w:jc w:val="center"/>
        <w:rPr>
          <w:sz w:val="10"/>
          <w:szCs w:val="10"/>
        </w:rPr>
      </w:pPr>
    </w:p>
    <w:p w:rsidR="006D3319" w:rsidRDefault="006D3319" w:rsidP="00656C1A">
      <w:pPr>
        <w:spacing w:line="120" w:lineRule="atLeast"/>
        <w:jc w:val="center"/>
        <w:rPr>
          <w:sz w:val="10"/>
          <w:szCs w:val="24"/>
        </w:rPr>
      </w:pPr>
    </w:p>
    <w:p w:rsidR="006D3319" w:rsidRPr="005541F0" w:rsidRDefault="006D33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3319" w:rsidRPr="005541F0" w:rsidRDefault="006D33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3319" w:rsidRPr="005649E4" w:rsidRDefault="006D3319" w:rsidP="00656C1A">
      <w:pPr>
        <w:spacing w:line="120" w:lineRule="atLeast"/>
        <w:jc w:val="center"/>
        <w:rPr>
          <w:sz w:val="18"/>
          <w:szCs w:val="24"/>
        </w:rPr>
      </w:pPr>
    </w:p>
    <w:p w:rsidR="006D3319" w:rsidRPr="00656C1A" w:rsidRDefault="006D33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3319" w:rsidRPr="005541F0" w:rsidRDefault="006D3319" w:rsidP="00656C1A">
      <w:pPr>
        <w:spacing w:line="120" w:lineRule="atLeast"/>
        <w:jc w:val="center"/>
        <w:rPr>
          <w:sz w:val="18"/>
          <w:szCs w:val="24"/>
        </w:rPr>
      </w:pPr>
    </w:p>
    <w:p w:rsidR="006D3319" w:rsidRPr="005541F0" w:rsidRDefault="006D3319" w:rsidP="00656C1A">
      <w:pPr>
        <w:spacing w:line="120" w:lineRule="atLeast"/>
        <w:jc w:val="center"/>
        <w:rPr>
          <w:sz w:val="20"/>
          <w:szCs w:val="24"/>
        </w:rPr>
      </w:pPr>
    </w:p>
    <w:p w:rsidR="006D3319" w:rsidRPr="00656C1A" w:rsidRDefault="006D33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D3319" w:rsidRDefault="006D3319" w:rsidP="00656C1A">
      <w:pPr>
        <w:spacing w:line="120" w:lineRule="atLeast"/>
        <w:jc w:val="center"/>
        <w:rPr>
          <w:sz w:val="30"/>
          <w:szCs w:val="24"/>
        </w:rPr>
      </w:pPr>
    </w:p>
    <w:p w:rsidR="006D3319" w:rsidRPr="00656C1A" w:rsidRDefault="006D331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D33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3319" w:rsidRPr="00F8214F" w:rsidRDefault="006D33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3319" w:rsidRPr="00F8214F" w:rsidRDefault="00AE56D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3319" w:rsidRPr="00F8214F" w:rsidRDefault="006D33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3319" w:rsidRPr="00F8214F" w:rsidRDefault="00AE56D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D3319" w:rsidRPr="00A63FB0" w:rsidRDefault="006D33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3319" w:rsidRPr="00A3761A" w:rsidRDefault="00AE56D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D3319" w:rsidRPr="00F8214F" w:rsidRDefault="006D331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D3319" w:rsidRPr="00F8214F" w:rsidRDefault="006D33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D3319" w:rsidRPr="00AB4194" w:rsidRDefault="006D33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D3319" w:rsidRPr="00F8214F" w:rsidRDefault="00AE56D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6D3319" w:rsidRDefault="006D3319" w:rsidP="00C725A6">
      <w:pPr>
        <w:rPr>
          <w:rFonts w:cs="Times New Roman"/>
          <w:szCs w:val="28"/>
          <w:lang w:val="en-US"/>
        </w:rPr>
      </w:pPr>
    </w:p>
    <w:p w:rsidR="006D3319" w:rsidRPr="000C4AB5" w:rsidRDefault="006D3319" w:rsidP="00C725A6">
      <w:pPr>
        <w:rPr>
          <w:rFonts w:cs="Times New Roman"/>
          <w:szCs w:val="28"/>
          <w:lang w:val="en-US"/>
        </w:rPr>
      </w:pPr>
    </w:p>
    <w:p w:rsidR="006D3319" w:rsidRDefault="006D3319" w:rsidP="006D3319">
      <w:r>
        <w:t xml:space="preserve">О внесении изменений </w:t>
      </w:r>
    </w:p>
    <w:p w:rsidR="006D3319" w:rsidRDefault="006D3319" w:rsidP="006D3319">
      <w:r>
        <w:t xml:space="preserve">в распоряжение Администрации </w:t>
      </w:r>
    </w:p>
    <w:p w:rsidR="006D3319" w:rsidRDefault="006D3319" w:rsidP="006D3319">
      <w:r>
        <w:t xml:space="preserve">города от 01.04.2019 № 582 </w:t>
      </w:r>
    </w:p>
    <w:p w:rsidR="001779ED" w:rsidRDefault="006D3319" w:rsidP="001779ED">
      <w:r>
        <w:t>«Об утверждении концепции</w:t>
      </w:r>
      <w:r w:rsidR="001779ED">
        <w:t xml:space="preserve"> </w:t>
      </w:r>
    </w:p>
    <w:p w:rsidR="006D3319" w:rsidRDefault="006D3319" w:rsidP="001779ED">
      <w:r>
        <w:t xml:space="preserve">развития системы видеонаблюдения </w:t>
      </w:r>
    </w:p>
    <w:p w:rsidR="006D3319" w:rsidRDefault="006D3319" w:rsidP="006D3319">
      <w:pPr>
        <w:tabs>
          <w:tab w:val="left" w:pos="4536"/>
        </w:tabs>
      </w:pPr>
      <w:r>
        <w:t>и фотовидеофиксации аппаратно-</w:t>
      </w:r>
    </w:p>
    <w:p w:rsidR="006D3319" w:rsidRDefault="006D3319" w:rsidP="006D3319">
      <w:r>
        <w:t xml:space="preserve">программного комплекса </w:t>
      </w:r>
    </w:p>
    <w:p w:rsidR="006D3319" w:rsidRDefault="006D3319" w:rsidP="006D3319">
      <w:r>
        <w:t xml:space="preserve">«Безопасный город» на территории </w:t>
      </w:r>
    </w:p>
    <w:p w:rsidR="006D3319" w:rsidRDefault="006D3319" w:rsidP="006D3319">
      <w:pPr>
        <w:tabs>
          <w:tab w:val="left" w:pos="4536"/>
        </w:tabs>
      </w:pPr>
      <w:r>
        <w:t>города Сургута на 2020 – 2025 годы»</w:t>
      </w:r>
    </w:p>
    <w:p w:rsidR="006D3319" w:rsidRDefault="006D3319" w:rsidP="006D3319">
      <w:pPr>
        <w:ind w:firstLine="709"/>
        <w:jc w:val="both"/>
      </w:pPr>
    </w:p>
    <w:p w:rsidR="006D3319" w:rsidRDefault="006D3319" w:rsidP="006D3319">
      <w:pPr>
        <w:ind w:firstLine="709"/>
        <w:jc w:val="both"/>
        <w:rPr>
          <w:szCs w:val="28"/>
        </w:rPr>
      </w:pPr>
    </w:p>
    <w:p w:rsidR="006D3319" w:rsidRDefault="006D3319" w:rsidP="006D3319">
      <w:pPr>
        <w:pStyle w:val="1"/>
        <w:ind w:firstLine="709"/>
        <w:jc w:val="both"/>
        <w:rPr>
          <w:szCs w:val="28"/>
        </w:rPr>
      </w:pPr>
      <w:r w:rsidRPr="006D3319">
        <w:rPr>
          <w:szCs w:val="28"/>
        </w:rPr>
        <w:t xml:space="preserve">В соответствии с </w:t>
      </w:r>
      <w:r w:rsidRPr="006D3319">
        <w:rPr>
          <w:rStyle w:val="a9"/>
          <w:b w:val="0"/>
          <w:bCs w:val="0"/>
          <w:color w:val="auto"/>
          <w:sz w:val="28"/>
          <w:szCs w:val="28"/>
        </w:rPr>
        <w:t>распоряжением Правительства Р</w:t>
      </w:r>
      <w:r>
        <w:rPr>
          <w:rStyle w:val="a9"/>
          <w:b w:val="0"/>
          <w:bCs w:val="0"/>
          <w:color w:val="auto"/>
          <w:sz w:val="28"/>
          <w:szCs w:val="28"/>
        </w:rPr>
        <w:t xml:space="preserve">оссийской </w:t>
      </w:r>
      <w:r w:rsidRPr="006D3319">
        <w:rPr>
          <w:rStyle w:val="a9"/>
          <w:b w:val="0"/>
          <w:bCs w:val="0"/>
          <w:color w:val="auto"/>
          <w:sz w:val="28"/>
          <w:szCs w:val="28"/>
        </w:rPr>
        <w:t>Ф</w:t>
      </w:r>
      <w:r>
        <w:rPr>
          <w:rStyle w:val="a9"/>
          <w:b w:val="0"/>
          <w:bCs w:val="0"/>
          <w:color w:val="auto"/>
          <w:sz w:val="28"/>
          <w:szCs w:val="28"/>
        </w:rPr>
        <w:t>едерации</w:t>
      </w:r>
      <w:r w:rsidRPr="006D3319">
        <w:rPr>
          <w:rStyle w:val="a9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9"/>
          <w:b w:val="0"/>
          <w:bCs w:val="0"/>
          <w:color w:val="auto"/>
          <w:sz w:val="28"/>
          <w:szCs w:val="28"/>
        </w:rPr>
        <w:br/>
        <w:t xml:space="preserve">от 03.12.2014 </w:t>
      </w:r>
      <w:r w:rsidRPr="006D3319">
        <w:rPr>
          <w:rStyle w:val="a9"/>
          <w:b w:val="0"/>
          <w:bCs w:val="0"/>
          <w:color w:val="auto"/>
          <w:sz w:val="28"/>
          <w:szCs w:val="28"/>
        </w:rPr>
        <w:t>№ 2446-р «О Концепции построения и развития аппаратно-</w:t>
      </w:r>
      <w:r>
        <w:rPr>
          <w:rStyle w:val="a9"/>
          <w:b w:val="0"/>
          <w:bCs w:val="0"/>
          <w:color w:val="auto"/>
          <w:sz w:val="28"/>
          <w:szCs w:val="28"/>
        </w:rPr>
        <w:br/>
      </w:r>
      <w:r w:rsidRPr="006D3319">
        <w:rPr>
          <w:rStyle w:val="a9"/>
          <w:b w:val="0"/>
          <w:bCs w:val="0"/>
          <w:color w:val="auto"/>
          <w:sz w:val="28"/>
          <w:szCs w:val="28"/>
        </w:rPr>
        <w:t>программного комплекса «Безопасный город»</w:t>
      </w:r>
      <w:r w:rsidRPr="006D3319">
        <w:rPr>
          <w:szCs w:val="28"/>
        </w:rPr>
        <w:t>, расп</w:t>
      </w:r>
      <w:r>
        <w:rPr>
          <w:szCs w:val="28"/>
        </w:rPr>
        <w:t>оряжением Админи-</w:t>
      </w:r>
      <w:r>
        <w:rPr>
          <w:szCs w:val="28"/>
        </w:rPr>
        <w:br/>
        <w:t xml:space="preserve">страции города </w:t>
      </w:r>
      <w:r w:rsidRPr="006D3319">
        <w:rPr>
          <w:szCs w:val="28"/>
        </w:rPr>
        <w:t>от 30.12.2005 № 3686 «Об утверждении Регламента Админи</w:t>
      </w:r>
      <w:r>
        <w:rPr>
          <w:szCs w:val="28"/>
        </w:rPr>
        <w:t>-</w:t>
      </w:r>
      <w:r>
        <w:rPr>
          <w:szCs w:val="28"/>
        </w:rPr>
        <w:br/>
      </w:r>
      <w:r w:rsidRPr="006D3319">
        <w:rPr>
          <w:szCs w:val="28"/>
        </w:rPr>
        <w:t xml:space="preserve">страции </w:t>
      </w:r>
      <w:r>
        <w:rPr>
          <w:szCs w:val="28"/>
        </w:rPr>
        <w:t xml:space="preserve">города», пунктом 1.4 протокола № 6 заседания Комиссии по предупреждению и ликвидации чрезвычайных ситуаций и обеспечению пожарной </w:t>
      </w:r>
      <w:r>
        <w:rPr>
          <w:szCs w:val="28"/>
        </w:rPr>
        <w:br/>
        <w:t>безопасности при Правительстве Ханты-Мансийского автономного округа – Югры от 26.09.2019:</w:t>
      </w:r>
    </w:p>
    <w:p w:rsidR="006D3319" w:rsidRPr="006D3319" w:rsidRDefault="006D3319" w:rsidP="006D3319">
      <w:pPr>
        <w:rPr>
          <w:lang w:eastAsia="ru-RU"/>
        </w:rPr>
      </w:pPr>
    </w:p>
    <w:p w:rsidR="006D3319" w:rsidRDefault="006D3319" w:rsidP="006D3319">
      <w:pPr>
        <w:ind w:firstLine="709"/>
        <w:jc w:val="both"/>
        <w:rPr>
          <w:rFonts w:cs="Times New Roman"/>
          <w:szCs w:val="28"/>
        </w:rPr>
      </w:pPr>
      <w:r w:rsidRPr="006D3319">
        <w:rPr>
          <w:rFonts w:cs="Times New Roman"/>
          <w:szCs w:val="28"/>
        </w:rPr>
        <w:t xml:space="preserve">1. Внести в распоряжение Администрации города от 01.04.2019 № 582 </w:t>
      </w:r>
      <w:r>
        <w:rPr>
          <w:rFonts w:cs="Times New Roman"/>
          <w:szCs w:val="28"/>
        </w:rPr>
        <w:br/>
        <w:t>«Об утверждении к</w:t>
      </w:r>
      <w:r w:rsidRPr="006D3319">
        <w:rPr>
          <w:rFonts w:cs="Times New Roman"/>
          <w:szCs w:val="28"/>
        </w:rPr>
        <w:t>онцепции ра</w:t>
      </w:r>
      <w:r>
        <w:rPr>
          <w:rFonts w:cs="Times New Roman"/>
          <w:szCs w:val="28"/>
        </w:rPr>
        <w:t xml:space="preserve">звития системы видеонаблюдения </w:t>
      </w:r>
      <w:r w:rsidRPr="006D3319">
        <w:rPr>
          <w:rFonts w:cs="Times New Roman"/>
          <w:szCs w:val="28"/>
        </w:rPr>
        <w:t>и фото</w:t>
      </w:r>
      <w:r w:rsidR="001779ED">
        <w:rPr>
          <w:rFonts w:cs="Times New Roman"/>
          <w:szCs w:val="28"/>
        </w:rPr>
        <w:t>-</w:t>
      </w:r>
      <w:r w:rsidR="001779ED">
        <w:rPr>
          <w:rFonts w:cs="Times New Roman"/>
          <w:szCs w:val="28"/>
        </w:rPr>
        <w:br/>
      </w:r>
      <w:r w:rsidRPr="006D3319">
        <w:rPr>
          <w:rFonts w:cs="Times New Roman"/>
          <w:szCs w:val="28"/>
        </w:rPr>
        <w:t xml:space="preserve">видеофиксации аппаратно-программного комплекса «Безопасный город» </w:t>
      </w:r>
      <w:r w:rsidR="001779ED">
        <w:rPr>
          <w:rFonts w:cs="Times New Roman"/>
          <w:szCs w:val="28"/>
        </w:rPr>
        <w:br/>
      </w:r>
      <w:r w:rsidRPr="006D3319">
        <w:rPr>
          <w:rFonts w:cs="Times New Roman"/>
          <w:szCs w:val="28"/>
        </w:rPr>
        <w:t xml:space="preserve">на территории города Сургута на 2020 – 2025 годы» следующие изменения: </w:t>
      </w:r>
    </w:p>
    <w:p w:rsidR="006D3319" w:rsidRDefault="006D3319" w:rsidP="006D33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6D3319">
        <w:rPr>
          <w:rFonts w:cs="Times New Roman"/>
          <w:szCs w:val="28"/>
        </w:rPr>
        <w:t xml:space="preserve">Главу </w:t>
      </w:r>
      <w:r w:rsidRPr="006D3319"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р</w:t>
      </w:r>
      <w:r w:rsidRPr="006D3319">
        <w:rPr>
          <w:rFonts w:cs="Times New Roman"/>
          <w:szCs w:val="28"/>
        </w:rPr>
        <w:t xml:space="preserve">аздела </w:t>
      </w:r>
      <w:r w:rsidRPr="006D3319"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приложения к распоряжению </w:t>
      </w:r>
      <w:r w:rsidRPr="006D3319">
        <w:rPr>
          <w:rFonts w:cs="Times New Roman"/>
          <w:szCs w:val="28"/>
        </w:rPr>
        <w:t xml:space="preserve">дополнить </w:t>
      </w:r>
      <w:r>
        <w:rPr>
          <w:rFonts w:cs="Times New Roman"/>
          <w:szCs w:val="28"/>
        </w:rPr>
        <w:br/>
      </w:r>
      <w:r w:rsidRPr="006D3319">
        <w:rPr>
          <w:rFonts w:cs="Times New Roman"/>
          <w:szCs w:val="28"/>
        </w:rPr>
        <w:t>пу</w:t>
      </w:r>
      <w:r>
        <w:rPr>
          <w:rFonts w:cs="Times New Roman"/>
          <w:szCs w:val="28"/>
        </w:rPr>
        <w:t xml:space="preserve">нктом 3 </w:t>
      </w:r>
      <w:r w:rsidRPr="006D3319">
        <w:rPr>
          <w:rFonts w:cs="Times New Roman"/>
          <w:szCs w:val="28"/>
        </w:rPr>
        <w:t>следующе</w:t>
      </w:r>
      <w:r w:rsidR="001779ED">
        <w:rPr>
          <w:rFonts w:cs="Times New Roman"/>
          <w:szCs w:val="28"/>
        </w:rPr>
        <w:t>го содержания</w:t>
      </w:r>
      <w:r w:rsidRPr="006D3319">
        <w:rPr>
          <w:rFonts w:cs="Times New Roman"/>
          <w:szCs w:val="28"/>
        </w:rPr>
        <w:t xml:space="preserve">: </w:t>
      </w:r>
    </w:p>
    <w:p w:rsidR="006D3319" w:rsidRDefault="006D3319" w:rsidP="006D3319">
      <w:pPr>
        <w:ind w:firstLine="709"/>
        <w:jc w:val="both"/>
        <w:rPr>
          <w:rFonts w:cs="Times New Roman"/>
          <w:szCs w:val="28"/>
        </w:rPr>
      </w:pPr>
      <w:r w:rsidRPr="006D331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3. </w:t>
      </w:r>
      <w:r w:rsidRPr="006D3319">
        <w:rPr>
          <w:rFonts w:cs="Times New Roman"/>
          <w:szCs w:val="28"/>
        </w:rPr>
        <w:t>В целях повышения уровня защищенности населения города оснастить в 2020 году системами видеонаблюдения многоквартирные жилые дома с низкой пожарной устойчивостью, в том числе для выявления лиц, виновных в противоправных действиях, связанных с поджогами, согласно приложению</w:t>
      </w:r>
      <w:r>
        <w:rPr>
          <w:rFonts w:cs="Times New Roman"/>
          <w:szCs w:val="28"/>
        </w:rPr>
        <w:t xml:space="preserve"> к настоящей концепции</w:t>
      </w:r>
      <w:r w:rsidRPr="006D3319">
        <w:rPr>
          <w:rFonts w:cs="Times New Roman"/>
          <w:szCs w:val="28"/>
        </w:rPr>
        <w:t>».</w:t>
      </w:r>
    </w:p>
    <w:p w:rsidR="006D3319" w:rsidRDefault="006D3319" w:rsidP="006D3319">
      <w:pPr>
        <w:jc w:val="both"/>
        <w:rPr>
          <w:rFonts w:cs="Times New Roman"/>
          <w:szCs w:val="28"/>
        </w:rPr>
      </w:pPr>
    </w:p>
    <w:p w:rsidR="006D3319" w:rsidRDefault="006D3319" w:rsidP="006D33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1.2. Дополнить концепцию развития системы видеонаблюдения и фото</w:t>
      </w:r>
      <w:r w:rsidR="006C79ED">
        <w:rPr>
          <w:rFonts w:cs="Times New Roman"/>
          <w:szCs w:val="28"/>
        </w:rPr>
        <w:t>-</w:t>
      </w:r>
      <w:r w:rsidR="006C79ED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видеофиксации аппаратно-программного комплекса «Безопасный город» </w:t>
      </w:r>
      <w:r w:rsidR="006C79ED">
        <w:rPr>
          <w:rFonts w:cs="Times New Roman"/>
          <w:szCs w:val="28"/>
        </w:rPr>
        <w:br/>
      </w:r>
      <w:r>
        <w:rPr>
          <w:rFonts w:cs="Times New Roman"/>
          <w:szCs w:val="28"/>
        </w:rPr>
        <w:t>на территории гор</w:t>
      </w:r>
      <w:r w:rsidR="006C79ED">
        <w:rPr>
          <w:rFonts w:cs="Times New Roman"/>
          <w:szCs w:val="28"/>
        </w:rPr>
        <w:t>ода Сургута на 2020 – 2025 годы</w:t>
      </w:r>
      <w:r>
        <w:rPr>
          <w:rFonts w:cs="Times New Roman"/>
          <w:szCs w:val="28"/>
        </w:rPr>
        <w:t xml:space="preserve"> приложением согласно </w:t>
      </w:r>
      <w:r w:rsidR="006C79ED">
        <w:rPr>
          <w:rFonts w:cs="Times New Roman"/>
          <w:szCs w:val="28"/>
        </w:rPr>
        <w:br/>
      </w:r>
      <w:r>
        <w:rPr>
          <w:rFonts w:cs="Times New Roman"/>
          <w:szCs w:val="28"/>
        </w:rPr>
        <w:t>приложению к настоящему распоряжению.</w:t>
      </w:r>
    </w:p>
    <w:p w:rsidR="006D3319" w:rsidRPr="006D3319" w:rsidRDefault="006D3319" w:rsidP="006D3319">
      <w:pPr>
        <w:ind w:firstLine="709"/>
        <w:jc w:val="both"/>
        <w:rPr>
          <w:rFonts w:cs="Times New Roman"/>
          <w:szCs w:val="28"/>
        </w:rPr>
      </w:pPr>
    </w:p>
    <w:p w:rsidR="006D3319" w:rsidRDefault="006D3319" w:rsidP="006D331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319">
        <w:rPr>
          <w:rFonts w:ascii="Times New Roman" w:hAnsi="Times New Roman"/>
          <w:sz w:val="28"/>
          <w:szCs w:val="28"/>
        </w:rPr>
        <w:t xml:space="preserve">2. 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br/>
      </w:r>
      <w:r w:rsidRPr="006D3319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Pr="006D3319">
        <w:rPr>
          <w:rStyle w:val="aa"/>
          <w:rFonts w:ascii="Times New Roman" w:hAnsi="Times New Roman"/>
          <w:i w:val="0"/>
          <w:sz w:val="28"/>
          <w:szCs w:val="28"/>
        </w:rPr>
        <w:t>распоряжение</w:t>
      </w:r>
      <w:r w:rsidRPr="006D3319">
        <w:rPr>
          <w:rFonts w:ascii="Times New Roman" w:hAnsi="Times New Roman"/>
          <w:sz w:val="28"/>
          <w:szCs w:val="28"/>
        </w:rPr>
        <w:t xml:space="preserve"> на официальном портале </w:t>
      </w:r>
      <w:r w:rsidRPr="006D3319">
        <w:rPr>
          <w:rStyle w:val="aa"/>
          <w:rFonts w:ascii="Times New Roman" w:hAnsi="Times New Roman"/>
          <w:i w:val="0"/>
          <w:sz w:val="28"/>
          <w:szCs w:val="28"/>
        </w:rPr>
        <w:t>Администрации</w:t>
      </w:r>
      <w:r w:rsidRPr="006D3319">
        <w:rPr>
          <w:rFonts w:ascii="Times New Roman" w:hAnsi="Times New Roman"/>
          <w:sz w:val="28"/>
          <w:szCs w:val="28"/>
        </w:rPr>
        <w:t xml:space="preserve"> города.</w:t>
      </w:r>
    </w:p>
    <w:p w:rsidR="006D3319" w:rsidRPr="006D3319" w:rsidRDefault="006D3319" w:rsidP="006D331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3319" w:rsidRDefault="006D3319" w:rsidP="006D331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319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6D3319" w:rsidRPr="006D3319" w:rsidRDefault="006D3319" w:rsidP="006D331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3319" w:rsidRPr="006D3319" w:rsidRDefault="006D3319" w:rsidP="006D3319">
      <w:pPr>
        <w:ind w:firstLine="709"/>
        <w:jc w:val="both"/>
        <w:rPr>
          <w:rFonts w:cs="Times New Roman"/>
          <w:bCs/>
          <w:szCs w:val="28"/>
        </w:rPr>
      </w:pPr>
      <w:r w:rsidRPr="006D3319">
        <w:rPr>
          <w:rFonts w:cs="Times New Roman"/>
          <w:szCs w:val="28"/>
        </w:rPr>
        <w:t>4. Контроль за выполнением распоряжения возложить на заместителя Главы города Жердева А.А.</w:t>
      </w:r>
    </w:p>
    <w:p w:rsidR="006D3319" w:rsidRPr="006D3319" w:rsidRDefault="006D3319" w:rsidP="006D3319">
      <w:pPr>
        <w:ind w:firstLine="709"/>
        <w:jc w:val="both"/>
        <w:rPr>
          <w:rFonts w:cs="Times New Roman"/>
          <w:szCs w:val="28"/>
        </w:rPr>
      </w:pPr>
    </w:p>
    <w:p w:rsidR="006D3319" w:rsidRPr="006D3319" w:rsidRDefault="006D3319" w:rsidP="006D3319">
      <w:pPr>
        <w:ind w:firstLine="709"/>
        <w:jc w:val="both"/>
        <w:rPr>
          <w:rFonts w:cs="Times New Roman"/>
          <w:szCs w:val="28"/>
        </w:rPr>
      </w:pPr>
    </w:p>
    <w:p w:rsidR="006D3319" w:rsidRPr="006D3319" w:rsidRDefault="006D3319" w:rsidP="006D3319">
      <w:pPr>
        <w:ind w:firstLine="709"/>
        <w:jc w:val="both"/>
        <w:rPr>
          <w:rFonts w:cs="Times New Roman"/>
          <w:szCs w:val="28"/>
        </w:rPr>
      </w:pP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6D3319" w:rsidRDefault="006D3319" w:rsidP="006D3319">
      <w:pPr>
        <w:ind w:firstLine="709"/>
        <w:jc w:val="both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firstLine="709"/>
        <w:jc w:val="right"/>
        <w:rPr>
          <w:szCs w:val="28"/>
        </w:rPr>
      </w:pPr>
    </w:p>
    <w:p w:rsidR="006D3319" w:rsidRDefault="006D3319" w:rsidP="006D3319">
      <w:pPr>
        <w:ind w:left="5954"/>
        <w:rPr>
          <w:szCs w:val="28"/>
        </w:rPr>
      </w:pPr>
      <w:r>
        <w:rPr>
          <w:szCs w:val="28"/>
        </w:rPr>
        <w:lastRenderedPageBreak/>
        <w:t>Приложение</w:t>
      </w:r>
    </w:p>
    <w:p w:rsidR="006D3319" w:rsidRDefault="006D3319" w:rsidP="006D3319">
      <w:pPr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6D3319" w:rsidRDefault="006D3319" w:rsidP="006D3319">
      <w:pPr>
        <w:ind w:left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6D3319" w:rsidRDefault="006D3319" w:rsidP="006D3319">
      <w:pPr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6D3319" w:rsidRDefault="006D3319" w:rsidP="006D3319">
      <w:pPr>
        <w:ind w:firstLine="709"/>
        <w:jc w:val="center"/>
        <w:rPr>
          <w:szCs w:val="28"/>
        </w:rPr>
      </w:pPr>
    </w:p>
    <w:p w:rsidR="006D3319" w:rsidRDefault="006D3319" w:rsidP="006D3319">
      <w:pPr>
        <w:ind w:firstLine="709"/>
        <w:jc w:val="center"/>
        <w:rPr>
          <w:szCs w:val="28"/>
        </w:rPr>
      </w:pPr>
    </w:p>
    <w:p w:rsidR="006D3319" w:rsidRDefault="006D3319" w:rsidP="006D3319">
      <w:pPr>
        <w:ind w:firstLine="709"/>
        <w:jc w:val="center"/>
        <w:rPr>
          <w:szCs w:val="28"/>
        </w:rPr>
      </w:pPr>
      <w:r>
        <w:rPr>
          <w:szCs w:val="28"/>
        </w:rPr>
        <w:t>Перечень</w:t>
      </w:r>
    </w:p>
    <w:p w:rsidR="006D3319" w:rsidRDefault="006D3319" w:rsidP="006D3319">
      <w:pPr>
        <w:ind w:firstLine="709"/>
        <w:jc w:val="center"/>
        <w:rPr>
          <w:szCs w:val="28"/>
        </w:rPr>
      </w:pPr>
      <w:r>
        <w:rPr>
          <w:szCs w:val="28"/>
        </w:rPr>
        <w:t xml:space="preserve">многоквартирных жилых домов города Сургута </w:t>
      </w:r>
    </w:p>
    <w:p w:rsidR="006D3319" w:rsidRDefault="006D3319" w:rsidP="006D3319">
      <w:pPr>
        <w:ind w:firstLine="709"/>
        <w:jc w:val="center"/>
        <w:rPr>
          <w:szCs w:val="28"/>
        </w:rPr>
      </w:pPr>
      <w:r>
        <w:rPr>
          <w:szCs w:val="28"/>
        </w:rPr>
        <w:t xml:space="preserve">с низкой пожарной устойчивостью, подлежащих оснащению </w:t>
      </w:r>
    </w:p>
    <w:p w:rsidR="006D3319" w:rsidRDefault="006D3319" w:rsidP="006D3319">
      <w:pPr>
        <w:ind w:firstLine="709"/>
        <w:jc w:val="center"/>
        <w:rPr>
          <w:szCs w:val="28"/>
        </w:rPr>
      </w:pPr>
      <w:r>
        <w:rPr>
          <w:szCs w:val="28"/>
        </w:rPr>
        <w:t>системами видеонаблюдения в 2020 году</w:t>
      </w:r>
    </w:p>
    <w:p w:rsidR="006D3319" w:rsidRDefault="006D3319" w:rsidP="006D3319">
      <w:pPr>
        <w:ind w:firstLine="709"/>
        <w:jc w:val="center"/>
        <w:rPr>
          <w:szCs w:val="28"/>
        </w:rPr>
      </w:pP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>1. Улица Аэрофлотская, дом 105.</w:t>
      </w:r>
    </w:p>
    <w:p w:rsidR="006D3319" w:rsidRDefault="006D3319" w:rsidP="006D3319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2. Улица </w:t>
      </w:r>
      <w:r>
        <w:rPr>
          <w:rFonts w:eastAsia="Calibri"/>
          <w:szCs w:val="28"/>
        </w:rPr>
        <w:t>Заводская</w:t>
      </w:r>
      <w:r>
        <w:rPr>
          <w:szCs w:val="28"/>
        </w:rPr>
        <w:t xml:space="preserve">, дом 2. 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>3. Улица Затонская, дом 1.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4. Улица </w:t>
      </w:r>
      <w:r>
        <w:rPr>
          <w:rFonts w:eastAsia="Calibri"/>
          <w:szCs w:val="28"/>
        </w:rPr>
        <w:t>Кольцевая</w:t>
      </w:r>
      <w:r>
        <w:rPr>
          <w:szCs w:val="28"/>
        </w:rPr>
        <w:t>, дом 20.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5. Улица </w:t>
      </w:r>
      <w:r>
        <w:rPr>
          <w:rFonts w:eastAsia="Calibri"/>
          <w:szCs w:val="28"/>
        </w:rPr>
        <w:t>Красная,</w:t>
      </w:r>
      <w:r>
        <w:rPr>
          <w:szCs w:val="28"/>
        </w:rPr>
        <w:t xml:space="preserve"> дом 50.</w:t>
      </w:r>
    </w:p>
    <w:p w:rsidR="006D3319" w:rsidRDefault="006D3319" w:rsidP="006D3319">
      <w:pPr>
        <w:jc w:val="both"/>
        <w:rPr>
          <w:szCs w:val="28"/>
        </w:rPr>
      </w:pPr>
      <w:r>
        <w:rPr>
          <w:rFonts w:eastAsia="Calibri"/>
          <w:szCs w:val="28"/>
        </w:rPr>
        <w:t>6. Улица Молодежная</w:t>
      </w:r>
      <w:r>
        <w:rPr>
          <w:szCs w:val="28"/>
        </w:rPr>
        <w:t xml:space="preserve">, дом 1. </w:t>
      </w:r>
    </w:p>
    <w:p w:rsidR="006D3319" w:rsidRDefault="006D3319" w:rsidP="006D3319">
      <w:pPr>
        <w:jc w:val="both"/>
        <w:rPr>
          <w:szCs w:val="28"/>
        </w:rPr>
      </w:pPr>
      <w:r>
        <w:rPr>
          <w:rFonts w:eastAsia="Calibri"/>
          <w:szCs w:val="28"/>
        </w:rPr>
        <w:t>7. Улица Молодежная</w:t>
      </w:r>
      <w:r>
        <w:rPr>
          <w:szCs w:val="28"/>
        </w:rPr>
        <w:t xml:space="preserve">, дом 2. </w:t>
      </w: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>8. Улица Нагорная, дом 1.</w:t>
      </w:r>
    </w:p>
    <w:p w:rsidR="006D3319" w:rsidRDefault="006D3319" w:rsidP="006D3319">
      <w:pPr>
        <w:tabs>
          <w:tab w:val="left" w:pos="1701"/>
        </w:tabs>
        <w:rPr>
          <w:szCs w:val="28"/>
        </w:rPr>
      </w:pPr>
      <w:r>
        <w:rPr>
          <w:szCs w:val="28"/>
        </w:rPr>
        <w:t xml:space="preserve">9. Улица </w:t>
      </w:r>
      <w:r>
        <w:rPr>
          <w:rFonts w:eastAsia="Calibri"/>
          <w:szCs w:val="28"/>
        </w:rPr>
        <w:t xml:space="preserve">Озерная, </w:t>
      </w:r>
      <w:r>
        <w:rPr>
          <w:szCs w:val="28"/>
        </w:rPr>
        <w:t>дом 1.</w:t>
      </w:r>
    </w:p>
    <w:p w:rsidR="006D3319" w:rsidRDefault="006D3319" w:rsidP="006D3319">
      <w:pPr>
        <w:tabs>
          <w:tab w:val="left" w:pos="1701"/>
        </w:tabs>
        <w:rPr>
          <w:szCs w:val="28"/>
        </w:rPr>
      </w:pPr>
      <w:r>
        <w:rPr>
          <w:szCs w:val="28"/>
        </w:rPr>
        <w:t xml:space="preserve">10. Улица </w:t>
      </w:r>
      <w:r>
        <w:rPr>
          <w:rFonts w:eastAsia="Calibri"/>
          <w:szCs w:val="28"/>
        </w:rPr>
        <w:t xml:space="preserve">Озерная, </w:t>
      </w:r>
      <w:r>
        <w:rPr>
          <w:szCs w:val="28"/>
        </w:rPr>
        <w:t>дом 3.</w:t>
      </w:r>
    </w:p>
    <w:p w:rsidR="006D3319" w:rsidRDefault="006D3319" w:rsidP="006D3319">
      <w:pPr>
        <w:tabs>
          <w:tab w:val="left" w:pos="1701"/>
        </w:tabs>
        <w:rPr>
          <w:szCs w:val="28"/>
        </w:rPr>
      </w:pPr>
      <w:r>
        <w:rPr>
          <w:szCs w:val="28"/>
        </w:rPr>
        <w:t xml:space="preserve">11. Улица </w:t>
      </w:r>
      <w:r>
        <w:rPr>
          <w:rFonts w:eastAsia="Calibri"/>
          <w:szCs w:val="28"/>
        </w:rPr>
        <w:t>Озерная,</w:t>
      </w:r>
      <w:r>
        <w:rPr>
          <w:szCs w:val="28"/>
        </w:rPr>
        <w:t xml:space="preserve"> дом 7.</w:t>
      </w:r>
    </w:p>
    <w:p w:rsidR="006D3319" w:rsidRDefault="006D3319" w:rsidP="006D3319">
      <w:pPr>
        <w:tabs>
          <w:tab w:val="left" w:pos="1701"/>
        </w:tabs>
        <w:rPr>
          <w:szCs w:val="28"/>
        </w:rPr>
      </w:pPr>
      <w:r>
        <w:rPr>
          <w:szCs w:val="28"/>
        </w:rPr>
        <w:t xml:space="preserve">12. Улица </w:t>
      </w:r>
      <w:r>
        <w:rPr>
          <w:rFonts w:eastAsia="Calibri"/>
          <w:szCs w:val="28"/>
        </w:rPr>
        <w:t xml:space="preserve">Озерная, </w:t>
      </w:r>
      <w:r>
        <w:rPr>
          <w:szCs w:val="28"/>
        </w:rPr>
        <w:t>дом 11а.</w:t>
      </w:r>
    </w:p>
    <w:p w:rsidR="006D3319" w:rsidRDefault="006D3319" w:rsidP="006D3319">
      <w:pPr>
        <w:tabs>
          <w:tab w:val="left" w:pos="1701"/>
        </w:tabs>
        <w:rPr>
          <w:szCs w:val="28"/>
        </w:rPr>
      </w:pPr>
      <w:r>
        <w:rPr>
          <w:szCs w:val="28"/>
        </w:rPr>
        <w:t xml:space="preserve">13. Улица </w:t>
      </w:r>
      <w:r>
        <w:rPr>
          <w:rFonts w:eastAsia="Calibri"/>
          <w:szCs w:val="28"/>
        </w:rPr>
        <w:t xml:space="preserve">Озерная, </w:t>
      </w:r>
      <w:r>
        <w:rPr>
          <w:szCs w:val="28"/>
        </w:rPr>
        <w:t>дом 13а.</w:t>
      </w:r>
    </w:p>
    <w:p w:rsidR="006D3319" w:rsidRDefault="006D3319" w:rsidP="006D3319">
      <w:pPr>
        <w:tabs>
          <w:tab w:val="left" w:pos="1701"/>
        </w:tabs>
        <w:rPr>
          <w:szCs w:val="28"/>
        </w:rPr>
      </w:pPr>
      <w:r>
        <w:rPr>
          <w:szCs w:val="28"/>
        </w:rPr>
        <w:t xml:space="preserve">14. Улица </w:t>
      </w:r>
      <w:r>
        <w:rPr>
          <w:rFonts w:eastAsia="Calibri"/>
          <w:szCs w:val="28"/>
        </w:rPr>
        <w:t xml:space="preserve">Озерная, </w:t>
      </w:r>
      <w:r>
        <w:rPr>
          <w:szCs w:val="28"/>
        </w:rPr>
        <w:t>дом 17.</w:t>
      </w:r>
    </w:p>
    <w:p w:rsidR="006D3319" w:rsidRDefault="006D3319" w:rsidP="006D3319">
      <w:pPr>
        <w:tabs>
          <w:tab w:val="left" w:pos="1701"/>
        </w:tabs>
        <w:rPr>
          <w:szCs w:val="28"/>
        </w:rPr>
      </w:pPr>
      <w:r>
        <w:rPr>
          <w:szCs w:val="28"/>
        </w:rPr>
        <w:t xml:space="preserve">15. Улица </w:t>
      </w:r>
      <w:r>
        <w:rPr>
          <w:rFonts w:eastAsia="Calibri"/>
          <w:szCs w:val="28"/>
        </w:rPr>
        <w:t xml:space="preserve">Озерная, </w:t>
      </w:r>
      <w:r>
        <w:rPr>
          <w:szCs w:val="28"/>
        </w:rPr>
        <w:t>дом 19.</w:t>
      </w:r>
    </w:p>
    <w:p w:rsidR="006D3319" w:rsidRDefault="006D3319" w:rsidP="006D3319">
      <w:pPr>
        <w:tabs>
          <w:tab w:val="left" w:pos="1701"/>
        </w:tabs>
        <w:rPr>
          <w:szCs w:val="28"/>
        </w:rPr>
      </w:pPr>
      <w:r>
        <w:rPr>
          <w:szCs w:val="28"/>
        </w:rPr>
        <w:t xml:space="preserve">16. Улица </w:t>
      </w:r>
      <w:r>
        <w:rPr>
          <w:rFonts w:eastAsia="Calibri"/>
          <w:szCs w:val="28"/>
        </w:rPr>
        <w:t xml:space="preserve">Озерная, </w:t>
      </w:r>
      <w:r>
        <w:rPr>
          <w:szCs w:val="28"/>
        </w:rPr>
        <w:t>дом 21.</w:t>
      </w:r>
    </w:p>
    <w:p w:rsidR="006D3319" w:rsidRDefault="006D3319" w:rsidP="006D3319">
      <w:pPr>
        <w:tabs>
          <w:tab w:val="left" w:pos="1701"/>
        </w:tabs>
        <w:rPr>
          <w:szCs w:val="28"/>
        </w:rPr>
      </w:pPr>
      <w:r>
        <w:rPr>
          <w:szCs w:val="28"/>
        </w:rPr>
        <w:t xml:space="preserve">17. Улица </w:t>
      </w:r>
      <w:r>
        <w:rPr>
          <w:rFonts w:eastAsia="Calibri"/>
          <w:szCs w:val="28"/>
        </w:rPr>
        <w:t xml:space="preserve">Озерная, </w:t>
      </w:r>
      <w:r>
        <w:rPr>
          <w:szCs w:val="28"/>
        </w:rPr>
        <w:t>дом 23.</w:t>
      </w:r>
    </w:p>
    <w:p w:rsidR="006D3319" w:rsidRDefault="006D3319" w:rsidP="006D3319">
      <w:pPr>
        <w:tabs>
          <w:tab w:val="left" w:pos="1701"/>
        </w:tabs>
        <w:rPr>
          <w:szCs w:val="28"/>
        </w:rPr>
      </w:pPr>
      <w:r>
        <w:rPr>
          <w:szCs w:val="28"/>
        </w:rPr>
        <w:t xml:space="preserve">18. Улица </w:t>
      </w:r>
      <w:r>
        <w:rPr>
          <w:rFonts w:eastAsia="Calibri"/>
          <w:szCs w:val="28"/>
        </w:rPr>
        <w:t>Озерная,</w:t>
      </w:r>
      <w:r>
        <w:rPr>
          <w:szCs w:val="28"/>
        </w:rPr>
        <w:t xml:space="preserve"> дом 25.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19. Улица Пионерная, дом 21. 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>20. Улица Пионерная, дом 35.</w:t>
      </w: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>21. Улица Разведчиков, дом 14.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22. Улица Саянская, дом 1а. </w:t>
      </w: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>23. Улица Саянская, дом 12.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24. Улица </w:t>
      </w:r>
      <w:r>
        <w:rPr>
          <w:rFonts w:eastAsia="Calibri"/>
          <w:szCs w:val="28"/>
        </w:rPr>
        <w:t xml:space="preserve">Сургутская, </w:t>
      </w:r>
      <w:r>
        <w:rPr>
          <w:szCs w:val="28"/>
        </w:rPr>
        <w:t xml:space="preserve">дом 8а 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25. Улица </w:t>
      </w:r>
      <w:r>
        <w:rPr>
          <w:rFonts w:eastAsia="Calibri"/>
          <w:szCs w:val="28"/>
        </w:rPr>
        <w:t xml:space="preserve">Сургутская, </w:t>
      </w:r>
      <w:r>
        <w:rPr>
          <w:szCs w:val="28"/>
        </w:rPr>
        <w:t xml:space="preserve">дом 11. 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26. Улица Терешковой, дом 15. 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27. Улица Терешковой, дом 39. </w:t>
      </w:r>
    </w:p>
    <w:p w:rsidR="006D3319" w:rsidRDefault="006D3319" w:rsidP="006D3319">
      <w:pPr>
        <w:jc w:val="both"/>
        <w:rPr>
          <w:szCs w:val="28"/>
        </w:rPr>
      </w:pPr>
      <w:r>
        <w:rPr>
          <w:rFonts w:eastAsia="Calibri"/>
          <w:szCs w:val="28"/>
        </w:rPr>
        <w:t xml:space="preserve">28. Улица Транспортных </w:t>
      </w:r>
      <w:r>
        <w:rPr>
          <w:szCs w:val="28"/>
        </w:rPr>
        <w:t>с</w:t>
      </w:r>
      <w:r>
        <w:rPr>
          <w:rFonts w:eastAsia="Calibri"/>
          <w:szCs w:val="28"/>
        </w:rPr>
        <w:t xml:space="preserve">троителей, </w:t>
      </w:r>
      <w:r>
        <w:rPr>
          <w:szCs w:val="28"/>
        </w:rPr>
        <w:t xml:space="preserve">дом 1. </w:t>
      </w:r>
    </w:p>
    <w:p w:rsidR="006D3319" w:rsidRDefault="006D3319" w:rsidP="006D3319">
      <w:pPr>
        <w:jc w:val="both"/>
        <w:rPr>
          <w:szCs w:val="28"/>
        </w:rPr>
      </w:pPr>
      <w:r>
        <w:rPr>
          <w:rFonts w:eastAsia="Calibri"/>
          <w:szCs w:val="28"/>
        </w:rPr>
        <w:t xml:space="preserve">29. Улица Транспортных </w:t>
      </w:r>
      <w:r>
        <w:rPr>
          <w:szCs w:val="28"/>
        </w:rPr>
        <w:t>с</w:t>
      </w:r>
      <w:r>
        <w:rPr>
          <w:rFonts w:eastAsia="Calibri"/>
          <w:szCs w:val="28"/>
        </w:rPr>
        <w:t xml:space="preserve">троителей, </w:t>
      </w:r>
      <w:r>
        <w:rPr>
          <w:szCs w:val="28"/>
        </w:rPr>
        <w:t>дом 5.</w:t>
      </w:r>
    </w:p>
    <w:p w:rsidR="006D3319" w:rsidRDefault="006D3319" w:rsidP="006D3319">
      <w:pPr>
        <w:jc w:val="both"/>
        <w:rPr>
          <w:szCs w:val="28"/>
        </w:rPr>
      </w:pPr>
      <w:r>
        <w:rPr>
          <w:rFonts w:eastAsia="Calibri"/>
          <w:szCs w:val="28"/>
        </w:rPr>
        <w:t xml:space="preserve">30. Улица Транспортных </w:t>
      </w:r>
      <w:r>
        <w:rPr>
          <w:szCs w:val="28"/>
        </w:rPr>
        <w:t>с</w:t>
      </w:r>
      <w:r>
        <w:rPr>
          <w:rFonts w:eastAsia="Calibri"/>
          <w:szCs w:val="28"/>
        </w:rPr>
        <w:t>троителей,</w:t>
      </w:r>
      <w:r>
        <w:rPr>
          <w:szCs w:val="28"/>
        </w:rPr>
        <w:t xml:space="preserve"> дом 11.</w:t>
      </w:r>
    </w:p>
    <w:p w:rsidR="006D3319" w:rsidRDefault="006D3319" w:rsidP="006D3319">
      <w:pPr>
        <w:jc w:val="both"/>
        <w:rPr>
          <w:szCs w:val="28"/>
        </w:rPr>
      </w:pPr>
      <w:r>
        <w:rPr>
          <w:rFonts w:eastAsia="Calibri"/>
          <w:szCs w:val="28"/>
        </w:rPr>
        <w:t xml:space="preserve">31. Улица Транспортных </w:t>
      </w:r>
      <w:r>
        <w:rPr>
          <w:szCs w:val="28"/>
        </w:rPr>
        <w:t>с</w:t>
      </w:r>
      <w:r>
        <w:rPr>
          <w:rFonts w:eastAsia="Calibri"/>
          <w:szCs w:val="28"/>
        </w:rPr>
        <w:t>троителей,</w:t>
      </w:r>
      <w:r>
        <w:rPr>
          <w:szCs w:val="28"/>
        </w:rPr>
        <w:t xml:space="preserve"> дом 13.</w:t>
      </w:r>
    </w:p>
    <w:p w:rsidR="006D3319" w:rsidRDefault="006D3319" w:rsidP="006D3319">
      <w:pPr>
        <w:jc w:val="both"/>
        <w:rPr>
          <w:szCs w:val="28"/>
        </w:rPr>
      </w:pPr>
      <w:r>
        <w:rPr>
          <w:rFonts w:eastAsia="Calibri"/>
          <w:szCs w:val="28"/>
        </w:rPr>
        <w:t xml:space="preserve">32. Улица Транспортных </w:t>
      </w:r>
      <w:r>
        <w:rPr>
          <w:szCs w:val="28"/>
        </w:rPr>
        <w:t>с</w:t>
      </w:r>
      <w:r>
        <w:rPr>
          <w:rFonts w:eastAsia="Calibri"/>
          <w:szCs w:val="28"/>
        </w:rPr>
        <w:t xml:space="preserve">троителей, </w:t>
      </w:r>
      <w:r>
        <w:rPr>
          <w:szCs w:val="28"/>
        </w:rPr>
        <w:t>дом 15.</w:t>
      </w:r>
    </w:p>
    <w:p w:rsidR="006D3319" w:rsidRDefault="006D3319" w:rsidP="006D3319">
      <w:pPr>
        <w:jc w:val="both"/>
        <w:rPr>
          <w:szCs w:val="28"/>
        </w:rPr>
      </w:pPr>
      <w:r>
        <w:rPr>
          <w:rFonts w:eastAsia="Calibri"/>
          <w:szCs w:val="28"/>
        </w:rPr>
        <w:t xml:space="preserve">33. Улица Транспортных </w:t>
      </w:r>
      <w:r>
        <w:rPr>
          <w:szCs w:val="28"/>
        </w:rPr>
        <w:t>с</w:t>
      </w:r>
      <w:r>
        <w:rPr>
          <w:rFonts w:eastAsia="Calibri"/>
          <w:szCs w:val="28"/>
        </w:rPr>
        <w:t xml:space="preserve">троителей, </w:t>
      </w:r>
      <w:r>
        <w:rPr>
          <w:szCs w:val="28"/>
        </w:rPr>
        <w:t>дом 19.</w:t>
      </w: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 xml:space="preserve">34. Улица </w:t>
      </w:r>
      <w:r>
        <w:rPr>
          <w:rFonts w:eastAsia="Calibri"/>
          <w:szCs w:val="28"/>
        </w:rPr>
        <w:t xml:space="preserve">Шушенская, </w:t>
      </w:r>
      <w:r>
        <w:rPr>
          <w:szCs w:val="28"/>
        </w:rPr>
        <w:t xml:space="preserve">дом 1а. </w:t>
      </w: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 xml:space="preserve">35. Улица </w:t>
      </w:r>
      <w:r>
        <w:rPr>
          <w:rFonts w:eastAsia="Calibri"/>
          <w:szCs w:val="28"/>
        </w:rPr>
        <w:t xml:space="preserve">Шушенская, </w:t>
      </w:r>
      <w:r>
        <w:rPr>
          <w:szCs w:val="28"/>
        </w:rPr>
        <w:t xml:space="preserve">дом 4. </w:t>
      </w: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 xml:space="preserve">36. Улица </w:t>
      </w:r>
      <w:r>
        <w:rPr>
          <w:rFonts w:eastAsia="Calibri"/>
          <w:szCs w:val="28"/>
        </w:rPr>
        <w:t xml:space="preserve">Шушенская, </w:t>
      </w:r>
      <w:r>
        <w:rPr>
          <w:szCs w:val="28"/>
        </w:rPr>
        <w:t xml:space="preserve">дом 6. </w:t>
      </w: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 xml:space="preserve">37. Улица </w:t>
      </w:r>
      <w:r>
        <w:rPr>
          <w:rFonts w:eastAsia="Calibri"/>
          <w:szCs w:val="28"/>
        </w:rPr>
        <w:t xml:space="preserve">Шушенская, </w:t>
      </w:r>
      <w:r>
        <w:rPr>
          <w:szCs w:val="28"/>
        </w:rPr>
        <w:t xml:space="preserve">дом 8. </w:t>
      </w: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 xml:space="preserve">38. Улица </w:t>
      </w:r>
      <w:r>
        <w:rPr>
          <w:rFonts w:eastAsia="Calibri"/>
          <w:szCs w:val="28"/>
        </w:rPr>
        <w:t xml:space="preserve">Шушенская, </w:t>
      </w:r>
      <w:r>
        <w:rPr>
          <w:szCs w:val="28"/>
        </w:rPr>
        <w:t xml:space="preserve">дом 10. </w:t>
      </w: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 xml:space="preserve">39. Улица </w:t>
      </w:r>
      <w:r>
        <w:rPr>
          <w:rFonts w:eastAsia="Calibri"/>
          <w:szCs w:val="28"/>
        </w:rPr>
        <w:t xml:space="preserve">Шушенская, </w:t>
      </w:r>
      <w:r>
        <w:rPr>
          <w:szCs w:val="28"/>
        </w:rPr>
        <w:t xml:space="preserve">дом 11. </w:t>
      </w: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 xml:space="preserve">40. Улица </w:t>
      </w:r>
      <w:r>
        <w:rPr>
          <w:rFonts w:eastAsia="Calibri"/>
          <w:szCs w:val="28"/>
        </w:rPr>
        <w:t>Шушенская</w:t>
      </w:r>
      <w:r>
        <w:rPr>
          <w:szCs w:val="28"/>
        </w:rPr>
        <w:t>, дом 14.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41. Улица </w:t>
      </w:r>
      <w:r>
        <w:rPr>
          <w:rFonts w:eastAsia="Calibri"/>
          <w:szCs w:val="28"/>
        </w:rPr>
        <w:t>Щепеткина,</w:t>
      </w:r>
      <w:r>
        <w:rPr>
          <w:szCs w:val="28"/>
        </w:rPr>
        <w:t xml:space="preserve"> дом 2/1. 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42. Улица </w:t>
      </w:r>
      <w:r>
        <w:rPr>
          <w:rFonts w:eastAsia="Calibri"/>
          <w:szCs w:val="28"/>
        </w:rPr>
        <w:t>Щепеткина</w:t>
      </w:r>
      <w:r>
        <w:rPr>
          <w:szCs w:val="28"/>
        </w:rPr>
        <w:t>, дом 18/1.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43. Улица </w:t>
      </w:r>
      <w:r>
        <w:rPr>
          <w:rFonts w:eastAsia="Calibri"/>
          <w:szCs w:val="28"/>
        </w:rPr>
        <w:t>Щепеткина,</w:t>
      </w:r>
      <w:r>
        <w:rPr>
          <w:szCs w:val="28"/>
        </w:rPr>
        <w:t xml:space="preserve"> дом 22. 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44. Улица </w:t>
      </w:r>
      <w:r>
        <w:rPr>
          <w:rFonts w:eastAsia="Calibri"/>
          <w:szCs w:val="28"/>
        </w:rPr>
        <w:t>Щепеткина,</w:t>
      </w:r>
      <w:r>
        <w:rPr>
          <w:szCs w:val="28"/>
        </w:rPr>
        <w:t xml:space="preserve"> дом 25. 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45. Улица </w:t>
      </w:r>
      <w:r>
        <w:rPr>
          <w:rFonts w:eastAsia="Calibri"/>
          <w:szCs w:val="28"/>
        </w:rPr>
        <w:t>Щепеткина,</w:t>
      </w:r>
      <w:r>
        <w:rPr>
          <w:szCs w:val="28"/>
        </w:rPr>
        <w:t xml:space="preserve"> дом 30. 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46. Улица </w:t>
      </w:r>
      <w:r>
        <w:rPr>
          <w:rFonts w:eastAsia="Calibri"/>
          <w:szCs w:val="28"/>
        </w:rPr>
        <w:t>Щепеткина,</w:t>
      </w:r>
      <w:r>
        <w:rPr>
          <w:szCs w:val="28"/>
        </w:rPr>
        <w:t xml:space="preserve"> дом 41. </w:t>
      </w:r>
    </w:p>
    <w:p w:rsidR="006D3319" w:rsidRDefault="006D3319" w:rsidP="006D3319">
      <w:pPr>
        <w:jc w:val="both"/>
        <w:rPr>
          <w:szCs w:val="28"/>
        </w:rPr>
      </w:pPr>
      <w:r>
        <w:rPr>
          <w:szCs w:val="28"/>
        </w:rPr>
        <w:t>47. Улица Юбилейная, дом 11а.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>48. Поселок Дорожный, дом 4.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>49. Поселок Дорожный, дом 9.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50. Поселок Кедровый-2, дом 9. 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51. Поселок Кедровый-2, дом 10. 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 xml:space="preserve">52. Поселок Кедровый-2, дом 15. 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>53. Поселок ПСО-34, дом 1.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>54. Поселок ПСО-34, дом 2.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>55. Поселок ПСО-34, дом 4.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>56. Поселок ПСО-34, дом 6.</w:t>
      </w:r>
    </w:p>
    <w:p w:rsidR="006D3319" w:rsidRDefault="006D3319" w:rsidP="006D3319">
      <w:pPr>
        <w:rPr>
          <w:szCs w:val="28"/>
        </w:rPr>
      </w:pPr>
      <w:r>
        <w:rPr>
          <w:szCs w:val="28"/>
        </w:rPr>
        <w:t>57. Поселок ПСО-34, дом 32.</w:t>
      </w:r>
    </w:p>
    <w:p w:rsidR="00EE2AB4" w:rsidRPr="006D3319" w:rsidRDefault="00EE2AB4" w:rsidP="006D3319"/>
    <w:sectPr w:rsidR="00EE2AB4" w:rsidRPr="006D3319" w:rsidSect="006D331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09" w:rsidRDefault="00156609">
      <w:r>
        <w:separator/>
      </w:r>
    </w:p>
  </w:endnote>
  <w:endnote w:type="continuationSeparator" w:id="0">
    <w:p w:rsidR="00156609" w:rsidRDefault="0015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09" w:rsidRDefault="00156609">
      <w:r>
        <w:separator/>
      </w:r>
    </w:p>
  </w:footnote>
  <w:footnote w:type="continuationSeparator" w:id="0">
    <w:p w:rsidR="00156609" w:rsidRDefault="0015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57B9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E56D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50B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50B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350B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E56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19"/>
    <w:rsid w:val="00156609"/>
    <w:rsid w:val="001779ED"/>
    <w:rsid w:val="00183440"/>
    <w:rsid w:val="003350B2"/>
    <w:rsid w:val="004F2AA3"/>
    <w:rsid w:val="006C79ED"/>
    <w:rsid w:val="006D3319"/>
    <w:rsid w:val="00742DDC"/>
    <w:rsid w:val="00AE56D0"/>
    <w:rsid w:val="00B57B98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151D8-1546-4DD7-9BF6-0B1D0B2A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3319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33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3319"/>
    <w:rPr>
      <w:rFonts w:ascii="Times New Roman" w:hAnsi="Times New Roman"/>
      <w:sz w:val="28"/>
    </w:rPr>
  </w:style>
  <w:style w:type="character" w:styleId="a6">
    <w:name w:val="page number"/>
    <w:basedOn w:val="a0"/>
    <w:rsid w:val="006D3319"/>
  </w:style>
  <w:style w:type="character" w:customStyle="1" w:styleId="10">
    <w:name w:val="Заголовок 1 Знак"/>
    <w:basedOn w:val="a0"/>
    <w:link w:val="1"/>
    <w:rsid w:val="006D33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6D33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D331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Гипертекстовая ссылка"/>
    <w:uiPriority w:val="99"/>
    <w:rsid w:val="006D3319"/>
    <w:rPr>
      <w:b/>
      <w:bCs/>
      <w:color w:val="008000"/>
      <w:sz w:val="22"/>
      <w:szCs w:val="22"/>
    </w:rPr>
  </w:style>
  <w:style w:type="character" w:styleId="aa">
    <w:name w:val="Emphasis"/>
    <w:basedOn w:val="a0"/>
    <w:uiPriority w:val="20"/>
    <w:qFormat/>
    <w:rsid w:val="006D3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2020-01-21T07:39:00Z</cp:lastPrinted>
  <dcterms:created xsi:type="dcterms:W3CDTF">2020-01-24T04:17:00Z</dcterms:created>
  <dcterms:modified xsi:type="dcterms:W3CDTF">2020-01-24T04:17:00Z</dcterms:modified>
</cp:coreProperties>
</file>