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46" w:rsidRDefault="00B7054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70546" w:rsidRDefault="00B70546" w:rsidP="00656C1A">
      <w:pPr>
        <w:spacing w:line="120" w:lineRule="atLeast"/>
        <w:jc w:val="center"/>
        <w:rPr>
          <w:sz w:val="24"/>
          <w:szCs w:val="24"/>
        </w:rPr>
      </w:pPr>
    </w:p>
    <w:p w:rsidR="00B70546" w:rsidRPr="00852378" w:rsidRDefault="00B70546" w:rsidP="00656C1A">
      <w:pPr>
        <w:spacing w:line="120" w:lineRule="atLeast"/>
        <w:jc w:val="center"/>
        <w:rPr>
          <w:sz w:val="10"/>
          <w:szCs w:val="10"/>
        </w:rPr>
      </w:pPr>
    </w:p>
    <w:p w:rsidR="00B70546" w:rsidRDefault="00B70546" w:rsidP="00656C1A">
      <w:pPr>
        <w:spacing w:line="120" w:lineRule="atLeast"/>
        <w:jc w:val="center"/>
        <w:rPr>
          <w:sz w:val="10"/>
          <w:szCs w:val="24"/>
        </w:rPr>
      </w:pPr>
    </w:p>
    <w:p w:rsidR="00B70546" w:rsidRPr="005541F0" w:rsidRDefault="00B705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0546" w:rsidRPr="005541F0" w:rsidRDefault="00B705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0546" w:rsidRPr="005649E4" w:rsidRDefault="00B70546" w:rsidP="00656C1A">
      <w:pPr>
        <w:spacing w:line="120" w:lineRule="atLeast"/>
        <w:jc w:val="center"/>
        <w:rPr>
          <w:sz w:val="18"/>
          <w:szCs w:val="24"/>
        </w:rPr>
      </w:pPr>
    </w:p>
    <w:p w:rsidR="00B70546" w:rsidRPr="00656C1A" w:rsidRDefault="00B705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0546" w:rsidRPr="005541F0" w:rsidRDefault="00B70546" w:rsidP="00656C1A">
      <w:pPr>
        <w:spacing w:line="120" w:lineRule="atLeast"/>
        <w:jc w:val="center"/>
        <w:rPr>
          <w:sz w:val="18"/>
          <w:szCs w:val="24"/>
        </w:rPr>
      </w:pPr>
    </w:p>
    <w:p w:rsidR="00B70546" w:rsidRPr="005541F0" w:rsidRDefault="00B70546" w:rsidP="00656C1A">
      <w:pPr>
        <w:spacing w:line="120" w:lineRule="atLeast"/>
        <w:jc w:val="center"/>
        <w:rPr>
          <w:sz w:val="20"/>
          <w:szCs w:val="24"/>
        </w:rPr>
      </w:pPr>
    </w:p>
    <w:p w:rsidR="00B70546" w:rsidRPr="00656C1A" w:rsidRDefault="00B7054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70546" w:rsidRDefault="00B70546" w:rsidP="00656C1A">
      <w:pPr>
        <w:spacing w:line="120" w:lineRule="atLeast"/>
        <w:jc w:val="center"/>
        <w:rPr>
          <w:sz w:val="30"/>
          <w:szCs w:val="24"/>
        </w:rPr>
      </w:pPr>
    </w:p>
    <w:p w:rsidR="00B70546" w:rsidRPr="00656C1A" w:rsidRDefault="00B7054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7054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0546" w:rsidRPr="00F8214F" w:rsidRDefault="00B705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0546" w:rsidRPr="00F8214F" w:rsidRDefault="00525BC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0546" w:rsidRPr="00F8214F" w:rsidRDefault="00B705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0546" w:rsidRPr="00F8214F" w:rsidRDefault="00525BC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70546" w:rsidRPr="00A63FB0" w:rsidRDefault="00B705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0546" w:rsidRPr="00A3761A" w:rsidRDefault="00525BC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70546" w:rsidRPr="00F8214F" w:rsidRDefault="00B7054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70546" w:rsidRPr="00F8214F" w:rsidRDefault="00B7054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70546" w:rsidRPr="00AB4194" w:rsidRDefault="00B705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70546" w:rsidRPr="00F8214F" w:rsidRDefault="00525BC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2562</w:t>
            </w:r>
          </w:p>
        </w:tc>
      </w:tr>
    </w:tbl>
    <w:p w:rsidR="00B70546" w:rsidRPr="000C4AB5" w:rsidRDefault="00B70546" w:rsidP="00C725A6">
      <w:pPr>
        <w:rPr>
          <w:rFonts w:cs="Times New Roman"/>
          <w:szCs w:val="28"/>
          <w:lang w:val="en-US"/>
        </w:rPr>
      </w:pP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города от 07.09.2017 № 1536 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«О сроках подачи заявок 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на осуществление закупок 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товаров, работ, услуг 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>для муниципальных нужд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и признании утратившими 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силу некоторых муниципальных 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правовых актов» </w:t>
      </w: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B70546" w:rsidRPr="00B70546" w:rsidRDefault="00B70546" w:rsidP="00B70546">
      <w:pPr>
        <w:ind w:firstLine="709"/>
        <w:jc w:val="both"/>
        <w:rPr>
          <w:sz w:val="27"/>
          <w:szCs w:val="27"/>
        </w:rPr>
      </w:pPr>
      <w:r w:rsidRPr="00B70546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 </w:t>
      </w:r>
      <w:hyperlink r:id="rId7" w:history="1">
        <w:r w:rsidRPr="00B70546">
          <w:rPr>
            <w:rFonts w:eastAsia="Times New Roman" w:cs="Times New Roman"/>
            <w:sz w:val="27"/>
            <w:szCs w:val="27"/>
            <w:lang w:eastAsia="ru-RU"/>
          </w:rPr>
          <w:t>законом</w:t>
        </w:r>
      </w:hyperlink>
      <w:r w:rsidRPr="00B70546">
        <w:rPr>
          <w:rFonts w:eastAsia="Times New Roman" w:cs="Times New Roman"/>
          <w:sz w:val="27"/>
          <w:szCs w:val="27"/>
          <w:lang w:eastAsia="ru-RU"/>
        </w:rPr>
        <w:t xml:space="preserve"> от 05.04.2013 № 44-ФЗ «О контрак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B70546">
        <w:rPr>
          <w:rFonts w:eastAsia="Times New Roman" w:cs="Times New Roman"/>
          <w:sz w:val="27"/>
          <w:szCs w:val="27"/>
          <w:lang w:eastAsia="ru-RU"/>
        </w:rPr>
        <w:t>тной системе в сфере закупок товаров, работ, услуг для обеспечения государ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    </w:t>
      </w:r>
      <w:r w:rsidRPr="00B70546">
        <w:rPr>
          <w:rFonts w:eastAsia="Times New Roman" w:cs="Times New Roman"/>
          <w:sz w:val="27"/>
          <w:szCs w:val="27"/>
          <w:lang w:eastAsia="ru-RU"/>
        </w:rPr>
        <w:t xml:space="preserve">ственных и муниципальных нужд», постановлением Правительства Российской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B70546">
        <w:rPr>
          <w:rFonts w:eastAsia="Times New Roman" w:cs="Times New Roman"/>
          <w:sz w:val="27"/>
          <w:szCs w:val="27"/>
          <w:lang w:eastAsia="ru-RU"/>
        </w:rPr>
        <w:t xml:space="preserve">Федерации от 28.11.2013 № 1088 «Об утверждении Правил проведения совместных конкурсов и аукционов», постановлением Администрации города от 19.02.2014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B70546">
        <w:rPr>
          <w:rFonts w:eastAsia="Times New Roman" w:cs="Times New Roman"/>
          <w:sz w:val="27"/>
          <w:szCs w:val="27"/>
          <w:lang w:eastAsia="ru-RU"/>
        </w:rPr>
        <w:t>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70546">
        <w:rPr>
          <w:sz w:val="27"/>
          <w:szCs w:val="27"/>
        </w:rPr>
        <w:t xml:space="preserve">распоряжениями Администрации города от 30.12.2005                  № 3686 «Об утверждении Регламента </w:t>
      </w:r>
      <w:r w:rsidRPr="00B70546">
        <w:rPr>
          <w:spacing w:val="-6"/>
          <w:sz w:val="27"/>
          <w:szCs w:val="27"/>
        </w:rPr>
        <w:t>Администрации города», от 10.01.2017 № 01                  «О передаче некоторых полномочий</w:t>
      </w:r>
      <w:r w:rsidRPr="00B70546">
        <w:rPr>
          <w:sz w:val="27"/>
          <w:szCs w:val="27"/>
        </w:rPr>
        <w:t xml:space="preserve"> высшим должностным лицам Админи-                 страции города»</w:t>
      </w:r>
      <w:r w:rsidRPr="00B70546">
        <w:rPr>
          <w:rFonts w:eastAsia="Times New Roman" w:cs="Times New Roman"/>
          <w:sz w:val="27"/>
          <w:szCs w:val="27"/>
          <w:lang w:eastAsia="ru-RU"/>
        </w:rPr>
        <w:t>:</w:t>
      </w:r>
    </w:p>
    <w:p w:rsidR="00B70546" w:rsidRPr="00B70546" w:rsidRDefault="00B70546" w:rsidP="00B705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B70546">
        <w:rPr>
          <w:rFonts w:eastAsia="Times New Roman" w:cs="Times New Roman"/>
          <w:sz w:val="27"/>
          <w:szCs w:val="27"/>
          <w:lang w:eastAsia="ru-RU"/>
        </w:rPr>
        <w:t xml:space="preserve">Внести в </w:t>
      </w:r>
      <w:r w:rsidR="00491466">
        <w:rPr>
          <w:rFonts w:eastAsia="Times New Roman" w:cs="Times New Roman"/>
          <w:sz w:val="27"/>
          <w:szCs w:val="27"/>
          <w:lang w:eastAsia="ru-RU"/>
        </w:rPr>
        <w:t>распоряжение</w:t>
      </w:r>
      <w:r w:rsidRPr="00B70546"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от 07.09.2017 № 1536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B70546">
        <w:rPr>
          <w:rFonts w:eastAsia="Times New Roman" w:cs="Times New Roman"/>
          <w:sz w:val="27"/>
          <w:szCs w:val="27"/>
          <w:lang w:eastAsia="ru-RU"/>
        </w:rPr>
        <w:t xml:space="preserve">«О сроках подачи заявок на осуществление закупок товаров, работ, услуг для муниципальных нужд и признании утратившими силу некоторых муниципальных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B70546">
        <w:rPr>
          <w:rFonts w:eastAsia="Times New Roman" w:cs="Times New Roman"/>
          <w:sz w:val="27"/>
          <w:szCs w:val="27"/>
          <w:lang w:eastAsia="ru-RU"/>
        </w:rPr>
        <w:t>правовых актов» (с изменениями от 11.01.2018 № 15, 27.12.2018 № 2407) следу</w:t>
      </w:r>
      <w:r w:rsidR="00812841">
        <w:rPr>
          <w:rFonts w:eastAsia="Times New Roman" w:cs="Times New Roman"/>
          <w:sz w:val="27"/>
          <w:szCs w:val="27"/>
          <w:lang w:eastAsia="ru-RU"/>
        </w:rPr>
        <w:t>-</w:t>
      </w:r>
      <w:r w:rsidRPr="00B70546">
        <w:rPr>
          <w:rFonts w:eastAsia="Times New Roman" w:cs="Times New Roman"/>
          <w:sz w:val="27"/>
          <w:szCs w:val="27"/>
          <w:lang w:eastAsia="ru-RU"/>
        </w:rPr>
        <w:t xml:space="preserve">ющие изменения: </w:t>
      </w:r>
    </w:p>
    <w:p w:rsidR="00B70546" w:rsidRPr="00B70546" w:rsidRDefault="00B70546" w:rsidP="00B70546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546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 распоряжения изложить в следующей редакции:</w:t>
      </w:r>
    </w:p>
    <w:p w:rsid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«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1. Установить, что: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 xml:space="preserve">1.1. Заявки на осуществление первоочередных закупок, по результатам которых поставка товаров, выполнение работ, оказание услуг должны осуществляться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    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с 01 января следующего года (далее – первоочередные закупки), направляются заказчиками в уполномоченный орган в электронном виде к рассмотрению: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lastRenderedPageBreak/>
        <w:t xml:space="preserve">- до 10 октября текущего года – на определение поставщиков (подрядчиков,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 xml:space="preserve">исполнителей) путем проведения конкурсов (открытого конкурса, конкурса с ограниченным участием, двухэтапного конкурса) в электронной форме; 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- до 01 ноября текущего года – на определение поставщиков (подрядчиков,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 xml:space="preserve"> исполнителей) путем проведения электронного аукциона, запроса котировок в электронной форме.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1.2. Заявки на осуществление первоочередных закупок при проведении совмес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-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тных конкурсов (аукционов) для нужд заказчиков, не подведомственных кураторам, направляются заказчиками в уполномоченный орган в электронном виде к рассмот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-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рению: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 xml:space="preserve">- до 05 октября текущего года – на определение поставщиков (подрядчиков,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исполнителей) путем проведения конкурсов (открытого конкурса, конкурса с ограниченным участием, двухэтапного конкурса) в электронной форме;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 xml:space="preserve">- до 20 октября текущего года – на определение поставщиков (подрядчиков,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исполнителей) путем проведения электронного аукциона.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 xml:space="preserve">1.3. Заявки на проведение предварительного отбора участников закупки в целях организации гуманитарной помощи либо ликвидации последствий чрезвычайных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ситуаций природного или техногенного характера управление по делам гражданской обороны и чрезвычайным ситуациям, отдел потребительского рынка и защиты прав потребителей в части поставки продовольственного резерва направляют в уполномоченный орган в срок до 20 октября текущего года.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 xml:space="preserve">1.4.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Заявки на осуществление закупок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 xml:space="preserve"> в рамках реализации национальных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проектов (программ), обеспечивающих достижение целей, показателей и результатов федеральных проектов, финансируемых за счет межбюджетных трансфертов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,</w:t>
      </w: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 xml:space="preserve"> в случае их дополнительного финансирования направляются заказчиками в уполномоченный орган в электронном виде к рассмотрению не позднее 15 рабочих дней после внесения изменений в сводную бюджетную роспись».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1.2. Пункт 2 распоряжения изложить в следующей редакции: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«2. Заказчикам обеспечить в I квартале текущего года определение поставщиков (подрядчиков, исполнителей) на следующие виды товаров (работ, услуг):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- оказание услуг по организации отдыха детей в летний период;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- оказание услуг по организации питания при проведении официальных мероприятий, организации приемов и обслуживании делегаций;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- выполнение работ по праздничному оформлению города;</w:t>
      </w:r>
    </w:p>
    <w:p w:rsidR="00B70546" w:rsidRPr="00B70546" w:rsidRDefault="00B70546" w:rsidP="00B705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B70546">
        <w:rPr>
          <w:rFonts w:eastAsia="Times New Roman" w:cs="Times New Roman"/>
          <w:spacing w:val="-4"/>
          <w:sz w:val="27"/>
          <w:szCs w:val="27"/>
          <w:lang w:eastAsia="ru-RU"/>
        </w:rPr>
        <w:t>- поставку товаров, выполнение работ, оказание услуг в рамках реализации национальных проектов (программ), обеспечивающих достижение целей, показателей и результатов федеральных проектов, финансируемых за счет межбюджетных трансфертов».</w:t>
      </w:r>
    </w:p>
    <w:p w:rsidR="00B70546" w:rsidRPr="00B70546" w:rsidRDefault="00B70546" w:rsidP="00B70546">
      <w:pPr>
        <w:pStyle w:val="1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7"/>
          <w:szCs w:val="27"/>
        </w:rPr>
      </w:pPr>
      <w:r w:rsidRPr="00B70546">
        <w:rPr>
          <w:rFonts w:eastAsia="Times New Roman"/>
          <w:spacing w:val="-4"/>
          <w:sz w:val="27"/>
          <w:szCs w:val="27"/>
          <w:lang w:eastAsia="ru-RU"/>
        </w:rPr>
        <w:t xml:space="preserve">2. </w:t>
      </w:r>
      <w:r w:rsidRPr="00B70546">
        <w:rPr>
          <w:sz w:val="27"/>
          <w:szCs w:val="27"/>
        </w:rPr>
        <w:t xml:space="preserve">Управлению документационного и информационного обеспечения </w:t>
      </w:r>
      <w:r w:rsidRPr="00B70546">
        <w:rPr>
          <w:rFonts w:eastAsia="Times New Roman"/>
          <w:sz w:val="27"/>
          <w:szCs w:val="27"/>
        </w:rPr>
        <w:t>разместить</w:t>
      </w:r>
      <w:r w:rsidRPr="00B70546">
        <w:rPr>
          <w:sz w:val="27"/>
          <w:szCs w:val="27"/>
        </w:rPr>
        <w:t xml:space="preserve"> настоящее</w:t>
      </w:r>
      <w:r w:rsidRPr="00B70546">
        <w:rPr>
          <w:rFonts w:eastAsia="Times New Roman"/>
          <w:sz w:val="27"/>
          <w:szCs w:val="27"/>
        </w:rPr>
        <w:t xml:space="preserve"> распоряжение на официальном портале Администрации города.</w:t>
      </w:r>
    </w:p>
    <w:p w:rsidR="00B70546" w:rsidRPr="00B70546" w:rsidRDefault="00B70546" w:rsidP="00B70546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sz w:val="27"/>
          <w:szCs w:val="27"/>
        </w:rPr>
      </w:pPr>
      <w:r w:rsidRPr="00B70546">
        <w:rPr>
          <w:rFonts w:eastAsia="Times New Roman"/>
          <w:sz w:val="27"/>
          <w:szCs w:val="27"/>
        </w:rPr>
        <w:t xml:space="preserve">3. </w:t>
      </w:r>
      <w:r w:rsidRPr="00B70546">
        <w:rPr>
          <w:rFonts w:eastAsia="Times New Roman"/>
          <w:sz w:val="27"/>
          <w:szCs w:val="27"/>
          <w:lang w:eastAsia="ru-RU"/>
        </w:rPr>
        <w:t>Контроль за выполнением распоряжения возложить на заместителя Главы города Шерстневу А.Ю.</w:t>
      </w:r>
    </w:p>
    <w:p w:rsid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p w:rsid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p w:rsidR="00B70546" w:rsidRPr="00B70546" w:rsidRDefault="00B70546" w:rsidP="00B70546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p w:rsidR="00A0383F" w:rsidRPr="00B70546" w:rsidRDefault="00B70546" w:rsidP="00B705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sectPr w:rsidR="00A0383F" w:rsidRPr="00B70546" w:rsidSect="00B705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1E" w:rsidRDefault="00CA2F1E">
      <w:r>
        <w:separator/>
      </w:r>
    </w:p>
  </w:endnote>
  <w:endnote w:type="continuationSeparator" w:id="0">
    <w:p w:rsidR="00CA2F1E" w:rsidRDefault="00CA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1E" w:rsidRDefault="00CA2F1E">
      <w:r>
        <w:separator/>
      </w:r>
    </w:p>
  </w:footnote>
  <w:footnote w:type="continuationSeparator" w:id="0">
    <w:p w:rsidR="00CA2F1E" w:rsidRDefault="00CA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01AC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5BC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054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054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054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5B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46"/>
    <w:rsid w:val="00245019"/>
    <w:rsid w:val="0030079A"/>
    <w:rsid w:val="00491466"/>
    <w:rsid w:val="00525BC0"/>
    <w:rsid w:val="006B7209"/>
    <w:rsid w:val="00701ACF"/>
    <w:rsid w:val="00703C16"/>
    <w:rsid w:val="00812841"/>
    <w:rsid w:val="00A0383F"/>
    <w:rsid w:val="00AD5CA2"/>
    <w:rsid w:val="00B70546"/>
    <w:rsid w:val="00BE2EDB"/>
    <w:rsid w:val="00CA2F1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193E-6657-4796-90F8-8171A81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0546"/>
    <w:rPr>
      <w:rFonts w:ascii="Times New Roman" w:hAnsi="Times New Roman"/>
      <w:sz w:val="28"/>
    </w:rPr>
  </w:style>
  <w:style w:type="character" w:styleId="a6">
    <w:name w:val="page number"/>
    <w:basedOn w:val="a0"/>
    <w:rsid w:val="00B70546"/>
  </w:style>
  <w:style w:type="paragraph" w:styleId="a7">
    <w:name w:val="List Paragraph"/>
    <w:basedOn w:val="a"/>
    <w:uiPriority w:val="34"/>
    <w:qFormat/>
    <w:rsid w:val="00B70546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B70546"/>
    <w:pPr>
      <w:suppressAutoHyphens/>
      <w:autoSpaceDN w:val="0"/>
      <w:spacing w:after="200" w:line="276" w:lineRule="auto"/>
      <w:ind w:left="720"/>
      <w:textAlignment w:val="baseline"/>
    </w:pPr>
    <w:rPr>
      <w:rFonts w:eastAsia="Calibri" w:cs="Times New Roman"/>
      <w:kern w:val="3"/>
      <w:sz w:val="16"/>
      <w:szCs w:val="16"/>
      <w:lang w:eastAsia="ar-SA"/>
    </w:rPr>
  </w:style>
  <w:style w:type="paragraph" w:customStyle="1" w:styleId="ConsPlusTitle">
    <w:name w:val="ConsPlusTitle"/>
    <w:rsid w:val="00B70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2019-12-04T10:40:00Z</cp:lastPrinted>
  <dcterms:created xsi:type="dcterms:W3CDTF">2019-12-05T09:28:00Z</dcterms:created>
  <dcterms:modified xsi:type="dcterms:W3CDTF">2019-12-05T09:28:00Z</dcterms:modified>
</cp:coreProperties>
</file>