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C" w:rsidRDefault="009F2D3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2D3C" w:rsidRDefault="009F2D3C" w:rsidP="00656C1A">
      <w:pPr>
        <w:spacing w:line="120" w:lineRule="atLeast"/>
        <w:jc w:val="center"/>
        <w:rPr>
          <w:sz w:val="24"/>
          <w:szCs w:val="24"/>
        </w:rPr>
      </w:pPr>
    </w:p>
    <w:p w:rsidR="009F2D3C" w:rsidRPr="00852378" w:rsidRDefault="009F2D3C" w:rsidP="00656C1A">
      <w:pPr>
        <w:spacing w:line="120" w:lineRule="atLeast"/>
        <w:jc w:val="center"/>
        <w:rPr>
          <w:sz w:val="10"/>
          <w:szCs w:val="10"/>
        </w:rPr>
      </w:pPr>
    </w:p>
    <w:p w:rsidR="009F2D3C" w:rsidRDefault="009F2D3C" w:rsidP="00656C1A">
      <w:pPr>
        <w:spacing w:line="120" w:lineRule="atLeast"/>
        <w:jc w:val="center"/>
        <w:rPr>
          <w:sz w:val="10"/>
          <w:szCs w:val="24"/>
        </w:rPr>
      </w:pPr>
    </w:p>
    <w:p w:rsidR="009F2D3C" w:rsidRPr="005541F0" w:rsidRDefault="009F2D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2D3C" w:rsidRPr="005541F0" w:rsidRDefault="009F2D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2D3C" w:rsidRPr="005649E4" w:rsidRDefault="009F2D3C" w:rsidP="00656C1A">
      <w:pPr>
        <w:spacing w:line="120" w:lineRule="atLeast"/>
        <w:jc w:val="center"/>
        <w:rPr>
          <w:sz w:val="18"/>
          <w:szCs w:val="24"/>
        </w:rPr>
      </w:pPr>
    </w:p>
    <w:p w:rsidR="009F2D3C" w:rsidRPr="00656C1A" w:rsidRDefault="009F2D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2D3C" w:rsidRPr="005541F0" w:rsidRDefault="009F2D3C" w:rsidP="00656C1A">
      <w:pPr>
        <w:spacing w:line="120" w:lineRule="atLeast"/>
        <w:jc w:val="center"/>
        <w:rPr>
          <w:sz w:val="18"/>
          <w:szCs w:val="24"/>
        </w:rPr>
      </w:pPr>
    </w:p>
    <w:p w:rsidR="009F2D3C" w:rsidRPr="005541F0" w:rsidRDefault="009F2D3C" w:rsidP="00656C1A">
      <w:pPr>
        <w:spacing w:line="120" w:lineRule="atLeast"/>
        <w:jc w:val="center"/>
        <w:rPr>
          <w:sz w:val="20"/>
          <w:szCs w:val="24"/>
        </w:rPr>
      </w:pPr>
    </w:p>
    <w:p w:rsidR="009F2D3C" w:rsidRPr="00656C1A" w:rsidRDefault="009F2D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2D3C" w:rsidRDefault="009F2D3C" w:rsidP="00656C1A">
      <w:pPr>
        <w:spacing w:line="120" w:lineRule="atLeast"/>
        <w:jc w:val="center"/>
        <w:rPr>
          <w:sz w:val="30"/>
          <w:szCs w:val="24"/>
        </w:rPr>
      </w:pPr>
    </w:p>
    <w:p w:rsidR="009F2D3C" w:rsidRPr="00656C1A" w:rsidRDefault="009F2D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2D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2D3C" w:rsidRPr="00F8214F" w:rsidRDefault="009F2D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2D3C" w:rsidRPr="00F8214F" w:rsidRDefault="008573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2D3C" w:rsidRPr="00F8214F" w:rsidRDefault="009F2D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2D3C" w:rsidRPr="00F8214F" w:rsidRDefault="008573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F2D3C" w:rsidRPr="00A63FB0" w:rsidRDefault="009F2D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2D3C" w:rsidRPr="00A3761A" w:rsidRDefault="008573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2D3C" w:rsidRPr="00F8214F" w:rsidRDefault="009F2D3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F2D3C" w:rsidRPr="00F8214F" w:rsidRDefault="009F2D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2D3C" w:rsidRPr="00AB4194" w:rsidRDefault="009F2D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2D3C" w:rsidRPr="00F8214F" w:rsidRDefault="008573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2540</w:t>
            </w:r>
          </w:p>
        </w:tc>
      </w:tr>
    </w:tbl>
    <w:p w:rsidR="009F2D3C" w:rsidRPr="000C4AB5" w:rsidRDefault="009F2D3C" w:rsidP="00C725A6">
      <w:pPr>
        <w:rPr>
          <w:rFonts w:cs="Times New Roman"/>
          <w:szCs w:val="28"/>
          <w:lang w:val="en-US"/>
        </w:rPr>
      </w:pP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О внесении изменения 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в распоряжение Администрации 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 xml:space="preserve">города от 23.08.2013 № 2996 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>
        <w:rPr>
          <w:sz w:val="28"/>
        </w:rPr>
        <w:t>«</w:t>
      </w:r>
      <w:r w:rsidRPr="0042395D">
        <w:rPr>
          <w:sz w:val="28"/>
        </w:rPr>
        <w:t>О разработке муниципальной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 w:rsidRPr="0042395D">
        <w:rPr>
          <w:sz w:val="28"/>
        </w:rPr>
        <w:t xml:space="preserve">программы </w:t>
      </w:r>
      <w:r>
        <w:rPr>
          <w:sz w:val="28"/>
        </w:rPr>
        <w:t>«</w:t>
      </w:r>
      <w:r w:rsidRPr="0042395D">
        <w:rPr>
          <w:sz w:val="28"/>
        </w:rPr>
        <w:t xml:space="preserve">Развитие муниципальной 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 w:rsidRPr="0042395D">
        <w:rPr>
          <w:sz w:val="28"/>
        </w:rPr>
        <w:t>службы</w:t>
      </w:r>
      <w:r>
        <w:rPr>
          <w:sz w:val="28"/>
        </w:rPr>
        <w:t xml:space="preserve"> </w:t>
      </w:r>
      <w:r w:rsidRPr="0042395D">
        <w:rPr>
          <w:sz w:val="28"/>
        </w:rPr>
        <w:t xml:space="preserve">в городе Сургуте на период </w:t>
      </w:r>
    </w:p>
    <w:p w:rsidR="009F2D3C" w:rsidRDefault="009F2D3C" w:rsidP="009F2D3C">
      <w:pPr>
        <w:pStyle w:val="2"/>
        <w:spacing w:line="240" w:lineRule="auto"/>
        <w:ind w:firstLine="0"/>
        <w:rPr>
          <w:sz w:val="28"/>
        </w:rPr>
      </w:pPr>
      <w:r w:rsidRPr="0042395D">
        <w:rPr>
          <w:sz w:val="28"/>
        </w:rPr>
        <w:t>до 2030 года</w:t>
      </w:r>
      <w:r>
        <w:rPr>
          <w:sz w:val="28"/>
        </w:rPr>
        <w:t>»</w:t>
      </w:r>
    </w:p>
    <w:p w:rsidR="009F2D3C" w:rsidRPr="005803F7" w:rsidRDefault="009F2D3C" w:rsidP="009F2D3C">
      <w:pPr>
        <w:pStyle w:val="2"/>
        <w:spacing w:line="240" w:lineRule="auto"/>
        <w:ind w:firstLine="0"/>
        <w:rPr>
          <w:sz w:val="28"/>
          <w:szCs w:val="28"/>
        </w:rPr>
      </w:pPr>
    </w:p>
    <w:p w:rsidR="009F2D3C" w:rsidRPr="005803F7" w:rsidRDefault="009F2D3C" w:rsidP="009F2D3C">
      <w:pPr>
        <w:pStyle w:val="2"/>
        <w:spacing w:line="240" w:lineRule="auto"/>
        <w:ind w:firstLine="0"/>
        <w:rPr>
          <w:sz w:val="28"/>
          <w:szCs w:val="28"/>
        </w:rPr>
      </w:pPr>
    </w:p>
    <w:p w:rsidR="009F2D3C" w:rsidRPr="009F2D3C" w:rsidRDefault="009F2D3C" w:rsidP="009F2D3C">
      <w:pPr>
        <w:ind w:firstLine="709"/>
        <w:jc w:val="both"/>
        <w:rPr>
          <w:szCs w:val="28"/>
        </w:rPr>
      </w:pPr>
      <w:r w:rsidRPr="00083164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9F453A">
        <w:rPr>
          <w:bCs/>
          <w:szCs w:val="28"/>
        </w:rPr>
        <w:t>постановлением Администр</w:t>
      </w:r>
      <w:r>
        <w:rPr>
          <w:bCs/>
          <w:szCs w:val="28"/>
        </w:rPr>
        <w:t>ации города от 17.07.2013</w:t>
      </w:r>
      <w:r>
        <w:rPr>
          <w:bCs/>
          <w:szCs w:val="28"/>
        </w:rPr>
        <w:br/>
        <w:t xml:space="preserve">№ 5159 </w:t>
      </w:r>
      <w:r w:rsidRPr="009F453A">
        <w:rPr>
          <w:bCs/>
          <w:szCs w:val="28"/>
        </w:rPr>
        <w:t>«</w:t>
      </w:r>
      <w:r w:rsidRPr="006B3951">
        <w:rPr>
          <w:szCs w:val="28"/>
        </w:rPr>
        <w:t>Об утверждении порядка принятия решений о разработке, формиро</w:t>
      </w:r>
      <w:r>
        <w:rPr>
          <w:szCs w:val="28"/>
        </w:rPr>
        <w:t xml:space="preserve">-                 </w:t>
      </w:r>
      <w:r w:rsidRPr="006B3951">
        <w:rPr>
          <w:szCs w:val="28"/>
        </w:rPr>
        <w:t>вания и реализации муниципальных программ городского округа город Сургут»</w:t>
      </w:r>
      <w:r w:rsidRPr="006B395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>
        <w:rPr>
          <w:spacing w:val="-1"/>
          <w:szCs w:val="28"/>
        </w:rPr>
        <w:t>:</w:t>
      </w:r>
    </w:p>
    <w:p w:rsidR="009F2D3C" w:rsidRDefault="009F2D3C" w:rsidP="009F2D3C">
      <w:pPr>
        <w:pStyle w:val="2"/>
        <w:spacing w:line="240" w:lineRule="auto"/>
        <w:rPr>
          <w:sz w:val="28"/>
          <w:szCs w:val="28"/>
        </w:rPr>
      </w:pPr>
      <w:r w:rsidRPr="00D91137">
        <w:rPr>
          <w:spacing w:val="-1"/>
          <w:sz w:val="28"/>
          <w:szCs w:val="28"/>
        </w:rPr>
        <w:t>1.</w:t>
      </w:r>
      <w:r w:rsidRPr="00D91137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распоряжение </w:t>
      </w:r>
      <w:r w:rsidRPr="00D91137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23</w:t>
      </w:r>
      <w:r w:rsidRPr="00D9113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9113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137">
        <w:rPr>
          <w:sz w:val="28"/>
          <w:szCs w:val="28"/>
        </w:rPr>
        <w:t xml:space="preserve"> № </w:t>
      </w:r>
      <w:r>
        <w:rPr>
          <w:sz w:val="28"/>
          <w:szCs w:val="28"/>
        </w:rPr>
        <w:t>2996</w:t>
      </w:r>
      <w:r>
        <w:rPr>
          <w:sz w:val="28"/>
          <w:szCs w:val="28"/>
        </w:rPr>
        <w:br/>
        <w:t>«</w:t>
      </w:r>
      <w:r w:rsidRPr="0042395D">
        <w:rPr>
          <w:sz w:val="28"/>
          <w:szCs w:val="28"/>
        </w:rPr>
        <w:t>О разработке муниципальн</w:t>
      </w:r>
      <w:r>
        <w:rPr>
          <w:sz w:val="28"/>
          <w:szCs w:val="28"/>
        </w:rPr>
        <w:t>ой программы «</w:t>
      </w:r>
      <w:r w:rsidRPr="0042395D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br/>
      </w:r>
      <w:r w:rsidRPr="0042395D">
        <w:rPr>
          <w:sz w:val="28"/>
          <w:szCs w:val="28"/>
        </w:rPr>
        <w:t>в городе Сургуте на период до 2030 года</w:t>
      </w:r>
      <w:r w:rsidRPr="00D9113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</w:t>
      </w:r>
      <w:r w:rsidRPr="00B3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11.11.2013 </w:t>
      </w:r>
      <w:r>
        <w:rPr>
          <w:sz w:val="28"/>
          <w:szCs w:val="28"/>
        </w:rPr>
        <w:br/>
        <w:t xml:space="preserve">№ 3898, 14.10.2014 № 3256, 25.12.2014 № 4472, 18.09.2015 № 2259, 17.08.2016    № 1546, 21.11.2016 № 2244, 22.12.2016 № 2541, 07.11.2017 № 1976, 10.10.2018   № 1453, 04.02.2019 № 138) </w:t>
      </w:r>
      <w:r w:rsidRPr="00D91137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приложение 2 к распоряжению       в новой редакции согласно приложению к настоящему распоряжению.</w:t>
      </w:r>
    </w:p>
    <w:p w:rsidR="009F2D3C" w:rsidRPr="00876A18" w:rsidRDefault="009F2D3C" w:rsidP="009F2D3C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 w:rsidRPr="00876A18">
        <w:rPr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</w:t>
      </w:r>
      <w:r w:rsidRPr="00876A18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на официальном </w:t>
      </w:r>
      <w:r w:rsidRPr="00876A18">
        <w:rPr>
          <w:szCs w:val="28"/>
        </w:rPr>
        <w:t>портале Администрации города.</w:t>
      </w:r>
    </w:p>
    <w:p w:rsidR="009F2D3C" w:rsidRPr="00CD6E61" w:rsidRDefault="009F2D3C" w:rsidP="009F2D3C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CD6E61">
        <w:rPr>
          <w:szCs w:val="28"/>
        </w:rPr>
        <w:t xml:space="preserve"> Контроль за выполнением </w:t>
      </w:r>
      <w:r>
        <w:rPr>
          <w:szCs w:val="28"/>
        </w:rPr>
        <w:t>распоряжения оставляю за собой.</w:t>
      </w:r>
    </w:p>
    <w:p w:rsidR="009F2D3C" w:rsidRDefault="009F2D3C" w:rsidP="009F2D3C">
      <w:pPr>
        <w:pStyle w:val="2"/>
        <w:spacing w:line="240" w:lineRule="auto"/>
        <w:rPr>
          <w:sz w:val="28"/>
          <w:szCs w:val="28"/>
        </w:rPr>
      </w:pPr>
    </w:p>
    <w:p w:rsidR="009F2D3C" w:rsidRDefault="009F2D3C" w:rsidP="009F2D3C">
      <w:pPr>
        <w:pStyle w:val="2"/>
        <w:spacing w:line="240" w:lineRule="auto"/>
        <w:ind w:firstLine="0"/>
        <w:rPr>
          <w:sz w:val="28"/>
          <w:szCs w:val="28"/>
        </w:rPr>
      </w:pPr>
    </w:p>
    <w:p w:rsidR="009F2D3C" w:rsidRDefault="009F2D3C" w:rsidP="009F2D3C">
      <w:pPr>
        <w:pStyle w:val="2"/>
        <w:spacing w:line="240" w:lineRule="auto"/>
        <w:ind w:firstLine="0"/>
        <w:rPr>
          <w:sz w:val="28"/>
          <w:szCs w:val="28"/>
        </w:rPr>
      </w:pPr>
    </w:p>
    <w:p w:rsidR="009F2D3C" w:rsidRDefault="009F2D3C" w:rsidP="009F2D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9F2D3C" w:rsidRDefault="009F2D3C" w:rsidP="009F2D3C">
      <w:pPr>
        <w:rPr>
          <w:szCs w:val="28"/>
        </w:rPr>
      </w:pPr>
    </w:p>
    <w:p w:rsidR="009F2D3C" w:rsidRDefault="009F2D3C" w:rsidP="009F2D3C">
      <w:pPr>
        <w:ind w:left="6096"/>
        <w:rPr>
          <w:szCs w:val="28"/>
        </w:rPr>
      </w:pPr>
    </w:p>
    <w:p w:rsidR="009F2D3C" w:rsidRDefault="009F2D3C" w:rsidP="009F2D3C">
      <w:pPr>
        <w:ind w:left="6096"/>
        <w:rPr>
          <w:szCs w:val="28"/>
        </w:rPr>
      </w:pPr>
    </w:p>
    <w:p w:rsidR="009F2D3C" w:rsidRDefault="009F2D3C" w:rsidP="009F2D3C">
      <w:pPr>
        <w:ind w:left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F2D3C" w:rsidRDefault="009F2D3C" w:rsidP="009F2D3C">
      <w:pPr>
        <w:ind w:left="6096"/>
        <w:rPr>
          <w:szCs w:val="28"/>
        </w:rPr>
      </w:pPr>
      <w:r>
        <w:rPr>
          <w:szCs w:val="28"/>
        </w:rPr>
        <w:t>к распоряжению</w:t>
      </w:r>
    </w:p>
    <w:p w:rsidR="009F2D3C" w:rsidRDefault="009F2D3C" w:rsidP="009F2D3C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9F2D3C" w:rsidRDefault="009F2D3C" w:rsidP="009F2D3C">
      <w:pPr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9F2D3C" w:rsidRPr="009F2D3C" w:rsidRDefault="009F2D3C" w:rsidP="009F2D3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F2D3C">
        <w:rPr>
          <w:szCs w:val="28"/>
        </w:rPr>
        <w:t xml:space="preserve">Паспорт </w:t>
      </w:r>
    </w:p>
    <w:p w:rsidR="009F2D3C" w:rsidRDefault="009F2D3C" w:rsidP="009F2D3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F2D3C">
        <w:rPr>
          <w:szCs w:val="28"/>
        </w:rPr>
        <w:t xml:space="preserve">муниципальной программы «Развитие муниципальной службы </w:t>
      </w:r>
    </w:p>
    <w:p w:rsidR="009F2D3C" w:rsidRPr="009F2D3C" w:rsidRDefault="009F2D3C" w:rsidP="009F2D3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F2D3C">
        <w:rPr>
          <w:szCs w:val="28"/>
        </w:rPr>
        <w:t>в городе Сургуте на период до 2030 года»</w:t>
      </w:r>
    </w:p>
    <w:p w:rsidR="009F2D3C" w:rsidRPr="00DC335B" w:rsidRDefault="009F2D3C" w:rsidP="009F2D3C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1"/>
      </w:tblGrid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Pr="00DC335B" w:rsidRDefault="008573E8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hyperlink r:id="rId6" w:history="1">
              <w:r w:rsidR="009F2D3C" w:rsidRPr="00DC335B">
                <w:rPr>
                  <w:bCs/>
                  <w:szCs w:val="28"/>
                </w:rPr>
                <w:t>Бюджетный кодекс</w:t>
              </w:r>
            </w:hyperlink>
            <w:r w:rsidR="009F2D3C" w:rsidRPr="00DC335B">
              <w:rPr>
                <w:bCs/>
                <w:szCs w:val="28"/>
              </w:rPr>
              <w:t xml:space="preserve"> Российской Федерации;</w:t>
            </w:r>
          </w:p>
          <w:p w:rsidR="009F2D3C" w:rsidRPr="00DC335B" w:rsidRDefault="008573E8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hyperlink r:id="rId7" w:history="1">
              <w:r w:rsidR="009F2D3C" w:rsidRPr="00DC335B">
                <w:rPr>
                  <w:bCs/>
                  <w:szCs w:val="28"/>
                </w:rPr>
                <w:t>Федеральный закон</w:t>
              </w:r>
            </w:hyperlink>
            <w:r w:rsidR="009F2D3C" w:rsidRPr="00DC335B">
              <w:rPr>
                <w:bCs/>
                <w:szCs w:val="28"/>
              </w:rPr>
              <w:t xml:space="preserve"> от 02.03.2007</w:t>
            </w:r>
            <w:r w:rsidR="009F2D3C">
              <w:rPr>
                <w:bCs/>
                <w:szCs w:val="28"/>
              </w:rPr>
              <w:t xml:space="preserve"> №</w:t>
            </w:r>
            <w:r w:rsidR="009F2D3C" w:rsidRPr="00DC335B">
              <w:rPr>
                <w:bCs/>
                <w:szCs w:val="28"/>
              </w:rPr>
              <w:t xml:space="preserve"> 25-ФЗ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 муниципальной службе в Российской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Федерации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закон от 25.12.2008 № 273-ФЗ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«О противодействии коррупции»;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Закон Ханты-</w:t>
            </w:r>
            <w:r>
              <w:rPr>
                <w:bCs/>
                <w:szCs w:val="28"/>
              </w:rPr>
              <w:t>Мансийского автономного округа –</w:t>
            </w:r>
            <w:r w:rsidRPr="00DC335B">
              <w:rPr>
                <w:bCs/>
                <w:szCs w:val="28"/>
              </w:rPr>
              <w:t xml:space="preserve"> Югры от 20.07.2007 </w:t>
            </w:r>
            <w:r>
              <w:rPr>
                <w:bCs/>
                <w:szCs w:val="28"/>
              </w:rPr>
              <w:t>№</w:t>
            </w:r>
            <w:r w:rsidRPr="00DC335B">
              <w:rPr>
                <w:bCs/>
                <w:szCs w:val="28"/>
              </w:rPr>
              <w:t xml:space="preserve"> 113-оз</w:t>
            </w:r>
            <w:r>
              <w:rPr>
                <w:bCs/>
                <w:szCs w:val="28"/>
              </w:rPr>
              <w:br/>
              <w:t>«</w:t>
            </w:r>
            <w:r w:rsidRPr="00DC335B">
              <w:rPr>
                <w:bCs/>
                <w:szCs w:val="28"/>
              </w:rPr>
              <w:t>Об отдельных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вопросах муниципальной службы в Ханты</w:t>
            </w:r>
            <w:r w:rsidR="00EC5886">
              <w:rPr>
                <w:bCs/>
                <w:szCs w:val="28"/>
              </w:rPr>
              <w:t>-</w:t>
            </w:r>
            <w:r w:rsidRPr="00DC335B">
              <w:rPr>
                <w:bCs/>
                <w:szCs w:val="28"/>
              </w:rPr>
              <w:t xml:space="preserve">Мансийском автономном округе </w:t>
            </w:r>
            <w:r>
              <w:rPr>
                <w:bCs/>
                <w:szCs w:val="28"/>
              </w:rPr>
              <w:t>–</w:t>
            </w:r>
            <w:r w:rsidRPr="00DC335B">
              <w:rPr>
                <w:bCs/>
                <w:szCs w:val="28"/>
              </w:rPr>
              <w:t xml:space="preserve"> Югре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решение городской Думы от 18.02.2005 </w:t>
            </w:r>
            <w:r>
              <w:rPr>
                <w:bCs/>
                <w:szCs w:val="28"/>
              </w:rPr>
              <w:br/>
              <w:t>№</w:t>
            </w:r>
            <w:r w:rsidRPr="00DC335B">
              <w:rPr>
                <w:bCs/>
                <w:szCs w:val="28"/>
              </w:rPr>
              <w:t xml:space="preserve"> 425-III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 xml:space="preserve">ГД </w:t>
            </w: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 принятии Устава 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муниципального образования городской округ город Сургут</w:t>
            </w:r>
            <w:r>
              <w:rPr>
                <w:bCs/>
                <w:szCs w:val="28"/>
              </w:rPr>
              <w:t>»</w:t>
            </w:r>
            <w:r w:rsidRPr="00DC335B">
              <w:rPr>
                <w:bCs/>
                <w:szCs w:val="28"/>
              </w:rPr>
              <w:t>;</w:t>
            </w:r>
          </w:p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решение Думы города от 08.06.2015 </w:t>
            </w:r>
            <w:r>
              <w:rPr>
                <w:bCs/>
                <w:szCs w:val="28"/>
              </w:rPr>
              <w:br/>
              <w:t>№</w:t>
            </w:r>
            <w:r w:rsidRPr="00DC335B">
              <w:rPr>
                <w:bCs/>
                <w:szCs w:val="28"/>
              </w:rPr>
              <w:t xml:space="preserve"> 718-</w:t>
            </w:r>
            <w:r>
              <w:rPr>
                <w:bCs/>
                <w:szCs w:val="28"/>
              </w:rPr>
              <w:t>V ДГ «</w:t>
            </w:r>
            <w:r w:rsidRPr="00DC335B">
              <w:rPr>
                <w:bCs/>
                <w:szCs w:val="28"/>
              </w:rPr>
              <w:t>О стратегии социально-</w:t>
            </w:r>
          </w:p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экономического развития муниципального </w:t>
            </w:r>
          </w:p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образования городской округ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 xml:space="preserve">город Сургут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на период до 2030 года</w:t>
            </w:r>
            <w:r>
              <w:rPr>
                <w:bCs/>
                <w:szCs w:val="28"/>
              </w:rPr>
              <w:t>»;</w:t>
            </w:r>
            <w:r w:rsidRPr="00DC335B">
              <w:rPr>
                <w:bCs/>
                <w:szCs w:val="28"/>
              </w:rPr>
              <w:t xml:space="preserve"> </w:t>
            </w:r>
          </w:p>
          <w:p w:rsidR="009F2D3C" w:rsidRPr="00DC335B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постановление Администрации города</w:t>
            </w:r>
          </w:p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от 17.07.2013 </w:t>
            </w:r>
            <w:r>
              <w:rPr>
                <w:bCs/>
                <w:szCs w:val="28"/>
              </w:rPr>
              <w:t>№</w:t>
            </w:r>
            <w:r w:rsidRPr="00DC335B">
              <w:rPr>
                <w:bCs/>
                <w:szCs w:val="28"/>
              </w:rPr>
              <w:t xml:space="preserve"> 5159 </w:t>
            </w:r>
            <w:r>
              <w:rPr>
                <w:bCs/>
                <w:szCs w:val="28"/>
              </w:rPr>
              <w:t>«</w:t>
            </w:r>
            <w:r w:rsidRPr="00DC335B">
              <w:rPr>
                <w:bCs/>
                <w:szCs w:val="28"/>
              </w:rPr>
              <w:t xml:space="preserve">Об утверждении </w:t>
            </w:r>
          </w:p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порядка принятия решений о разработке,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формирования</w:t>
            </w:r>
            <w:r>
              <w:rPr>
                <w:bCs/>
                <w:szCs w:val="28"/>
              </w:rPr>
              <w:t xml:space="preserve"> </w:t>
            </w:r>
            <w:r w:rsidRPr="00DC335B">
              <w:rPr>
                <w:bCs/>
                <w:szCs w:val="28"/>
              </w:rPr>
              <w:t>и реализации муниципальных программ городского округа город Сургут</w:t>
            </w:r>
            <w:r>
              <w:rPr>
                <w:bCs/>
                <w:szCs w:val="28"/>
              </w:rPr>
              <w:t>»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5" w:name="sub_203"/>
            <w:r w:rsidRPr="00DC335B">
              <w:rPr>
                <w:bCs/>
                <w:szCs w:val="28"/>
              </w:rPr>
              <w:t>Куратор программы</w:t>
            </w:r>
            <w:bookmarkEnd w:id="5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Default="009F2D3C" w:rsidP="009F2D3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DC335B">
              <w:rPr>
                <w:bCs/>
                <w:szCs w:val="28"/>
              </w:rPr>
              <w:t xml:space="preserve">лавы </w:t>
            </w:r>
            <w:r>
              <w:rPr>
                <w:bCs/>
                <w:szCs w:val="28"/>
              </w:rPr>
              <w:t xml:space="preserve">города </w:t>
            </w:r>
            <w:r w:rsidRPr="00DC335B">
              <w:rPr>
                <w:bCs/>
                <w:szCs w:val="28"/>
              </w:rPr>
              <w:t>Жердев А.А.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6" w:name="sub_204"/>
            <w:r w:rsidRPr="00DC335B">
              <w:rPr>
                <w:bCs/>
                <w:szCs w:val="28"/>
              </w:rPr>
              <w:t>Наименование</w:t>
            </w:r>
            <w:bookmarkEnd w:id="6"/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администратора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и соадминистраторов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администратор </w:t>
            </w:r>
            <w:r w:rsidRPr="005803F7">
              <w:rPr>
                <w:bCs/>
                <w:szCs w:val="28"/>
              </w:rPr>
              <w:t xml:space="preserve">– </w:t>
            </w:r>
            <w:r w:rsidRPr="00DC335B">
              <w:rPr>
                <w:bCs/>
                <w:szCs w:val="28"/>
              </w:rPr>
              <w:t xml:space="preserve">управление кадров </w:t>
            </w:r>
            <w:r>
              <w:rPr>
                <w:bCs/>
                <w:szCs w:val="28"/>
              </w:rPr>
              <w:br/>
              <w:t>и муниципальной службы;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DC335B">
              <w:rPr>
                <w:bCs/>
                <w:szCs w:val="28"/>
              </w:rPr>
              <w:t xml:space="preserve">оадминистраторы в соответствии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>с реализацией программных мероприятий: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Дума города;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Контрольно-счетная палата города;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управление</w:t>
            </w:r>
            <w:r>
              <w:rPr>
                <w:bCs/>
                <w:szCs w:val="28"/>
              </w:rPr>
              <w:t xml:space="preserve"> внешних и общественных связей</w:t>
            </w:r>
            <w:r w:rsidRPr="00DC335B">
              <w:rPr>
                <w:bCs/>
                <w:szCs w:val="28"/>
              </w:rPr>
              <w:t>;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управление документационного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lastRenderedPageBreak/>
              <w:t xml:space="preserve">и информационного </w:t>
            </w:r>
            <w:r w:rsidRPr="00DC335B">
              <w:rPr>
                <w:bCs/>
                <w:szCs w:val="28"/>
              </w:rPr>
              <w:t>обеспечения;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управление бюджетного учёта и отчётности.</w:t>
            </w:r>
          </w:p>
          <w:p w:rsidR="009F2D3C" w:rsidRPr="008A2ABE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lastRenderedPageBreak/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повышение эффективности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 xml:space="preserve">и результативности деятельности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муниципальных служащих в муниципальном образовании городской округ город Сургут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1. Повышение профессиональной 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компетентности муниципальных служащих органов местного самоуправления</w:t>
            </w:r>
            <w:r>
              <w:rPr>
                <w:bCs/>
                <w:szCs w:val="28"/>
              </w:rPr>
              <w:t>.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2. Совершенствование работы, направленной на применение мер по предупреждению 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коррупции и борьбе с ней на муниципальной службе, открытость и гласность деятельности органов местного самоуправления.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 xml:space="preserve">3. Укрепление корпоративной культуры </w:t>
            </w:r>
            <w:r>
              <w:rPr>
                <w:bCs/>
                <w:szCs w:val="28"/>
              </w:rPr>
              <w:br/>
            </w:r>
            <w:r w:rsidRPr="00DC335B">
              <w:rPr>
                <w:bCs/>
                <w:szCs w:val="28"/>
              </w:rPr>
              <w:t xml:space="preserve">и формирование позитивного имиджа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муниципального служащего города Сургута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Срок реализации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DC335B">
              <w:rPr>
                <w:bCs/>
                <w:szCs w:val="28"/>
              </w:rPr>
              <w:t>рограммы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период до </w:t>
            </w:r>
            <w:r w:rsidRPr="00DC335B">
              <w:rPr>
                <w:bCs/>
                <w:szCs w:val="28"/>
              </w:rPr>
              <w:t>2030 год</w:t>
            </w:r>
            <w:r>
              <w:rPr>
                <w:bCs/>
                <w:szCs w:val="28"/>
              </w:rPr>
              <w:t>а</w:t>
            </w: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Перечень подпрограмм</w:t>
            </w:r>
          </w:p>
          <w:p w:rsidR="009F2D3C" w:rsidRPr="008D6B37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C335B">
              <w:rPr>
                <w:bCs/>
                <w:szCs w:val="28"/>
              </w:rPr>
              <w:t>отсутствует</w:t>
            </w: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Портфели проектов,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проекты автономного округа, входящие в состав муниципальной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программы, в том числе направленные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реализацию </w:t>
            </w:r>
          </w:p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национальных проектов (программ)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Pr="00DC335B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отсутствуют</w:t>
            </w:r>
          </w:p>
        </w:tc>
      </w:tr>
      <w:tr w:rsidR="009F2D3C" w:rsidRPr="00DC335B" w:rsidTr="0032270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Целевые показатели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 Сохранение доли</w:t>
            </w:r>
            <w:r w:rsidRPr="004606E8">
              <w:rPr>
                <w:bCs/>
                <w:szCs w:val="28"/>
              </w:rPr>
              <w:t xml:space="preserve"> муниципальных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606E8">
              <w:rPr>
                <w:bCs/>
                <w:szCs w:val="28"/>
              </w:rPr>
              <w:t>служащих, п</w:t>
            </w:r>
            <w:r>
              <w:rPr>
                <w:bCs/>
                <w:szCs w:val="28"/>
              </w:rPr>
              <w:t>олучивших</w:t>
            </w:r>
            <w:r w:rsidRPr="00460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дополнительное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профессиональное образование</w:t>
            </w:r>
            <w:r w:rsidR="00EC588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уровне</w:t>
            </w:r>
            <w:r w:rsidRPr="004606E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3</w:t>
            </w:r>
            <w:r w:rsidR="00AB6316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,</w:t>
            </w:r>
            <w:r w:rsidR="00AB6316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 xml:space="preserve"> </w:t>
            </w:r>
            <w:r w:rsidRPr="004606E8">
              <w:rPr>
                <w:bCs/>
                <w:szCs w:val="28"/>
              </w:rPr>
              <w:t>%</w:t>
            </w:r>
            <w:r>
              <w:rPr>
                <w:bCs/>
                <w:szCs w:val="28"/>
              </w:rPr>
              <w:t>.</w:t>
            </w:r>
            <w:r w:rsidRPr="00E843E0">
              <w:rPr>
                <w:bCs/>
                <w:szCs w:val="28"/>
              </w:rPr>
              <w:t>*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 Увеличение к</w:t>
            </w:r>
            <w:r w:rsidRPr="00220846">
              <w:rPr>
                <w:bCs/>
                <w:szCs w:val="28"/>
              </w:rPr>
              <w:t>оличеств</w:t>
            </w:r>
            <w:r>
              <w:rPr>
                <w:bCs/>
                <w:szCs w:val="28"/>
              </w:rPr>
              <w:t>а</w:t>
            </w:r>
            <w:r w:rsidRPr="00220846">
              <w:rPr>
                <w:bCs/>
                <w:szCs w:val="28"/>
              </w:rPr>
              <w:t xml:space="preserve"> муниципальных служащих, в отношении которых</w:t>
            </w:r>
            <w:r>
              <w:rPr>
                <w:bCs/>
                <w:szCs w:val="28"/>
              </w:rPr>
              <w:t xml:space="preserve"> осущес-твлялось наставничество, до 57 единиц.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3. Сохранение д</w:t>
            </w:r>
            <w:r w:rsidRPr="00E16283">
              <w:rPr>
                <w:bCs/>
                <w:szCs w:val="28"/>
              </w:rPr>
              <w:t>ол</w:t>
            </w:r>
            <w:r>
              <w:rPr>
                <w:bCs/>
                <w:szCs w:val="28"/>
              </w:rPr>
              <w:t>и</w:t>
            </w:r>
            <w:r w:rsidRPr="00E16283">
              <w:rPr>
                <w:bCs/>
                <w:szCs w:val="28"/>
              </w:rPr>
              <w:t xml:space="preserve"> муниципальных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16283">
              <w:rPr>
                <w:bCs/>
                <w:szCs w:val="28"/>
              </w:rPr>
              <w:t>служащих, соблюдающих ограничения</w:t>
            </w:r>
            <w:r>
              <w:rPr>
                <w:bCs/>
                <w:szCs w:val="28"/>
              </w:rPr>
              <w:br/>
            </w:r>
            <w:r w:rsidRPr="00E16283">
              <w:rPr>
                <w:bCs/>
                <w:szCs w:val="28"/>
              </w:rPr>
              <w:t xml:space="preserve">и запреты, требования к служебному </w:t>
            </w:r>
          </w:p>
          <w:p w:rsid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16283">
              <w:rPr>
                <w:bCs/>
                <w:szCs w:val="28"/>
              </w:rPr>
              <w:t>поведению</w:t>
            </w:r>
            <w:r>
              <w:rPr>
                <w:bCs/>
                <w:szCs w:val="28"/>
              </w:rPr>
              <w:t xml:space="preserve"> на уровне 100 %.**</w:t>
            </w:r>
          </w:p>
          <w:p w:rsidR="009F2D3C" w:rsidRPr="009F2D3C" w:rsidRDefault="009F2D3C" w:rsidP="00322704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</w:tbl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ind w:firstLine="709"/>
        <w:jc w:val="both"/>
        <w:rPr>
          <w:szCs w:val="28"/>
        </w:rPr>
      </w:pPr>
      <w:r>
        <w:rPr>
          <w:szCs w:val="28"/>
        </w:rPr>
        <w:t xml:space="preserve">Примечания: </w:t>
      </w:r>
    </w:p>
    <w:p w:rsidR="009F2D3C" w:rsidRDefault="009F2D3C" w:rsidP="009F2D3C">
      <w:pPr>
        <w:ind w:firstLine="709"/>
        <w:jc w:val="both"/>
        <w:rPr>
          <w:szCs w:val="28"/>
        </w:rPr>
      </w:pPr>
      <w:r>
        <w:rPr>
          <w:szCs w:val="28"/>
        </w:rPr>
        <w:t xml:space="preserve">* – рассчитывается как отношение количества муниципальных служащих, подлежащих обучению по дополнительным профессиональным программам, </w:t>
      </w:r>
      <w:r>
        <w:rPr>
          <w:szCs w:val="28"/>
        </w:rPr>
        <w:br/>
        <w:t>к общему количеству муниципальных служащих;</w:t>
      </w:r>
    </w:p>
    <w:p w:rsidR="009F2D3C" w:rsidRDefault="009F2D3C" w:rsidP="009F2D3C">
      <w:pPr>
        <w:ind w:firstLine="709"/>
        <w:jc w:val="both"/>
        <w:rPr>
          <w:szCs w:val="28"/>
        </w:rPr>
      </w:pPr>
      <w:r>
        <w:rPr>
          <w:szCs w:val="28"/>
        </w:rPr>
        <w:t>** – о</w:t>
      </w:r>
      <w:r w:rsidRPr="00701BEE">
        <w:rPr>
          <w:szCs w:val="28"/>
        </w:rPr>
        <w:t xml:space="preserve">пределяется при реализации мер по противодействию коррупции </w:t>
      </w:r>
      <w:r>
        <w:rPr>
          <w:szCs w:val="28"/>
        </w:rPr>
        <w:t xml:space="preserve">                 </w:t>
      </w:r>
      <w:r w:rsidRPr="00701BEE">
        <w:rPr>
          <w:szCs w:val="28"/>
        </w:rPr>
        <w:t xml:space="preserve">на основании ежегодного мониторинга выявленных нарушений ограничений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и запретов на муниципальной службе, требований к служебному поведению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как отношение количества служащих, соблюдающих запреты, ограничения, </w:t>
      </w:r>
      <w:r>
        <w:rPr>
          <w:szCs w:val="28"/>
        </w:rPr>
        <w:t xml:space="preserve">            </w:t>
      </w:r>
      <w:r w:rsidRPr="00701BEE">
        <w:rPr>
          <w:szCs w:val="28"/>
        </w:rPr>
        <w:t>требования к служебному поведению, к общему количеству</w:t>
      </w:r>
      <w:r>
        <w:rPr>
          <w:szCs w:val="28"/>
        </w:rPr>
        <w:t xml:space="preserve"> муниципальных  служащих.</w:t>
      </w: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9F2D3C" w:rsidRDefault="009F2D3C" w:rsidP="009F2D3C">
      <w:pPr>
        <w:jc w:val="center"/>
        <w:rPr>
          <w:szCs w:val="28"/>
        </w:rPr>
      </w:pPr>
    </w:p>
    <w:p w:rsidR="00A0383F" w:rsidRPr="009F2D3C" w:rsidRDefault="00A0383F" w:rsidP="009F2D3C"/>
    <w:sectPr w:rsidR="00A0383F" w:rsidRPr="009F2D3C" w:rsidSect="009F2D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41" w:rsidRDefault="00211E41">
      <w:r>
        <w:separator/>
      </w:r>
    </w:p>
  </w:endnote>
  <w:endnote w:type="continuationSeparator" w:id="0">
    <w:p w:rsidR="00211E41" w:rsidRDefault="0021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41" w:rsidRDefault="00211E41">
      <w:r>
        <w:separator/>
      </w:r>
    </w:p>
  </w:footnote>
  <w:footnote w:type="continuationSeparator" w:id="0">
    <w:p w:rsidR="00211E41" w:rsidRDefault="0021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201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73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21E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21E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21E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57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C"/>
    <w:rsid w:val="00211E41"/>
    <w:rsid w:val="002B21E8"/>
    <w:rsid w:val="00333CC3"/>
    <w:rsid w:val="0045414A"/>
    <w:rsid w:val="008573E8"/>
    <w:rsid w:val="009F2D3C"/>
    <w:rsid w:val="00A0383F"/>
    <w:rsid w:val="00AB6316"/>
    <w:rsid w:val="00C36889"/>
    <w:rsid w:val="00D52016"/>
    <w:rsid w:val="00E92CD7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DC5D-573E-4F94-98CE-3C6E1206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2D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D3C"/>
    <w:rPr>
      <w:rFonts w:ascii="Times New Roman" w:hAnsi="Times New Roman"/>
      <w:sz w:val="28"/>
    </w:rPr>
  </w:style>
  <w:style w:type="character" w:styleId="a6">
    <w:name w:val="page number"/>
    <w:basedOn w:val="a0"/>
    <w:rsid w:val="009F2D3C"/>
  </w:style>
  <w:style w:type="paragraph" w:styleId="2">
    <w:name w:val="Body Text Indent 2"/>
    <w:basedOn w:val="a"/>
    <w:link w:val="20"/>
    <w:rsid w:val="009F2D3C"/>
    <w:pPr>
      <w:spacing w:line="360" w:lineRule="auto"/>
      <w:ind w:firstLine="709"/>
      <w:jc w:val="both"/>
    </w:pPr>
    <w:rPr>
      <w:rFonts w:eastAsia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D3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F2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2019-11-29T05:39:00Z</cp:lastPrinted>
  <dcterms:created xsi:type="dcterms:W3CDTF">2019-11-29T10:37:00Z</dcterms:created>
  <dcterms:modified xsi:type="dcterms:W3CDTF">2019-11-29T10:37:00Z</dcterms:modified>
</cp:coreProperties>
</file>