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58" w:rsidRDefault="00126B5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26B58" w:rsidRDefault="00126B58" w:rsidP="00656C1A">
      <w:pPr>
        <w:spacing w:line="120" w:lineRule="atLeast"/>
        <w:jc w:val="center"/>
        <w:rPr>
          <w:sz w:val="24"/>
          <w:szCs w:val="24"/>
        </w:rPr>
      </w:pPr>
    </w:p>
    <w:p w:rsidR="00126B58" w:rsidRPr="00852378" w:rsidRDefault="00126B58" w:rsidP="00656C1A">
      <w:pPr>
        <w:spacing w:line="120" w:lineRule="atLeast"/>
        <w:jc w:val="center"/>
        <w:rPr>
          <w:sz w:val="10"/>
          <w:szCs w:val="10"/>
        </w:rPr>
      </w:pPr>
    </w:p>
    <w:p w:rsidR="00126B58" w:rsidRDefault="00126B58" w:rsidP="00656C1A">
      <w:pPr>
        <w:spacing w:line="120" w:lineRule="atLeast"/>
        <w:jc w:val="center"/>
        <w:rPr>
          <w:sz w:val="10"/>
          <w:szCs w:val="24"/>
        </w:rPr>
      </w:pPr>
    </w:p>
    <w:p w:rsidR="00126B58" w:rsidRPr="005541F0" w:rsidRDefault="00126B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6B58" w:rsidRDefault="00126B5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26B58" w:rsidRPr="005541F0" w:rsidRDefault="00126B5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26B58" w:rsidRPr="005649E4" w:rsidRDefault="00126B58" w:rsidP="00656C1A">
      <w:pPr>
        <w:spacing w:line="120" w:lineRule="atLeast"/>
        <w:jc w:val="center"/>
        <w:rPr>
          <w:sz w:val="18"/>
          <w:szCs w:val="24"/>
        </w:rPr>
      </w:pPr>
    </w:p>
    <w:p w:rsidR="00126B58" w:rsidRPr="001D25B0" w:rsidRDefault="00126B5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26B58" w:rsidRPr="005541F0" w:rsidRDefault="00126B58" w:rsidP="00656C1A">
      <w:pPr>
        <w:spacing w:line="120" w:lineRule="atLeast"/>
        <w:jc w:val="center"/>
        <w:rPr>
          <w:sz w:val="18"/>
          <w:szCs w:val="24"/>
        </w:rPr>
      </w:pPr>
    </w:p>
    <w:p w:rsidR="00126B58" w:rsidRPr="005541F0" w:rsidRDefault="00126B58" w:rsidP="00656C1A">
      <w:pPr>
        <w:spacing w:line="120" w:lineRule="atLeast"/>
        <w:jc w:val="center"/>
        <w:rPr>
          <w:sz w:val="20"/>
          <w:szCs w:val="24"/>
        </w:rPr>
      </w:pPr>
    </w:p>
    <w:p w:rsidR="00126B58" w:rsidRPr="001D25B0" w:rsidRDefault="00126B5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26B58" w:rsidRDefault="00126B58" w:rsidP="00656C1A">
      <w:pPr>
        <w:spacing w:line="120" w:lineRule="atLeast"/>
        <w:jc w:val="center"/>
        <w:rPr>
          <w:sz w:val="30"/>
          <w:szCs w:val="24"/>
        </w:rPr>
      </w:pPr>
    </w:p>
    <w:p w:rsidR="00126B58" w:rsidRPr="00656C1A" w:rsidRDefault="00126B5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26B5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6B58" w:rsidRPr="00F8214F" w:rsidRDefault="00126B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26B58" w:rsidRPr="00F8214F" w:rsidRDefault="00EA5C3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26B58" w:rsidRPr="00F8214F" w:rsidRDefault="00126B5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26B58" w:rsidRPr="00F8214F" w:rsidRDefault="00EA5C3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26B58" w:rsidRPr="00A63FB0" w:rsidRDefault="00126B5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26B58" w:rsidRPr="00A3761A" w:rsidRDefault="00EA5C3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26B58" w:rsidRPr="00F8214F" w:rsidRDefault="00126B5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26B58" w:rsidRPr="00F8214F" w:rsidRDefault="00126B5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26B58" w:rsidRPr="00AB4194" w:rsidRDefault="00126B5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26B58" w:rsidRPr="00F8214F" w:rsidRDefault="00EA5C3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</w:t>
            </w:r>
          </w:p>
        </w:tc>
      </w:tr>
    </w:tbl>
    <w:p w:rsidR="00126B58" w:rsidRPr="00C725A6" w:rsidRDefault="00126B58" w:rsidP="00C725A6">
      <w:pPr>
        <w:rPr>
          <w:rFonts w:cs="Times New Roman"/>
          <w:szCs w:val="28"/>
        </w:rPr>
      </w:pPr>
    </w:p>
    <w:p w:rsidR="00126B58" w:rsidRDefault="00126B58" w:rsidP="00126B58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О назначении </w:t>
      </w:r>
    </w:p>
    <w:p w:rsidR="00126B58" w:rsidRDefault="00126B58" w:rsidP="00126B58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публичных слушаний</w:t>
      </w:r>
    </w:p>
    <w:p w:rsidR="00126B58" w:rsidRDefault="00126B58" w:rsidP="00126B58">
      <w:pPr>
        <w:spacing w:line="240" w:lineRule="auto"/>
        <w:ind w:right="175"/>
        <w:jc w:val="both"/>
        <w:rPr>
          <w:sz w:val="27"/>
          <w:szCs w:val="27"/>
        </w:rPr>
      </w:pPr>
    </w:p>
    <w:p w:rsidR="00126B58" w:rsidRDefault="00126B58" w:rsidP="00126B58">
      <w:pPr>
        <w:spacing w:line="240" w:lineRule="auto"/>
        <w:ind w:right="175"/>
        <w:jc w:val="both"/>
        <w:rPr>
          <w:sz w:val="27"/>
          <w:szCs w:val="27"/>
        </w:rPr>
      </w:pPr>
    </w:p>
    <w:p w:rsidR="00126B58" w:rsidRDefault="00126B58" w:rsidP="00126B58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7"/>
          <w:szCs w:val="27"/>
        </w:rPr>
        <w:br/>
        <w:t>Федерации, Уставом муниципального образования городской округ Сургут Ханты-Мансийского автономного округа – Югры, решением городской Думы от 28.06.2005 № 475-III ГД «Об утверждении Правил землепользования и застройки на терри-</w:t>
      </w:r>
      <w:r>
        <w:rPr>
          <w:rFonts w:ascii="Times New Roman" w:hAnsi="Times New Roman" w:cs="Times New Roman"/>
          <w:sz w:val="27"/>
          <w:szCs w:val="27"/>
        </w:rPr>
        <w:br/>
        <w:t>тории города Сургута», решением Думы города от 10.07.2018 № 304-</w:t>
      </w:r>
      <w:r>
        <w:rPr>
          <w:rFonts w:ascii="Times New Roman" w:hAnsi="Times New Roman" w:cs="Times New Roman"/>
          <w:sz w:val="27"/>
          <w:szCs w:val="27"/>
          <w:lang w:val="en-US"/>
        </w:rPr>
        <w:t>VI</w:t>
      </w:r>
      <w:r>
        <w:rPr>
          <w:rFonts w:ascii="Times New Roman" w:hAnsi="Times New Roman" w:cs="Times New Roman"/>
          <w:sz w:val="27"/>
          <w:szCs w:val="27"/>
        </w:rPr>
        <w:t xml:space="preserve"> ДГ </w:t>
      </w:r>
      <w:r>
        <w:rPr>
          <w:rFonts w:ascii="Times New Roman" w:hAnsi="Times New Roman" w:cs="Times New Roman"/>
          <w:sz w:val="27"/>
          <w:szCs w:val="27"/>
        </w:rPr>
        <w:br/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11.05.2021 № 652 «О подготовке изменений в Правила землепользования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7"/>
          <w:szCs w:val="27"/>
        </w:rPr>
        <w:t>учитывая предложение федерального государственного бюджетного учреждения «Обь-Иртышское управление по гидрометеорологии и мониторингу окружающей среды»:</w:t>
      </w:r>
    </w:p>
    <w:p w:rsidR="00126B58" w:rsidRDefault="00126B58" w:rsidP="00126B58">
      <w:pPr>
        <w:spacing w:line="240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rFonts w:cs="Times New Roman"/>
          <w:spacing w:val="-4"/>
          <w:sz w:val="27"/>
          <w:szCs w:val="27"/>
        </w:rPr>
        <w:t xml:space="preserve">1. </w:t>
      </w:r>
      <w:r>
        <w:rPr>
          <w:rFonts w:cs="Times New Roman"/>
          <w:sz w:val="27"/>
          <w:szCs w:val="27"/>
        </w:rPr>
        <w:t xml:space="preserve">Назначить публичные слушания по проекту решения о внесении изменений                              в Правила землепользования и застройки на территории города Сургута, </w:t>
      </w:r>
      <w:r>
        <w:rPr>
          <w:rFonts w:cs="Times New Roman"/>
          <w:spacing w:val="-4"/>
          <w:sz w:val="27"/>
          <w:szCs w:val="27"/>
        </w:rPr>
        <w:t>утверж-денные решением городской Думы от 28.06.2005 № 475-III ГД «Об утверждении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br/>
        <w:t xml:space="preserve">Правил землепользования и застройки на территории города Сургута», </w:t>
      </w:r>
      <w:r>
        <w:rPr>
          <w:sz w:val="27"/>
          <w:szCs w:val="27"/>
        </w:rPr>
        <w:t xml:space="preserve">а именно: </w:t>
      </w:r>
      <w:r>
        <w:rPr>
          <w:sz w:val="27"/>
          <w:szCs w:val="27"/>
        </w:rPr>
        <w:br/>
        <w:t xml:space="preserve">в раздел III «Карта градостроительного зонирования» в части изменения границ </w:t>
      </w:r>
      <w:r>
        <w:rPr>
          <w:sz w:val="27"/>
          <w:szCs w:val="27"/>
        </w:rPr>
        <w:br/>
        <w:t xml:space="preserve">территориальных зон ОД.5 «Зона размещения объектов культурно-досугового назначения» в результате уменьшения, ОД.11 «Зона размещения объектов среднего и высшего профессионального образования» в результате выделения для земельного участка, расположенного по адресу: город Сургут, улица Энергетиков, 2, </w:t>
      </w:r>
      <w:r>
        <w:rPr>
          <w:sz w:val="27"/>
          <w:szCs w:val="27"/>
        </w:rPr>
        <w:br/>
        <w:t xml:space="preserve">предназначенного для эксплуатации объекта: пункт наблюдения за загрязнением </w:t>
      </w:r>
      <w:r>
        <w:rPr>
          <w:sz w:val="27"/>
          <w:szCs w:val="27"/>
        </w:rPr>
        <w:br/>
        <w:t xml:space="preserve">атмосферного воздуха (ПНЗ) Сургут-2, с целью его постановки на кадастровый учет и оформления права постоянного (бессрочного) пользования </w:t>
      </w:r>
      <w:r>
        <w:rPr>
          <w:rFonts w:cs="Calibri"/>
          <w:sz w:val="27"/>
          <w:szCs w:val="27"/>
        </w:rPr>
        <w:t>(далее – проект).</w:t>
      </w:r>
    </w:p>
    <w:p w:rsidR="00126B58" w:rsidRDefault="00126B58" w:rsidP="00126B58">
      <w:pPr>
        <w:spacing w:line="240" w:lineRule="auto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Провести публичные слушания 19.07.2021, время начала пров</w:t>
      </w:r>
      <w:r w:rsidR="00700015">
        <w:rPr>
          <w:rFonts w:cs="Times New Roman"/>
          <w:sz w:val="27"/>
          <w:szCs w:val="27"/>
        </w:rPr>
        <w:t xml:space="preserve">едения </w:t>
      </w:r>
      <w:r w:rsidR="00700015">
        <w:rPr>
          <w:rFonts w:cs="Times New Roman"/>
          <w:sz w:val="27"/>
          <w:szCs w:val="27"/>
        </w:rPr>
        <w:br/>
        <w:t>публичных слушаний ‒ 18.</w:t>
      </w:r>
      <w:r>
        <w:rPr>
          <w:rFonts w:cs="Times New Roman"/>
          <w:sz w:val="27"/>
          <w:szCs w:val="27"/>
        </w:rPr>
        <w:t xml:space="preserve">00. </w:t>
      </w:r>
    </w:p>
    <w:p w:rsidR="00126B58" w:rsidRDefault="00126B58" w:rsidP="00126B58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Место проведения публичных слушаний ‒ зал заседаний, расположенный </w:t>
      </w:r>
      <w:r>
        <w:rPr>
          <w:rFonts w:ascii="Times New Roman" w:hAnsi="Times New Roman" w:cs="Times New Roman"/>
          <w:spacing w:val="-4"/>
          <w:sz w:val="27"/>
          <w:szCs w:val="27"/>
        </w:rPr>
        <w:br/>
        <w:t>на первом этаже административного здания по адресу: город Сургут, улица Восход, дом 4.</w:t>
      </w:r>
    </w:p>
    <w:p w:rsidR="00126B58" w:rsidRDefault="00126B58" w:rsidP="00126B58">
      <w:pPr>
        <w:pStyle w:val="aa"/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lastRenderedPageBreak/>
        <w:t xml:space="preserve">4. Назначить органом, уполномоченным на проведение публичных слушаний, </w:t>
      </w:r>
      <w:r>
        <w:rPr>
          <w:rFonts w:ascii="Times New Roman" w:hAnsi="Times New Roman"/>
          <w:spacing w:val="-6"/>
          <w:sz w:val="27"/>
          <w:szCs w:val="27"/>
        </w:rPr>
        <w:br/>
        <w:t>комиссию по градостроительному зонированию.</w:t>
      </w:r>
    </w:p>
    <w:p w:rsidR="00126B58" w:rsidRDefault="00126B58" w:rsidP="00126B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 w:val="27"/>
          <w:szCs w:val="27"/>
        </w:rPr>
        <w:br/>
        <w:t>и информационных материалов к нему на официальном портале Администрации города и проводится до 19.07.2021 включительно.</w:t>
      </w:r>
    </w:p>
    <w:p w:rsidR="00126B58" w:rsidRDefault="00126B58" w:rsidP="00126B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z w:val="27"/>
          <w:szCs w:val="27"/>
        </w:rPr>
        <w:br/>
        <w:t xml:space="preserve"> дом 4.</w:t>
      </w:r>
    </w:p>
    <w:p w:rsidR="00126B58" w:rsidRDefault="00126B58" w:rsidP="00126B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Посещение экспозиции осуществляется в рабочие дни с 15:00 до 17:00. </w:t>
      </w:r>
    </w:p>
    <w:p w:rsidR="00126B58" w:rsidRDefault="00126B58" w:rsidP="00126B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z w:val="27"/>
          <w:szCs w:val="27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 w:val="27"/>
          <w:szCs w:val="27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z w:val="27"/>
          <w:szCs w:val="27"/>
        </w:rPr>
        <w:br/>
        <w:t>посредством телефонной и иной связи.</w:t>
      </w:r>
    </w:p>
    <w:p w:rsidR="00126B58" w:rsidRDefault="00126B58" w:rsidP="00126B58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 w:val="27"/>
          <w:szCs w:val="27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eastAsia="Calibri" w:cs="Times New Roman"/>
          <w:sz w:val="27"/>
          <w:szCs w:val="27"/>
        </w:rPr>
        <w:br/>
        <w:t xml:space="preserve">в пункте 1, </w:t>
      </w:r>
      <w:r>
        <w:rPr>
          <w:rFonts w:eastAsia="Calibri" w:cs="Times New Roman"/>
          <w:bCs/>
          <w:sz w:val="27"/>
          <w:szCs w:val="27"/>
        </w:rPr>
        <w:t>возможно по</w:t>
      </w:r>
      <w:r>
        <w:rPr>
          <w:rFonts w:eastAsia="Calibri" w:cs="Times New Roman"/>
          <w:sz w:val="27"/>
          <w:szCs w:val="27"/>
        </w:rPr>
        <w:t xml:space="preserve"> адресу: город Сургут, улица Восход, дом 4, кабинет 319, </w:t>
      </w:r>
      <w:r>
        <w:rPr>
          <w:rFonts w:eastAsia="Calibri" w:cs="Times New Roman"/>
          <w:sz w:val="27"/>
          <w:szCs w:val="27"/>
        </w:rPr>
        <w:br/>
        <w:t xml:space="preserve">в рабочие дни с 09:00 до 17:00, телефоны: 8 (3462) 52-82-55, 52-82-66, </w:t>
      </w:r>
      <w:r>
        <w:rPr>
          <w:rFonts w:eastAsia="Calibri" w:cs="Times New Roman"/>
          <w:sz w:val="27"/>
          <w:szCs w:val="27"/>
        </w:rPr>
        <w:br/>
        <w:t xml:space="preserve">или на официальном портале Администрации города: </w:t>
      </w:r>
      <w:r w:rsidRPr="00126B58">
        <w:rPr>
          <w:rFonts w:eastAsia="Calibri" w:cs="Times New Roman"/>
          <w:sz w:val="27"/>
          <w:szCs w:val="27"/>
        </w:rPr>
        <w:t>www.admsurgut.ru</w:t>
      </w:r>
      <w:r>
        <w:rPr>
          <w:rFonts w:eastAsia="Calibri" w:cs="Times New Roman"/>
          <w:sz w:val="27"/>
          <w:szCs w:val="27"/>
        </w:rPr>
        <w:t>.</w:t>
      </w:r>
    </w:p>
    <w:p w:rsidR="00126B58" w:rsidRDefault="00126B58" w:rsidP="00126B58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 w:val="27"/>
          <w:szCs w:val="27"/>
        </w:rPr>
      </w:pPr>
      <w:r>
        <w:rPr>
          <w:rFonts w:eastAsia="Calibri" w:cs="Calibri"/>
          <w:sz w:val="27"/>
          <w:szCs w:val="27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z w:val="27"/>
          <w:szCs w:val="27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z w:val="27"/>
          <w:szCs w:val="27"/>
        </w:rPr>
        <w:br/>
        <w:t>и замечания, касающиеся проекта: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Times New Roman" w:cs="Times New Roman"/>
          <w:spacing w:val="-6"/>
          <w:sz w:val="27"/>
          <w:szCs w:val="27"/>
          <w:lang w:eastAsia="ru-RU"/>
        </w:rPr>
      </w:pPr>
      <w:r>
        <w:rPr>
          <w:rFonts w:eastAsia="Calibri" w:cs="Times New Roman"/>
          <w:spacing w:val="-6"/>
          <w:sz w:val="27"/>
          <w:szCs w:val="27"/>
        </w:rPr>
        <w:t>7.1. В письменной или устной форме в ходе проведения публичных слушаний.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7.2. В письменной форме в адрес уполномоченного органа (город Сургут, улица Восход, дом 4, кабинет 319, в рабочие дни с 09:00 до 17:00, телефоны: 8 (3462) 52-82-55, 52-82-66)</w:t>
      </w:r>
      <w:r>
        <w:rPr>
          <w:rFonts w:eastAsia="Calibri" w:cs="Times New Roman"/>
          <w:sz w:val="27"/>
          <w:szCs w:val="27"/>
          <w:shd w:val="clear" w:color="auto" w:fill="FEFEFE"/>
        </w:rPr>
        <w:t xml:space="preserve"> или на адрес электронной почты: </w:t>
      </w:r>
      <w:r w:rsidRPr="00126B58">
        <w:rPr>
          <w:rFonts w:eastAsia="Calibri" w:cs="Times New Roman"/>
          <w:sz w:val="27"/>
          <w:szCs w:val="27"/>
        </w:rPr>
        <w:t>dag@admsurgut.r</w:t>
      </w:r>
      <w:r w:rsidRPr="00126B58">
        <w:rPr>
          <w:rFonts w:eastAsia="Calibri" w:cs="Times New Roman"/>
          <w:sz w:val="27"/>
          <w:szCs w:val="27"/>
          <w:lang w:val="en-US"/>
        </w:rPr>
        <w:t>u</w:t>
      </w:r>
      <w:r>
        <w:rPr>
          <w:rFonts w:eastAsia="Calibri" w:cs="Times New Roman"/>
          <w:sz w:val="27"/>
          <w:szCs w:val="27"/>
        </w:rPr>
        <w:t xml:space="preserve">. 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8. Управлению массовых коммуникаций разместить на официальном портале Администрации города (</w:t>
      </w:r>
      <w:r w:rsidRPr="00126B58">
        <w:rPr>
          <w:rFonts w:eastAsia="Calibri" w:cs="Times New Roman"/>
          <w:sz w:val="27"/>
          <w:szCs w:val="27"/>
        </w:rPr>
        <w:t>www.</w:t>
      </w:r>
      <w:r w:rsidRPr="00126B58">
        <w:rPr>
          <w:rFonts w:eastAsia="Calibri" w:cs="Times New Roman"/>
          <w:sz w:val="27"/>
          <w:szCs w:val="27"/>
          <w:lang w:val="en-US"/>
        </w:rPr>
        <w:t>admsurgut</w:t>
      </w:r>
      <w:r w:rsidRPr="00126B58">
        <w:rPr>
          <w:rFonts w:eastAsia="Calibri" w:cs="Times New Roman"/>
          <w:sz w:val="27"/>
          <w:szCs w:val="27"/>
        </w:rPr>
        <w:t>.</w:t>
      </w:r>
      <w:r w:rsidRPr="00126B58">
        <w:rPr>
          <w:rFonts w:eastAsia="Calibri" w:cs="Times New Roman"/>
          <w:sz w:val="27"/>
          <w:szCs w:val="27"/>
          <w:lang w:val="en-US"/>
        </w:rPr>
        <w:t>ru</w:t>
      </w:r>
      <w:r>
        <w:rPr>
          <w:rFonts w:eastAsia="Calibri" w:cs="Times New Roman"/>
          <w:sz w:val="27"/>
          <w:szCs w:val="27"/>
        </w:rPr>
        <w:t>):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 w:val="27"/>
          <w:szCs w:val="27"/>
        </w:rPr>
        <w:br/>
        <w:t>в газете «Сургутские ведомости»: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- до 20.06.2021 настоящее постановление;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 w:val="27"/>
          <w:szCs w:val="27"/>
        </w:rPr>
        <w:br/>
        <w:t>10 дней после его подписания.</w:t>
      </w:r>
    </w:p>
    <w:p w:rsidR="00126B58" w:rsidRDefault="00126B58" w:rsidP="00126B58">
      <w:pPr>
        <w:spacing w:line="240" w:lineRule="auto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10. Настоящее постановление вступает в силу с момента его издания.</w:t>
      </w:r>
    </w:p>
    <w:p w:rsidR="00126B58" w:rsidRDefault="00126B58" w:rsidP="00126B58">
      <w:pPr>
        <w:spacing w:line="240" w:lineRule="auto"/>
        <w:ind w:right="-1"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управления земельными ресурсами городского округа.</w:t>
      </w:r>
    </w:p>
    <w:p w:rsidR="00126B58" w:rsidRDefault="00126B58" w:rsidP="00126B58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26B58" w:rsidRDefault="00126B58" w:rsidP="00126B58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26B58" w:rsidRDefault="00126B58" w:rsidP="00126B58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26B58" w:rsidRDefault="00126B58" w:rsidP="00126B58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26B58" w:rsidRDefault="00126B58" w:rsidP="00126B58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26B58" w:rsidRDefault="00126B58" w:rsidP="00126B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Глава города                                                                                                 А.С. Филатов</w:t>
      </w:r>
    </w:p>
    <w:p w:rsidR="00236616" w:rsidRPr="00126B58" w:rsidRDefault="00236616" w:rsidP="00126B58"/>
    <w:sectPr w:rsidR="00236616" w:rsidRPr="00126B58" w:rsidSect="00126B58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90" w:rsidRDefault="00CD4690" w:rsidP="00126B58">
      <w:pPr>
        <w:spacing w:line="240" w:lineRule="auto"/>
      </w:pPr>
      <w:r>
        <w:separator/>
      </w:r>
    </w:p>
  </w:endnote>
  <w:endnote w:type="continuationSeparator" w:id="0">
    <w:p w:rsidR="00CD4690" w:rsidRDefault="00CD4690" w:rsidP="00126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90" w:rsidRDefault="00CD4690" w:rsidP="00126B58">
      <w:pPr>
        <w:spacing w:line="240" w:lineRule="auto"/>
      </w:pPr>
      <w:r>
        <w:separator/>
      </w:r>
    </w:p>
  </w:footnote>
  <w:footnote w:type="continuationSeparator" w:id="0">
    <w:p w:rsidR="00CD4690" w:rsidRDefault="00CD4690" w:rsidP="00126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03669"/>
      <w:docPartObj>
        <w:docPartGallery w:val="Page Numbers (Top of Page)"/>
        <w:docPartUnique/>
      </w:docPartObj>
    </w:sdtPr>
    <w:sdtEndPr/>
    <w:sdtContent>
      <w:p w:rsidR="0084630A" w:rsidRPr="0084630A" w:rsidRDefault="00CC44B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5C3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B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26B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26B5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A5C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8"/>
    <w:rsid w:val="00126B58"/>
    <w:rsid w:val="00236616"/>
    <w:rsid w:val="00700015"/>
    <w:rsid w:val="007F3D6B"/>
    <w:rsid w:val="008022E1"/>
    <w:rsid w:val="00B02C20"/>
    <w:rsid w:val="00CC44B3"/>
    <w:rsid w:val="00CD4690"/>
    <w:rsid w:val="00E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469A-3AFC-409C-AF12-986343E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26B5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26B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6B5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B58"/>
    <w:rPr>
      <w:rFonts w:ascii="Times New Roman" w:hAnsi="Times New Roman"/>
      <w:sz w:val="28"/>
    </w:rPr>
  </w:style>
  <w:style w:type="character" w:styleId="a8">
    <w:name w:val="page number"/>
    <w:basedOn w:val="a0"/>
    <w:rsid w:val="00126B58"/>
  </w:style>
  <w:style w:type="character" w:customStyle="1" w:styleId="a9">
    <w:name w:val="Без интервала Знак"/>
    <w:aliases w:val="Кр. строка Знак"/>
    <w:link w:val="aa"/>
    <w:locked/>
    <w:rsid w:val="00126B58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126B58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126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2021-06-03T06:48:00Z</cp:lastPrinted>
  <dcterms:created xsi:type="dcterms:W3CDTF">2021-06-04T07:39:00Z</dcterms:created>
  <dcterms:modified xsi:type="dcterms:W3CDTF">2021-06-04T07:39:00Z</dcterms:modified>
</cp:coreProperties>
</file>