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F6" w:rsidRDefault="00AB32F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B32F6" w:rsidRDefault="00AB32F6" w:rsidP="00656C1A">
      <w:pPr>
        <w:spacing w:line="120" w:lineRule="atLeast"/>
        <w:jc w:val="center"/>
        <w:rPr>
          <w:sz w:val="24"/>
          <w:szCs w:val="24"/>
        </w:rPr>
      </w:pPr>
    </w:p>
    <w:p w:rsidR="00AB32F6" w:rsidRPr="00852378" w:rsidRDefault="00AB32F6" w:rsidP="00656C1A">
      <w:pPr>
        <w:spacing w:line="120" w:lineRule="atLeast"/>
        <w:jc w:val="center"/>
        <w:rPr>
          <w:sz w:val="10"/>
          <w:szCs w:val="10"/>
        </w:rPr>
      </w:pPr>
    </w:p>
    <w:p w:rsidR="00AB32F6" w:rsidRDefault="00AB32F6" w:rsidP="00656C1A">
      <w:pPr>
        <w:spacing w:line="120" w:lineRule="atLeast"/>
        <w:jc w:val="center"/>
        <w:rPr>
          <w:sz w:val="10"/>
          <w:szCs w:val="24"/>
        </w:rPr>
      </w:pPr>
    </w:p>
    <w:p w:rsidR="00AB32F6" w:rsidRPr="005541F0" w:rsidRDefault="00AB32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32F6" w:rsidRPr="005541F0" w:rsidRDefault="00AB32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B32F6" w:rsidRPr="005649E4" w:rsidRDefault="00AB32F6" w:rsidP="00656C1A">
      <w:pPr>
        <w:spacing w:line="120" w:lineRule="atLeast"/>
        <w:jc w:val="center"/>
        <w:rPr>
          <w:sz w:val="18"/>
          <w:szCs w:val="24"/>
        </w:rPr>
      </w:pPr>
    </w:p>
    <w:p w:rsidR="00AB32F6" w:rsidRPr="001D25B0" w:rsidRDefault="00AB32F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B32F6" w:rsidRPr="005541F0" w:rsidRDefault="00AB32F6" w:rsidP="00656C1A">
      <w:pPr>
        <w:spacing w:line="120" w:lineRule="atLeast"/>
        <w:jc w:val="center"/>
        <w:rPr>
          <w:sz w:val="18"/>
          <w:szCs w:val="24"/>
        </w:rPr>
      </w:pPr>
    </w:p>
    <w:p w:rsidR="00AB32F6" w:rsidRPr="005541F0" w:rsidRDefault="00AB32F6" w:rsidP="00656C1A">
      <w:pPr>
        <w:spacing w:line="120" w:lineRule="atLeast"/>
        <w:jc w:val="center"/>
        <w:rPr>
          <w:sz w:val="20"/>
          <w:szCs w:val="24"/>
        </w:rPr>
      </w:pPr>
    </w:p>
    <w:p w:rsidR="00AB32F6" w:rsidRPr="001D25B0" w:rsidRDefault="00AB32F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B32F6" w:rsidRDefault="00AB32F6" w:rsidP="00656C1A">
      <w:pPr>
        <w:spacing w:line="120" w:lineRule="atLeast"/>
        <w:jc w:val="center"/>
        <w:rPr>
          <w:sz w:val="30"/>
          <w:szCs w:val="24"/>
        </w:rPr>
      </w:pPr>
    </w:p>
    <w:p w:rsidR="00AB32F6" w:rsidRPr="00656C1A" w:rsidRDefault="00AB32F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B32F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B32F6" w:rsidRPr="00F8214F" w:rsidRDefault="00AB32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B32F6" w:rsidRPr="00F8214F" w:rsidRDefault="00DA435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B32F6" w:rsidRPr="00F8214F" w:rsidRDefault="00AB32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B32F6" w:rsidRPr="00F8214F" w:rsidRDefault="00DA435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B32F6" w:rsidRPr="00A63FB0" w:rsidRDefault="00AB32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B32F6" w:rsidRPr="00A3761A" w:rsidRDefault="00DA435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B32F6" w:rsidRPr="00F8214F" w:rsidRDefault="00AB32F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B32F6" w:rsidRPr="00F8214F" w:rsidRDefault="00AB32F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B32F6" w:rsidRPr="00AB4194" w:rsidRDefault="00AB32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B32F6" w:rsidRPr="00F8214F" w:rsidRDefault="00DA435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128</w:t>
            </w:r>
          </w:p>
        </w:tc>
      </w:tr>
    </w:tbl>
    <w:p w:rsidR="00AB32F6" w:rsidRPr="00C725A6" w:rsidRDefault="00AB32F6" w:rsidP="00C725A6">
      <w:pPr>
        <w:rPr>
          <w:rFonts w:cs="Times New Roman"/>
          <w:szCs w:val="28"/>
        </w:rPr>
      </w:pPr>
    </w:p>
    <w:p w:rsidR="00AB32F6" w:rsidRDefault="00AB32F6" w:rsidP="00AB32F6">
      <w:r>
        <w:t xml:space="preserve">О назначении </w:t>
      </w:r>
    </w:p>
    <w:p w:rsidR="00AB32F6" w:rsidRDefault="00AB32F6" w:rsidP="00AB32F6">
      <w:r>
        <w:t xml:space="preserve">публичных слушаний </w:t>
      </w:r>
    </w:p>
    <w:p w:rsidR="00AB32F6" w:rsidRDefault="00AB32F6" w:rsidP="00AB32F6">
      <w:pPr>
        <w:ind w:right="175"/>
        <w:jc w:val="both"/>
      </w:pPr>
    </w:p>
    <w:p w:rsidR="00AB32F6" w:rsidRDefault="00AB32F6" w:rsidP="00AB32F6">
      <w:pPr>
        <w:ind w:right="175" w:firstLine="709"/>
        <w:jc w:val="both"/>
      </w:pPr>
    </w:p>
    <w:p w:rsidR="00AB32F6" w:rsidRPr="008C5137" w:rsidRDefault="00AB32F6" w:rsidP="00AB32F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5137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атьями</w:t>
      </w:r>
      <w:r w:rsidRPr="008C5137">
        <w:rPr>
          <w:rFonts w:ascii="Times New Roman" w:hAnsi="Times New Roman"/>
          <w:sz w:val="28"/>
          <w:szCs w:val="28"/>
        </w:rPr>
        <w:t xml:space="preserve"> 33 Градостроительного кодекса Российской Федерации, решением городской Думы от 28.06.2005 № 475-III ГД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 w:rsidRPr="008C5137">
        <w:rPr>
          <w:rFonts w:ascii="Times New Roman" w:hAnsi="Times New Roman"/>
          <w:sz w:val="28"/>
          <w:szCs w:val="28"/>
        </w:rPr>
        <w:br/>
        <w:t>от 10.07.2018 № 304-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12</w:t>
      </w:r>
      <w:r w:rsidRPr="008C51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8C5137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2382</w:t>
      </w:r>
      <w:r w:rsidRPr="008C5137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C5137">
        <w:rPr>
          <w:rFonts w:ascii="Times New Roman" w:hAnsi="Times New Roman"/>
          <w:sz w:val="28"/>
          <w:szCs w:val="28"/>
        </w:rPr>
        <w:t xml:space="preserve">и застройки на территории города Сургута», </w:t>
      </w:r>
      <w:r w:rsidRPr="00D03F6E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>ходатайство Админи-страции города</w:t>
      </w:r>
      <w:r w:rsidRPr="00D03F6E">
        <w:rPr>
          <w:rFonts w:ascii="Times New Roman" w:hAnsi="Times New Roman"/>
          <w:sz w:val="28"/>
          <w:szCs w:val="28"/>
        </w:rPr>
        <w:t>:</w:t>
      </w:r>
    </w:p>
    <w:p w:rsidR="00AB32F6" w:rsidRPr="00791AD2" w:rsidRDefault="00AB32F6" w:rsidP="00AB32F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91AD2">
        <w:rPr>
          <w:szCs w:val="28"/>
        </w:rPr>
        <w:t xml:space="preserve">Назначить публичные слушания по проекту решения Думы города </w:t>
      </w:r>
      <w:r w:rsidRPr="00791AD2">
        <w:rPr>
          <w:szCs w:val="28"/>
        </w:rPr>
        <w:br/>
        <w:t>о внесении изменений в Правила землепользования и застройки на территории города Сургута, утвержденные решением городской Думы от 28.06.2005</w:t>
      </w:r>
      <w:r>
        <w:rPr>
          <w:szCs w:val="28"/>
        </w:rPr>
        <w:t xml:space="preserve">                           </w:t>
      </w:r>
      <w:r w:rsidRPr="00791AD2">
        <w:rPr>
          <w:szCs w:val="28"/>
        </w:rPr>
        <w:t xml:space="preserve">№ 475-III ГД, а именно в раздел III «Карта градостроительного зонирования» </w:t>
      </w:r>
      <w:r>
        <w:rPr>
          <w:szCs w:val="28"/>
        </w:rPr>
        <w:t xml:space="preserve">                 </w:t>
      </w:r>
      <w:r w:rsidRPr="005B6D54">
        <w:rPr>
          <w:szCs w:val="28"/>
        </w:rPr>
        <w:t xml:space="preserve">в части изменения границ территориальных зон: Р.4 в результате исключения, </w:t>
      </w:r>
      <w:r>
        <w:rPr>
          <w:szCs w:val="28"/>
        </w:rPr>
        <w:t>УГ</w:t>
      </w:r>
      <w:r w:rsidRPr="005B6D54">
        <w:rPr>
          <w:szCs w:val="28"/>
        </w:rPr>
        <w:t xml:space="preserve"> в результате увеличения в районе Югорского тракта города Сургута.</w:t>
      </w:r>
    </w:p>
    <w:p w:rsidR="00AB32F6" w:rsidRPr="009D3798" w:rsidRDefault="00AB32F6" w:rsidP="00AB32F6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D3798">
        <w:rPr>
          <w:rFonts w:eastAsia="Arial Unicode MS"/>
          <w:color w:val="000000"/>
          <w:szCs w:val="28"/>
        </w:rPr>
        <w:t xml:space="preserve"> </w:t>
      </w:r>
      <w:r w:rsidRPr="009D3798">
        <w:rPr>
          <w:szCs w:val="28"/>
        </w:rPr>
        <w:t xml:space="preserve">Провести публичные слушания </w:t>
      </w:r>
      <w:r>
        <w:rPr>
          <w:szCs w:val="28"/>
        </w:rPr>
        <w:t>16</w:t>
      </w:r>
      <w:r w:rsidRPr="009D3798">
        <w:rPr>
          <w:szCs w:val="28"/>
        </w:rPr>
        <w:t>.</w:t>
      </w:r>
      <w:r>
        <w:rPr>
          <w:szCs w:val="28"/>
        </w:rPr>
        <w:t>0</w:t>
      </w:r>
      <w:r w:rsidRPr="009D3798">
        <w:rPr>
          <w:szCs w:val="28"/>
        </w:rPr>
        <w:t>1.20</w:t>
      </w:r>
      <w:r>
        <w:rPr>
          <w:szCs w:val="28"/>
        </w:rPr>
        <w:t>20</w:t>
      </w:r>
      <w:r w:rsidRPr="009D3798">
        <w:rPr>
          <w:szCs w:val="28"/>
        </w:rPr>
        <w:t>.</w:t>
      </w:r>
    </w:p>
    <w:p w:rsidR="00AB32F6" w:rsidRDefault="00AB32F6" w:rsidP="00AB32F6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11B1D">
        <w:rPr>
          <w:szCs w:val="28"/>
        </w:rPr>
        <w:t xml:space="preserve">Место проведения </w:t>
      </w:r>
      <w:r>
        <w:rPr>
          <w:szCs w:val="28"/>
        </w:rPr>
        <w:t xml:space="preserve">публичных слушаний </w:t>
      </w:r>
      <w:r w:rsidRPr="00811B1D">
        <w:rPr>
          <w:szCs w:val="28"/>
        </w:rPr>
        <w:t>‒ зал заседаний, располо</w:t>
      </w:r>
      <w:r>
        <w:rPr>
          <w:szCs w:val="28"/>
        </w:rPr>
        <w:t xml:space="preserve">-          </w:t>
      </w:r>
      <w:r w:rsidRPr="00811B1D">
        <w:rPr>
          <w:szCs w:val="28"/>
        </w:rPr>
        <w:t>женный на первом этаже административного здания по адресу: город Сургут, улица Восход, дом 4</w:t>
      </w:r>
      <w:r>
        <w:rPr>
          <w:szCs w:val="28"/>
        </w:rPr>
        <w:t>.</w:t>
      </w:r>
    </w:p>
    <w:p w:rsidR="00AB32F6" w:rsidRPr="00811B1D" w:rsidRDefault="00AB32F6" w:rsidP="00AB32F6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AB32F6" w:rsidRPr="006D72DF" w:rsidRDefault="00AB32F6" w:rsidP="00AB32F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2DF">
        <w:rPr>
          <w:rFonts w:ascii="Times New Roman" w:hAnsi="Times New Roman"/>
          <w:sz w:val="28"/>
          <w:szCs w:val="28"/>
        </w:rPr>
        <w:t>. Установить, что публичные слушания проводятся в форме общественных слушаний в виде заседания комиссии по градостроительному зонированию с участием заинтересованных лиц и жителей города.</w:t>
      </w:r>
    </w:p>
    <w:p w:rsidR="00AB32F6" w:rsidRPr="006D72DF" w:rsidRDefault="00AB32F6" w:rsidP="00AB32F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 xml:space="preserve">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AB32F6" w:rsidRDefault="00AB32F6" w:rsidP="00AB32F6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>местом проведения публичных слушаний, по предъявлению документа, удостоверяющего личность. Ознакомиться с материалами по вопросу, указанному 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AB32F6" w:rsidRPr="00D36233" w:rsidRDefault="00AB32F6" w:rsidP="00AB32F6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</w:r>
      <w:r w:rsidRPr="00D36233">
        <w:rPr>
          <w:rFonts w:eastAsia="Calibri"/>
          <w:szCs w:val="28"/>
        </w:rPr>
        <w:t>и замечания, касающиеся проекта:</w:t>
      </w:r>
    </w:p>
    <w:p w:rsidR="00AB32F6" w:rsidRPr="0073560E" w:rsidRDefault="00AB32F6" w:rsidP="00AB32F6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 </w:t>
      </w:r>
      <w:r w:rsidRPr="0073560E">
        <w:rPr>
          <w:szCs w:val="28"/>
        </w:rPr>
        <w:t>слушаний.</w:t>
      </w:r>
    </w:p>
    <w:p w:rsidR="00AB32F6" w:rsidRPr="00651B46" w:rsidRDefault="00AB32F6" w:rsidP="00AB32F6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 xml:space="preserve">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</w:t>
      </w:r>
      <w:r w:rsidRPr="00AB32F6">
        <w:rPr>
          <w:szCs w:val="28"/>
          <w:shd w:val="clear" w:color="auto" w:fill="FEFEFE"/>
        </w:rPr>
        <w:t xml:space="preserve">: </w:t>
      </w:r>
      <w:r w:rsidRPr="00AB32F6">
        <w:rPr>
          <w:szCs w:val="28"/>
        </w:rPr>
        <w:t>dag@admsurgut.ru.</w:t>
      </w:r>
    </w:p>
    <w:p w:rsidR="00AB32F6" w:rsidRPr="00D36233" w:rsidRDefault="00AB32F6" w:rsidP="00AB32F6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  </w:t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AB32F6" w:rsidRPr="00D36233" w:rsidRDefault="00AB32F6" w:rsidP="00AB32F6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12.2019</w:t>
      </w:r>
      <w:r w:rsidRPr="00D36233">
        <w:rPr>
          <w:szCs w:val="28"/>
        </w:rPr>
        <w:t xml:space="preserve"> настоящее постановление;</w:t>
      </w:r>
    </w:p>
    <w:p w:rsidR="00AB32F6" w:rsidRPr="00D36233" w:rsidRDefault="00AB32F6" w:rsidP="00AB32F6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01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 о результатах публичных слушаний.</w:t>
      </w:r>
    </w:p>
    <w:p w:rsidR="00AB32F6" w:rsidRPr="00D36233" w:rsidRDefault="00AB32F6" w:rsidP="00AB32F6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Муниципальному казенному учреждению «Наш город»</w:t>
      </w:r>
      <w:r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br/>
      </w:r>
      <w:r w:rsidRPr="00D36233">
        <w:rPr>
          <w:szCs w:val="28"/>
        </w:rPr>
        <w:t>в газете «Сургутские ведомости»:</w:t>
      </w:r>
    </w:p>
    <w:p w:rsidR="00AB32F6" w:rsidRPr="00D36233" w:rsidRDefault="00AB32F6" w:rsidP="00AB32F6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12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настоящее постановление;</w:t>
      </w:r>
    </w:p>
    <w:p w:rsidR="00AB32F6" w:rsidRPr="00D36233" w:rsidRDefault="00AB32F6" w:rsidP="00AB32F6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01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</w:t>
      </w:r>
      <w:r>
        <w:rPr>
          <w:szCs w:val="28"/>
        </w:rPr>
        <w:t xml:space="preserve"> </w:t>
      </w:r>
      <w:r w:rsidRPr="00D36233">
        <w:rPr>
          <w:szCs w:val="28"/>
        </w:rPr>
        <w:t>о результатах публичных слушаний.</w:t>
      </w:r>
    </w:p>
    <w:p w:rsidR="00AB32F6" w:rsidRPr="003844DD" w:rsidRDefault="00AB32F6" w:rsidP="00AB32F6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10</w:t>
      </w:r>
      <w:r w:rsidRPr="0032337C">
        <w:rPr>
          <w:szCs w:val="28"/>
        </w:rPr>
        <w:t xml:space="preserve">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AB32F6" w:rsidRDefault="00AB32F6" w:rsidP="00AB32F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32F6" w:rsidRDefault="00AB32F6" w:rsidP="00AB32F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32F6" w:rsidRDefault="00AB32F6" w:rsidP="00AB32F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32F6" w:rsidRPr="00DE3760" w:rsidRDefault="00AB32F6" w:rsidP="00AB32F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AB32F6" w:rsidRPr="002C5FDC" w:rsidRDefault="00AB32F6" w:rsidP="00AB32F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B32F6" w:rsidRPr="002C5FDC" w:rsidRDefault="00AB32F6" w:rsidP="00AB32F6">
      <w:pPr>
        <w:rPr>
          <w:szCs w:val="28"/>
        </w:rPr>
      </w:pPr>
    </w:p>
    <w:p w:rsidR="00AB32F6" w:rsidRPr="002C5FDC" w:rsidRDefault="00AB32F6" w:rsidP="00AB32F6"/>
    <w:p w:rsidR="00AB32F6" w:rsidRPr="002C5FDC" w:rsidRDefault="00AB32F6" w:rsidP="00AB32F6"/>
    <w:p w:rsidR="007560C1" w:rsidRPr="00AB32F6" w:rsidRDefault="007560C1" w:rsidP="00AB32F6"/>
    <w:sectPr w:rsidR="007560C1" w:rsidRPr="00AB32F6" w:rsidSect="00AB32F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14" w:rsidRDefault="006D5114">
      <w:r>
        <w:separator/>
      </w:r>
    </w:p>
  </w:endnote>
  <w:endnote w:type="continuationSeparator" w:id="0">
    <w:p w:rsidR="006D5114" w:rsidRDefault="006D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14" w:rsidRDefault="006D5114">
      <w:r>
        <w:separator/>
      </w:r>
    </w:p>
  </w:footnote>
  <w:footnote w:type="continuationSeparator" w:id="0">
    <w:p w:rsidR="006D5114" w:rsidRDefault="006D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D274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A435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DA43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2F6"/>
    <w:rsid w:val="00256F87"/>
    <w:rsid w:val="002D274A"/>
    <w:rsid w:val="00661015"/>
    <w:rsid w:val="006D5114"/>
    <w:rsid w:val="007102F8"/>
    <w:rsid w:val="007560C1"/>
    <w:rsid w:val="008A029B"/>
    <w:rsid w:val="009D0EDF"/>
    <w:rsid w:val="00A5590F"/>
    <w:rsid w:val="00AB32F6"/>
    <w:rsid w:val="00BF0C82"/>
    <w:rsid w:val="00D80BB2"/>
    <w:rsid w:val="00DA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54EC2-DF97-4CAF-8909-ABB90D1D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3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32F6"/>
    <w:rPr>
      <w:rFonts w:ascii="Times New Roman" w:hAnsi="Times New Roman"/>
      <w:sz w:val="28"/>
    </w:rPr>
  </w:style>
  <w:style w:type="character" w:styleId="a6">
    <w:name w:val="page number"/>
    <w:basedOn w:val="a0"/>
    <w:rsid w:val="00AB32F6"/>
  </w:style>
  <w:style w:type="paragraph" w:styleId="a7">
    <w:name w:val="No Spacing"/>
    <w:aliases w:val="Кр. строка"/>
    <w:link w:val="a8"/>
    <w:qFormat/>
    <w:rsid w:val="00AB3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AB32F6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AB32F6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2019-12-03T07:10:00Z</cp:lastPrinted>
  <dcterms:created xsi:type="dcterms:W3CDTF">2019-12-05T09:25:00Z</dcterms:created>
  <dcterms:modified xsi:type="dcterms:W3CDTF">2019-12-05T09:25:00Z</dcterms:modified>
</cp:coreProperties>
</file>