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F8" w:rsidRDefault="006302F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02F8" w:rsidRDefault="006302F8" w:rsidP="00656C1A">
      <w:pPr>
        <w:spacing w:line="120" w:lineRule="atLeast"/>
        <w:jc w:val="center"/>
        <w:rPr>
          <w:sz w:val="24"/>
          <w:szCs w:val="24"/>
        </w:rPr>
      </w:pPr>
    </w:p>
    <w:p w:rsidR="006302F8" w:rsidRPr="00852378" w:rsidRDefault="006302F8" w:rsidP="00656C1A">
      <w:pPr>
        <w:spacing w:line="120" w:lineRule="atLeast"/>
        <w:jc w:val="center"/>
        <w:rPr>
          <w:sz w:val="10"/>
          <w:szCs w:val="10"/>
        </w:rPr>
      </w:pPr>
    </w:p>
    <w:p w:rsidR="006302F8" w:rsidRDefault="006302F8" w:rsidP="00656C1A">
      <w:pPr>
        <w:spacing w:line="120" w:lineRule="atLeast"/>
        <w:jc w:val="center"/>
        <w:rPr>
          <w:sz w:val="10"/>
          <w:szCs w:val="24"/>
        </w:rPr>
      </w:pPr>
    </w:p>
    <w:p w:rsidR="006302F8" w:rsidRPr="005541F0" w:rsidRDefault="006302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02F8" w:rsidRDefault="006302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02F8" w:rsidRPr="005541F0" w:rsidRDefault="006302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02F8" w:rsidRPr="005649E4" w:rsidRDefault="006302F8" w:rsidP="00656C1A">
      <w:pPr>
        <w:spacing w:line="120" w:lineRule="atLeast"/>
        <w:jc w:val="center"/>
        <w:rPr>
          <w:sz w:val="18"/>
          <w:szCs w:val="24"/>
        </w:rPr>
      </w:pPr>
    </w:p>
    <w:p w:rsidR="006302F8" w:rsidRPr="00656C1A" w:rsidRDefault="006302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02F8" w:rsidRPr="005541F0" w:rsidRDefault="006302F8" w:rsidP="00656C1A">
      <w:pPr>
        <w:spacing w:line="120" w:lineRule="atLeast"/>
        <w:jc w:val="center"/>
        <w:rPr>
          <w:sz w:val="18"/>
          <w:szCs w:val="24"/>
        </w:rPr>
      </w:pPr>
    </w:p>
    <w:p w:rsidR="006302F8" w:rsidRPr="005541F0" w:rsidRDefault="006302F8" w:rsidP="00656C1A">
      <w:pPr>
        <w:spacing w:line="120" w:lineRule="atLeast"/>
        <w:jc w:val="center"/>
        <w:rPr>
          <w:sz w:val="20"/>
          <w:szCs w:val="24"/>
        </w:rPr>
      </w:pPr>
    </w:p>
    <w:p w:rsidR="006302F8" w:rsidRPr="00656C1A" w:rsidRDefault="006302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02F8" w:rsidRDefault="006302F8" w:rsidP="00656C1A">
      <w:pPr>
        <w:spacing w:line="120" w:lineRule="atLeast"/>
        <w:jc w:val="center"/>
        <w:rPr>
          <w:sz w:val="30"/>
          <w:szCs w:val="24"/>
        </w:rPr>
      </w:pPr>
    </w:p>
    <w:p w:rsidR="006302F8" w:rsidRPr="00656C1A" w:rsidRDefault="006302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02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02F8" w:rsidRPr="00F8214F" w:rsidRDefault="006302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02F8" w:rsidRPr="00F8214F" w:rsidRDefault="00364BA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02F8" w:rsidRPr="00F8214F" w:rsidRDefault="006302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02F8" w:rsidRPr="00F8214F" w:rsidRDefault="00364BA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302F8" w:rsidRPr="00A63FB0" w:rsidRDefault="006302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02F8" w:rsidRPr="00A3761A" w:rsidRDefault="00364BA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302F8" w:rsidRPr="00F8214F" w:rsidRDefault="006302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02F8" w:rsidRPr="00F8214F" w:rsidRDefault="006302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02F8" w:rsidRPr="00AB4194" w:rsidRDefault="006302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02F8" w:rsidRPr="00F8214F" w:rsidRDefault="00364BA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5772</w:t>
            </w:r>
          </w:p>
        </w:tc>
      </w:tr>
    </w:tbl>
    <w:p w:rsidR="006302F8" w:rsidRPr="00C725A6" w:rsidRDefault="006302F8" w:rsidP="00C725A6">
      <w:pPr>
        <w:rPr>
          <w:rFonts w:cs="Times New Roman"/>
          <w:szCs w:val="28"/>
        </w:rPr>
      </w:pPr>
    </w:p>
    <w:p w:rsidR="006302F8" w:rsidRDefault="006302F8" w:rsidP="006302F8">
      <w:pPr>
        <w:spacing w:line="240" w:lineRule="auto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302F8" w:rsidRDefault="006302F8" w:rsidP="006302F8">
      <w:pPr>
        <w:spacing w:line="240" w:lineRule="auto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6302F8" w:rsidRDefault="006302F8" w:rsidP="006302F8">
      <w:pPr>
        <w:spacing w:line="240" w:lineRule="auto"/>
        <w:rPr>
          <w:szCs w:val="28"/>
        </w:rPr>
      </w:pPr>
      <w:r>
        <w:rPr>
          <w:szCs w:val="28"/>
        </w:rPr>
        <w:t xml:space="preserve">города от 20.12.2017 № 11315 </w:t>
      </w:r>
    </w:p>
    <w:p w:rsidR="006302F8" w:rsidRDefault="006302F8" w:rsidP="006302F8">
      <w:pPr>
        <w:spacing w:line="240" w:lineRule="auto"/>
        <w:rPr>
          <w:szCs w:val="28"/>
        </w:rPr>
      </w:pPr>
      <w:r>
        <w:rPr>
          <w:szCs w:val="28"/>
        </w:rPr>
        <w:t xml:space="preserve">«Об утверждении административного </w:t>
      </w:r>
    </w:p>
    <w:p w:rsidR="006302F8" w:rsidRDefault="006302F8" w:rsidP="006302F8">
      <w:pPr>
        <w:spacing w:line="240" w:lineRule="auto"/>
        <w:rPr>
          <w:szCs w:val="28"/>
        </w:rPr>
      </w:pPr>
      <w:r>
        <w:rPr>
          <w:szCs w:val="28"/>
        </w:rPr>
        <w:t xml:space="preserve">регламента предоставления </w:t>
      </w:r>
    </w:p>
    <w:p w:rsidR="006302F8" w:rsidRDefault="006302F8" w:rsidP="006302F8">
      <w:pPr>
        <w:spacing w:line="240" w:lineRule="auto"/>
        <w:rPr>
          <w:szCs w:val="28"/>
        </w:rPr>
      </w:pPr>
      <w:r>
        <w:rPr>
          <w:szCs w:val="28"/>
        </w:rPr>
        <w:t xml:space="preserve">муниципальной услуги «Выдача </w:t>
      </w:r>
    </w:p>
    <w:p w:rsidR="006302F8" w:rsidRDefault="006302F8" w:rsidP="006302F8">
      <w:pPr>
        <w:spacing w:line="240" w:lineRule="auto"/>
        <w:rPr>
          <w:szCs w:val="28"/>
        </w:rPr>
      </w:pPr>
      <w:r>
        <w:rPr>
          <w:szCs w:val="28"/>
        </w:rPr>
        <w:t xml:space="preserve">градостроительного плана </w:t>
      </w:r>
    </w:p>
    <w:p w:rsidR="006302F8" w:rsidRDefault="006302F8" w:rsidP="006302F8">
      <w:pPr>
        <w:spacing w:line="240" w:lineRule="auto"/>
        <w:rPr>
          <w:szCs w:val="28"/>
        </w:rPr>
      </w:pPr>
      <w:r>
        <w:rPr>
          <w:szCs w:val="28"/>
        </w:rPr>
        <w:t xml:space="preserve">земельного участка» </w:t>
      </w:r>
    </w:p>
    <w:p w:rsidR="006302F8" w:rsidRDefault="006302F8" w:rsidP="006302F8">
      <w:pPr>
        <w:spacing w:line="240" w:lineRule="auto"/>
        <w:rPr>
          <w:szCs w:val="28"/>
        </w:rPr>
      </w:pPr>
    </w:p>
    <w:p w:rsidR="006302F8" w:rsidRDefault="006302F8" w:rsidP="006302F8">
      <w:pPr>
        <w:spacing w:line="240" w:lineRule="auto"/>
        <w:rPr>
          <w:szCs w:val="28"/>
        </w:rPr>
      </w:pPr>
    </w:p>
    <w:p w:rsidR="006302F8" w:rsidRDefault="006302F8" w:rsidP="006302F8">
      <w:pPr>
        <w:spacing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от 09.02.2009 № 8-ФЗ «Об </w:t>
      </w:r>
      <w:proofErr w:type="spellStart"/>
      <w:r>
        <w:rPr>
          <w:szCs w:val="28"/>
        </w:rPr>
        <w:t>обеспе-чении</w:t>
      </w:r>
      <w:proofErr w:type="spellEnd"/>
      <w:r>
        <w:rPr>
          <w:szCs w:val="28"/>
        </w:rPr>
        <w:t xml:space="preserve"> доступа к информации о деятельности государственных органов и органов местного самоуправления», постановлением Администрации города </w:t>
      </w:r>
      <w:r>
        <w:rPr>
          <w:szCs w:val="28"/>
        </w:rPr>
        <w:br/>
        <w:t>от 17.03.2016 № 1873 «О порядке разработки</w:t>
      </w:r>
      <w:r>
        <w:rPr>
          <w:spacing w:val="-4"/>
          <w:szCs w:val="28"/>
        </w:rPr>
        <w:t xml:space="preserve">, проведения экспертизы </w:t>
      </w:r>
      <w:r>
        <w:rPr>
          <w:spacing w:val="-4"/>
          <w:szCs w:val="28"/>
        </w:rPr>
        <w:br/>
        <w:t>и утверждения административных регламентов предоставления муниципальных услуг</w:t>
      </w:r>
      <w:r>
        <w:rPr>
          <w:szCs w:val="28"/>
        </w:rPr>
        <w:t>»,</w:t>
      </w:r>
      <w:r>
        <w:t xml:space="preserve"> </w:t>
      </w:r>
      <w:r>
        <w:rPr>
          <w:szCs w:val="28"/>
        </w:rPr>
        <w:t xml:space="preserve">распоряжением </w:t>
      </w:r>
      <w:r>
        <w:rPr>
          <w:bCs/>
          <w:szCs w:val="28"/>
        </w:rPr>
        <w:t xml:space="preserve">Администрации города от 30.12.2005 № 3686 </w:t>
      </w:r>
      <w:r w:rsidR="00BC5D7A">
        <w:rPr>
          <w:bCs/>
          <w:szCs w:val="28"/>
        </w:rPr>
        <w:br/>
      </w:r>
      <w:r>
        <w:rPr>
          <w:bCs/>
          <w:szCs w:val="28"/>
        </w:rPr>
        <w:t>«Об утверждении Регламента Администрации города»:</w:t>
      </w:r>
    </w:p>
    <w:p w:rsidR="00BC5D7A" w:rsidRDefault="00BC5D7A" w:rsidP="006302F8">
      <w:pPr>
        <w:spacing w:line="240" w:lineRule="auto"/>
        <w:ind w:firstLine="709"/>
        <w:jc w:val="both"/>
        <w:rPr>
          <w:bCs/>
          <w:szCs w:val="28"/>
        </w:rPr>
      </w:pPr>
    </w:p>
    <w:p w:rsidR="006302F8" w:rsidRDefault="006302F8" w:rsidP="006302F8">
      <w:pPr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 Внести в постановление Администрации города от 20.12.2017                        № 11315 «</w:t>
      </w:r>
      <w:r>
        <w:rPr>
          <w:szCs w:val="28"/>
        </w:rPr>
        <w:t xml:space="preserve">Об утверждении административного регламента предоставления </w:t>
      </w:r>
      <w:r>
        <w:rPr>
          <w:szCs w:val="28"/>
        </w:rPr>
        <w:br/>
        <w:t>муниципальной услуги «Выдача градостроительного плана земельного участка»</w:t>
      </w:r>
      <w:r>
        <w:rPr>
          <w:bCs/>
          <w:szCs w:val="28"/>
        </w:rPr>
        <w:t xml:space="preserve"> (с изменениями от 08.06.2018 № 4309, 14.08.2018 № 6193, 19.02.2019 № 1126) следующие изменения:</w:t>
      </w:r>
    </w:p>
    <w:p w:rsidR="006302F8" w:rsidRDefault="006302F8" w:rsidP="006302F8">
      <w:pPr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приложении к постановлению:</w:t>
      </w:r>
    </w:p>
    <w:p w:rsidR="006302F8" w:rsidRDefault="006302F8" w:rsidP="006302F8">
      <w:pPr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Подпункт 3 пункта 2.1 раздела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изложить в следующей редакции:</w:t>
      </w:r>
    </w:p>
    <w:p w:rsidR="006302F8" w:rsidRDefault="006302F8" w:rsidP="006302F8">
      <w:pPr>
        <w:spacing w:line="240" w:lineRule="auto"/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«- филиал автономного учреждения Ханты-Мансийского автономного округа – Югры «Многофункциональный центр предоставления государственных муниципальных услуг Югры» в городе Сургуте (далее − МФЦ) – в части приема документов;»</w:t>
      </w:r>
      <w:r w:rsidR="00BC5D7A">
        <w:rPr>
          <w:bCs/>
          <w:szCs w:val="28"/>
          <w:shd w:val="clear" w:color="auto" w:fill="FFFFFF"/>
        </w:rPr>
        <w:t>.</w:t>
      </w:r>
    </w:p>
    <w:p w:rsidR="006302F8" w:rsidRDefault="006302F8" w:rsidP="006302F8">
      <w:pPr>
        <w:spacing w:line="240" w:lineRule="auto"/>
        <w:ind w:firstLine="709"/>
        <w:jc w:val="both"/>
        <w:rPr>
          <w:bCs/>
          <w:szCs w:val="28"/>
          <w:shd w:val="clear" w:color="auto" w:fill="FFFFFF"/>
        </w:rPr>
      </w:pPr>
    </w:p>
    <w:p w:rsidR="006302F8" w:rsidRDefault="006302F8" w:rsidP="006302F8">
      <w:pPr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1.2. Раздел V изложить в следующей редакции:</w:t>
      </w:r>
    </w:p>
    <w:p w:rsidR="006302F8" w:rsidRDefault="005F3AE2" w:rsidP="006302F8">
      <w:pPr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«Раздел </w:t>
      </w:r>
      <w:r>
        <w:rPr>
          <w:bCs/>
          <w:szCs w:val="28"/>
          <w:lang w:val="en-US"/>
        </w:rPr>
        <w:t>V</w:t>
      </w:r>
      <w:r w:rsidR="006302F8">
        <w:rPr>
          <w:bCs/>
          <w:szCs w:val="28"/>
        </w:rPr>
        <w:t xml:space="preserve">. Досудебный (внесудебный) порядок обжалования решений </w:t>
      </w:r>
      <w:r w:rsidR="006302F8">
        <w:rPr>
          <w:bCs/>
          <w:szCs w:val="28"/>
        </w:rPr>
        <w:br/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</w:t>
      </w:r>
      <w:r w:rsidR="006302F8">
        <w:rPr>
          <w:bCs/>
          <w:szCs w:val="28"/>
        </w:rPr>
        <w:br/>
        <w:t>мун</w:t>
      </w:r>
      <w:r w:rsidR="00BC5D7A">
        <w:rPr>
          <w:bCs/>
          <w:szCs w:val="28"/>
        </w:rPr>
        <w:t>иципальных служащих, работников</w:t>
      </w:r>
    </w:p>
    <w:p w:rsidR="006302F8" w:rsidRDefault="006302F8" w:rsidP="006302F8">
      <w:pPr>
        <w:pStyle w:val="Default"/>
        <w:ind w:firstLine="709"/>
        <w:jc w:val="both"/>
      </w:pPr>
      <w:r>
        <w:rPr>
          <w:sz w:val="28"/>
          <w:szCs w:val="28"/>
        </w:rPr>
        <w:t xml:space="preserve">1. Заявитель вправе обратиться с жалобой на решения и действия </w:t>
      </w:r>
      <w:r>
        <w:rPr>
          <w:sz w:val="28"/>
          <w:szCs w:val="28"/>
        </w:rPr>
        <w:br/>
        <w:t xml:space="preserve">(бездействие) органа, предоставляющего муниципальную услугу, а также </w:t>
      </w:r>
      <w:r>
        <w:rPr>
          <w:sz w:val="28"/>
          <w:szCs w:val="28"/>
        </w:rPr>
        <w:br/>
        <w:t>его должностных лиц, муниципальных служащих при предоставлении муниципальной услуги.</w:t>
      </w:r>
    </w:p>
    <w:p w:rsidR="006302F8" w:rsidRDefault="006302F8" w:rsidP="006302F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Действие настоящего раздела административного регламента распространяется на жалобы, поданные с соблюдением требований Федерального </w:t>
      </w:r>
      <w:r>
        <w:rPr>
          <w:szCs w:val="28"/>
        </w:rPr>
        <w:br/>
        <w:t xml:space="preserve">закона от 27.07.2010 № 210-ФЗ «Об организации предоставления </w:t>
      </w:r>
      <w:proofErr w:type="spellStart"/>
      <w:proofErr w:type="gramStart"/>
      <w:r>
        <w:rPr>
          <w:szCs w:val="28"/>
        </w:rPr>
        <w:t>государ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ственных</w:t>
      </w:r>
      <w:proofErr w:type="spellEnd"/>
      <w:proofErr w:type="gramEnd"/>
      <w:r>
        <w:rPr>
          <w:szCs w:val="28"/>
        </w:rPr>
        <w:t xml:space="preserve"> и муниципальных услуг» (далее – жалобы).</w:t>
      </w:r>
    </w:p>
    <w:p w:rsidR="006302F8" w:rsidRDefault="006302F8" w:rsidP="006302F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Действие настоящего раздела административного регламента                          не распространяется на отношения, регулируемые Федеральным законом                     от 02.05.2006 № 59-ФЗ «О порядке рассмотрения обращений граждан </w:t>
      </w:r>
      <w:r>
        <w:rPr>
          <w:szCs w:val="28"/>
        </w:rPr>
        <w:br/>
        <w:t>Российской Федерации».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Порядок досудебного (внесудебного) обжалования решений и действий (бездействия) филиала автономного учреждения Ханты-Мансийского </w:t>
      </w:r>
      <w:r>
        <w:rPr>
          <w:szCs w:val="28"/>
        </w:rPr>
        <w:br/>
        <w:t xml:space="preserve">автономного округа – Югры «Многофункциональный центр предоставления </w:t>
      </w:r>
      <w:r>
        <w:rPr>
          <w:szCs w:val="28"/>
        </w:rPr>
        <w:br/>
        <w:t xml:space="preserve">государственных и муниципальных услуг Югры» (далее – МФЦ) </w:t>
      </w:r>
      <w:r>
        <w:rPr>
          <w:szCs w:val="28"/>
        </w:rPr>
        <w:br/>
        <w:t xml:space="preserve">и его работников регламентирован </w:t>
      </w:r>
      <w:r w:rsidRPr="006302F8">
        <w:rPr>
          <w:szCs w:val="28"/>
        </w:rPr>
        <w:t>постановлением</w:t>
      </w:r>
      <w:r>
        <w:rPr>
          <w:szCs w:val="28"/>
        </w:rPr>
        <w:t xml:space="preserve"> Правительства Ханты-</w:t>
      </w:r>
      <w:r>
        <w:rPr>
          <w:szCs w:val="28"/>
        </w:rPr>
        <w:br/>
        <w:t>Мансийского автономного округа – Югры от 02.11.2012 № 431-п «О Порядке подачи и рассмотрения жалоб на решения и действия (бездействие) исполни-тельных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5" w:name="sub_1053"/>
      <w:r>
        <w:rPr>
          <w:szCs w:val="28"/>
        </w:rPr>
        <w:t xml:space="preserve">3. Жалоба подается в письменной форме на бумажном носителе </w:t>
      </w:r>
      <w:r>
        <w:rPr>
          <w:szCs w:val="28"/>
        </w:rPr>
        <w:br/>
        <w:t>или в электронной форме.</w:t>
      </w:r>
    </w:p>
    <w:bookmarkEnd w:id="5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Жалоба в письменной форме может быть направлена по почте, через </w:t>
      </w:r>
      <w:r>
        <w:rPr>
          <w:szCs w:val="28"/>
        </w:rPr>
        <w:br/>
        <w:t xml:space="preserve">МФЦ, а также может быть принята при личном приеме заявителя. </w:t>
      </w:r>
      <w:r>
        <w:rPr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Жалоба в электронной форме может быть направлена посредством </w:t>
      </w:r>
      <w:r>
        <w:rPr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>
        <w:rPr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>
        <w:rPr>
          <w:szCs w:val="28"/>
        </w:rPr>
        <w:br/>
      </w:r>
      <w:r>
        <w:rPr>
          <w:szCs w:val="28"/>
        </w:rPr>
        <w:lastRenderedPageBreak/>
        <w:t xml:space="preserve">Мансийского автономного округа – Югры», а также федеральной </w:t>
      </w:r>
      <w:proofErr w:type="spellStart"/>
      <w:r>
        <w:rPr>
          <w:szCs w:val="28"/>
        </w:rPr>
        <w:t>государ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ственной</w:t>
      </w:r>
      <w:proofErr w:type="spellEnd"/>
      <w:r>
        <w:rPr>
          <w:szCs w:val="28"/>
        </w:rPr>
        <w:t xml:space="preserve">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</w:t>
      </w:r>
      <w:r>
        <w:rPr>
          <w:szCs w:val="28"/>
        </w:rPr>
        <w:br/>
        <w:t xml:space="preserve">муниципальные услуги, их должностными лицами, муниципальными </w:t>
      </w:r>
      <w:r>
        <w:rPr>
          <w:szCs w:val="28"/>
        </w:rPr>
        <w:br/>
        <w:t>служащими (далее – система досудебного обжалования).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6" w:name="sub_1054"/>
      <w:r>
        <w:rPr>
          <w:szCs w:val="28"/>
        </w:rPr>
        <w:t>4. Жалоба должна содержать:</w:t>
      </w:r>
    </w:p>
    <w:bookmarkEnd w:id="6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наименование органа, предоставляющего муниципальную услугу, </w:t>
      </w:r>
      <w:r>
        <w:rPr>
          <w:szCs w:val="28"/>
        </w:rPr>
        <w:br/>
        <w:t xml:space="preserve">должностного лица органа, предоставляющего муниципальную услугу, либо </w:t>
      </w:r>
      <w:r>
        <w:rPr>
          <w:szCs w:val="28"/>
        </w:rPr>
        <w:br/>
        <w:t xml:space="preserve">муниципального служащего, решения и действия (бездействие) которых </w:t>
      </w:r>
      <w:r>
        <w:rPr>
          <w:szCs w:val="28"/>
        </w:rPr>
        <w:br/>
        <w:t>обжалуются;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фамилию, имя, отчество (последнее – при наличии), сведения о месте </w:t>
      </w:r>
      <w:r>
        <w:rPr>
          <w:szCs w:val="28"/>
        </w:rPr>
        <w:br/>
        <w:t xml:space="preserve">жительства заявителя – физического лица либо наименование, сведения                       о месте нахождения заявителя – юридического лица, а также номер (номера) </w:t>
      </w:r>
      <w:r>
        <w:rPr>
          <w:szCs w:val="28"/>
        </w:rPr>
        <w:br/>
        <w:t xml:space="preserve">контактного телефона, адрес (адреса) электронной почты (при </w:t>
      </w:r>
      <w:proofErr w:type="gramStart"/>
      <w:r>
        <w:rPr>
          <w:szCs w:val="28"/>
        </w:rPr>
        <w:t xml:space="preserve">наличии)   </w:t>
      </w:r>
      <w:proofErr w:type="gramEnd"/>
      <w:r>
        <w:rPr>
          <w:szCs w:val="28"/>
        </w:rPr>
        <w:t xml:space="preserve">                 и почтовый адрес, по которым должен быть направлен ответ заявителю;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доводы, на основании которых заявитель не согласен с решением </w:t>
      </w:r>
      <w:r>
        <w:rPr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7" w:name="sub_1055"/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szCs w:val="28"/>
        </w:rPr>
        <w:br/>
        <w:t xml:space="preserve">действий от имени заявителя. В качестве документа, подтверждающего </w:t>
      </w:r>
      <w:r>
        <w:rPr>
          <w:szCs w:val="28"/>
        </w:rPr>
        <w:br/>
        <w:t>полномочия на осуществление действий от имени заявителя, представляется один из следующих документов:</w:t>
      </w:r>
    </w:p>
    <w:bookmarkEnd w:id="7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>
        <w:rPr>
          <w:szCs w:val="28"/>
        </w:rPr>
        <w:br/>
        <w:t xml:space="preserve">и подписанная руководителем заявителя или уполномоченным этим </w:t>
      </w:r>
      <w:proofErr w:type="gramStart"/>
      <w:r>
        <w:rPr>
          <w:szCs w:val="28"/>
        </w:rPr>
        <w:t>руководи-</w:t>
      </w:r>
      <w:proofErr w:type="spellStart"/>
      <w:r>
        <w:rPr>
          <w:szCs w:val="28"/>
        </w:rPr>
        <w:t>телем</w:t>
      </w:r>
      <w:proofErr w:type="spellEnd"/>
      <w:proofErr w:type="gramEnd"/>
      <w:r>
        <w:rPr>
          <w:szCs w:val="28"/>
        </w:rPr>
        <w:t xml:space="preserve"> лицом (для юридических лиц);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8" w:name="sub_1056"/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6. Прием жалоб в письменной форме осуществляется органом, предоставляющим муниципальную услугу, в месте предоставле</w:t>
      </w:r>
      <w:r w:rsidR="00BC5D7A">
        <w:rPr>
          <w:szCs w:val="28"/>
        </w:rPr>
        <w:t xml:space="preserve">ния муниципальной услуги (в </w:t>
      </w:r>
      <w:r>
        <w:rPr>
          <w:szCs w:val="28"/>
        </w:rPr>
        <w:t>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bookmarkEnd w:id="8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Время приема жалоб должно совпадать со временем предоставления </w:t>
      </w:r>
      <w:r>
        <w:rPr>
          <w:szCs w:val="28"/>
        </w:rPr>
        <w:br/>
        <w:t>муниципальных услуг.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9" w:name="sub_1057"/>
      <w:r>
        <w:rPr>
          <w:szCs w:val="28"/>
        </w:rPr>
        <w:t xml:space="preserve">7. Прием жалоб в письменной форме осуществляется МФЦ в секторах </w:t>
      </w:r>
      <w:r>
        <w:rPr>
          <w:szCs w:val="28"/>
        </w:rPr>
        <w:br/>
        <w:t>информирования и ожидания МФЦ и его структурных подразделений.</w:t>
      </w:r>
    </w:p>
    <w:bookmarkEnd w:id="9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приема жалоб должно совпадать с графиком (режимом) работы </w:t>
      </w:r>
      <w:r>
        <w:rPr>
          <w:szCs w:val="28"/>
        </w:rPr>
        <w:br/>
        <w:t>МФЦ.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0" w:name="sub_1058"/>
      <w:r>
        <w:rPr>
          <w:szCs w:val="28"/>
        </w:rPr>
        <w:t xml:space="preserve">8. При подаче жалобы в электронном виде документы, указанные </w:t>
      </w:r>
      <w:r>
        <w:rPr>
          <w:szCs w:val="28"/>
        </w:rPr>
        <w:br/>
        <w:t xml:space="preserve">в </w:t>
      </w:r>
      <w:r w:rsidRPr="006302F8">
        <w:rPr>
          <w:szCs w:val="28"/>
        </w:rPr>
        <w:t>пункте 5</w:t>
      </w:r>
      <w:r>
        <w:rPr>
          <w:szCs w:val="28"/>
        </w:rPr>
        <w:t xml:space="preserve"> настоящего раздела административного регламента, могут быть </w:t>
      </w:r>
      <w:r>
        <w:rPr>
          <w:szCs w:val="28"/>
        </w:rPr>
        <w:br/>
        <w:t xml:space="preserve">представлены в форме электронных документов, подписанных электронной </w:t>
      </w:r>
      <w:r>
        <w:rPr>
          <w:szCs w:val="28"/>
        </w:rPr>
        <w:br/>
        <w:t xml:space="preserve">подписью, вид которой предусмотрен законодательством Российской </w:t>
      </w:r>
      <w:r>
        <w:rPr>
          <w:szCs w:val="28"/>
        </w:rPr>
        <w:br/>
        <w:t xml:space="preserve">Федерации, при этом документ, удостоверяющий личность заявителя, </w:t>
      </w:r>
      <w:r>
        <w:rPr>
          <w:szCs w:val="28"/>
        </w:rPr>
        <w:br/>
        <w:t>не требуется.</w:t>
      </w:r>
    </w:p>
    <w:p w:rsidR="006302F8" w:rsidRDefault="006302F8" w:rsidP="006302F8">
      <w:pPr>
        <w:spacing w:line="240" w:lineRule="auto"/>
        <w:ind w:firstLine="709"/>
        <w:jc w:val="both"/>
        <w:rPr>
          <w:szCs w:val="28"/>
        </w:rPr>
      </w:pPr>
      <w:bookmarkStart w:id="11" w:name="sub_1510"/>
      <w:bookmarkEnd w:id="10"/>
      <w:r>
        <w:rPr>
          <w:spacing w:val="-4"/>
          <w:szCs w:val="28"/>
        </w:rPr>
        <w:t xml:space="preserve">9. </w:t>
      </w:r>
      <w:r>
        <w:rPr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>
        <w:rPr>
          <w:szCs w:val="28"/>
        </w:rPr>
        <w:br/>
        <w:t xml:space="preserve">и действий (бездействия) органа, предоставляющего муниципальную услугу, </w:t>
      </w:r>
      <w:r>
        <w:rPr>
          <w:szCs w:val="28"/>
        </w:rPr>
        <w:br/>
        <w:t>его должностного лица, муниципального служащего.</w:t>
      </w:r>
    </w:p>
    <w:p w:rsidR="006302F8" w:rsidRDefault="006302F8" w:rsidP="006302F8">
      <w:pPr>
        <w:tabs>
          <w:tab w:val="left" w:pos="1233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случае, если обжалуются решения, действия (бездействие) руководителя органа, предоставляющего муниципальную услугу, жалоба рассматривается </w:t>
      </w:r>
      <w:r>
        <w:rPr>
          <w:szCs w:val="28"/>
        </w:rPr>
        <w:br/>
        <w:t xml:space="preserve">заместителем Главы города, курирующим соответствующую сферу, в порядке, предусмотренном настоящим разделом административного регламента. </w:t>
      </w:r>
      <w:r>
        <w:rPr>
          <w:szCs w:val="28"/>
        </w:rPr>
        <w:br/>
        <w:t xml:space="preserve">В период отсутствия заместителя Главы города, курирующего соответствующую сферу, жалоба рассматривается заместителем Главы города, исполняющим </w:t>
      </w:r>
      <w:r>
        <w:rPr>
          <w:szCs w:val="28"/>
        </w:rPr>
        <w:br/>
        <w:t>полномочия заместителя Главы города, курирующего соответствующую сферу, в соответствии с муниципальным правовым актом.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10.</w:t>
      </w:r>
      <w:bookmarkStart w:id="12" w:name="sub_1511"/>
      <w:bookmarkEnd w:id="11"/>
      <w:r>
        <w:rPr>
          <w:szCs w:val="28"/>
        </w:rPr>
        <w:t xml:space="preserve"> В случае, если жалоба подана заявителем в орган, в компетенцию </w:t>
      </w:r>
      <w:r>
        <w:rPr>
          <w:szCs w:val="28"/>
        </w:rPr>
        <w:br/>
        <w:t xml:space="preserve">которого не входит принятие решения по жалобе в соответствии с требованиями </w:t>
      </w:r>
      <w:r w:rsidRPr="006302F8">
        <w:rPr>
          <w:szCs w:val="28"/>
        </w:rPr>
        <w:t>пункта 9</w:t>
      </w:r>
      <w:r>
        <w:rPr>
          <w:szCs w:val="28"/>
        </w:rPr>
        <w:t xml:space="preserve"> настоящего раздела административного регламента, указанный орган </w:t>
      </w:r>
      <w:r>
        <w:rPr>
          <w:szCs w:val="28"/>
        </w:rPr>
        <w:br/>
        <w:t xml:space="preserve">в течение трех рабочих дней со дня ее регистрации направляет жалобу </w:t>
      </w:r>
      <w:r>
        <w:rPr>
          <w:szCs w:val="28"/>
        </w:rPr>
        <w:br/>
        <w:t>в уполномоченный на ее рассмотрение орган и в письменной форме информирует заявителя о перенаправлении жалобы.</w:t>
      </w:r>
    </w:p>
    <w:bookmarkEnd w:id="12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этом срок рассмотрения жалобы исчисляется со дня регистрации </w:t>
      </w:r>
      <w:r>
        <w:rPr>
          <w:szCs w:val="28"/>
        </w:rPr>
        <w:br/>
        <w:t>жалобы в уполномоченном на ее рассмотрение органе.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3" w:name="sub_1512"/>
      <w:r>
        <w:rPr>
          <w:szCs w:val="28"/>
        </w:rPr>
        <w:t xml:space="preserve">11. В случае, если через МФЦ подается жалоба на решение </w:t>
      </w:r>
      <w:r>
        <w:rPr>
          <w:szCs w:val="28"/>
        </w:rPr>
        <w:br/>
        <w:t xml:space="preserve">и действия (бездействие) органа, предоставляющего муниципальную услугу, </w:t>
      </w:r>
      <w:r>
        <w:rPr>
          <w:szCs w:val="28"/>
        </w:rPr>
        <w:br/>
        <w:t>его должностного лица, муниципального служащего, МФЦ обеспечивает                  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bookmarkEnd w:id="13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Заявитель может обратиться с жалобой в том числе в следующих </w:t>
      </w:r>
      <w:r>
        <w:rPr>
          <w:szCs w:val="28"/>
        </w:rPr>
        <w:br/>
        <w:t>случаях: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нарушение срока регистрации запроса заявителя о предоставлении </w:t>
      </w:r>
      <w:r>
        <w:rPr>
          <w:szCs w:val="28"/>
        </w:rPr>
        <w:br/>
        <w:t xml:space="preserve">муниципальной услуги либо запроса о предоставлении нескольких </w:t>
      </w:r>
      <w:proofErr w:type="spellStart"/>
      <w:proofErr w:type="gram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пальных</w:t>
      </w:r>
      <w:proofErr w:type="spellEnd"/>
      <w:proofErr w:type="gramEnd"/>
      <w:r>
        <w:rPr>
          <w:szCs w:val="28"/>
        </w:rPr>
        <w:t xml:space="preserve"> услуг;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4" w:name="sub_5134"/>
      <w:r>
        <w:rPr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4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отказ в приеме документов, представление которых предусмотрено </w:t>
      </w:r>
      <w:r>
        <w:rPr>
          <w:szCs w:val="28"/>
        </w:rPr>
        <w:br/>
        <w:t xml:space="preserve">нормативными правовыми актами Российской Федерации, нормативными </w:t>
      </w:r>
      <w:r>
        <w:rPr>
          <w:szCs w:val="28"/>
        </w:rPr>
        <w:br/>
        <w:t xml:space="preserve">правовыми актами субъектов Российской Федерации, муниципальными </w:t>
      </w:r>
      <w:r>
        <w:rPr>
          <w:szCs w:val="28"/>
        </w:rPr>
        <w:br/>
        <w:t>правовыми актами для предоставления муниципальной услуги;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отказ в предоставлении муниципальной услуги, если основания отказа </w:t>
      </w:r>
      <w:r>
        <w:rPr>
          <w:szCs w:val="28"/>
        </w:rPr>
        <w:br/>
        <w:t xml:space="preserve">не предусмотрены федеральными законами и принятыми в соответствии                    с ними иными нормативными правовыми актами Российской Федерации, </w:t>
      </w:r>
      <w:r>
        <w:rPr>
          <w:szCs w:val="28"/>
        </w:rPr>
        <w:br/>
        <w:t xml:space="preserve">законами и иными нормативными правовыми актами субъектов Российской </w:t>
      </w:r>
      <w:r>
        <w:rPr>
          <w:szCs w:val="28"/>
        </w:rPr>
        <w:br/>
        <w:t xml:space="preserve">Федерации, муниципальными правовыми актами; 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Cs w:val="28"/>
        </w:rPr>
        <w:br/>
        <w:t xml:space="preserve">Федерации, нормативными правовыми актами субъектов Российской </w:t>
      </w:r>
      <w:r>
        <w:rPr>
          <w:szCs w:val="28"/>
        </w:rPr>
        <w:br/>
        <w:t>Федерации, муниципальными правовыми актами;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отказ в исправлении допущенных опечаток и ошибок в выданных </w:t>
      </w:r>
      <w:r>
        <w:rPr>
          <w:szCs w:val="28"/>
        </w:rPr>
        <w:br/>
        <w:t xml:space="preserve">в результате предоставления муниципальной услуги документах либо </w:t>
      </w:r>
      <w:r>
        <w:rPr>
          <w:szCs w:val="28"/>
        </w:rPr>
        <w:br/>
        <w:t>нарушение установленного срока таких исправлений;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нарушение срока или порядка выдачи документов по результатам </w:t>
      </w:r>
      <w:r>
        <w:rPr>
          <w:szCs w:val="28"/>
        </w:rPr>
        <w:br/>
        <w:t>предоставления муниципальной услуги;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Cs w:val="28"/>
        </w:rPr>
        <w:br/>
        <w:t xml:space="preserve">в соответствии с ними иными нормативными правовыми актами Российской </w:t>
      </w:r>
      <w:r>
        <w:rPr>
          <w:szCs w:val="28"/>
        </w:rPr>
        <w:br/>
        <w:t xml:space="preserve">Федерации, законами и иными нормативными правовыми актами субъектов </w:t>
      </w:r>
      <w:r>
        <w:rPr>
          <w:szCs w:val="28"/>
        </w:rPr>
        <w:br/>
        <w:t>Российской Федерации, муниципальными правовыми актами;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5" w:name="sub_51311"/>
      <w:r>
        <w:rPr>
          <w:szCs w:val="28"/>
        </w:rPr>
        <w:t xml:space="preserve">- требование у заявителя при предоставлении муниципальной услуги </w:t>
      </w:r>
      <w:r>
        <w:rPr>
          <w:szCs w:val="28"/>
        </w:rPr>
        <w:br/>
        <w:t xml:space="preserve">документов или информации, отсутствие и (или) недостоверность которых </w:t>
      </w:r>
      <w:r>
        <w:rPr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proofErr w:type="gramStart"/>
      <w:r>
        <w:rPr>
          <w:szCs w:val="28"/>
        </w:rPr>
        <w:t>муници-пальной</w:t>
      </w:r>
      <w:proofErr w:type="spellEnd"/>
      <w:proofErr w:type="gramEnd"/>
      <w:r>
        <w:rPr>
          <w:szCs w:val="28"/>
        </w:rPr>
        <w:t xml:space="preserve"> услуги, за исключением случаев, предусмотренных </w:t>
      </w:r>
      <w:r w:rsidRPr="006302F8">
        <w:rPr>
          <w:szCs w:val="28"/>
        </w:rPr>
        <w:t>пунктом 4 части 1 статьи 7</w:t>
      </w:r>
      <w:r>
        <w:rPr>
          <w:szCs w:val="28"/>
        </w:rPr>
        <w:t xml:space="preserve"> Феде</w:t>
      </w:r>
      <w:r w:rsidR="00BC5D7A">
        <w:rPr>
          <w:szCs w:val="28"/>
        </w:rPr>
        <w:t xml:space="preserve">рального закона от 27.07.2010 № </w:t>
      </w:r>
      <w:r>
        <w:rPr>
          <w:szCs w:val="28"/>
        </w:rPr>
        <w:t xml:space="preserve">210-ФЗ «Об организации </w:t>
      </w:r>
      <w:r>
        <w:rPr>
          <w:szCs w:val="28"/>
        </w:rPr>
        <w:br/>
        <w:t xml:space="preserve">предоставления государственных и муниципальных услуг». </w:t>
      </w:r>
      <w:bookmarkStart w:id="16" w:name="sub_1514"/>
      <w:bookmarkEnd w:id="15"/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13. Заявитель вправе запрашивать и получать в органе, предоставляющем муниципальную услугу, информацию и документы, необходимые для </w:t>
      </w:r>
      <w:proofErr w:type="spellStart"/>
      <w:proofErr w:type="gramStart"/>
      <w:r>
        <w:rPr>
          <w:szCs w:val="28"/>
        </w:rPr>
        <w:t>обосно-вания</w:t>
      </w:r>
      <w:proofErr w:type="spellEnd"/>
      <w:proofErr w:type="gramEnd"/>
      <w:r>
        <w:rPr>
          <w:szCs w:val="28"/>
        </w:rPr>
        <w:t xml:space="preserve"> и рассмотрения жалобы, если это не затрагивает права, свободы </w:t>
      </w:r>
      <w:r>
        <w:rPr>
          <w:szCs w:val="28"/>
        </w:rPr>
        <w:br/>
        <w:t xml:space="preserve">и законные интересы других лиц если в указанных информации и документах </w:t>
      </w:r>
      <w:r>
        <w:rPr>
          <w:szCs w:val="28"/>
        </w:rPr>
        <w:br/>
        <w:t>не содержатся сведения, составляющие охраняемую федеральным законом тайну.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7" w:name="sub_1515"/>
      <w:bookmarkEnd w:id="16"/>
      <w:r>
        <w:rPr>
          <w:szCs w:val="28"/>
        </w:rPr>
        <w:lastRenderedPageBreak/>
        <w:t xml:space="preserve">14. В органе, предоставляющем муниципальную услугу, определяются уполномоченные на рассмотрение жалоб должностные лица, которые </w:t>
      </w:r>
      <w:r>
        <w:rPr>
          <w:szCs w:val="28"/>
        </w:rPr>
        <w:br/>
        <w:t>обеспечивают:</w:t>
      </w:r>
    </w:p>
    <w:bookmarkEnd w:id="17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направление жалоб в уполномоченный на их рассмотрение орган                       в соответствии с </w:t>
      </w:r>
      <w:r w:rsidRPr="006302F8">
        <w:rPr>
          <w:szCs w:val="28"/>
        </w:rPr>
        <w:t>пунктом 10</w:t>
      </w:r>
      <w:r>
        <w:rPr>
          <w:szCs w:val="28"/>
        </w:rPr>
        <w:t xml:space="preserve"> настоящего раздела административного регламента.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Cs w:val="28"/>
        </w:rPr>
        <w:br/>
        <w:t xml:space="preserve">должностное лицо, работник, наделенные полномочиями по рассмотрению </w:t>
      </w:r>
      <w:r>
        <w:rPr>
          <w:szCs w:val="28"/>
        </w:rPr>
        <w:br/>
        <w:t xml:space="preserve">жалоб, незамедлительно направляют соответствующие материалы в органы </w:t>
      </w:r>
      <w:r>
        <w:rPr>
          <w:szCs w:val="28"/>
        </w:rPr>
        <w:br/>
        <w:t>прокуратуры.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8" w:name="sub_1517"/>
      <w:r>
        <w:rPr>
          <w:szCs w:val="28"/>
        </w:rPr>
        <w:t xml:space="preserve">16. Орган, предоставляющий муниципальную услугу, МФЦ </w:t>
      </w:r>
      <w:r>
        <w:rPr>
          <w:szCs w:val="28"/>
        </w:rPr>
        <w:br/>
        <w:t>обеспечивают:</w:t>
      </w:r>
    </w:p>
    <w:bookmarkEnd w:id="18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оснащение мест приема жалоб;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информирование заявителей о порядке обжалования решений                          и действий (бездействия) органов, предоставляющих муниципальные услуги, </w:t>
      </w:r>
      <w:r>
        <w:rPr>
          <w:szCs w:val="28"/>
        </w:rPr>
        <w:br/>
        <w:t xml:space="preserve">их должностных лиц, муниципальных служащих посредством размещения </w:t>
      </w:r>
      <w:r>
        <w:rPr>
          <w:szCs w:val="28"/>
        </w:rPr>
        <w:br/>
        <w:t xml:space="preserve">информации на стендах в местах предоставления муниципальной услуги, </w:t>
      </w:r>
      <w:r>
        <w:rPr>
          <w:szCs w:val="28"/>
        </w:rPr>
        <w:br/>
        <w:t xml:space="preserve">на официальном портале Администрации города, в федеральной </w:t>
      </w:r>
      <w:proofErr w:type="spellStart"/>
      <w:r>
        <w:rPr>
          <w:szCs w:val="28"/>
        </w:rPr>
        <w:t>государ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ственной</w:t>
      </w:r>
      <w:proofErr w:type="spellEnd"/>
      <w:r>
        <w:rPr>
          <w:szCs w:val="28"/>
        </w:rPr>
        <w:t xml:space="preserve"> информационной системе «Единый портал государственных </w:t>
      </w:r>
      <w:r>
        <w:rPr>
          <w:szCs w:val="28"/>
        </w:rPr>
        <w:br/>
        <w:t>и муниципальных услуг (функций)», в региональной информационной системе «Портал государственных и муниципальных услуг (функций) Ханты-</w:t>
      </w:r>
      <w:r>
        <w:rPr>
          <w:szCs w:val="28"/>
        </w:rPr>
        <w:br/>
        <w:t>Мансийского автономного округа – Югры»;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заявителей о порядке обжалования решений </w:t>
      </w:r>
      <w:r>
        <w:rPr>
          <w:szCs w:val="28"/>
        </w:rPr>
        <w:br/>
        <w:t xml:space="preserve">и действий (бездействия) органов, предоставляющих муниципальные услуги, </w:t>
      </w:r>
      <w:r>
        <w:rPr>
          <w:szCs w:val="28"/>
        </w:rPr>
        <w:br/>
        <w:t xml:space="preserve">их должностных лиц, муниципальных служащих, МФЦ и его работников, </w:t>
      </w:r>
      <w:r>
        <w:rPr>
          <w:szCs w:val="28"/>
        </w:rPr>
        <w:br/>
        <w:t>в том числе по телефону, электронной почте, при личном приеме;</w:t>
      </w:r>
    </w:p>
    <w:p w:rsidR="006302F8" w:rsidRDefault="006302F8" w:rsidP="006302F8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</w:t>
      </w:r>
      <w:r>
        <w:rPr>
          <w:szCs w:val="28"/>
        </w:rPr>
        <w:br/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19" w:name="sub_1518"/>
      <w:r>
        <w:rPr>
          <w:szCs w:val="28"/>
        </w:rPr>
        <w:t xml:space="preserve">17. Жалоба, поступившая в уполномоченный на ее рассмотрение орган, подлежит регистрации не позднее следующего рабочего дня со дня </w:t>
      </w:r>
      <w:r>
        <w:rPr>
          <w:szCs w:val="28"/>
        </w:rPr>
        <w:br/>
        <w:t xml:space="preserve">ее поступления. Жалоба рассматривается в течение 15 рабочих дней со дня </w:t>
      </w:r>
      <w:r>
        <w:rPr>
          <w:szCs w:val="28"/>
        </w:rPr>
        <w:br/>
        <w:t>ее регистрации.</w:t>
      </w:r>
    </w:p>
    <w:bookmarkEnd w:id="19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обжалования отказа в приеме документов у заявителя либо </w:t>
      </w:r>
      <w:r>
        <w:rPr>
          <w:szCs w:val="28"/>
        </w:rPr>
        <w:br/>
        <w:t xml:space="preserve">в исправлении допущенных опечаток и ошибок или в случае обжалования </w:t>
      </w:r>
      <w:r>
        <w:rPr>
          <w:szCs w:val="28"/>
        </w:rPr>
        <w:br/>
        <w:t>заявителем нарушения установленного срока таких исправлений жал</w:t>
      </w:r>
      <w:r w:rsidR="00BC5D7A">
        <w:rPr>
          <w:szCs w:val="28"/>
        </w:rPr>
        <w:t xml:space="preserve">оба </w:t>
      </w:r>
      <w:r w:rsidR="00BC5D7A">
        <w:rPr>
          <w:szCs w:val="28"/>
        </w:rPr>
        <w:br/>
        <w:t>рассматривается в течение пяти</w:t>
      </w:r>
      <w:r>
        <w:rPr>
          <w:szCs w:val="28"/>
        </w:rPr>
        <w:t xml:space="preserve"> рабочих дней со дня ее регистрации.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0" w:name="sub_1519"/>
      <w:r>
        <w:rPr>
          <w:szCs w:val="28"/>
        </w:rPr>
        <w:t xml:space="preserve">18. По результатам рассмотрения жалобы в соответствии с </w:t>
      </w:r>
      <w:r w:rsidRPr="006302F8">
        <w:rPr>
          <w:szCs w:val="28"/>
        </w:rPr>
        <w:t xml:space="preserve">частью 7 </w:t>
      </w:r>
      <w:r>
        <w:rPr>
          <w:rStyle w:val="a9"/>
          <w:szCs w:val="28"/>
        </w:rPr>
        <w:br/>
      </w:r>
      <w:r>
        <w:rPr>
          <w:szCs w:val="28"/>
        </w:rPr>
        <w:t xml:space="preserve">статьи </w:t>
      </w:r>
      <w:r w:rsidRPr="006302F8">
        <w:rPr>
          <w:szCs w:val="28"/>
        </w:rPr>
        <w:t xml:space="preserve">11.2 </w:t>
      </w:r>
      <w:r>
        <w:rPr>
          <w:szCs w:val="28"/>
        </w:rPr>
        <w:t xml:space="preserve">Федерального закона «Об организации предоставления государственных и муниципальных услуг» уполномоченный на ее рассмотрение орган, </w:t>
      </w:r>
      <w:r>
        <w:rPr>
          <w:szCs w:val="28"/>
        </w:rPr>
        <w:lastRenderedPageBreak/>
        <w:t xml:space="preserve">должностное лицо принимает решение об удовлетворении жалобы, в том числе в форме отмены принятого решения, исправления допущенных опечаток </w:t>
      </w:r>
      <w:r>
        <w:rPr>
          <w:szCs w:val="28"/>
        </w:rPr>
        <w:br/>
        <w:t xml:space="preserve">и ошибок в выданных в результате предоставления муниципальной услуги </w:t>
      </w:r>
      <w:r>
        <w:rPr>
          <w:szCs w:val="28"/>
        </w:rPr>
        <w:br/>
        <w:t xml:space="preserve">документах, возврата заявителю денежных средств, взимание которых </w:t>
      </w:r>
      <w:r>
        <w:rPr>
          <w:szCs w:val="28"/>
        </w:rPr>
        <w:br/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</w:t>
      </w:r>
      <w:r>
        <w:rPr>
          <w:szCs w:val="28"/>
        </w:rPr>
        <w:br/>
        <w:t>решение принимается в форме акта уполномоченного на ее рассмотрение органа, должностного лица.</w:t>
      </w:r>
    </w:p>
    <w:bookmarkEnd w:id="20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1" w:name="sub_1520"/>
      <w:r>
        <w:rPr>
          <w:szCs w:val="28"/>
        </w:rPr>
        <w:t xml:space="preserve">19. Не позднее дня, следующего за днем принятия решения, указанного </w:t>
      </w:r>
      <w:r>
        <w:rPr>
          <w:szCs w:val="28"/>
        </w:rPr>
        <w:br/>
        <w:t xml:space="preserve">в </w:t>
      </w:r>
      <w:r w:rsidRPr="006302F8">
        <w:rPr>
          <w:szCs w:val="28"/>
        </w:rPr>
        <w:t xml:space="preserve">пункте 18 </w:t>
      </w:r>
      <w:r>
        <w:rPr>
          <w:szCs w:val="28"/>
        </w:rPr>
        <w:t>настоящего раздела административного регламента,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1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20. В случае признания жалобы подлежащей удовлетворению в ответе </w:t>
      </w:r>
      <w:r>
        <w:rPr>
          <w:szCs w:val="28"/>
        </w:rPr>
        <w:br/>
        <w:t xml:space="preserve">заявителю, указанном в </w:t>
      </w:r>
      <w:r w:rsidRPr="006302F8">
        <w:rPr>
          <w:szCs w:val="28"/>
        </w:rPr>
        <w:t xml:space="preserve">пункте </w:t>
      </w:r>
      <w:r>
        <w:rPr>
          <w:szCs w:val="28"/>
        </w:rPr>
        <w:t xml:space="preserve">19 настоящего раздела административного </w:t>
      </w:r>
      <w:r>
        <w:rPr>
          <w:szCs w:val="28"/>
        </w:rPr>
        <w:br/>
        <w:t xml:space="preserve">регламента, дается информация о действиях, осуществляемых органом, </w:t>
      </w:r>
      <w:r>
        <w:rPr>
          <w:szCs w:val="28"/>
        </w:rPr>
        <w:br/>
        <w:t xml:space="preserve">предоставляющим муниципальную услугу, в целях незамедлительного </w:t>
      </w:r>
      <w:r>
        <w:rPr>
          <w:szCs w:val="28"/>
        </w:rPr>
        <w:br/>
        <w:t xml:space="preserve">устранения выявленных нарушений при оказании муниципальной услуги,                   а также приносятся извинения за доставленные неудобства и указывается </w:t>
      </w:r>
      <w:r>
        <w:rPr>
          <w:szCs w:val="28"/>
        </w:rPr>
        <w:br/>
        <w:t xml:space="preserve">информация о дальнейших действиях, которые необходимо совершить </w:t>
      </w:r>
      <w:r>
        <w:rPr>
          <w:szCs w:val="28"/>
        </w:rPr>
        <w:br/>
        <w:t>заявителю в целях получения муниципальной услуги.</w:t>
      </w:r>
    </w:p>
    <w:p w:rsidR="006302F8" w:rsidRDefault="00BC5D7A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6302F8">
        <w:rPr>
          <w:szCs w:val="28"/>
        </w:rPr>
        <w:t xml:space="preserve">В случае признания жалобы не подлежащей удовлетворению             </w:t>
      </w:r>
      <w:r w:rsidR="006302F8">
        <w:rPr>
          <w:szCs w:val="28"/>
        </w:rPr>
        <w:br/>
        <w:t xml:space="preserve">в ответе заявителю, указанном в </w:t>
      </w:r>
      <w:r w:rsidR="006302F8" w:rsidRPr="006302F8">
        <w:rPr>
          <w:szCs w:val="28"/>
        </w:rPr>
        <w:t>пункте 19</w:t>
      </w:r>
      <w:r w:rsidR="006302F8">
        <w:rPr>
          <w:szCs w:val="28"/>
        </w:rPr>
        <w:t xml:space="preserve"> настоящего раздела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2" w:name="sub_1521"/>
      <w:r>
        <w:rPr>
          <w:szCs w:val="28"/>
        </w:rPr>
        <w:t>22. В ответе по результатам рассмотрения жалобы указываются:</w:t>
      </w:r>
    </w:p>
    <w:p w:rsidR="006302F8" w:rsidRDefault="00BC5D7A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3" w:name="sub_5212"/>
      <w:bookmarkEnd w:id="22"/>
      <w:r>
        <w:rPr>
          <w:szCs w:val="28"/>
        </w:rPr>
        <w:t xml:space="preserve">- </w:t>
      </w:r>
      <w:r w:rsidR="006302F8">
        <w:rPr>
          <w:szCs w:val="28"/>
        </w:rPr>
        <w:t xml:space="preserve">наименование органа, предоставляющего муниципальную услугу, </w:t>
      </w:r>
      <w:r w:rsidR="006302F8">
        <w:rPr>
          <w:szCs w:val="28"/>
        </w:rPr>
        <w:br/>
        <w:t xml:space="preserve">рассмотревшего жалобу, должность, фамилия, имя, отчество (при наличии) </w:t>
      </w:r>
      <w:r w:rsidR="006302F8">
        <w:rPr>
          <w:szCs w:val="28"/>
        </w:rPr>
        <w:br/>
        <w:t>его должностного лица, принявшего решение по жалобе;</w:t>
      </w:r>
    </w:p>
    <w:bookmarkEnd w:id="23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фамилия, имя, отчество (при наличии) или наименование заявителя;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основания для принятия решения по жалобе;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принятое по жалобе решение;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 случае признания </w:t>
      </w:r>
      <w:proofErr w:type="gramStart"/>
      <w:r>
        <w:rPr>
          <w:szCs w:val="28"/>
        </w:rPr>
        <w:t>жалобы</w:t>
      </w:r>
      <w:proofErr w:type="gramEnd"/>
      <w:r>
        <w:rPr>
          <w:szCs w:val="28"/>
        </w:rPr>
        <w:t xml:space="preserve"> обоснованной – сроки устранения </w:t>
      </w:r>
      <w:r>
        <w:rPr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сведения о порядке обжалования принятого по жалобе решения.</w:t>
      </w:r>
    </w:p>
    <w:p w:rsidR="006302F8" w:rsidRDefault="00BC5D7A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4" w:name="sub_1522"/>
      <w:r>
        <w:rPr>
          <w:szCs w:val="28"/>
        </w:rPr>
        <w:t xml:space="preserve">23. </w:t>
      </w:r>
      <w:r w:rsidR="006302F8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лицом, указанным в абзаце </w:t>
      </w:r>
      <w:r>
        <w:rPr>
          <w:szCs w:val="28"/>
        </w:rPr>
        <w:br/>
      </w:r>
      <w:r w:rsidR="006302F8">
        <w:rPr>
          <w:szCs w:val="28"/>
        </w:rPr>
        <w:t>втором пункта 22 настоящего раздела административного регламента.</w:t>
      </w:r>
    </w:p>
    <w:bookmarkEnd w:id="24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szCs w:val="28"/>
        </w:rPr>
        <w:br/>
        <w:t xml:space="preserve">в форме электронного документа, подписанного </w:t>
      </w:r>
      <w:r w:rsidRPr="006302F8">
        <w:rPr>
          <w:szCs w:val="28"/>
        </w:rPr>
        <w:t>электронной подписью</w:t>
      </w:r>
      <w:r>
        <w:rPr>
          <w:szCs w:val="28"/>
        </w:rPr>
        <w:t xml:space="preserve"> </w:t>
      </w:r>
      <w:r>
        <w:rPr>
          <w:szCs w:val="28"/>
        </w:rPr>
        <w:br/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5" w:name="sub_1523"/>
      <w:r>
        <w:rPr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5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подача жалобы лицом, полномочия которого не подтверждены                          в порядке, установленном законодательством Российской Федерации;</w:t>
      </w:r>
    </w:p>
    <w:p w:rsidR="006302F8" w:rsidRDefault="00BC5D7A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02F8">
        <w:rPr>
          <w:szCs w:val="28"/>
        </w:rPr>
        <w:t>наличие решения по жалобе, принятого ранее в соответствии                            с требованиями настоящего раздела административного регламента                            в отношении того же заявителя и по тому же предмету жалобы.</w:t>
      </w:r>
    </w:p>
    <w:p w:rsidR="006302F8" w:rsidRDefault="00BC5D7A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6" w:name="sub_1524"/>
      <w:r>
        <w:rPr>
          <w:szCs w:val="28"/>
        </w:rPr>
        <w:t xml:space="preserve">25. </w:t>
      </w:r>
      <w:r w:rsidR="006302F8">
        <w:rPr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</w:p>
    <w:bookmarkEnd w:id="26"/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>
        <w:rPr>
          <w:szCs w:val="28"/>
        </w:rPr>
        <w:br/>
        <w:t>указанные в жалобе.</w:t>
      </w:r>
    </w:p>
    <w:p w:rsidR="006302F8" w:rsidRDefault="006302F8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Уполномоченный на рассмотрение жалобы орган, должностное лицо </w:t>
      </w:r>
      <w:r w:rsidR="00BC5D7A">
        <w:rPr>
          <w:szCs w:val="28"/>
        </w:rPr>
        <w:br/>
      </w:r>
      <w:r>
        <w:rPr>
          <w:szCs w:val="28"/>
        </w:rPr>
        <w:t>сообщает заявителю об оставлении жалобы без ответа в течение трех рабочих дней со дня регистрации жалобы.</w:t>
      </w:r>
    </w:p>
    <w:p w:rsidR="006302F8" w:rsidRPr="006302F8" w:rsidRDefault="00BC5D7A" w:rsidP="006302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27" w:name="sub_1525"/>
      <w:r>
        <w:rPr>
          <w:szCs w:val="28"/>
        </w:rPr>
        <w:t xml:space="preserve">26. </w:t>
      </w:r>
      <w:r w:rsidR="006302F8">
        <w:rPr>
          <w:szCs w:val="28"/>
        </w:rPr>
        <w:t xml:space="preserve">Все решения и действия (бездействие) органа, предоставляющего </w:t>
      </w:r>
      <w:r w:rsidR="006302F8">
        <w:rPr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</w:t>
      </w:r>
      <w:r w:rsidR="006302F8">
        <w:rPr>
          <w:szCs w:val="28"/>
        </w:rPr>
        <w:br/>
        <w:t>в соответствии с законодательством Российской Федерации</w:t>
      </w:r>
      <w:bookmarkEnd w:id="27"/>
      <w:r w:rsidR="006302F8">
        <w:rPr>
          <w:szCs w:val="28"/>
        </w:rPr>
        <w:t>»</w:t>
      </w:r>
      <w:r>
        <w:rPr>
          <w:szCs w:val="28"/>
        </w:rPr>
        <w:t>.</w:t>
      </w:r>
    </w:p>
    <w:p w:rsidR="00BC5D7A" w:rsidRDefault="00BC5D7A" w:rsidP="006302F8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</w:p>
    <w:p w:rsidR="006302F8" w:rsidRDefault="006302F8" w:rsidP="006302F8">
      <w:pPr>
        <w:tabs>
          <w:tab w:val="left" w:pos="0"/>
          <w:tab w:val="left" w:pos="1233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2. Управлению массовых коммуникаций</w:t>
      </w:r>
      <w:r>
        <w:rPr>
          <w:szCs w:val="28"/>
        </w:rPr>
        <w:t xml:space="preserve"> разместить настоящее постановление на официальном портале Администрации города</w:t>
      </w:r>
      <w:r w:rsidR="005F3AE2"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BC5D7A" w:rsidRDefault="00BC5D7A" w:rsidP="006302F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302F8" w:rsidRDefault="006302F8" w:rsidP="006302F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</w:t>
      </w:r>
      <w:r w:rsidR="00BC5D7A">
        <w:rPr>
          <w:szCs w:val="28"/>
        </w:rPr>
        <w:t>ановление в газете «</w:t>
      </w:r>
      <w:proofErr w:type="spellStart"/>
      <w:r w:rsidR="00BC5D7A">
        <w:rPr>
          <w:szCs w:val="28"/>
        </w:rPr>
        <w:t>Сургутские</w:t>
      </w:r>
      <w:proofErr w:type="spellEnd"/>
      <w:r w:rsidR="00BC5D7A">
        <w:rPr>
          <w:szCs w:val="28"/>
        </w:rPr>
        <w:t xml:space="preserve"> в</w:t>
      </w:r>
      <w:r>
        <w:rPr>
          <w:szCs w:val="28"/>
        </w:rPr>
        <w:t>едомости».</w:t>
      </w:r>
    </w:p>
    <w:p w:rsidR="00BC5D7A" w:rsidRDefault="00BC5D7A" w:rsidP="006302F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302F8" w:rsidRDefault="006302F8" w:rsidP="006302F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Настоящее постановление вступает в силу после его официального </w:t>
      </w:r>
      <w:r w:rsidR="00BC5D7A">
        <w:rPr>
          <w:szCs w:val="28"/>
        </w:rPr>
        <w:br/>
      </w:r>
      <w:r>
        <w:rPr>
          <w:szCs w:val="28"/>
        </w:rPr>
        <w:t>опубликования.</w:t>
      </w:r>
    </w:p>
    <w:p w:rsidR="00BC5D7A" w:rsidRDefault="00BC5D7A" w:rsidP="006302F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302F8" w:rsidRDefault="006302F8" w:rsidP="006302F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zCs w:val="28"/>
        </w:rPr>
        <w:t xml:space="preserve">Контроль за выполнением постановления возложить на заместителя Главы города, курирующего сферу архитектуры, градостроительства, </w:t>
      </w:r>
      <w:proofErr w:type="gramStart"/>
      <w:r>
        <w:rPr>
          <w:rFonts w:eastAsia="Calibri"/>
          <w:szCs w:val="28"/>
        </w:rPr>
        <w:t>управ</w:t>
      </w:r>
      <w:r w:rsidR="00BC5D7A">
        <w:rPr>
          <w:rFonts w:eastAsia="Calibri"/>
          <w:szCs w:val="28"/>
        </w:rPr>
        <w:t>-</w:t>
      </w:r>
      <w:r w:rsidR="00BC5D7A">
        <w:rPr>
          <w:rFonts w:eastAsia="Calibri"/>
          <w:szCs w:val="28"/>
        </w:rPr>
        <w:br/>
      </w:r>
      <w:proofErr w:type="spellStart"/>
      <w:r>
        <w:rPr>
          <w:rFonts w:eastAsia="Calibri"/>
          <w:szCs w:val="28"/>
        </w:rPr>
        <w:t>ления</w:t>
      </w:r>
      <w:proofErr w:type="spellEnd"/>
      <w:proofErr w:type="gramEnd"/>
      <w:r>
        <w:rPr>
          <w:rFonts w:eastAsia="Calibri"/>
          <w:szCs w:val="28"/>
        </w:rPr>
        <w:t xml:space="preserve"> земельными ресурсами городского округа.</w:t>
      </w:r>
    </w:p>
    <w:p w:rsidR="006302F8" w:rsidRDefault="006302F8" w:rsidP="006302F8">
      <w:pPr>
        <w:jc w:val="both"/>
        <w:rPr>
          <w:szCs w:val="28"/>
        </w:rPr>
      </w:pPr>
    </w:p>
    <w:p w:rsidR="006302F8" w:rsidRDefault="006302F8" w:rsidP="006302F8">
      <w:pPr>
        <w:jc w:val="both"/>
        <w:rPr>
          <w:szCs w:val="28"/>
        </w:rPr>
      </w:pPr>
    </w:p>
    <w:p w:rsidR="006302F8" w:rsidRDefault="006302F8" w:rsidP="006302F8">
      <w:pPr>
        <w:jc w:val="both"/>
        <w:rPr>
          <w:szCs w:val="28"/>
        </w:rPr>
      </w:pPr>
    </w:p>
    <w:p w:rsidR="006302F8" w:rsidRDefault="006302F8" w:rsidP="006302F8">
      <w:pPr>
        <w:jc w:val="both"/>
        <w:rPr>
          <w:szCs w:val="28"/>
        </w:rPr>
      </w:pPr>
    </w:p>
    <w:p w:rsidR="006302F8" w:rsidRDefault="006302F8" w:rsidP="006302F8">
      <w:pPr>
        <w:jc w:val="both"/>
        <w:rPr>
          <w:szCs w:val="28"/>
        </w:rPr>
      </w:pPr>
    </w:p>
    <w:p w:rsidR="006302F8" w:rsidRDefault="006302F8" w:rsidP="006302F8">
      <w:pPr>
        <w:jc w:val="both"/>
        <w:rPr>
          <w:sz w:val="24"/>
          <w:szCs w:val="24"/>
        </w:rPr>
      </w:pPr>
      <w:r>
        <w:rPr>
          <w:szCs w:val="28"/>
        </w:rPr>
        <w:t xml:space="preserve">Глава </w:t>
      </w:r>
      <w:r>
        <w:rPr>
          <w:bCs/>
          <w:szCs w:val="28"/>
        </w:rPr>
        <w:t xml:space="preserve">города             </w:t>
      </w:r>
      <w:r>
        <w:rPr>
          <w:szCs w:val="28"/>
        </w:rPr>
        <w:t xml:space="preserve">                                            </w:t>
      </w:r>
      <w:r w:rsidR="00BC5D7A">
        <w:rPr>
          <w:szCs w:val="28"/>
        </w:rPr>
        <w:t xml:space="preserve">                                        А.</w:t>
      </w:r>
      <w:r>
        <w:rPr>
          <w:szCs w:val="28"/>
        </w:rPr>
        <w:t>С. Филатов</w:t>
      </w:r>
    </w:p>
    <w:p w:rsidR="006302F8" w:rsidRDefault="006302F8" w:rsidP="006302F8">
      <w:pPr>
        <w:spacing w:line="240" w:lineRule="auto"/>
        <w:ind w:left="5954"/>
        <w:jc w:val="both"/>
        <w:rPr>
          <w:sz w:val="24"/>
          <w:szCs w:val="24"/>
        </w:rPr>
      </w:pPr>
    </w:p>
    <w:p w:rsidR="00236616" w:rsidRPr="006302F8" w:rsidRDefault="00236616" w:rsidP="006302F8"/>
    <w:sectPr w:rsidR="00236616" w:rsidRPr="006302F8" w:rsidSect="00630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32" w:rsidRDefault="00620832">
      <w:pPr>
        <w:spacing w:line="240" w:lineRule="auto"/>
      </w:pPr>
      <w:r>
        <w:separator/>
      </w:r>
    </w:p>
  </w:endnote>
  <w:endnote w:type="continuationSeparator" w:id="0">
    <w:p w:rsidR="00620832" w:rsidRDefault="00620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6208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6208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6208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32" w:rsidRDefault="00620832">
      <w:pPr>
        <w:spacing w:line="240" w:lineRule="auto"/>
      </w:pPr>
      <w:r>
        <w:separator/>
      </w:r>
    </w:p>
  </w:footnote>
  <w:footnote w:type="continuationSeparator" w:id="0">
    <w:p w:rsidR="00620832" w:rsidRDefault="00620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6208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0B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114D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114D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114D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114D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9114D">
          <w:rPr>
            <w:sz w:val="20"/>
          </w:rPr>
          <w:fldChar w:fldCharType="separate"/>
        </w:r>
        <w:r w:rsidR="0059114D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6208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6208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F8"/>
    <w:rsid w:val="00236616"/>
    <w:rsid w:val="00340BC2"/>
    <w:rsid w:val="003605E7"/>
    <w:rsid w:val="00364BA3"/>
    <w:rsid w:val="003F64E7"/>
    <w:rsid w:val="0059114D"/>
    <w:rsid w:val="005F3AE2"/>
    <w:rsid w:val="00620832"/>
    <w:rsid w:val="006302F8"/>
    <w:rsid w:val="00B02C20"/>
    <w:rsid w:val="00B76999"/>
    <w:rsid w:val="00BC5D7A"/>
    <w:rsid w:val="00C028C5"/>
    <w:rsid w:val="00C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5643-E2C2-4E4B-B8A0-69349A3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02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302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02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2F8"/>
    <w:rPr>
      <w:rFonts w:ascii="Times New Roman" w:hAnsi="Times New Roman"/>
      <w:sz w:val="28"/>
    </w:rPr>
  </w:style>
  <w:style w:type="character" w:styleId="a8">
    <w:name w:val="page number"/>
    <w:basedOn w:val="a0"/>
    <w:rsid w:val="006302F8"/>
  </w:style>
  <w:style w:type="character" w:styleId="a9">
    <w:name w:val="Hyperlink"/>
    <w:basedOn w:val="a0"/>
    <w:uiPriority w:val="99"/>
    <w:semiHidden/>
    <w:unhideWhenUsed/>
    <w:rsid w:val="006302F8"/>
    <w:rPr>
      <w:color w:val="0563C1" w:themeColor="hyperlink"/>
      <w:u w:val="single"/>
    </w:rPr>
  </w:style>
  <w:style w:type="paragraph" w:customStyle="1" w:styleId="Default">
    <w:name w:val="Default"/>
    <w:rsid w:val="00630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Фахретдинова Найля Алиулловна</cp:lastModifiedBy>
  <cp:revision>2</cp:revision>
  <cp:lastPrinted>2021-07-01T04:07:00Z</cp:lastPrinted>
  <dcterms:created xsi:type="dcterms:W3CDTF">2021-08-09T06:37:00Z</dcterms:created>
  <dcterms:modified xsi:type="dcterms:W3CDTF">2021-08-09T06:37:00Z</dcterms:modified>
</cp:coreProperties>
</file>