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42" w:rsidRDefault="00322C4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22C42" w:rsidRDefault="00322C42" w:rsidP="00656C1A">
      <w:pPr>
        <w:spacing w:line="120" w:lineRule="atLeast"/>
        <w:jc w:val="center"/>
        <w:rPr>
          <w:sz w:val="24"/>
          <w:szCs w:val="24"/>
        </w:rPr>
      </w:pPr>
    </w:p>
    <w:p w:rsidR="00322C42" w:rsidRPr="00852378" w:rsidRDefault="00322C42" w:rsidP="00656C1A">
      <w:pPr>
        <w:spacing w:line="120" w:lineRule="atLeast"/>
        <w:jc w:val="center"/>
        <w:rPr>
          <w:sz w:val="10"/>
          <w:szCs w:val="10"/>
        </w:rPr>
      </w:pPr>
    </w:p>
    <w:p w:rsidR="00322C42" w:rsidRDefault="00322C42" w:rsidP="00656C1A">
      <w:pPr>
        <w:spacing w:line="120" w:lineRule="atLeast"/>
        <w:jc w:val="center"/>
        <w:rPr>
          <w:sz w:val="10"/>
          <w:szCs w:val="24"/>
        </w:rPr>
      </w:pPr>
    </w:p>
    <w:p w:rsidR="00322C42" w:rsidRPr="005541F0" w:rsidRDefault="00322C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22C42" w:rsidRDefault="00322C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22C42" w:rsidRPr="005541F0" w:rsidRDefault="00322C4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22C42" w:rsidRPr="005649E4" w:rsidRDefault="00322C42" w:rsidP="00656C1A">
      <w:pPr>
        <w:spacing w:line="120" w:lineRule="atLeast"/>
        <w:jc w:val="center"/>
        <w:rPr>
          <w:sz w:val="18"/>
          <w:szCs w:val="24"/>
        </w:rPr>
      </w:pPr>
    </w:p>
    <w:p w:rsidR="00322C42" w:rsidRPr="00656C1A" w:rsidRDefault="00322C4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22C42" w:rsidRPr="005541F0" w:rsidRDefault="00322C42" w:rsidP="00656C1A">
      <w:pPr>
        <w:spacing w:line="120" w:lineRule="atLeast"/>
        <w:jc w:val="center"/>
        <w:rPr>
          <w:sz w:val="18"/>
          <w:szCs w:val="24"/>
        </w:rPr>
      </w:pPr>
    </w:p>
    <w:p w:rsidR="00322C42" w:rsidRPr="005541F0" w:rsidRDefault="00322C42" w:rsidP="00656C1A">
      <w:pPr>
        <w:spacing w:line="120" w:lineRule="atLeast"/>
        <w:jc w:val="center"/>
        <w:rPr>
          <w:sz w:val="20"/>
          <w:szCs w:val="24"/>
        </w:rPr>
      </w:pPr>
    </w:p>
    <w:p w:rsidR="00322C42" w:rsidRPr="00656C1A" w:rsidRDefault="00322C4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22C42" w:rsidRDefault="00322C42" w:rsidP="00656C1A">
      <w:pPr>
        <w:spacing w:line="120" w:lineRule="atLeast"/>
        <w:jc w:val="center"/>
        <w:rPr>
          <w:sz w:val="30"/>
          <w:szCs w:val="24"/>
        </w:rPr>
      </w:pPr>
    </w:p>
    <w:p w:rsidR="00322C42" w:rsidRPr="00656C1A" w:rsidRDefault="00322C4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22C4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22C42" w:rsidRPr="00F8214F" w:rsidRDefault="00322C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22C42" w:rsidRPr="00F8214F" w:rsidRDefault="008A28A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22C42" w:rsidRPr="00F8214F" w:rsidRDefault="00322C4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22C42" w:rsidRPr="00F8214F" w:rsidRDefault="008A28A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322C42" w:rsidRPr="00A63FB0" w:rsidRDefault="00322C4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22C42" w:rsidRPr="00A3761A" w:rsidRDefault="008A28A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22C42" w:rsidRPr="00F8214F" w:rsidRDefault="00322C4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22C42" w:rsidRPr="00F8214F" w:rsidRDefault="00322C4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22C42" w:rsidRPr="00AB4194" w:rsidRDefault="00322C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22C42" w:rsidRPr="00F8214F" w:rsidRDefault="008A28A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5654</w:t>
            </w:r>
          </w:p>
        </w:tc>
      </w:tr>
    </w:tbl>
    <w:p w:rsidR="00322C42" w:rsidRPr="00C725A6" w:rsidRDefault="00322C42" w:rsidP="00C725A6">
      <w:pPr>
        <w:rPr>
          <w:rFonts w:cs="Times New Roman"/>
          <w:szCs w:val="28"/>
        </w:rPr>
      </w:pPr>
    </w:p>
    <w:p w:rsidR="00322C42" w:rsidRDefault="00322C42" w:rsidP="00322C42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322C42" w:rsidRDefault="00322C42" w:rsidP="00322C42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субъектам малого и среднего</w:t>
      </w:r>
    </w:p>
    <w:p w:rsidR="00322C42" w:rsidRDefault="00322C42" w:rsidP="00322C42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322C42" w:rsidRDefault="00322C42" w:rsidP="00322C42">
      <w:pPr>
        <w:jc w:val="both"/>
        <w:rPr>
          <w:rFonts w:eastAsia="Calibri" w:cs="Times New Roman"/>
          <w:sz w:val="26"/>
          <w:szCs w:val="26"/>
        </w:rPr>
      </w:pPr>
    </w:p>
    <w:p w:rsidR="00322C42" w:rsidRDefault="00322C42" w:rsidP="00322C42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322C42" w:rsidRDefault="00322C42" w:rsidP="00322C42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                 муниципальной программы «Развитие малого и среднего предпринимательства                  в городе Сургуте на период до 2030 года», от 15.06.2018 № 4437 «Об утверждении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 № 3686 «Об утверждении Регламента Администрации города», от 10.01.2017 № 01                </w:t>
      </w:r>
      <w:r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322C42" w:rsidRDefault="00322C42" w:rsidP="00322C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индивидуальному предпринимателю                    Г</w:t>
      </w:r>
      <w:r w:rsidR="00D55448">
        <w:rPr>
          <w:sz w:val="26"/>
          <w:szCs w:val="26"/>
        </w:rPr>
        <w:t>а</w:t>
      </w:r>
      <w:r>
        <w:rPr>
          <w:sz w:val="26"/>
          <w:szCs w:val="26"/>
        </w:rPr>
        <w:t>леевой Лилии Ринатовне, осуществляющему социально значимый вид деятельности,            на возмещение фактически произведенных затрат по направлению «возмещение части затрат на аренду нежилых помещений» в объеме 189 586 рублей 40 копеек за счет средств 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округа.</w:t>
      </w:r>
    </w:p>
    <w:p w:rsidR="00322C42" w:rsidRDefault="00322C42" w:rsidP="00322C42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322C42" w:rsidRDefault="00322C42" w:rsidP="00322C42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>
        <w:rPr>
          <w:rFonts w:eastAsia="Calibri" w:cs="Arial"/>
          <w:sz w:val="26"/>
          <w:szCs w:val="26"/>
        </w:rPr>
        <w:t xml:space="preserve"> www.admsurgut.ru</w:t>
      </w:r>
      <w:r>
        <w:rPr>
          <w:rFonts w:eastAsia="Calibri" w:cs="Times New Roman"/>
          <w:sz w:val="26"/>
          <w:szCs w:val="26"/>
        </w:rPr>
        <w:t xml:space="preserve">. </w:t>
      </w:r>
    </w:p>
    <w:p w:rsidR="00322C42" w:rsidRDefault="00322C42" w:rsidP="00322C4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322C42" w:rsidRDefault="00322C42" w:rsidP="00322C42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322C42" w:rsidRDefault="00322C42" w:rsidP="00322C4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322C42" w:rsidRDefault="00322C42" w:rsidP="00322C4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322C42" w:rsidRDefault="00322C42" w:rsidP="00322C4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322C42" w:rsidRDefault="00322C42" w:rsidP="00322C42">
      <w:pPr>
        <w:jc w:val="both"/>
      </w:pPr>
      <w:r>
        <w:rPr>
          <w:rFonts w:eastAsia="Calibri" w:cs="Times New Roman"/>
          <w:sz w:val="26"/>
          <w:szCs w:val="26"/>
        </w:rPr>
        <w:t>Заместитель Главы города                                                                             А.Ю. Шерстнева</w:t>
      </w:r>
    </w:p>
    <w:p w:rsidR="007560C1" w:rsidRPr="00322C42" w:rsidRDefault="007560C1" w:rsidP="00322C42"/>
    <w:sectPr w:rsidR="007560C1" w:rsidRPr="00322C42" w:rsidSect="00322C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7F6" w:rsidRDefault="006227F6">
      <w:r>
        <w:separator/>
      </w:r>
    </w:p>
  </w:endnote>
  <w:endnote w:type="continuationSeparator" w:id="0">
    <w:p w:rsidR="006227F6" w:rsidRDefault="0062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A28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A28A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A28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7F6" w:rsidRDefault="006227F6">
      <w:r>
        <w:separator/>
      </w:r>
    </w:p>
  </w:footnote>
  <w:footnote w:type="continuationSeparator" w:id="0">
    <w:p w:rsidR="006227F6" w:rsidRDefault="00622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A28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A698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9137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A28A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A28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42"/>
    <w:rsid w:val="00322C42"/>
    <w:rsid w:val="00391376"/>
    <w:rsid w:val="004A698A"/>
    <w:rsid w:val="006227F6"/>
    <w:rsid w:val="007560C1"/>
    <w:rsid w:val="008A28A1"/>
    <w:rsid w:val="00A5590F"/>
    <w:rsid w:val="00CD3DB9"/>
    <w:rsid w:val="00D55448"/>
    <w:rsid w:val="00D80BB2"/>
    <w:rsid w:val="00D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97D11-C8FC-4F7E-968D-94A933CD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22C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22C4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22C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2C42"/>
    <w:rPr>
      <w:rFonts w:ascii="Times New Roman" w:hAnsi="Times New Roman"/>
      <w:sz w:val="28"/>
    </w:rPr>
  </w:style>
  <w:style w:type="character" w:styleId="a8">
    <w:name w:val="page number"/>
    <w:basedOn w:val="a0"/>
    <w:rsid w:val="0032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2020-08-18T10:25:00Z</cp:lastPrinted>
  <dcterms:created xsi:type="dcterms:W3CDTF">2020-08-20T09:36:00Z</dcterms:created>
  <dcterms:modified xsi:type="dcterms:W3CDTF">2020-08-20T09:36:00Z</dcterms:modified>
</cp:coreProperties>
</file>