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E1" w:rsidRDefault="00C12FE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12FE1" w:rsidRDefault="00C12FE1" w:rsidP="00656C1A">
      <w:pPr>
        <w:spacing w:line="120" w:lineRule="atLeast"/>
        <w:jc w:val="center"/>
        <w:rPr>
          <w:sz w:val="24"/>
          <w:szCs w:val="24"/>
        </w:rPr>
      </w:pPr>
    </w:p>
    <w:p w:rsidR="00C12FE1" w:rsidRPr="00852378" w:rsidRDefault="00C12FE1" w:rsidP="00656C1A">
      <w:pPr>
        <w:spacing w:line="120" w:lineRule="atLeast"/>
        <w:jc w:val="center"/>
        <w:rPr>
          <w:sz w:val="10"/>
          <w:szCs w:val="10"/>
        </w:rPr>
      </w:pPr>
    </w:p>
    <w:p w:rsidR="00C12FE1" w:rsidRDefault="00C12FE1" w:rsidP="00656C1A">
      <w:pPr>
        <w:spacing w:line="120" w:lineRule="atLeast"/>
        <w:jc w:val="center"/>
        <w:rPr>
          <w:sz w:val="10"/>
          <w:szCs w:val="24"/>
        </w:rPr>
      </w:pPr>
    </w:p>
    <w:p w:rsidR="00C12FE1" w:rsidRPr="005541F0" w:rsidRDefault="00C12F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2FE1" w:rsidRDefault="00C12F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12FE1" w:rsidRPr="005541F0" w:rsidRDefault="00C12FE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12FE1" w:rsidRPr="005649E4" w:rsidRDefault="00C12FE1" w:rsidP="00656C1A">
      <w:pPr>
        <w:spacing w:line="120" w:lineRule="atLeast"/>
        <w:jc w:val="center"/>
        <w:rPr>
          <w:sz w:val="18"/>
          <w:szCs w:val="24"/>
        </w:rPr>
      </w:pPr>
    </w:p>
    <w:p w:rsidR="00C12FE1" w:rsidRPr="00656C1A" w:rsidRDefault="00C12FE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12FE1" w:rsidRPr="005541F0" w:rsidRDefault="00C12FE1" w:rsidP="00656C1A">
      <w:pPr>
        <w:spacing w:line="120" w:lineRule="atLeast"/>
        <w:jc w:val="center"/>
        <w:rPr>
          <w:sz w:val="18"/>
          <w:szCs w:val="24"/>
        </w:rPr>
      </w:pPr>
    </w:p>
    <w:p w:rsidR="00C12FE1" w:rsidRPr="005541F0" w:rsidRDefault="00C12FE1" w:rsidP="00656C1A">
      <w:pPr>
        <w:spacing w:line="120" w:lineRule="atLeast"/>
        <w:jc w:val="center"/>
        <w:rPr>
          <w:sz w:val="20"/>
          <w:szCs w:val="24"/>
        </w:rPr>
      </w:pPr>
    </w:p>
    <w:p w:rsidR="00C12FE1" w:rsidRPr="00656C1A" w:rsidRDefault="00C12FE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12FE1" w:rsidRDefault="00C12FE1" w:rsidP="00656C1A">
      <w:pPr>
        <w:spacing w:line="120" w:lineRule="atLeast"/>
        <w:jc w:val="center"/>
        <w:rPr>
          <w:sz w:val="30"/>
          <w:szCs w:val="24"/>
        </w:rPr>
      </w:pPr>
    </w:p>
    <w:p w:rsidR="00C12FE1" w:rsidRPr="00656C1A" w:rsidRDefault="00C12FE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12FE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12FE1" w:rsidRPr="00F8214F" w:rsidRDefault="00C12F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12FE1" w:rsidRPr="00F8214F" w:rsidRDefault="002266E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12FE1" w:rsidRPr="00F8214F" w:rsidRDefault="00C12FE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12FE1" w:rsidRPr="00F8214F" w:rsidRDefault="002266E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12FE1" w:rsidRPr="00A63FB0" w:rsidRDefault="00C12FE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12FE1" w:rsidRPr="00A3761A" w:rsidRDefault="002266E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12FE1" w:rsidRPr="00F8214F" w:rsidRDefault="00C12FE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12FE1" w:rsidRPr="00F8214F" w:rsidRDefault="00C12FE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12FE1" w:rsidRPr="00AB4194" w:rsidRDefault="00C12F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12FE1" w:rsidRPr="00F8214F" w:rsidRDefault="002266E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1870</w:t>
            </w:r>
          </w:p>
        </w:tc>
      </w:tr>
    </w:tbl>
    <w:p w:rsidR="00C12FE1" w:rsidRPr="00C725A6" w:rsidRDefault="00C12FE1" w:rsidP="00C725A6">
      <w:pPr>
        <w:rPr>
          <w:rFonts w:cs="Times New Roman"/>
          <w:szCs w:val="28"/>
        </w:rPr>
      </w:pPr>
    </w:p>
    <w:p w:rsidR="00C12FE1" w:rsidRDefault="00C12FE1" w:rsidP="00C12FE1">
      <w:pPr>
        <w:rPr>
          <w:bCs/>
        </w:rPr>
      </w:pPr>
      <w:r>
        <w:rPr>
          <w:bCs/>
        </w:rPr>
        <w:t xml:space="preserve">О внесении изменений </w:t>
      </w:r>
    </w:p>
    <w:p w:rsidR="00C12FE1" w:rsidRDefault="00C12FE1" w:rsidP="00C12FE1">
      <w:pPr>
        <w:rPr>
          <w:bCs/>
        </w:rPr>
      </w:pPr>
      <w:r>
        <w:rPr>
          <w:bCs/>
        </w:rPr>
        <w:t xml:space="preserve">в постановление Администрации </w:t>
      </w:r>
    </w:p>
    <w:p w:rsidR="00C12FE1" w:rsidRDefault="00C12FE1" w:rsidP="00C12FE1">
      <w:pPr>
        <w:rPr>
          <w:bCs/>
        </w:rPr>
      </w:pPr>
      <w:r>
        <w:rPr>
          <w:bCs/>
        </w:rPr>
        <w:t xml:space="preserve">города от 26.10.2016 № 7952 </w:t>
      </w:r>
    </w:p>
    <w:p w:rsidR="00C12FE1" w:rsidRDefault="00C12FE1" w:rsidP="00C12FE1">
      <w:pPr>
        <w:rPr>
          <w:bCs/>
        </w:rPr>
      </w:pPr>
      <w:r>
        <w:rPr>
          <w:bCs/>
        </w:rPr>
        <w:t xml:space="preserve">«Об утверждении положения </w:t>
      </w:r>
    </w:p>
    <w:p w:rsidR="00C12FE1" w:rsidRDefault="00C12FE1" w:rsidP="00C12FE1">
      <w:pPr>
        <w:rPr>
          <w:bCs/>
        </w:rPr>
      </w:pPr>
      <w:r>
        <w:rPr>
          <w:bCs/>
        </w:rPr>
        <w:t xml:space="preserve">о порядке и условиях установления </w:t>
      </w:r>
    </w:p>
    <w:p w:rsidR="00C12FE1" w:rsidRDefault="00C12FE1" w:rsidP="00C12FE1">
      <w:pPr>
        <w:rPr>
          <w:bCs/>
        </w:rPr>
      </w:pPr>
      <w:r>
        <w:rPr>
          <w:bCs/>
        </w:rPr>
        <w:t xml:space="preserve">конкретных размеров выплат, </w:t>
      </w:r>
    </w:p>
    <w:p w:rsidR="00C12FE1" w:rsidRDefault="00C12FE1" w:rsidP="00C12FE1">
      <w:pPr>
        <w:rPr>
          <w:bCs/>
        </w:rPr>
      </w:pPr>
      <w:r>
        <w:rPr>
          <w:bCs/>
        </w:rPr>
        <w:t xml:space="preserve">составляющих фонд оплаты труда </w:t>
      </w:r>
    </w:p>
    <w:p w:rsidR="00C12FE1" w:rsidRDefault="00C12FE1" w:rsidP="00C12FE1">
      <w:pPr>
        <w:rPr>
          <w:bCs/>
        </w:rPr>
      </w:pPr>
      <w:r>
        <w:rPr>
          <w:bCs/>
        </w:rPr>
        <w:t xml:space="preserve">руководителей муниципальных </w:t>
      </w:r>
    </w:p>
    <w:p w:rsidR="00C12FE1" w:rsidRDefault="00C12FE1" w:rsidP="00C12FE1">
      <w:pPr>
        <w:rPr>
          <w:bCs/>
        </w:rPr>
      </w:pPr>
      <w:r>
        <w:rPr>
          <w:bCs/>
        </w:rPr>
        <w:t xml:space="preserve">бюджетных и автономных </w:t>
      </w:r>
    </w:p>
    <w:p w:rsidR="00C12FE1" w:rsidRDefault="00C12FE1" w:rsidP="00C12FE1">
      <w:pPr>
        <w:rPr>
          <w:bCs/>
        </w:rPr>
      </w:pPr>
      <w:r>
        <w:rPr>
          <w:bCs/>
        </w:rPr>
        <w:t xml:space="preserve">учреждений, куратором которых </w:t>
      </w:r>
    </w:p>
    <w:p w:rsidR="00C12FE1" w:rsidRDefault="00C12FE1" w:rsidP="00C12FE1">
      <w:pPr>
        <w:rPr>
          <w:bCs/>
        </w:rPr>
      </w:pPr>
      <w:r>
        <w:rPr>
          <w:bCs/>
        </w:rPr>
        <w:t>является комитет культуры и туризма»</w:t>
      </w:r>
    </w:p>
    <w:p w:rsidR="00C12FE1" w:rsidRDefault="00C12FE1" w:rsidP="00C12FE1">
      <w:pPr>
        <w:pStyle w:val="a9"/>
      </w:pPr>
    </w:p>
    <w:p w:rsidR="00C12FE1" w:rsidRDefault="00C12FE1" w:rsidP="00C12FE1">
      <w:pPr>
        <w:pStyle w:val="a9"/>
      </w:pPr>
    </w:p>
    <w:p w:rsidR="00C12FE1" w:rsidRDefault="00C12FE1" w:rsidP="00C12FE1">
      <w:pPr>
        <w:pStyle w:val="a9"/>
        <w:ind w:firstLine="709"/>
        <w:jc w:val="both"/>
      </w:pPr>
      <w:r>
        <w:t xml:space="preserve">В соответствии с пунктом 3 постановления Администрации города </w:t>
      </w:r>
      <w:r>
        <w:br/>
        <w:t xml:space="preserve">от 22.11.2010 № 6213 «Об установлении системы оплаты труда работников </w:t>
      </w:r>
      <w:r>
        <w:br/>
        <w:t>муниципальных бюджетных, автономных учреждений города Сургута, кроме муниципальных учреждений, курируемых департаментом образования», распоряжением Администрации города от 30.12.2005 № 3686 «Об утверждении Регламента Администрации города»:</w:t>
      </w:r>
    </w:p>
    <w:p w:rsidR="00C12FE1" w:rsidRDefault="00C12FE1" w:rsidP="00C12FE1">
      <w:pPr>
        <w:pStyle w:val="a9"/>
        <w:ind w:firstLine="709"/>
        <w:jc w:val="both"/>
        <w:rPr>
          <w:szCs w:val="28"/>
        </w:rPr>
      </w:pPr>
      <w:r>
        <w:t xml:space="preserve">1. </w:t>
      </w:r>
      <w:r>
        <w:rPr>
          <w:szCs w:val="28"/>
        </w:rPr>
        <w:t xml:space="preserve">Внести в постановление Администрации города от 26.10.2016 № 7952 «Об утверждении положения о </w:t>
      </w:r>
      <w:r>
        <w:rPr>
          <w:bCs/>
        </w:rPr>
        <w:t>порядке и условиях установления</w:t>
      </w:r>
      <w:r>
        <w:rPr>
          <w:szCs w:val="28"/>
        </w:rPr>
        <w:t xml:space="preserve"> конкретных размеров выплат, составляющих фонд оплаты труда руководителей муници-пальных бюджетных и автономных учреждений, куратором которых является комитет культуры и туризма» (с изменениями от 23.06.2017 № 5341, 12.10.2017 № 8801, 08.08.2018 № 5992, 03.12.2018 № 9259, 17.06.2019 № 4305, 26.09.2019 </w:t>
      </w:r>
      <w:r>
        <w:rPr>
          <w:szCs w:val="28"/>
        </w:rPr>
        <w:br/>
        <w:t>№ 7131, 09.12.2019 № 9221, 30.12.2019 № 9868) следующие изменения:</w:t>
      </w:r>
    </w:p>
    <w:p w:rsidR="00111397" w:rsidRDefault="00C12FE1" w:rsidP="00C12FE1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C12FE1">
        <w:rPr>
          <w:szCs w:val="28"/>
        </w:rPr>
        <w:t>В пункте 1.1 раздела 1 прило</w:t>
      </w:r>
      <w:r w:rsidR="00111397">
        <w:rPr>
          <w:szCs w:val="28"/>
        </w:rPr>
        <w:t>жения 2 к п</w:t>
      </w:r>
      <w:r>
        <w:rPr>
          <w:szCs w:val="28"/>
        </w:rPr>
        <w:t xml:space="preserve">оложению о порядке и </w:t>
      </w:r>
      <w:r w:rsidRPr="00C12FE1">
        <w:rPr>
          <w:szCs w:val="28"/>
        </w:rPr>
        <w:t>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</w:t>
      </w:r>
      <w:r w:rsidR="00111397">
        <w:rPr>
          <w:szCs w:val="28"/>
        </w:rPr>
        <w:t>ется комитет культуры и туризма:</w:t>
      </w:r>
    </w:p>
    <w:p w:rsidR="00C12FE1" w:rsidRDefault="00C12FE1" w:rsidP="00C12FE1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1.1.1. </w:t>
      </w:r>
      <w:r w:rsidR="00621225">
        <w:rPr>
          <w:szCs w:val="28"/>
        </w:rPr>
        <w:t>С</w:t>
      </w:r>
      <w:r w:rsidRPr="00C12FE1">
        <w:rPr>
          <w:szCs w:val="28"/>
        </w:rPr>
        <w:t>лова «не менее 90%» заменить словами «с учетом допустимого (возможного) отклонения, установле</w:t>
      </w:r>
      <w:r>
        <w:rPr>
          <w:szCs w:val="28"/>
        </w:rPr>
        <w:t>нного муниципальным заданием,».</w:t>
      </w:r>
    </w:p>
    <w:p w:rsidR="00C12FE1" w:rsidRDefault="00C12FE1" w:rsidP="00C12FE1">
      <w:pPr>
        <w:pStyle w:val="a9"/>
        <w:ind w:firstLine="709"/>
        <w:jc w:val="both"/>
        <w:rPr>
          <w:szCs w:val="28"/>
        </w:rPr>
      </w:pPr>
      <w:r>
        <w:rPr>
          <w:szCs w:val="28"/>
        </w:rPr>
        <w:lastRenderedPageBreak/>
        <w:t>1.1.2. Г</w:t>
      </w:r>
      <w:r w:rsidRPr="00C12FE1">
        <w:rPr>
          <w:szCs w:val="28"/>
        </w:rPr>
        <w:t xml:space="preserve">рафу «Критерии оценки деятельности руководителя учреждения, в баллах» изложить в следующей редакции: </w:t>
      </w:r>
    </w:p>
    <w:p w:rsidR="00C12FE1" w:rsidRDefault="00C12FE1" w:rsidP="00C12FE1">
      <w:pPr>
        <w:pStyle w:val="a9"/>
        <w:ind w:firstLine="709"/>
        <w:jc w:val="both"/>
        <w:rPr>
          <w:szCs w:val="28"/>
        </w:rPr>
      </w:pPr>
      <w:r w:rsidRPr="00C12FE1">
        <w:rPr>
          <w:szCs w:val="28"/>
        </w:rPr>
        <w:t>«в пределах допустимо</w:t>
      </w:r>
      <w:r>
        <w:rPr>
          <w:szCs w:val="28"/>
        </w:rPr>
        <w:t>го (возможного) отклонения</w:t>
      </w:r>
      <w:r w:rsidR="00621225">
        <w:rPr>
          <w:szCs w:val="28"/>
        </w:rPr>
        <w:t xml:space="preserve"> </w:t>
      </w:r>
      <w:r w:rsidR="00621225" w:rsidRPr="00291318">
        <w:rPr>
          <w:szCs w:val="28"/>
        </w:rPr>
        <w:t>по каждому и</w:t>
      </w:r>
      <w:r w:rsidR="00621225">
        <w:rPr>
          <w:szCs w:val="28"/>
        </w:rPr>
        <w:t>з</w:t>
      </w:r>
      <w:r w:rsidR="00621225" w:rsidRPr="00291318">
        <w:rPr>
          <w:szCs w:val="28"/>
        </w:rPr>
        <w:t xml:space="preserve"> пока</w:t>
      </w:r>
      <w:r w:rsidR="00621225">
        <w:rPr>
          <w:szCs w:val="28"/>
        </w:rPr>
        <w:t>-</w:t>
      </w:r>
      <w:r w:rsidR="00621225" w:rsidRPr="00291318">
        <w:rPr>
          <w:szCs w:val="28"/>
        </w:rPr>
        <w:t>зателей</w:t>
      </w:r>
      <w:r>
        <w:rPr>
          <w:szCs w:val="28"/>
        </w:rPr>
        <w:t xml:space="preserve"> – 15 </w:t>
      </w:r>
      <w:r w:rsidRPr="00C12FE1">
        <w:rPr>
          <w:szCs w:val="28"/>
        </w:rPr>
        <w:t xml:space="preserve">баллов; за пределами допустимого (возможного) отклонения </w:t>
      </w:r>
      <w:r w:rsidR="00621225">
        <w:rPr>
          <w:szCs w:val="28"/>
        </w:rPr>
        <w:br/>
      </w:r>
      <w:r w:rsidRPr="00C12FE1">
        <w:rPr>
          <w:szCs w:val="28"/>
        </w:rPr>
        <w:t>по одному или нескольким показателям – 0 баллов».</w:t>
      </w:r>
    </w:p>
    <w:p w:rsidR="00111397" w:rsidRDefault="00C12FE1" w:rsidP="00C12FE1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C12FE1">
        <w:rPr>
          <w:szCs w:val="28"/>
        </w:rPr>
        <w:t>В пункте 1.1 раздела 1 прило</w:t>
      </w:r>
      <w:r w:rsidR="00111397">
        <w:rPr>
          <w:szCs w:val="28"/>
        </w:rPr>
        <w:t>жения 5 к п</w:t>
      </w:r>
      <w:r>
        <w:rPr>
          <w:szCs w:val="28"/>
        </w:rPr>
        <w:t xml:space="preserve">оложению о порядке и </w:t>
      </w:r>
      <w:r w:rsidRPr="00C12FE1">
        <w:rPr>
          <w:szCs w:val="28"/>
        </w:rPr>
        <w:t>условиях установления конкретных размеров выплат, составляющих фонд оплаты труда руководителей муниципальных бюджетных и автономных учреждений, куратором которых явля</w:t>
      </w:r>
      <w:r w:rsidR="00111397">
        <w:rPr>
          <w:szCs w:val="28"/>
        </w:rPr>
        <w:t>ется комитет культуры и туризма:</w:t>
      </w:r>
    </w:p>
    <w:p w:rsidR="00C12FE1" w:rsidRDefault="00C12FE1" w:rsidP="00C12FE1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1.2.1.</w:t>
      </w:r>
      <w:r w:rsidR="00621225">
        <w:rPr>
          <w:szCs w:val="28"/>
        </w:rPr>
        <w:t xml:space="preserve"> С</w:t>
      </w:r>
      <w:r w:rsidRPr="00C12FE1">
        <w:rPr>
          <w:szCs w:val="28"/>
        </w:rPr>
        <w:t>лова «не менее 90%» заменить словами «с учетом допустимого (возможного) отклонения, установле</w:t>
      </w:r>
      <w:r>
        <w:rPr>
          <w:szCs w:val="28"/>
        </w:rPr>
        <w:t>нного муниципальным заданием,».</w:t>
      </w:r>
    </w:p>
    <w:p w:rsidR="00C12FE1" w:rsidRDefault="00C12FE1" w:rsidP="00C12FE1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1.2.2. Г</w:t>
      </w:r>
      <w:r w:rsidRPr="00C12FE1">
        <w:rPr>
          <w:szCs w:val="28"/>
        </w:rPr>
        <w:t xml:space="preserve">рафу «Критерии оценки деятельности руководителя учреждения» изложить в следующей редакции: </w:t>
      </w:r>
    </w:p>
    <w:p w:rsidR="00C12FE1" w:rsidRPr="00C12FE1" w:rsidRDefault="00C12FE1" w:rsidP="00C12FE1">
      <w:pPr>
        <w:pStyle w:val="a9"/>
        <w:ind w:firstLine="709"/>
        <w:jc w:val="both"/>
      </w:pPr>
      <w:r w:rsidRPr="00C12FE1">
        <w:rPr>
          <w:szCs w:val="28"/>
        </w:rPr>
        <w:t>«в пределах допустимого (возможного) отклонения</w:t>
      </w:r>
      <w:r w:rsidR="00621225">
        <w:rPr>
          <w:szCs w:val="28"/>
        </w:rPr>
        <w:t xml:space="preserve"> </w:t>
      </w:r>
      <w:r w:rsidR="00621225" w:rsidRPr="00291318">
        <w:rPr>
          <w:szCs w:val="28"/>
        </w:rPr>
        <w:t>по каждому и</w:t>
      </w:r>
      <w:r w:rsidR="00621225">
        <w:rPr>
          <w:szCs w:val="28"/>
        </w:rPr>
        <w:t>з</w:t>
      </w:r>
      <w:r w:rsidR="00621225" w:rsidRPr="00291318">
        <w:rPr>
          <w:szCs w:val="28"/>
        </w:rPr>
        <w:t xml:space="preserve"> пока</w:t>
      </w:r>
      <w:r w:rsidR="00621225">
        <w:rPr>
          <w:szCs w:val="28"/>
        </w:rPr>
        <w:t>-</w:t>
      </w:r>
      <w:r w:rsidR="00621225" w:rsidRPr="00291318">
        <w:rPr>
          <w:szCs w:val="28"/>
        </w:rPr>
        <w:t>зателей</w:t>
      </w:r>
      <w:r w:rsidRPr="00C12FE1">
        <w:rPr>
          <w:szCs w:val="28"/>
        </w:rPr>
        <w:t xml:space="preserve"> – 15</w:t>
      </w:r>
      <w:r w:rsidR="00621225">
        <w:rPr>
          <w:szCs w:val="28"/>
        </w:rPr>
        <w:t xml:space="preserve"> </w:t>
      </w:r>
      <w:r w:rsidRPr="00C12FE1">
        <w:rPr>
          <w:szCs w:val="28"/>
        </w:rPr>
        <w:t xml:space="preserve">баллов; за пределами допустимого (возможного) отклонения </w:t>
      </w:r>
      <w:r w:rsidR="00621225">
        <w:rPr>
          <w:szCs w:val="28"/>
        </w:rPr>
        <w:br/>
      </w:r>
      <w:r w:rsidRPr="00C12FE1">
        <w:rPr>
          <w:szCs w:val="28"/>
        </w:rPr>
        <w:t>по одному или нескольким показателям – 0 баллов»</w:t>
      </w:r>
      <w:r>
        <w:rPr>
          <w:szCs w:val="28"/>
        </w:rPr>
        <w:t>.</w:t>
      </w:r>
    </w:p>
    <w:p w:rsidR="00C12FE1" w:rsidRDefault="00C12FE1" w:rsidP="00C12FE1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br/>
        <w:t xml:space="preserve">разместить настоящее постановление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C12FE1" w:rsidRDefault="00C12FE1" w:rsidP="00C12FE1">
      <w:pPr>
        <w:pStyle w:val="a9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C12FE1" w:rsidRDefault="00C12FE1" w:rsidP="00C12FE1">
      <w:pPr>
        <w:pStyle w:val="a9"/>
        <w:ind w:firstLine="709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br/>
        <w:t xml:space="preserve">опубликования. </w:t>
      </w:r>
    </w:p>
    <w:p w:rsidR="00C12FE1" w:rsidRDefault="00C12FE1" w:rsidP="00C12FE1">
      <w:pPr>
        <w:pStyle w:val="a9"/>
        <w:ind w:firstLine="709"/>
        <w:jc w:val="both"/>
      </w:pPr>
      <w:r>
        <w:t>5.</w:t>
      </w:r>
      <w:bookmarkStart w:id="5" w:name="sub_4"/>
      <w:r>
        <w:t xml:space="preserve"> Контроль за выполнением </w:t>
      </w:r>
      <w:bookmarkEnd w:id="5"/>
      <w:r>
        <w:t>постановления оставляю за собой.</w:t>
      </w:r>
    </w:p>
    <w:p w:rsidR="00C12FE1" w:rsidRDefault="00C12FE1" w:rsidP="00C12FE1">
      <w:pPr>
        <w:pStyle w:val="ab"/>
        <w:ind w:left="0" w:firstLine="567"/>
        <w:rPr>
          <w:sz w:val="28"/>
        </w:rPr>
      </w:pPr>
    </w:p>
    <w:p w:rsidR="00C12FE1" w:rsidRDefault="00C12FE1" w:rsidP="00C12FE1">
      <w:pPr>
        <w:pStyle w:val="ab"/>
        <w:ind w:left="0" w:firstLine="567"/>
        <w:rPr>
          <w:sz w:val="28"/>
        </w:rPr>
      </w:pPr>
    </w:p>
    <w:p w:rsidR="00C12FE1" w:rsidRDefault="00C12FE1" w:rsidP="00C12FE1">
      <w:pPr>
        <w:pStyle w:val="ab"/>
        <w:ind w:left="0" w:firstLine="567"/>
        <w:rPr>
          <w:sz w:val="28"/>
        </w:rPr>
      </w:pPr>
    </w:p>
    <w:p w:rsidR="00C12FE1" w:rsidRDefault="00C12FE1" w:rsidP="00C12FE1">
      <w:pPr>
        <w:pStyle w:val="2"/>
        <w:jc w:val="left"/>
        <w:rPr>
          <w:bCs/>
        </w:rPr>
      </w:pPr>
      <w:r>
        <w:rPr>
          <w:bCs/>
        </w:rPr>
        <w:t xml:space="preserve">Глава города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В.Н. Шувалов</w:t>
      </w:r>
    </w:p>
    <w:p w:rsidR="007560C1" w:rsidRPr="00C12FE1" w:rsidRDefault="007560C1" w:rsidP="00C12FE1"/>
    <w:sectPr w:rsidR="007560C1" w:rsidRPr="00C12FE1" w:rsidSect="00C12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47" w:rsidRDefault="00396547">
      <w:r>
        <w:separator/>
      </w:r>
    </w:p>
  </w:endnote>
  <w:endnote w:type="continuationSeparator" w:id="0">
    <w:p w:rsidR="00396547" w:rsidRDefault="0039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66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66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66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47" w:rsidRDefault="00396547">
      <w:r>
        <w:separator/>
      </w:r>
    </w:p>
  </w:footnote>
  <w:footnote w:type="continuationSeparator" w:id="0">
    <w:p w:rsidR="00396547" w:rsidRDefault="0039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66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0758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266E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266E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266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01D3"/>
    <w:multiLevelType w:val="multilevel"/>
    <w:tmpl w:val="17E8804A"/>
    <w:lvl w:ilvl="0">
      <w:start w:val="1"/>
      <w:numFmt w:val="decimal"/>
      <w:lvlText w:val="%1."/>
      <w:lvlJc w:val="left"/>
      <w:pPr>
        <w:ind w:left="1452" w:hanging="88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E1"/>
    <w:rsid w:val="00111397"/>
    <w:rsid w:val="002266E9"/>
    <w:rsid w:val="00396547"/>
    <w:rsid w:val="003D1B6D"/>
    <w:rsid w:val="003E7717"/>
    <w:rsid w:val="005D7D45"/>
    <w:rsid w:val="00621225"/>
    <w:rsid w:val="007560C1"/>
    <w:rsid w:val="00920411"/>
    <w:rsid w:val="00A5590F"/>
    <w:rsid w:val="00AF3315"/>
    <w:rsid w:val="00B966AD"/>
    <w:rsid w:val="00C12FE1"/>
    <w:rsid w:val="00D80BB2"/>
    <w:rsid w:val="00DE2F15"/>
    <w:rsid w:val="00E07584"/>
    <w:rsid w:val="00E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DBDAB-EDF7-4E7F-A9EB-77EEAAA3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12F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2FE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12F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E1"/>
    <w:rPr>
      <w:rFonts w:ascii="Times New Roman" w:hAnsi="Times New Roman"/>
      <w:sz w:val="28"/>
    </w:rPr>
  </w:style>
  <w:style w:type="character" w:styleId="a8">
    <w:name w:val="page number"/>
    <w:basedOn w:val="a0"/>
    <w:rsid w:val="00C12FE1"/>
  </w:style>
  <w:style w:type="paragraph" w:styleId="a9">
    <w:name w:val="Body Text"/>
    <w:basedOn w:val="a"/>
    <w:link w:val="aa"/>
    <w:unhideWhenUsed/>
    <w:rsid w:val="00C12FE1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12F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12FE1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12F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C12FE1"/>
    <w:pPr>
      <w:ind w:left="720"/>
      <w:contextualSpacing/>
    </w:pPr>
    <w:rPr>
      <w:rFonts w:eastAsia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2020-03-17T10:48:00Z</cp:lastPrinted>
  <dcterms:created xsi:type="dcterms:W3CDTF">2020-03-23T04:47:00Z</dcterms:created>
  <dcterms:modified xsi:type="dcterms:W3CDTF">2020-03-23T04:47:00Z</dcterms:modified>
</cp:coreProperties>
</file>