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22" w:rsidRDefault="0019162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91622" w:rsidRDefault="00191622" w:rsidP="00656C1A">
      <w:pPr>
        <w:spacing w:line="120" w:lineRule="atLeast"/>
        <w:jc w:val="center"/>
        <w:rPr>
          <w:sz w:val="24"/>
          <w:szCs w:val="24"/>
        </w:rPr>
      </w:pPr>
    </w:p>
    <w:p w:rsidR="00191622" w:rsidRPr="00852378" w:rsidRDefault="00191622" w:rsidP="00656C1A">
      <w:pPr>
        <w:spacing w:line="120" w:lineRule="atLeast"/>
        <w:jc w:val="center"/>
        <w:rPr>
          <w:sz w:val="10"/>
          <w:szCs w:val="10"/>
        </w:rPr>
      </w:pPr>
    </w:p>
    <w:p w:rsidR="00191622" w:rsidRDefault="00191622" w:rsidP="00656C1A">
      <w:pPr>
        <w:spacing w:line="120" w:lineRule="atLeast"/>
        <w:jc w:val="center"/>
        <w:rPr>
          <w:sz w:val="10"/>
          <w:szCs w:val="24"/>
        </w:rPr>
      </w:pPr>
    </w:p>
    <w:p w:rsidR="00191622" w:rsidRPr="005541F0" w:rsidRDefault="001916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1622" w:rsidRPr="005541F0" w:rsidRDefault="001916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1622" w:rsidRPr="005649E4" w:rsidRDefault="00191622" w:rsidP="00656C1A">
      <w:pPr>
        <w:spacing w:line="120" w:lineRule="atLeast"/>
        <w:jc w:val="center"/>
        <w:rPr>
          <w:sz w:val="18"/>
          <w:szCs w:val="24"/>
        </w:rPr>
      </w:pPr>
    </w:p>
    <w:p w:rsidR="00191622" w:rsidRPr="00656C1A" w:rsidRDefault="001916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1622" w:rsidRPr="005541F0" w:rsidRDefault="00191622" w:rsidP="00656C1A">
      <w:pPr>
        <w:spacing w:line="120" w:lineRule="atLeast"/>
        <w:jc w:val="center"/>
        <w:rPr>
          <w:sz w:val="18"/>
          <w:szCs w:val="24"/>
        </w:rPr>
      </w:pPr>
    </w:p>
    <w:p w:rsidR="00191622" w:rsidRPr="005541F0" w:rsidRDefault="00191622" w:rsidP="00656C1A">
      <w:pPr>
        <w:spacing w:line="120" w:lineRule="atLeast"/>
        <w:jc w:val="center"/>
        <w:rPr>
          <w:sz w:val="20"/>
          <w:szCs w:val="24"/>
        </w:rPr>
      </w:pPr>
    </w:p>
    <w:p w:rsidR="00191622" w:rsidRPr="00656C1A" w:rsidRDefault="001916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91622" w:rsidRDefault="00191622" w:rsidP="00656C1A">
      <w:pPr>
        <w:spacing w:line="120" w:lineRule="atLeast"/>
        <w:jc w:val="center"/>
        <w:rPr>
          <w:sz w:val="30"/>
          <w:szCs w:val="24"/>
        </w:rPr>
      </w:pPr>
    </w:p>
    <w:p w:rsidR="00191622" w:rsidRPr="00656C1A" w:rsidRDefault="0019162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916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1622" w:rsidRPr="00F8214F" w:rsidRDefault="001916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1622" w:rsidRPr="00F8214F" w:rsidRDefault="00B54E4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1622" w:rsidRPr="00F8214F" w:rsidRDefault="001916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1622" w:rsidRPr="00F8214F" w:rsidRDefault="00B54E4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91622" w:rsidRPr="00A63FB0" w:rsidRDefault="001916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1622" w:rsidRPr="00A3761A" w:rsidRDefault="00B54E4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91622" w:rsidRPr="00F8214F" w:rsidRDefault="0019162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91622" w:rsidRPr="00F8214F" w:rsidRDefault="001916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91622" w:rsidRPr="00AB4194" w:rsidRDefault="001916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91622" w:rsidRPr="00F8214F" w:rsidRDefault="00B54E4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144</w:t>
            </w:r>
          </w:p>
        </w:tc>
      </w:tr>
    </w:tbl>
    <w:p w:rsidR="00191622" w:rsidRPr="00C725A6" w:rsidRDefault="00191622" w:rsidP="00C725A6">
      <w:pPr>
        <w:rPr>
          <w:rFonts w:cs="Times New Roman"/>
          <w:szCs w:val="28"/>
        </w:rPr>
      </w:pPr>
    </w:p>
    <w:p w:rsidR="00191622" w:rsidRDefault="00191622" w:rsidP="00191622">
      <w:pPr>
        <w:jc w:val="both"/>
        <w:rPr>
          <w:szCs w:val="28"/>
        </w:rPr>
      </w:pPr>
      <w:r w:rsidRPr="003C0DBE">
        <w:rPr>
          <w:szCs w:val="28"/>
        </w:rPr>
        <w:t xml:space="preserve">Об утверждении норматива </w:t>
      </w:r>
    </w:p>
    <w:p w:rsidR="00191622" w:rsidRDefault="00191622" w:rsidP="00191622">
      <w:pPr>
        <w:jc w:val="both"/>
        <w:rPr>
          <w:szCs w:val="28"/>
        </w:rPr>
      </w:pPr>
      <w:r w:rsidRPr="003C0DBE">
        <w:rPr>
          <w:szCs w:val="28"/>
        </w:rPr>
        <w:t xml:space="preserve">стоимости 1 квадратного метра </w:t>
      </w:r>
    </w:p>
    <w:p w:rsidR="00191622" w:rsidRDefault="00191622" w:rsidP="00191622">
      <w:pPr>
        <w:jc w:val="both"/>
        <w:rPr>
          <w:szCs w:val="28"/>
        </w:rPr>
      </w:pPr>
      <w:r w:rsidRPr="003C0DBE">
        <w:rPr>
          <w:szCs w:val="28"/>
        </w:rPr>
        <w:t>общей площади</w:t>
      </w:r>
      <w:r>
        <w:rPr>
          <w:szCs w:val="28"/>
        </w:rPr>
        <w:t xml:space="preserve"> </w:t>
      </w:r>
      <w:r w:rsidRPr="003C0DBE">
        <w:rPr>
          <w:szCs w:val="28"/>
        </w:rPr>
        <w:t xml:space="preserve">жилья  </w:t>
      </w:r>
    </w:p>
    <w:p w:rsidR="00191622" w:rsidRDefault="00191622" w:rsidP="00191622">
      <w:pPr>
        <w:jc w:val="both"/>
        <w:rPr>
          <w:szCs w:val="28"/>
        </w:rPr>
      </w:pPr>
      <w:r w:rsidRPr="003C0DBE">
        <w:rPr>
          <w:szCs w:val="28"/>
        </w:rPr>
        <w:t>по городу Сургуту на 20</w:t>
      </w:r>
      <w:r>
        <w:rPr>
          <w:szCs w:val="28"/>
        </w:rPr>
        <w:t>20</w:t>
      </w:r>
      <w:r w:rsidRPr="003C0DBE">
        <w:rPr>
          <w:szCs w:val="28"/>
        </w:rPr>
        <w:t xml:space="preserve"> год</w:t>
      </w:r>
    </w:p>
    <w:p w:rsidR="00191622" w:rsidRDefault="00191622" w:rsidP="00191622">
      <w:pPr>
        <w:rPr>
          <w:szCs w:val="28"/>
        </w:rPr>
      </w:pPr>
    </w:p>
    <w:p w:rsidR="00191622" w:rsidRDefault="00191622" w:rsidP="00191622">
      <w:pPr>
        <w:rPr>
          <w:szCs w:val="28"/>
        </w:rPr>
      </w:pPr>
    </w:p>
    <w:p w:rsidR="00191622" w:rsidRPr="00512808" w:rsidRDefault="00191622" w:rsidP="0019162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</w:t>
      </w:r>
      <w:r w:rsidRPr="00512808">
        <w:rPr>
          <w:szCs w:val="28"/>
        </w:rPr>
        <w:t>остановлени</w:t>
      </w:r>
      <w:r>
        <w:rPr>
          <w:szCs w:val="28"/>
        </w:rPr>
        <w:t xml:space="preserve">ями </w:t>
      </w:r>
      <w:r w:rsidRPr="00512808">
        <w:rPr>
          <w:szCs w:val="28"/>
        </w:rPr>
        <w:t xml:space="preserve">Правительства Российской Федерации </w:t>
      </w:r>
      <w:r>
        <w:rPr>
          <w:szCs w:val="28"/>
        </w:rPr>
        <w:t xml:space="preserve">от 30.12.2017 № 1710 «Об утверждении государственной программы </w:t>
      </w:r>
      <w:r w:rsidRPr="00512808">
        <w:rPr>
          <w:szCs w:val="28"/>
        </w:rPr>
        <w:t xml:space="preserve">Российской Федерации </w:t>
      </w:r>
      <w:r>
        <w:rPr>
          <w:szCs w:val="28"/>
        </w:rPr>
        <w:t xml:space="preserve">«Обеспечение доступным и комфортным жильем и коммунальными услугами граждан </w:t>
      </w:r>
      <w:r w:rsidRPr="00512808">
        <w:rPr>
          <w:szCs w:val="28"/>
        </w:rPr>
        <w:t>Российской Фе</w:t>
      </w:r>
      <w:r>
        <w:rPr>
          <w:szCs w:val="28"/>
        </w:rPr>
        <w:t xml:space="preserve">дерации», </w:t>
      </w:r>
      <w:r w:rsidRPr="000E5A40">
        <w:rPr>
          <w:szCs w:val="28"/>
        </w:rPr>
        <w:t xml:space="preserve">от 17.12.2010 № 1050 «О </w:t>
      </w:r>
      <w:r>
        <w:rPr>
          <w:szCs w:val="28"/>
        </w:rPr>
        <w:t xml:space="preserve">реализации отдельных мероприятий государственной программы </w:t>
      </w:r>
      <w:r w:rsidRPr="00512808">
        <w:rPr>
          <w:szCs w:val="28"/>
        </w:rPr>
        <w:t>Российской Федерации</w:t>
      </w:r>
      <w:r>
        <w:rPr>
          <w:szCs w:val="28"/>
        </w:rPr>
        <w:t xml:space="preserve"> «Обеспечение  доступным и комфортным жильем и коммунальными услугами граждан </w:t>
      </w:r>
      <w:r w:rsidRPr="00512808">
        <w:rPr>
          <w:szCs w:val="28"/>
        </w:rPr>
        <w:t>Российской Федерации</w:t>
      </w:r>
      <w:r>
        <w:rPr>
          <w:szCs w:val="28"/>
        </w:rPr>
        <w:t>»</w:t>
      </w:r>
      <w:r w:rsidRPr="000E5A40">
        <w:rPr>
          <w:szCs w:val="28"/>
        </w:rPr>
        <w:t>,</w:t>
      </w:r>
      <w:r w:rsidRPr="00512808">
        <w:rPr>
          <w:szCs w:val="28"/>
        </w:rPr>
        <w:t xml:space="preserve"> приказом Министерства строительства </w:t>
      </w:r>
      <w:r>
        <w:rPr>
          <w:szCs w:val="28"/>
        </w:rPr>
        <w:br/>
      </w:r>
      <w:r w:rsidRPr="00512808">
        <w:rPr>
          <w:szCs w:val="28"/>
        </w:rPr>
        <w:t xml:space="preserve">и жилищно-коммунального хозяйства Российской Федерации от </w:t>
      </w:r>
      <w:r>
        <w:rPr>
          <w:szCs w:val="28"/>
        </w:rPr>
        <w:t>18</w:t>
      </w:r>
      <w:r w:rsidRPr="00512808">
        <w:rPr>
          <w:szCs w:val="28"/>
        </w:rPr>
        <w:t>.</w:t>
      </w:r>
      <w:r>
        <w:rPr>
          <w:szCs w:val="28"/>
        </w:rPr>
        <w:t>09</w:t>
      </w:r>
      <w:r w:rsidRPr="00512808">
        <w:rPr>
          <w:szCs w:val="28"/>
        </w:rPr>
        <w:t>.201</w:t>
      </w:r>
      <w:r>
        <w:rPr>
          <w:szCs w:val="28"/>
        </w:rPr>
        <w:t xml:space="preserve">9 </w:t>
      </w:r>
      <w:r>
        <w:rPr>
          <w:szCs w:val="28"/>
        </w:rPr>
        <w:br/>
      </w:r>
      <w:r w:rsidRPr="00512808">
        <w:rPr>
          <w:szCs w:val="28"/>
        </w:rPr>
        <w:t xml:space="preserve">№ </w:t>
      </w:r>
      <w:r>
        <w:rPr>
          <w:szCs w:val="28"/>
        </w:rPr>
        <w:t>553</w:t>
      </w:r>
      <w:r w:rsidRPr="00512808">
        <w:rPr>
          <w:szCs w:val="28"/>
        </w:rPr>
        <w:t xml:space="preserve">/пр «О </w:t>
      </w:r>
      <w:r>
        <w:rPr>
          <w:szCs w:val="28"/>
        </w:rPr>
        <w:t xml:space="preserve">показателях средней рыночной стоимости </w:t>
      </w:r>
      <w:r w:rsidRPr="00512808">
        <w:rPr>
          <w:szCs w:val="28"/>
        </w:rPr>
        <w:t xml:space="preserve"> одного квадратного </w:t>
      </w:r>
      <w:r>
        <w:rPr>
          <w:szCs w:val="28"/>
        </w:rPr>
        <w:t>метра общей площади жилого поме</w:t>
      </w:r>
      <w:r w:rsidRPr="00512808">
        <w:rPr>
          <w:szCs w:val="28"/>
        </w:rPr>
        <w:t xml:space="preserve">щения по </w:t>
      </w:r>
      <w:r>
        <w:rPr>
          <w:szCs w:val="28"/>
        </w:rPr>
        <w:t xml:space="preserve">субъектам </w:t>
      </w:r>
      <w:r w:rsidRPr="00512808">
        <w:rPr>
          <w:szCs w:val="28"/>
        </w:rPr>
        <w:t>Российской Федерации на I</w:t>
      </w:r>
      <w:r>
        <w:rPr>
          <w:szCs w:val="28"/>
          <w:lang w:val="en-US"/>
        </w:rPr>
        <w:t>V</w:t>
      </w:r>
      <w:r w:rsidRPr="00512808">
        <w:rPr>
          <w:szCs w:val="28"/>
        </w:rPr>
        <w:t xml:space="preserve"> </w:t>
      </w:r>
      <w:r>
        <w:rPr>
          <w:szCs w:val="28"/>
        </w:rPr>
        <w:t xml:space="preserve">квартал  </w:t>
      </w:r>
      <w:r w:rsidRPr="00512808">
        <w:rPr>
          <w:szCs w:val="28"/>
        </w:rPr>
        <w:t>201</w:t>
      </w:r>
      <w:r>
        <w:rPr>
          <w:szCs w:val="28"/>
        </w:rPr>
        <w:t>9</w:t>
      </w:r>
      <w:r w:rsidRPr="00512808">
        <w:rPr>
          <w:szCs w:val="28"/>
        </w:rPr>
        <w:t xml:space="preserve"> года</w:t>
      </w:r>
      <w:r>
        <w:rPr>
          <w:szCs w:val="28"/>
        </w:rPr>
        <w:t>», поста</w:t>
      </w:r>
      <w:r w:rsidRPr="00512808">
        <w:rPr>
          <w:szCs w:val="28"/>
        </w:rPr>
        <w:t>новлением Правительства Ханты-Мансийс</w:t>
      </w:r>
      <w:r>
        <w:rPr>
          <w:szCs w:val="28"/>
        </w:rPr>
        <w:t xml:space="preserve">кого автономного округа – Югры </w:t>
      </w:r>
      <w:r w:rsidRPr="00512808">
        <w:rPr>
          <w:szCs w:val="28"/>
        </w:rPr>
        <w:t>от 0</w:t>
      </w:r>
      <w:r>
        <w:rPr>
          <w:szCs w:val="28"/>
        </w:rPr>
        <w:t>5</w:t>
      </w:r>
      <w:r w:rsidRPr="00512808">
        <w:rPr>
          <w:szCs w:val="28"/>
        </w:rPr>
        <w:t>.10.201</w:t>
      </w:r>
      <w:r>
        <w:rPr>
          <w:szCs w:val="28"/>
        </w:rPr>
        <w:t>8</w:t>
      </w:r>
      <w:r w:rsidRPr="00512808">
        <w:rPr>
          <w:szCs w:val="28"/>
        </w:rPr>
        <w:t xml:space="preserve"> № </w:t>
      </w:r>
      <w:r>
        <w:rPr>
          <w:szCs w:val="28"/>
        </w:rPr>
        <w:t>346</w:t>
      </w:r>
      <w:r w:rsidRPr="00512808">
        <w:rPr>
          <w:szCs w:val="28"/>
        </w:rPr>
        <w:t xml:space="preserve">-п «О государственной </w:t>
      </w:r>
      <w:r>
        <w:rPr>
          <w:szCs w:val="28"/>
        </w:rPr>
        <w:br/>
      </w:r>
      <w:r w:rsidRPr="00512808">
        <w:rPr>
          <w:szCs w:val="28"/>
        </w:rPr>
        <w:t>программе Хан</w:t>
      </w:r>
      <w:r>
        <w:rPr>
          <w:szCs w:val="28"/>
        </w:rPr>
        <w:t>ты-Мансийского авто</w:t>
      </w:r>
      <w:r w:rsidRPr="00512808">
        <w:rPr>
          <w:szCs w:val="28"/>
        </w:rPr>
        <w:t>номного округа – Югры «</w:t>
      </w:r>
      <w:r>
        <w:rPr>
          <w:szCs w:val="28"/>
        </w:rPr>
        <w:t xml:space="preserve">Развитие </w:t>
      </w:r>
      <w:r>
        <w:rPr>
          <w:szCs w:val="28"/>
        </w:rPr>
        <w:br/>
        <w:t>жилищной сферы», распоряжением</w:t>
      </w:r>
      <w:r w:rsidRPr="00882111">
        <w:rPr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szCs w:val="28"/>
        </w:rPr>
        <w:t>:</w:t>
      </w:r>
    </w:p>
    <w:p w:rsidR="00191622" w:rsidRPr="00512808" w:rsidRDefault="00191622" w:rsidP="00191622">
      <w:pPr>
        <w:ind w:firstLine="709"/>
        <w:jc w:val="both"/>
        <w:rPr>
          <w:szCs w:val="28"/>
        </w:rPr>
      </w:pPr>
      <w:r w:rsidRPr="00512808">
        <w:rPr>
          <w:szCs w:val="28"/>
        </w:rPr>
        <w:t xml:space="preserve">1. Утвердить норматив стоимости 1 квадратного метра общей площади </w:t>
      </w:r>
      <w:r>
        <w:rPr>
          <w:szCs w:val="28"/>
        </w:rPr>
        <w:br/>
      </w:r>
      <w:r w:rsidRPr="00512808">
        <w:rPr>
          <w:szCs w:val="28"/>
        </w:rPr>
        <w:t xml:space="preserve">жилья по городу Сургуту для расчета размера социальной выплаты, предоставляемой молодым семьям – участникам </w:t>
      </w:r>
      <w:r>
        <w:rPr>
          <w:szCs w:val="28"/>
        </w:rPr>
        <w:t xml:space="preserve">мероприятия по обеспечению жильем </w:t>
      </w:r>
      <w:r>
        <w:rPr>
          <w:szCs w:val="28"/>
        </w:rPr>
        <w:br/>
        <w:t>молодых семей государственной программы Российской Федерации «Обеспе-</w:t>
      </w:r>
      <w:r>
        <w:rPr>
          <w:szCs w:val="28"/>
        </w:rPr>
        <w:br/>
        <w:t xml:space="preserve">чение доступным и комфортным жильем и коммунальными услугами граждан Российской Федерации» </w:t>
      </w:r>
      <w:r w:rsidRPr="00512808">
        <w:rPr>
          <w:szCs w:val="28"/>
        </w:rPr>
        <w:t>на 20</w:t>
      </w:r>
      <w:r>
        <w:rPr>
          <w:szCs w:val="28"/>
        </w:rPr>
        <w:t>20</w:t>
      </w:r>
      <w:r w:rsidRPr="00512808">
        <w:rPr>
          <w:szCs w:val="28"/>
        </w:rPr>
        <w:t xml:space="preserve"> год, в размере </w:t>
      </w:r>
      <w:r>
        <w:rPr>
          <w:szCs w:val="28"/>
        </w:rPr>
        <w:t>52 501</w:t>
      </w:r>
      <w:r w:rsidRPr="00512808">
        <w:rPr>
          <w:szCs w:val="28"/>
        </w:rPr>
        <w:t xml:space="preserve"> рубл</w:t>
      </w:r>
      <w:r>
        <w:rPr>
          <w:szCs w:val="28"/>
        </w:rPr>
        <w:t>ь</w:t>
      </w:r>
      <w:r w:rsidRPr="00512808">
        <w:rPr>
          <w:szCs w:val="28"/>
        </w:rPr>
        <w:t xml:space="preserve"> 00 копеек.</w:t>
      </w:r>
    </w:p>
    <w:p w:rsidR="00191622" w:rsidRDefault="00191622" w:rsidP="0019162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1280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>
        <w:rPr>
          <w:szCs w:val="28"/>
        </w:rPr>
        <w:br/>
        <w:t>разместить</w:t>
      </w:r>
      <w:r w:rsidRPr="00512808">
        <w:rPr>
          <w:szCs w:val="28"/>
        </w:rPr>
        <w:t xml:space="preserve"> настоящее постановление </w:t>
      </w:r>
      <w:r>
        <w:rPr>
          <w:szCs w:val="28"/>
        </w:rPr>
        <w:t>на официальном портале Администрации города</w:t>
      </w:r>
      <w:r w:rsidRPr="00512808">
        <w:rPr>
          <w:szCs w:val="28"/>
        </w:rPr>
        <w:t>.</w:t>
      </w:r>
    </w:p>
    <w:p w:rsidR="00191622" w:rsidRDefault="00191622" w:rsidP="0019162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12808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512808">
        <w:rPr>
          <w:szCs w:val="28"/>
        </w:rPr>
        <w:t>опубли</w:t>
      </w:r>
      <w:r>
        <w:rPr>
          <w:szCs w:val="28"/>
        </w:rPr>
        <w:t>ко</w:t>
      </w:r>
      <w:r w:rsidRPr="00512808">
        <w:rPr>
          <w:szCs w:val="28"/>
        </w:rPr>
        <w:t>ва</w:t>
      </w:r>
      <w:r>
        <w:rPr>
          <w:szCs w:val="28"/>
        </w:rPr>
        <w:t>ть настоящее постановление в средствах массовой информации.</w:t>
      </w:r>
    </w:p>
    <w:p w:rsidR="00191622" w:rsidRDefault="00191622" w:rsidP="00191622">
      <w:pPr>
        <w:ind w:firstLine="709"/>
        <w:jc w:val="both"/>
        <w:rPr>
          <w:szCs w:val="28"/>
        </w:rPr>
      </w:pPr>
    </w:p>
    <w:p w:rsidR="00191622" w:rsidRDefault="00191622" w:rsidP="0019162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512808">
        <w:rPr>
          <w:szCs w:val="28"/>
        </w:rPr>
        <w:t xml:space="preserve">Настоящее постановление вступает в силу после </w:t>
      </w:r>
      <w:r>
        <w:rPr>
          <w:szCs w:val="28"/>
        </w:rPr>
        <w:t xml:space="preserve">его </w:t>
      </w:r>
      <w:r w:rsidRPr="00512808">
        <w:rPr>
          <w:szCs w:val="28"/>
        </w:rPr>
        <w:t xml:space="preserve">официального </w:t>
      </w:r>
      <w:r>
        <w:rPr>
          <w:szCs w:val="28"/>
        </w:rPr>
        <w:br/>
      </w:r>
      <w:r w:rsidRPr="00512808">
        <w:rPr>
          <w:szCs w:val="28"/>
        </w:rPr>
        <w:t>опубли</w:t>
      </w:r>
      <w:r>
        <w:rPr>
          <w:szCs w:val="28"/>
        </w:rPr>
        <w:t>ко</w:t>
      </w:r>
      <w:r w:rsidRPr="00512808">
        <w:rPr>
          <w:szCs w:val="28"/>
        </w:rPr>
        <w:t>вания.</w:t>
      </w:r>
    </w:p>
    <w:p w:rsidR="00191622" w:rsidRDefault="00191622" w:rsidP="0019162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12808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Кривцова Н.Н.</w:t>
      </w:r>
    </w:p>
    <w:p w:rsidR="00191622" w:rsidRDefault="00191622" w:rsidP="00191622">
      <w:pPr>
        <w:ind w:right="-82"/>
        <w:rPr>
          <w:szCs w:val="28"/>
        </w:rPr>
      </w:pPr>
    </w:p>
    <w:p w:rsidR="00191622" w:rsidRDefault="00191622" w:rsidP="00191622">
      <w:pPr>
        <w:ind w:right="-82"/>
        <w:rPr>
          <w:szCs w:val="28"/>
        </w:rPr>
      </w:pPr>
    </w:p>
    <w:p w:rsidR="00191622" w:rsidRDefault="00191622" w:rsidP="00191622">
      <w:pPr>
        <w:ind w:right="-82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EE2AB4" w:rsidRPr="00191622" w:rsidRDefault="00EE2AB4" w:rsidP="00191622"/>
    <w:sectPr w:rsidR="00EE2AB4" w:rsidRPr="00191622" w:rsidSect="0019162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6A" w:rsidRDefault="000C756A">
      <w:r>
        <w:separator/>
      </w:r>
    </w:p>
  </w:endnote>
  <w:endnote w:type="continuationSeparator" w:id="0">
    <w:p w:rsidR="000C756A" w:rsidRDefault="000C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6A" w:rsidRDefault="000C756A">
      <w:r>
        <w:separator/>
      </w:r>
    </w:p>
  </w:footnote>
  <w:footnote w:type="continuationSeparator" w:id="0">
    <w:p w:rsidR="000C756A" w:rsidRDefault="000C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61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54E4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54E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22"/>
    <w:rsid w:val="000C756A"/>
    <w:rsid w:val="00191622"/>
    <w:rsid w:val="002A2ED0"/>
    <w:rsid w:val="00A12DF2"/>
    <w:rsid w:val="00B54E4F"/>
    <w:rsid w:val="00C060F6"/>
    <w:rsid w:val="00D061E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2A7E-0CC8-4C33-A737-081BB6FA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1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1622"/>
    <w:rPr>
      <w:rFonts w:ascii="Times New Roman" w:hAnsi="Times New Roman"/>
      <w:sz w:val="28"/>
    </w:rPr>
  </w:style>
  <w:style w:type="character" w:styleId="a6">
    <w:name w:val="page number"/>
    <w:basedOn w:val="a0"/>
    <w:rsid w:val="0019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2020-01-13T05:18:00Z</cp:lastPrinted>
  <dcterms:created xsi:type="dcterms:W3CDTF">2020-01-17T13:07:00Z</dcterms:created>
  <dcterms:modified xsi:type="dcterms:W3CDTF">2020-01-17T13:07:00Z</dcterms:modified>
</cp:coreProperties>
</file>