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70" w:rsidRDefault="00E242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4270" w:rsidRDefault="00E24270" w:rsidP="00656C1A">
      <w:pPr>
        <w:spacing w:line="120" w:lineRule="atLeast"/>
        <w:jc w:val="center"/>
        <w:rPr>
          <w:sz w:val="24"/>
          <w:szCs w:val="24"/>
        </w:rPr>
      </w:pPr>
    </w:p>
    <w:p w:rsidR="00E24270" w:rsidRPr="00852378" w:rsidRDefault="00E24270" w:rsidP="00656C1A">
      <w:pPr>
        <w:spacing w:line="120" w:lineRule="atLeast"/>
        <w:jc w:val="center"/>
        <w:rPr>
          <w:sz w:val="10"/>
          <w:szCs w:val="10"/>
        </w:rPr>
      </w:pPr>
    </w:p>
    <w:p w:rsidR="00E24270" w:rsidRDefault="00E24270" w:rsidP="00656C1A">
      <w:pPr>
        <w:spacing w:line="120" w:lineRule="atLeast"/>
        <w:jc w:val="center"/>
        <w:rPr>
          <w:sz w:val="10"/>
          <w:szCs w:val="24"/>
        </w:rPr>
      </w:pPr>
    </w:p>
    <w:p w:rsidR="00E24270" w:rsidRPr="005541F0" w:rsidRDefault="00E24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4270" w:rsidRPr="005541F0" w:rsidRDefault="00E24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4270" w:rsidRPr="005649E4" w:rsidRDefault="00E24270" w:rsidP="00656C1A">
      <w:pPr>
        <w:spacing w:line="120" w:lineRule="atLeast"/>
        <w:jc w:val="center"/>
        <w:rPr>
          <w:sz w:val="18"/>
          <w:szCs w:val="24"/>
        </w:rPr>
      </w:pPr>
    </w:p>
    <w:p w:rsidR="00E24270" w:rsidRPr="00656C1A" w:rsidRDefault="00E242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4270" w:rsidRPr="005541F0" w:rsidRDefault="00E24270" w:rsidP="00656C1A">
      <w:pPr>
        <w:spacing w:line="120" w:lineRule="atLeast"/>
        <w:jc w:val="center"/>
        <w:rPr>
          <w:sz w:val="18"/>
          <w:szCs w:val="24"/>
        </w:rPr>
      </w:pPr>
    </w:p>
    <w:p w:rsidR="00E24270" w:rsidRPr="005541F0" w:rsidRDefault="00E24270" w:rsidP="00656C1A">
      <w:pPr>
        <w:spacing w:line="120" w:lineRule="atLeast"/>
        <w:jc w:val="center"/>
        <w:rPr>
          <w:sz w:val="20"/>
          <w:szCs w:val="24"/>
        </w:rPr>
      </w:pPr>
    </w:p>
    <w:p w:rsidR="00E24270" w:rsidRPr="00656C1A" w:rsidRDefault="00E242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4270" w:rsidRDefault="00E24270" w:rsidP="00656C1A">
      <w:pPr>
        <w:spacing w:line="120" w:lineRule="atLeast"/>
        <w:jc w:val="center"/>
        <w:rPr>
          <w:sz w:val="30"/>
          <w:szCs w:val="24"/>
        </w:rPr>
      </w:pPr>
    </w:p>
    <w:p w:rsidR="00E24270" w:rsidRPr="00656C1A" w:rsidRDefault="00E242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42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4270" w:rsidRPr="00F8214F" w:rsidRDefault="00E24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4270" w:rsidRPr="00F8214F" w:rsidRDefault="007C23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4270" w:rsidRPr="00F8214F" w:rsidRDefault="00E242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4270" w:rsidRPr="00F8214F" w:rsidRDefault="007C23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24270" w:rsidRPr="00A63FB0" w:rsidRDefault="00E242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4270" w:rsidRPr="00A3761A" w:rsidRDefault="007C23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24270" w:rsidRPr="00F8214F" w:rsidRDefault="00E242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4270" w:rsidRPr="00F8214F" w:rsidRDefault="00E242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4270" w:rsidRPr="00AB4194" w:rsidRDefault="00E24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4270" w:rsidRPr="00F8214F" w:rsidRDefault="007C23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6699</w:t>
            </w:r>
          </w:p>
        </w:tc>
      </w:tr>
    </w:tbl>
    <w:p w:rsidR="00E24270" w:rsidRPr="00C725A6" w:rsidRDefault="00E24270" w:rsidP="00C725A6">
      <w:pPr>
        <w:rPr>
          <w:rFonts w:cs="Times New Roman"/>
          <w:szCs w:val="28"/>
        </w:rPr>
      </w:pPr>
    </w:p>
    <w:p w:rsidR="00E24270" w:rsidRDefault="00E24270" w:rsidP="00E24270">
      <w:pPr>
        <w:jc w:val="both"/>
        <w:rPr>
          <w:szCs w:val="28"/>
        </w:rPr>
      </w:pPr>
      <w:r w:rsidRPr="007E1493">
        <w:rPr>
          <w:szCs w:val="28"/>
        </w:rPr>
        <w:t xml:space="preserve">О разработке проекта планировки </w:t>
      </w:r>
    </w:p>
    <w:p w:rsidR="00E24270" w:rsidRDefault="00E24270" w:rsidP="00E24270">
      <w:pPr>
        <w:jc w:val="both"/>
        <w:rPr>
          <w:szCs w:val="28"/>
        </w:rPr>
      </w:pPr>
      <w:r>
        <w:rPr>
          <w:szCs w:val="28"/>
        </w:rPr>
        <w:t xml:space="preserve">и проекта межевания </w:t>
      </w:r>
      <w:r w:rsidRPr="007E1493">
        <w:rPr>
          <w:szCs w:val="28"/>
        </w:rPr>
        <w:t xml:space="preserve">территории </w:t>
      </w:r>
    </w:p>
    <w:p w:rsidR="00E24270" w:rsidRPr="007E1493" w:rsidRDefault="00E24270" w:rsidP="00E24270">
      <w:pPr>
        <w:jc w:val="both"/>
        <w:rPr>
          <w:szCs w:val="28"/>
        </w:rPr>
      </w:pPr>
      <w:r w:rsidRPr="007E1493">
        <w:rPr>
          <w:szCs w:val="28"/>
        </w:rPr>
        <w:t>для размещения линейного объекта</w:t>
      </w:r>
    </w:p>
    <w:p w:rsidR="00E24270" w:rsidRDefault="00E24270" w:rsidP="00E24270">
      <w:pPr>
        <w:jc w:val="both"/>
        <w:rPr>
          <w:szCs w:val="28"/>
        </w:rPr>
      </w:pPr>
      <w:r w:rsidRPr="007E1493">
        <w:rPr>
          <w:szCs w:val="28"/>
        </w:rPr>
        <w:t>«</w:t>
      </w:r>
      <w:r>
        <w:rPr>
          <w:szCs w:val="28"/>
        </w:rPr>
        <w:t xml:space="preserve">Волоконно-оптическая линия </w:t>
      </w:r>
    </w:p>
    <w:p w:rsidR="00E24270" w:rsidRDefault="00E24270" w:rsidP="00E24270">
      <w:pPr>
        <w:jc w:val="both"/>
        <w:rPr>
          <w:szCs w:val="28"/>
        </w:rPr>
      </w:pPr>
      <w:r>
        <w:rPr>
          <w:szCs w:val="28"/>
        </w:rPr>
        <w:t xml:space="preserve">связи на участке Узел связи № 1 </w:t>
      </w:r>
    </w:p>
    <w:p w:rsidR="00D92819" w:rsidRDefault="00E24270" w:rsidP="00E24270">
      <w:pPr>
        <w:jc w:val="both"/>
        <w:rPr>
          <w:szCs w:val="28"/>
        </w:rPr>
      </w:pPr>
      <w:r>
        <w:rPr>
          <w:szCs w:val="28"/>
        </w:rPr>
        <w:t xml:space="preserve">(ул. Университетская, 1) </w:t>
      </w:r>
      <w:r w:rsidR="00D92819">
        <w:rPr>
          <w:szCs w:val="28"/>
        </w:rPr>
        <w:t>–</w:t>
      </w:r>
      <w:r>
        <w:rPr>
          <w:szCs w:val="28"/>
        </w:rPr>
        <w:t xml:space="preserve"> Узел </w:t>
      </w:r>
    </w:p>
    <w:p w:rsidR="00E24270" w:rsidRPr="007E1493" w:rsidRDefault="00E24270" w:rsidP="00E24270">
      <w:pPr>
        <w:jc w:val="both"/>
        <w:rPr>
          <w:szCs w:val="28"/>
        </w:rPr>
      </w:pPr>
      <w:r>
        <w:rPr>
          <w:szCs w:val="28"/>
        </w:rPr>
        <w:t>связи № 3 (ул. Производственная, 24)</w:t>
      </w:r>
    </w:p>
    <w:p w:rsidR="00E24270" w:rsidRDefault="00E24270" w:rsidP="00E24270">
      <w:pPr>
        <w:jc w:val="both"/>
        <w:rPr>
          <w:szCs w:val="28"/>
        </w:rPr>
      </w:pPr>
    </w:p>
    <w:p w:rsidR="00E24270" w:rsidRDefault="00E24270" w:rsidP="00E24270">
      <w:pPr>
        <w:jc w:val="both"/>
        <w:rPr>
          <w:szCs w:val="28"/>
        </w:rPr>
      </w:pPr>
    </w:p>
    <w:p w:rsidR="00E24270" w:rsidRPr="007E1493" w:rsidRDefault="00E24270" w:rsidP="00D9281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                    Федерации, ст.5 Правил землепользования и застройки на территории города Сургута, утвержденных </w:t>
      </w:r>
      <w:r w:rsidRPr="00B05470">
        <w:rPr>
          <w:rFonts w:eastAsia="Calibri"/>
          <w:szCs w:val="28"/>
        </w:rPr>
        <w:t>решение</w:t>
      </w:r>
      <w:r w:rsidR="00D92819">
        <w:rPr>
          <w:rFonts w:eastAsia="Calibri"/>
          <w:szCs w:val="28"/>
        </w:rPr>
        <w:t>м</w:t>
      </w:r>
      <w:r w:rsidRPr="00B05470">
        <w:rPr>
          <w:rFonts w:eastAsia="Calibri"/>
          <w:szCs w:val="28"/>
        </w:rPr>
        <w:t xml:space="preserve"> городской Думы от 28.06.2005 </w:t>
      </w:r>
      <w:r>
        <w:rPr>
          <w:rFonts w:eastAsia="Calibri"/>
          <w:szCs w:val="28"/>
        </w:rPr>
        <w:t>№ 475-III ГД</w:t>
      </w:r>
      <w:r>
        <w:rPr>
          <w:szCs w:val="28"/>
        </w:rPr>
        <w:t xml:space="preserve">, </w:t>
      </w:r>
      <w:r w:rsidR="00D92819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D92819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D92819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учитывая </w:t>
      </w:r>
      <w:r w:rsidR="00D92819">
        <w:rPr>
          <w:szCs w:val="28"/>
        </w:rPr>
        <w:t xml:space="preserve">                </w:t>
      </w:r>
      <w:r>
        <w:rPr>
          <w:szCs w:val="28"/>
        </w:rPr>
        <w:t xml:space="preserve">заявление общества с ограниченной ответственностью «Газпром трансгаз </w:t>
      </w:r>
      <w:r w:rsidR="00D92819">
        <w:rPr>
          <w:szCs w:val="28"/>
        </w:rPr>
        <w:t xml:space="preserve">                 </w:t>
      </w:r>
      <w:r>
        <w:rPr>
          <w:szCs w:val="28"/>
        </w:rPr>
        <w:t>Сургут» от 16.08.2019:</w:t>
      </w:r>
    </w:p>
    <w:p w:rsidR="00E24270" w:rsidRPr="00D92819" w:rsidRDefault="00E24270" w:rsidP="00D92819">
      <w:pPr>
        <w:tabs>
          <w:tab w:val="left" w:pos="851"/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930E32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930E32">
        <w:rPr>
          <w:szCs w:val="28"/>
        </w:rPr>
        <w:t xml:space="preserve">разработке проекта планировки </w:t>
      </w:r>
      <w:r>
        <w:rPr>
          <w:szCs w:val="28"/>
        </w:rPr>
        <w:t xml:space="preserve">и проекта </w:t>
      </w:r>
      <w:r w:rsidRPr="00930E32">
        <w:rPr>
          <w:szCs w:val="28"/>
        </w:rPr>
        <w:t xml:space="preserve">межевания территории для размещения линейного объекта </w:t>
      </w:r>
      <w:r w:rsidRPr="008B6227">
        <w:rPr>
          <w:szCs w:val="28"/>
        </w:rPr>
        <w:t xml:space="preserve">«Волоконно-оптическая </w:t>
      </w:r>
      <w:r w:rsidRPr="00D92819">
        <w:rPr>
          <w:spacing w:val="-6"/>
          <w:szCs w:val="28"/>
        </w:rPr>
        <w:t xml:space="preserve">линия </w:t>
      </w:r>
      <w:r w:rsidRPr="00D92819">
        <w:rPr>
          <w:spacing w:val="-4"/>
          <w:szCs w:val="28"/>
        </w:rPr>
        <w:t xml:space="preserve">связи на участке Узел связи № 1 (ул. Университетская, 1) </w:t>
      </w:r>
      <w:r w:rsidR="00D92819" w:rsidRPr="00D92819">
        <w:rPr>
          <w:spacing w:val="-4"/>
          <w:szCs w:val="28"/>
        </w:rPr>
        <w:t>–</w:t>
      </w:r>
      <w:r w:rsidRPr="00D92819">
        <w:rPr>
          <w:spacing w:val="-4"/>
          <w:szCs w:val="28"/>
        </w:rPr>
        <w:t xml:space="preserve"> Узел связи № 3 </w:t>
      </w:r>
      <w:r w:rsidR="00D92819">
        <w:rPr>
          <w:spacing w:val="-4"/>
          <w:szCs w:val="28"/>
        </w:rPr>
        <w:t xml:space="preserve">                        </w:t>
      </w:r>
      <w:r w:rsidRPr="00D92819">
        <w:rPr>
          <w:spacing w:val="-4"/>
          <w:szCs w:val="28"/>
        </w:rPr>
        <w:t>(ул. Производственная, 24).</w:t>
      </w:r>
    </w:p>
    <w:p w:rsidR="00E24270" w:rsidRDefault="00E24270" w:rsidP="00D92819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Обществу с ограниченной ответственностью «Газпром трансгаз Сургут» </w:t>
      </w:r>
      <w:r w:rsidRPr="00930E32">
        <w:rPr>
          <w:szCs w:val="28"/>
        </w:rPr>
        <w:t>разработать</w:t>
      </w:r>
      <w:r>
        <w:rPr>
          <w:szCs w:val="28"/>
        </w:rPr>
        <w:t xml:space="preserve"> </w:t>
      </w:r>
      <w:r w:rsidRPr="00930E32">
        <w:rPr>
          <w:szCs w:val="28"/>
        </w:rPr>
        <w:t>проект планировки и проект межевания</w:t>
      </w:r>
      <w:r>
        <w:rPr>
          <w:szCs w:val="28"/>
        </w:rPr>
        <w:t xml:space="preserve"> территории</w:t>
      </w:r>
      <w:r w:rsidRPr="00930E32">
        <w:rPr>
          <w:szCs w:val="28"/>
        </w:rPr>
        <w:t xml:space="preserve"> для размещения линейного объекта</w:t>
      </w:r>
      <w:r>
        <w:rPr>
          <w:szCs w:val="28"/>
        </w:rPr>
        <w:t xml:space="preserve">, указанного в пункте </w:t>
      </w:r>
      <w:r w:rsidRPr="00930E32">
        <w:rPr>
          <w:szCs w:val="28"/>
        </w:rPr>
        <w:t>1</w:t>
      </w:r>
      <w:r>
        <w:rPr>
          <w:szCs w:val="28"/>
        </w:rPr>
        <w:t>, за счет собственных средств.</w:t>
      </w:r>
    </w:p>
    <w:p w:rsidR="00E24270" w:rsidRPr="00F707ED" w:rsidRDefault="00E24270" w:rsidP="00D9281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707ED">
        <w:rPr>
          <w:szCs w:val="28"/>
        </w:rPr>
        <w:t xml:space="preserve">Управлению </w:t>
      </w:r>
      <w:r w:rsidRPr="00F707ED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</w:t>
      </w:r>
      <w:r w:rsidRPr="00F707ED">
        <w:rPr>
          <w:szCs w:val="28"/>
        </w:rPr>
        <w:t>разместить настоящее постановление на официальн</w:t>
      </w:r>
      <w:r>
        <w:rPr>
          <w:szCs w:val="28"/>
        </w:rPr>
        <w:t>ом портале Администрации города.</w:t>
      </w:r>
    </w:p>
    <w:p w:rsidR="00E24270" w:rsidRDefault="00E24270" w:rsidP="00D9281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F707ED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E24270" w:rsidRPr="005F6ABD" w:rsidRDefault="00E24270" w:rsidP="00D9281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D92819">
        <w:rPr>
          <w:szCs w:val="28"/>
        </w:rPr>
        <w:t xml:space="preserve"> </w:t>
      </w:r>
      <w:r w:rsidRPr="005F6ABD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оставляю за собой. </w:t>
      </w:r>
    </w:p>
    <w:p w:rsidR="00E24270" w:rsidRDefault="00E24270" w:rsidP="00D92819"/>
    <w:p w:rsidR="00E24270" w:rsidRDefault="00E24270" w:rsidP="00E24270"/>
    <w:p w:rsidR="00E24270" w:rsidRPr="001B6F57" w:rsidRDefault="00E24270" w:rsidP="00E24270"/>
    <w:p w:rsidR="00E24270" w:rsidRDefault="00E24270" w:rsidP="00E2427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                                                                      В.Э. Шмидт</w:t>
      </w:r>
    </w:p>
    <w:sectPr w:rsidR="00E24270" w:rsidSect="00D9281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92" w:rsidRDefault="00FA1C92">
      <w:r>
        <w:separator/>
      </w:r>
    </w:p>
  </w:endnote>
  <w:endnote w:type="continuationSeparator" w:id="0">
    <w:p w:rsidR="00FA1C92" w:rsidRDefault="00FA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92" w:rsidRDefault="00FA1C92">
      <w:r>
        <w:separator/>
      </w:r>
    </w:p>
  </w:footnote>
  <w:footnote w:type="continuationSeparator" w:id="0">
    <w:p w:rsidR="00FA1C92" w:rsidRDefault="00FA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5D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5AB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23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4246"/>
    <w:multiLevelType w:val="hybridMultilevel"/>
    <w:tmpl w:val="BA1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70"/>
    <w:rsid w:val="00105D1F"/>
    <w:rsid w:val="004B5AB3"/>
    <w:rsid w:val="005832DF"/>
    <w:rsid w:val="007C2330"/>
    <w:rsid w:val="00A0383F"/>
    <w:rsid w:val="00C22219"/>
    <w:rsid w:val="00D92819"/>
    <w:rsid w:val="00E24270"/>
    <w:rsid w:val="00E92CD7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74F0-76E9-4289-B0A3-9E803FE5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24270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4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4270"/>
    <w:rPr>
      <w:rFonts w:ascii="Times New Roman" w:hAnsi="Times New Roman"/>
      <w:sz w:val="28"/>
    </w:rPr>
  </w:style>
  <w:style w:type="character" w:styleId="a6">
    <w:name w:val="page number"/>
    <w:basedOn w:val="a0"/>
    <w:rsid w:val="00E24270"/>
  </w:style>
  <w:style w:type="character" w:customStyle="1" w:styleId="10">
    <w:name w:val="Заголовок 1 Знак"/>
    <w:basedOn w:val="a0"/>
    <w:link w:val="1"/>
    <w:rsid w:val="00E24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24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4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2019-09-11T09:44:00Z</cp:lastPrinted>
  <dcterms:created xsi:type="dcterms:W3CDTF">2019-09-12T10:38:00Z</dcterms:created>
  <dcterms:modified xsi:type="dcterms:W3CDTF">2019-09-12T10:38:00Z</dcterms:modified>
</cp:coreProperties>
</file>