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62" w:rsidRDefault="008C1B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1B62" w:rsidRDefault="008C1B62" w:rsidP="00656C1A">
      <w:pPr>
        <w:spacing w:line="120" w:lineRule="atLeast"/>
        <w:jc w:val="center"/>
        <w:rPr>
          <w:sz w:val="24"/>
          <w:szCs w:val="24"/>
        </w:rPr>
      </w:pPr>
    </w:p>
    <w:p w:rsidR="008C1B62" w:rsidRPr="00852378" w:rsidRDefault="008C1B62" w:rsidP="00656C1A">
      <w:pPr>
        <w:spacing w:line="120" w:lineRule="atLeast"/>
        <w:jc w:val="center"/>
        <w:rPr>
          <w:sz w:val="10"/>
          <w:szCs w:val="10"/>
        </w:rPr>
      </w:pPr>
    </w:p>
    <w:p w:rsidR="008C1B62" w:rsidRDefault="008C1B62" w:rsidP="00656C1A">
      <w:pPr>
        <w:spacing w:line="120" w:lineRule="atLeast"/>
        <w:jc w:val="center"/>
        <w:rPr>
          <w:sz w:val="10"/>
          <w:szCs w:val="24"/>
        </w:rPr>
      </w:pPr>
    </w:p>
    <w:p w:rsidR="008C1B62" w:rsidRPr="005541F0" w:rsidRDefault="008C1B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1B62" w:rsidRPr="005541F0" w:rsidRDefault="008C1B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1B62" w:rsidRPr="005649E4" w:rsidRDefault="008C1B62" w:rsidP="00656C1A">
      <w:pPr>
        <w:spacing w:line="120" w:lineRule="atLeast"/>
        <w:jc w:val="center"/>
        <w:rPr>
          <w:sz w:val="18"/>
          <w:szCs w:val="24"/>
        </w:rPr>
      </w:pPr>
    </w:p>
    <w:p w:rsidR="008C1B62" w:rsidRPr="00656C1A" w:rsidRDefault="008C1B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1B62" w:rsidRPr="005541F0" w:rsidRDefault="008C1B62" w:rsidP="00656C1A">
      <w:pPr>
        <w:spacing w:line="120" w:lineRule="atLeast"/>
        <w:jc w:val="center"/>
        <w:rPr>
          <w:sz w:val="18"/>
          <w:szCs w:val="24"/>
        </w:rPr>
      </w:pPr>
    </w:p>
    <w:p w:rsidR="008C1B62" w:rsidRPr="005541F0" w:rsidRDefault="008C1B62" w:rsidP="00656C1A">
      <w:pPr>
        <w:spacing w:line="120" w:lineRule="atLeast"/>
        <w:jc w:val="center"/>
        <w:rPr>
          <w:sz w:val="20"/>
          <w:szCs w:val="24"/>
        </w:rPr>
      </w:pPr>
    </w:p>
    <w:p w:rsidR="008C1B62" w:rsidRPr="00656C1A" w:rsidRDefault="008C1B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1B62" w:rsidRDefault="008C1B62" w:rsidP="00656C1A">
      <w:pPr>
        <w:spacing w:line="120" w:lineRule="atLeast"/>
        <w:jc w:val="center"/>
        <w:rPr>
          <w:sz w:val="30"/>
          <w:szCs w:val="24"/>
        </w:rPr>
      </w:pPr>
    </w:p>
    <w:p w:rsidR="008C1B62" w:rsidRPr="00656C1A" w:rsidRDefault="008C1B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1B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1B62" w:rsidRPr="00F8214F" w:rsidRDefault="008C1B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1B62" w:rsidRPr="00F8214F" w:rsidRDefault="00AC4F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1B62" w:rsidRPr="00F8214F" w:rsidRDefault="008C1B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1B62" w:rsidRPr="00F8214F" w:rsidRDefault="00AC4F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C1B62" w:rsidRPr="00A63FB0" w:rsidRDefault="008C1B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1B62" w:rsidRPr="00A3761A" w:rsidRDefault="00AC4F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C1B62" w:rsidRPr="00F8214F" w:rsidRDefault="008C1B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1B62" w:rsidRPr="00F8214F" w:rsidRDefault="008C1B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1B62" w:rsidRPr="00AB4194" w:rsidRDefault="008C1B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1B62" w:rsidRPr="00F8214F" w:rsidRDefault="00AC4F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6675</w:t>
            </w:r>
          </w:p>
        </w:tc>
      </w:tr>
    </w:tbl>
    <w:p w:rsidR="008C1B62" w:rsidRPr="00C725A6" w:rsidRDefault="008C1B62" w:rsidP="00C725A6">
      <w:pPr>
        <w:rPr>
          <w:rFonts w:cs="Times New Roman"/>
          <w:szCs w:val="28"/>
        </w:rPr>
      </w:pPr>
    </w:p>
    <w:p w:rsidR="008C1B62" w:rsidRDefault="008C1B62" w:rsidP="008C1B62">
      <w:pPr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 xml:space="preserve">О внесении изменений </w:t>
      </w:r>
    </w:p>
    <w:p w:rsidR="008C1B62" w:rsidRDefault="008C1B62" w:rsidP="008C1B62">
      <w:pPr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 xml:space="preserve">в постановление Администрации </w:t>
      </w:r>
    </w:p>
    <w:p w:rsidR="008C1B62" w:rsidRDefault="008C1B62" w:rsidP="008C1B62">
      <w:pPr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 xml:space="preserve">города от 09.11.2017 № 9589 </w:t>
      </w:r>
    </w:p>
    <w:p w:rsidR="008C1B62" w:rsidRPr="003E3CE9" w:rsidRDefault="008C1B62" w:rsidP="008C1B62">
      <w:pPr>
        <w:jc w:val="both"/>
        <w:rPr>
          <w:rFonts w:eastAsia="Times New Roman" w:cs="Times New Roman"/>
          <w:szCs w:val="28"/>
        </w:rPr>
      </w:pPr>
      <w:r w:rsidRPr="003E3CE9">
        <w:rPr>
          <w:rFonts w:cs="Times New Roman"/>
          <w:szCs w:val="28"/>
        </w:rPr>
        <w:t>«</w:t>
      </w:r>
      <w:r w:rsidRPr="003E3CE9">
        <w:rPr>
          <w:rFonts w:eastAsia="Times New Roman" w:cs="Times New Roman"/>
          <w:szCs w:val="28"/>
        </w:rPr>
        <w:t xml:space="preserve">О размещении нестационарных </w:t>
      </w:r>
    </w:p>
    <w:p w:rsidR="008C1B62" w:rsidRPr="003E3CE9" w:rsidRDefault="008C1B62" w:rsidP="008C1B62">
      <w:pPr>
        <w:ind w:right="-1"/>
        <w:jc w:val="both"/>
        <w:rPr>
          <w:rFonts w:eastAsia="Times New Roman" w:cs="Times New Roman"/>
          <w:szCs w:val="28"/>
        </w:rPr>
      </w:pPr>
      <w:r w:rsidRPr="003E3CE9">
        <w:rPr>
          <w:rFonts w:eastAsia="Times New Roman" w:cs="Times New Roman"/>
          <w:szCs w:val="28"/>
        </w:rPr>
        <w:t xml:space="preserve">торговых объектов на территории </w:t>
      </w:r>
    </w:p>
    <w:p w:rsidR="008C1B62" w:rsidRPr="003E3CE9" w:rsidRDefault="008C1B62" w:rsidP="008C1B62">
      <w:pPr>
        <w:jc w:val="both"/>
        <w:rPr>
          <w:rFonts w:cs="Times New Roman"/>
          <w:szCs w:val="28"/>
        </w:rPr>
      </w:pPr>
      <w:r w:rsidRPr="003E3CE9">
        <w:rPr>
          <w:rFonts w:eastAsia="Times New Roman" w:cs="Times New Roman"/>
          <w:szCs w:val="28"/>
        </w:rPr>
        <w:t>города Сургута»</w:t>
      </w:r>
    </w:p>
    <w:p w:rsidR="008C1B62" w:rsidRPr="003E3CE9" w:rsidRDefault="008C1B62" w:rsidP="008C1B62">
      <w:pPr>
        <w:ind w:firstLine="709"/>
        <w:jc w:val="both"/>
        <w:rPr>
          <w:rFonts w:cs="Times New Roman"/>
          <w:szCs w:val="28"/>
        </w:rPr>
      </w:pPr>
    </w:p>
    <w:p w:rsidR="008C1B62" w:rsidRPr="003E3CE9" w:rsidRDefault="008C1B62" w:rsidP="008C1B62">
      <w:pPr>
        <w:ind w:firstLine="709"/>
        <w:jc w:val="both"/>
        <w:rPr>
          <w:rFonts w:cs="Times New Roman"/>
          <w:szCs w:val="28"/>
        </w:rPr>
      </w:pPr>
    </w:p>
    <w:p w:rsidR="008C1B62" w:rsidRPr="003E3CE9" w:rsidRDefault="008C1B62" w:rsidP="008C1B62">
      <w:pPr>
        <w:ind w:firstLine="709"/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 xml:space="preserve">В соответствии с федеральными законами от 28.12.2009 № 381-ФЗ                      «Об основах государственного регулирования торговой деятельности                                  в Российской Федерации», от 06.10.2003 № 131-ФЗ «Об общих принципах организации местного самоуправления в Российской Федерации», </w:t>
      </w:r>
      <w:r w:rsidR="008459E1">
        <w:rPr>
          <w:rFonts w:cs="Times New Roman"/>
          <w:szCs w:val="28"/>
        </w:rPr>
        <w:t>З</w:t>
      </w:r>
      <w:r w:rsidRPr="003E3CE9">
        <w:rPr>
          <w:rFonts w:cs="Times New Roman"/>
          <w:szCs w:val="28"/>
        </w:rPr>
        <w:t>аконом Ханты-Мансийского автономного округа – Югры от 11.06.2010 № 102-оз «Об адми</w:t>
      </w:r>
      <w:r w:rsidR="008459E1">
        <w:rPr>
          <w:rFonts w:cs="Times New Roman"/>
          <w:szCs w:val="28"/>
        </w:rPr>
        <w:t xml:space="preserve">-                   </w:t>
      </w:r>
      <w:r w:rsidRPr="003E3CE9">
        <w:rPr>
          <w:rFonts w:cs="Times New Roman"/>
          <w:szCs w:val="28"/>
        </w:rPr>
        <w:t xml:space="preserve">нистративных правонарушениях», </w:t>
      </w:r>
      <w:r>
        <w:rPr>
          <w:szCs w:val="28"/>
        </w:rPr>
        <w:t xml:space="preserve">распоряжениями Администрации города       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лицам Администрации города»</w:t>
      </w:r>
      <w:r w:rsidRPr="003E3CE9">
        <w:rPr>
          <w:rFonts w:cs="Times New Roman"/>
          <w:szCs w:val="28"/>
        </w:rPr>
        <w:t>:</w:t>
      </w:r>
    </w:p>
    <w:p w:rsidR="008C1B62" w:rsidRPr="003E3CE9" w:rsidRDefault="008C1B62" w:rsidP="008C1B6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 xml:space="preserve">1. Внести в постановление Администрации города от 09.11.2017 № 9589 «О размещении нестационарных торговых объектов на территории города </w:t>
      </w:r>
      <w:r>
        <w:rPr>
          <w:rFonts w:cs="Times New Roman"/>
          <w:szCs w:val="28"/>
        </w:rPr>
        <w:t xml:space="preserve">                     </w:t>
      </w:r>
      <w:r w:rsidRPr="003E3CE9">
        <w:rPr>
          <w:rFonts w:cs="Times New Roman"/>
          <w:szCs w:val="28"/>
        </w:rPr>
        <w:t>Сургута» (с изменениями от 23.05.2018 № 3666, 13.06.2018 № 4376, 13.09.2018 № 7012, 29.12.2018 № 10368, 02.04.2019 № 2201) следующие изменения:</w:t>
      </w:r>
    </w:p>
    <w:p w:rsidR="008C1B62" w:rsidRPr="003E3CE9" w:rsidRDefault="008C1B62" w:rsidP="008C1B6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>1.1. В приложении 1 к постановлению:</w:t>
      </w:r>
    </w:p>
    <w:p w:rsidR="008C1B62" w:rsidRPr="003E3CE9" w:rsidRDefault="008C1B62" w:rsidP="008C1B62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Cs w:val="28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1.1.1</w:t>
      </w:r>
      <w:r w:rsidR="008459E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В пункте 8 раздела </w:t>
      </w:r>
      <w:r w:rsidRPr="003E3CE9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слова «рабочей группы по решению вопросов установки, незаконного расположения, возможной организации и проведению мероприятий по ликвидации торговых киосков и павильонов на территории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города» заменить словами «рабочей группы по размещению нестационарных торговых объектов на территории города Сургута».</w:t>
      </w:r>
    </w:p>
    <w:p w:rsidR="008C1B62" w:rsidRPr="003E3CE9" w:rsidRDefault="008C1B62" w:rsidP="008C1B62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1.1.2. В подпункте 2 пункта 19.2 раздела III слова «нарушений Правил </w:t>
      </w:r>
      <w:r w:rsidR="008459E1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благоустройства территор</w:t>
      </w:r>
      <w:r w:rsidR="008459E1">
        <w:rPr>
          <w:rFonts w:eastAsia="Times New Roman" w:cs="Times New Roman"/>
          <w:color w:val="000000" w:themeColor="text1"/>
          <w:szCs w:val="28"/>
          <w:lang w:eastAsia="ru-RU"/>
        </w:rPr>
        <w:t>ии города Сургута, утвержденных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Думы </w:t>
      </w:r>
      <w:r w:rsidR="008459E1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города 26.12.2017 № 206-VI</w:t>
      </w:r>
      <w:r w:rsidR="0034226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ДГ,» исключить.</w:t>
      </w:r>
    </w:p>
    <w:p w:rsidR="008C1B62" w:rsidRPr="008C1B62" w:rsidRDefault="008C1B62" w:rsidP="008C1B62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3E3CE9">
        <w:rPr>
          <w:rFonts w:cs="Times New Roman"/>
          <w:color w:val="000000"/>
          <w:szCs w:val="28"/>
        </w:rPr>
        <w:t xml:space="preserve">1.2. </w:t>
      </w:r>
      <w:r>
        <w:rPr>
          <w:rFonts w:cs="Times New Roman"/>
          <w:color w:val="000000"/>
          <w:szCs w:val="28"/>
        </w:rPr>
        <w:t xml:space="preserve">Пункт 9 </w:t>
      </w:r>
      <w:r w:rsidRPr="003E3CE9">
        <w:rPr>
          <w:rFonts w:cs="Times New Roman"/>
          <w:color w:val="000000"/>
          <w:szCs w:val="28"/>
        </w:rPr>
        <w:t>приложени</w:t>
      </w:r>
      <w:r>
        <w:rPr>
          <w:rFonts w:cs="Times New Roman"/>
          <w:color w:val="000000"/>
          <w:szCs w:val="28"/>
        </w:rPr>
        <w:t>я</w:t>
      </w:r>
      <w:r w:rsidRPr="003E3CE9">
        <w:rPr>
          <w:rFonts w:cs="Times New Roman"/>
          <w:color w:val="000000"/>
          <w:szCs w:val="28"/>
        </w:rPr>
        <w:t xml:space="preserve"> 3 к положению о размещении нестационарных </w:t>
      </w:r>
      <w:r w:rsidRPr="008C1B62">
        <w:rPr>
          <w:rFonts w:cs="Times New Roman"/>
          <w:color w:val="000000"/>
          <w:spacing w:val="-4"/>
          <w:szCs w:val="28"/>
        </w:rPr>
        <w:t xml:space="preserve">торговых объектов на территории города Сургута изложить в следующей редакции: </w:t>
      </w:r>
    </w:p>
    <w:p w:rsidR="008C1B62" w:rsidRPr="003E3CE9" w:rsidRDefault="008C1B62" w:rsidP="008C1B62">
      <w:pPr>
        <w:ind w:firstLine="709"/>
        <w:jc w:val="both"/>
        <w:rPr>
          <w:rFonts w:cs="Times New Roman"/>
          <w:color w:val="000000"/>
          <w:szCs w:val="28"/>
        </w:rPr>
      </w:pPr>
      <w:r w:rsidRPr="003E3CE9">
        <w:rPr>
          <w:rFonts w:cs="Times New Roman"/>
          <w:color w:val="000000"/>
          <w:szCs w:val="28"/>
        </w:rPr>
        <w:lastRenderedPageBreak/>
        <w:t xml:space="preserve">«9. Не допускается размещение в пассажирском тамбуре и на прилегающей к остановочному комплексу территории дополнительных конструкций </w:t>
      </w:r>
      <w:r>
        <w:rPr>
          <w:rFonts w:cs="Times New Roman"/>
          <w:color w:val="000000"/>
          <w:szCs w:val="28"/>
        </w:rPr>
        <w:t xml:space="preserve">                            </w:t>
      </w:r>
      <w:r w:rsidRPr="003E3CE9">
        <w:rPr>
          <w:rFonts w:cs="Times New Roman"/>
          <w:color w:val="000000"/>
          <w:szCs w:val="28"/>
        </w:rPr>
        <w:t>и оборудования, не предусмотренных эскизным проектом, а также рекламных носителей, в том числе на элементах автобусной остановки».</w:t>
      </w:r>
    </w:p>
    <w:p w:rsidR="008C1B62" w:rsidRPr="003E3CE9" w:rsidRDefault="008C1B62" w:rsidP="008C1B62">
      <w:pPr>
        <w:tabs>
          <w:tab w:val="left" w:pos="709"/>
          <w:tab w:val="left" w:pos="993"/>
          <w:tab w:val="left" w:pos="1276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. Приложение 4 к положению о размещении нестационарных торговых объектов на территории города Сургута изложить в новой редакции согласно приложению к настоящему постановлению.</w:t>
      </w:r>
    </w:p>
    <w:p w:rsidR="008C1B62" w:rsidRPr="003E3CE9" w:rsidRDefault="008C1B62" w:rsidP="008C1B62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3E3CE9">
        <w:rPr>
          <w:rFonts w:cs="Times New Roman"/>
          <w:szCs w:val="28"/>
        </w:rPr>
        <w:t xml:space="preserve">В подпункте 2 пункта 2 раздела </w:t>
      </w:r>
      <w:r w:rsidRPr="003E3CE9">
        <w:rPr>
          <w:rFonts w:cs="Times New Roman"/>
          <w:szCs w:val="28"/>
          <w:lang w:val="en-US"/>
        </w:rPr>
        <w:t>V</w:t>
      </w:r>
      <w:r w:rsidRPr="003E3CE9">
        <w:rPr>
          <w:rFonts w:cs="Times New Roman"/>
          <w:szCs w:val="28"/>
        </w:rPr>
        <w:t xml:space="preserve"> приложения 4</w:t>
      </w:r>
      <w:r>
        <w:rPr>
          <w:rFonts w:cs="Times New Roman"/>
          <w:szCs w:val="28"/>
        </w:rPr>
        <w:t xml:space="preserve"> </w:t>
      </w:r>
      <w:r w:rsidRPr="003E3CE9">
        <w:rPr>
          <w:rFonts w:cs="Times New Roman"/>
          <w:szCs w:val="28"/>
        </w:rPr>
        <w:t>к постановлению</w:t>
      </w:r>
      <w:r w:rsidRPr="00AE72E0">
        <w:rPr>
          <w:rFonts w:cs="Times New Roman"/>
          <w:szCs w:val="28"/>
        </w:rPr>
        <w:t xml:space="preserve"> </w:t>
      </w:r>
      <w:r w:rsidRPr="003E3CE9">
        <w:rPr>
          <w:rFonts w:cs="Times New Roman"/>
          <w:szCs w:val="28"/>
        </w:rPr>
        <w:t>слова</w:t>
      </w:r>
      <w:r>
        <w:rPr>
          <w:rFonts w:cs="Times New Roman"/>
          <w:szCs w:val="28"/>
        </w:rPr>
        <w:t xml:space="preserve"> </w:t>
      </w:r>
      <w:r w:rsidRPr="003E3CE9">
        <w:rPr>
          <w:rFonts w:cs="Times New Roman"/>
          <w:szCs w:val="28"/>
        </w:rPr>
        <w:t>«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нарушений Правил благоустройства территории города Сургута, утвержденных решением Думы города </w:t>
      </w:r>
      <w:r w:rsidR="00342266"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26.12.2017 № 206-VI</w:t>
      </w:r>
      <w:r w:rsidR="0034226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ДГ,</w:t>
      </w:r>
      <w:r w:rsidRPr="003E3CE9">
        <w:rPr>
          <w:rFonts w:cs="Times New Roman"/>
          <w:szCs w:val="28"/>
        </w:rPr>
        <w:t>» исключить.</w:t>
      </w:r>
    </w:p>
    <w:p w:rsidR="008C1B62" w:rsidRPr="003E3CE9" w:rsidRDefault="008C1B62" w:rsidP="008C1B62">
      <w:pPr>
        <w:ind w:firstLine="709"/>
        <w:jc w:val="both"/>
        <w:rPr>
          <w:rFonts w:cs="Times New Roman"/>
          <w:color w:val="000000"/>
          <w:szCs w:val="28"/>
        </w:rPr>
      </w:pPr>
      <w:r w:rsidRPr="003E3CE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3E3CE9">
        <w:rPr>
          <w:rFonts w:cs="Times New Roman"/>
          <w:color w:val="000000"/>
          <w:szCs w:val="28"/>
        </w:rPr>
        <w:t xml:space="preserve">. В подпункте 2 пункта 2 раздела V приложения 5 к постановлению слова «нарушений Правил благоустройства территории города Сургута, утвержденных решением Думы города </w:t>
      </w:r>
      <w:r w:rsidR="00342266">
        <w:rPr>
          <w:rFonts w:cs="Times New Roman"/>
          <w:color w:val="000000"/>
          <w:szCs w:val="28"/>
        </w:rPr>
        <w:t xml:space="preserve">от </w:t>
      </w:r>
      <w:r w:rsidRPr="003E3CE9">
        <w:rPr>
          <w:rFonts w:cs="Times New Roman"/>
          <w:color w:val="000000"/>
          <w:szCs w:val="28"/>
        </w:rPr>
        <w:t>26.12.2017 № 206-VI</w:t>
      </w:r>
      <w:r w:rsidR="00342266">
        <w:rPr>
          <w:rFonts w:cs="Times New Roman"/>
          <w:color w:val="000000"/>
          <w:szCs w:val="28"/>
        </w:rPr>
        <w:t xml:space="preserve"> </w:t>
      </w:r>
      <w:r w:rsidRPr="003E3CE9">
        <w:rPr>
          <w:rFonts w:cs="Times New Roman"/>
          <w:color w:val="000000"/>
          <w:szCs w:val="28"/>
        </w:rPr>
        <w:t>ДГ,» исключить.</w:t>
      </w:r>
    </w:p>
    <w:p w:rsidR="008C1B62" w:rsidRPr="003E3CE9" w:rsidRDefault="008C1B62" w:rsidP="008C1B62">
      <w:pPr>
        <w:ind w:firstLine="709"/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8C1B62" w:rsidRPr="003E3CE9" w:rsidRDefault="008C1B62" w:rsidP="008C1B62">
      <w:pPr>
        <w:ind w:firstLine="709"/>
        <w:jc w:val="both"/>
        <w:rPr>
          <w:rFonts w:cs="Times New Roman"/>
          <w:szCs w:val="28"/>
        </w:rPr>
      </w:pPr>
      <w:r w:rsidRPr="003E3CE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C1B62" w:rsidRPr="003E3CE9" w:rsidRDefault="008C1B62" w:rsidP="008C1B6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4. Контроль за выполнением </w:t>
      </w:r>
      <w:r>
        <w:rPr>
          <w:rFonts w:cs="Times New Roman"/>
          <w:szCs w:val="28"/>
        </w:rPr>
        <w:t>постановлени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я возложить на заместителя Главы города Шерстневу А.Ю.</w:t>
      </w:r>
    </w:p>
    <w:p w:rsidR="008C1B62" w:rsidRPr="003E3CE9" w:rsidRDefault="008C1B62" w:rsidP="008C1B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C1B62" w:rsidRDefault="008C1B62" w:rsidP="008C1B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C1B62" w:rsidRPr="003E3CE9" w:rsidRDefault="008C1B62" w:rsidP="008C1B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6A5C" w:rsidRDefault="008C1B62" w:rsidP="008C1B6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Default="008C1B62" w:rsidP="008C1B62">
      <w:pPr>
        <w:autoSpaceDE w:val="0"/>
        <w:autoSpaceDN w:val="0"/>
        <w:adjustRightInd w:val="0"/>
        <w:rPr>
          <w:bCs/>
          <w:szCs w:val="28"/>
        </w:rPr>
      </w:pPr>
    </w:p>
    <w:p w:rsidR="008C1B62" w:rsidRPr="006D240D" w:rsidRDefault="008C1B62" w:rsidP="008C1B62">
      <w:pPr>
        <w:ind w:left="5954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Приложение </w:t>
      </w:r>
    </w:p>
    <w:p w:rsidR="008C1B62" w:rsidRDefault="008C1B62" w:rsidP="008C1B62">
      <w:pPr>
        <w:ind w:left="5954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 xml:space="preserve">к постановлению </w:t>
      </w:r>
    </w:p>
    <w:p w:rsidR="008C1B62" w:rsidRPr="006D240D" w:rsidRDefault="008C1B62" w:rsidP="008C1B62">
      <w:pPr>
        <w:ind w:left="5954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 xml:space="preserve">Администрации города </w:t>
      </w:r>
    </w:p>
    <w:p w:rsidR="008C1B62" w:rsidRDefault="008C1B62" w:rsidP="008C1B62">
      <w:pPr>
        <w:ind w:left="5954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>от ____________ №</w:t>
      </w:r>
      <w:r>
        <w:rPr>
          <w:color w:val="000000"/>
          <w:szCs w:val="28"/>
          <w:lang w:eastAsia="ru-RU"/>
        </w:rPr>
        <w:t xml:space="preserve"> _______</w:t>
      </w:r>
    </w:p>
    <w:p w:rsidR="008C1B62" w:rsidRDefault="008C1B62" w:rsidP="008C1B62">
      <w:pPr>
        <w:ind w:left="5954"/>
        <w:rPr>
          <w:color w:val="000000"/>
          <w:szCs w:val="28"/>
          <w:lang w:eastAsia="ru-RU"/>
        </w:rPr>
      </w:pPr>
    </w:p>
    <w:p w:rsidR="008C1B62" w:rsidRPr="006D240D" w:rsidRDefault="008C1B62" w:rsidP="008C1B62">
      <w:pPr>
        <w:ind w:left="5954"/>
        <w:rPr>
          <w:color w:val="000000"/>
          <w:szCs w:val="28"/>
          <w:lang w:eastAsia="ru-RU"/>
        </w:rPr>
      </w:pPr>
    </w:p>
    <w:p w:rsidR="008C1B62" w:rsidRDefault="008C1B62" w:rsidP="008C1B62">
      <w:pPr>
        <w:jc w:val="center"/>
        <w:rPr>
          <w:lang w:eastAsia="ru-RU"/>
        </w:rPr>
      </w:pPr>
      <w:r w:rsidRPr="00A76CC2">
        <w:rPr>
          <w:lang w:eastAsia="ru-RU"/>
        </w:rPr>
        <w:t xml:space="preserve">Ведомость </w:t>
      </w:r>
      <w:r w:rsidRPr="00A76CC2">
        <w:rPr>
          <w:lang w:eastAsia="ru-RU"/>
        </w:rPr>
        <w:br/>
        <w:t>отделочных материалов остановочных комплексов</w:t>
      </w:r>
    </w:p>
    <w:p w:rsidR="008C1B62" w:rsidRPr="00A76CC2" w:rsidRDefault="008C1B62" w:rsidP="008C1B62">
      <w:pPr>
        <w:jc w:val="center"/>
        <w:rPr>
          <w:lang w:eastAsia="ru-RU"/>
        </w:rPr>
      </w:pPr>
      <w:r w:rsidRPr="00A76CC2">
        <w:rPr>
          <w:lang w:eastAsia="ru-RU"/>
        </w:rPr>
        <w:t>с торговой площадью (автопавильонов)</w:t>
      </w:r>
    </w:p>
    <w:p w:rsidR="008C1B62" w:rsidRPr="00A76CC2" w:rsidRDefault="008C1B62" w:rsidP="008C1B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261"/>
        <w:gridCol w:w="1984"/>
        <w:gridCol w:w="2126"/>
      </w:tblGrid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Внешние</w:t>
            </w:r>
          </w:p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конструктивные</w:t>
            </w:r>
          </w:p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Материал</w:t>
            </w:r>
          </w:p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отделки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Цветовое</w:t>
            </w:r>
          </w:p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оформление</w:t>
            </w:r>
          </w:p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(колер)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5A0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Каркас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каркасная конструктивная</w:t>
            </w:r>
          </w:p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система, стальной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профиль, профильная труба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различного сечения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сэндвич-панели,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люминиевые композитные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панели поэлементной сборки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синий либо </w:t>
            </w:r>
          </w:p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зеленый цвет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металлических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трехслойные сэндвич-</w:t>
            </w:r>
          </w:p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панели, алюминиевые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композитные панели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поэлементной сборки,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утеплитель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инераловатные плиты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 200 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серый цвет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металлических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не допускается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применение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кирпича,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строительных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блоков, сайдинга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Окна, витражи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профиль ПВХ, алюминиевый профиль, стеклопакет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стекло витринное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ударостойкое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безосколочное</w:t>
            </w:r>
          </w:p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(простое </w:t>
            </w:r>
          </w:p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или тониро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ванное)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еталл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серый цвет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металлических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глухая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одностворчатая</w:t>
            </w:r>
          </w:p>
        </w:tc>
      </w:tr>
      <w:tr w:rsidR="008C1B62" w:rsidRPr="00A76CC2" w:rsidTr="005A07F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профнастил оцинкованный, плоская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 наружным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водостоком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6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 xml:space="preserve">серый цвет </w:t>
            </w:r>
          </w:p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металлических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62" w:rsidRPr="00A76CC2" w:rsidRDefault="008C1B62" w:rsidP="008C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C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1B62" w:rsidRPr="008C1B62" w:rsidRDefault="008C1B62" w:rsidP="008C1B62">
      <w:pPr>
        <w:autoSpaceDE w:val="0"/>
        <w:autoSpaceDN w:val="0"/>
        <w:adjustRightInd w:val="0"/>
      </w:pPr>
    </w:p>
    <w:sectPr w:rsidR="008C1B62" w:rsidRPr="008C1B62" w:rsidSect="008C1B6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B5" w:rsidRDefault="00C30BB5">
      <w:r>
        <w:separator/>
      </w:r>
    </w:p>
  </w:endnote>
  <w:endnote w:type="continuationSeparator" w:id="0">
    <w:p w:rsidR="00C30BB5" w:rsidRDefault="00C3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B5" w:rsidRDefault="00C30BB5">
      <w:r>
        <w:separator/>
      </w:r>
    </w:p>
  </w:footnote>
  <w:footnote w:type="continuationSeparator" w:id="0">
    <w:p w:rsidR="00C30BB5" w:rsidRDefault="00C3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0A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4F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F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F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3F2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4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2"/>
    <w:rsid w:val="00226A5C"/>
    <w:rsid w:val="00243839"/>
    <w:rsid w:val="002B3F2A"/>
    <w:rsid w:val="00342266"/>
    <w:rsid w:val="003D3FE6"/>
    <w:rsid w:val="008459E1"/>
    <w:rsid w:val="008C1B62"/>
    <w:rsid w:val="009827A8"/>
    <w:rsid w:val="00A33414"/>
    <w:rsid w:val="00AC4F89"/>
    <w:rsid w:val="00B30A70"/>
    <w:rsid w:val="00C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7E41-533F-4E23-A79A-A37207B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1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1B62"/>
    <w:rPr>
      <w:rFonts w:ascii="Times New Roman" w:hAnsi="Times New Roman"/>
      <w:sz w:val="28"/>
    </w:rPr>
  </w:style>
  <w:style w:type="character" w:styleId="a6">
    <w:name w:val="page number"/>
    <w:basedOn w:val="a0"/>
    <w:rsid w:val="008C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2019-09-11T11:34:00Z</cp:lastPrinted>
  <dcterms:created xsi:type="dcterms:W3CDTF">2019-09-12T04:33:00Z</dcterms:created>
  <dcterms:modified xsi:type="dcterms:W3CDTF">2019-09-12T04:33:00Z</dcterms:modified>
</cp:coreProperties>
</file>