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CB" w:rsidRDefault="00087BC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87BCB" w:rsidRDefault="00087BCB" w:rsidP="00656C1A">
      <w:pPr>
        <w:spacing w:line="120" w:lineRule="atLeast"/>
        <w:jc w:val="center"/>
        <w:rPr>
          <w:sz w:val="24"/>
          <w:szCs w:val="24"/>
        </w:rPr>
      </w:pPr>
    </w:p>
    <w:p w:rsidR="00087BCB" w:rsidRPr="00852378" w:rsidRDefault="00087BCB" w:rsidP="00656C1A">
      <w:pPr>
        <w:spacing w:line="120" w:lineRule="atLeast"/>
        <w:jc w:val="center"/>
        <w:rPr>
          <w:sz w:val="10"/>
          <w:szCs w:val="10"/>
        </w:rPr>
      </w:pPr>
    </w:p>
    <w:p w:rsidR="00087BCB" w:rsidRDefault="00087BCB" w:rsidP="00656C1A">
      <w:pPr>
        <w:spacing w:line="120" w:lineRule="atLeast"/>
        <w:jc w:val="center"/>
        <w:rPr>
          <w:sz w:val="10"/>
          <w:szCs w:val="24"/>
        </w:rPr>
      </w:pPr>
    </w:p>
    <w:p w:rsidR="00087BCB" w:rsidRPr="005541F0" w:rsidRDefault="00087B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7BCB" w:rsidRPr="005541F0" w:rsidRDefault="00087B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87BCB" w:rsidRPr="005649E4" w:rsidRDefault="00087BCB" w:rsidP="00656C1A">
      <w:pPr>
        <w:spacing w:line="120" w:lineRule="atLeast"/>
        <w:jc w:val="center"/>
        <w:rPr>
          <w:sz w:val="18"/>
          <w:szCs w:val="24"/>
        </w:rPr>
      </w:pPr>
    </w:p>
    <w:p w:rsidR="00087BCB" w:rsidRPr="00656C1A" w:rsidRDefault="00087BC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87BCB" w:rsidRPr="005541F0" w:rsidRDefault="00087BCB" w:rsidP="00656C1A">
      <w:pPr>
        <w:spacing w:line="120" w:lineRule="atLeast"/>
        <w:jc w:val="center"/>
        <w:rPr>
          <w:sz w:val="18"/>
          <w:szCs w:val="24"/>
        </w:rPr>
      </w:pPr>
    </w:p>
    <w:p w:rsidR="00087BCB" w:rsidRPr="005541F0" w:rsidRDefault="00087BCB" w:rsidP="00656C1A">
      <w:pPr>
        <w:spacing w:line="120" w:lineRule="atLeast"/>
        <w:jc w:val="center"/>
        <w:rPr>
          <w:sz w:val="20"/>
          <w:szCs w:val="24"/>
        </w:rPr>
      </w:pPr>
    </w:p>
    <w:p w:rsidR="00087BCB" w:rsidRPr="00656C1A" w:rsidRDefault="00087BC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87BCB" w:rsidRDefault="00087BCB" w:rsidP="00656C1A">
      <w:pPr>
        <w:spacing w:line="120" w:lineRule="atLeast"/>
        <w:jc w:val="center"/>
        <w:rPr>
          <w:sz w:val="30"/>
          <w:szCs w:val="24"/>
        </w:rPr>
      </w:pPr>
    </w:p>
    <w:p w:rsidR="00087BCB" w:rsidRPr="00656C1A" w:rsidRDefault="00087BC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87BC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87BCB" w:rsidRPr="00F8214F" w:rsidRDefault="00087B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87BCB" w:rsidRPr="00F8214F" w:rsidRDefault="00A10F5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87BCB" w:rsidRPr="00F8214F" w:rsidRDefault="00087BC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87BCB" w:rsidRPr="00F8214F" w:rsidRDefault="00A10F5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087BCB" w:rsidRPr="00A63FB0" w:rsidRDefault="00087BC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87BCB" w:rsidRPr="00A3761A" w:rsidRDefault="00A10F5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87BCB" w:rsidRPr="00F8214F" w:rsidRDefault="00087BC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87BCB" w:rsidRPr="00F8214F" w:rsidRDefault="00087BC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87BCB" w:rsidRPr="00AB4194" w:rsidRDefault="00087B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87BCB" w:rsidRPr="00F8214F" w:rsidRDefault="00A10F5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6004</w:t>
            </w:r>
          </w:p>
        </w:tc>
      </w:tr>
    </w:tbl>
    <w:p w:rsidR="00087BCB" w:rsidRDefault="00087BCB" w:rsidP="00C725A6">
      <w:pPr>
        <w:rPr>
          <w:rFonts w:cs="Times New Roman"/>
          <w:szCs w:val="28"/>
        </w:rPr>
      </w:pPr>
    </w:p>
    <w:p w:rsidR="007E6744" w:rsidRPr="00C725A6" w:rsidRDefault="007E6744" w:rsidP="00C725A6">
      <w:pPr>
        <w:rPr>
          <w:rFonts w:cs="Times New Roman"/>
          <w:szCs w:val="28"/>
        </w:rPr>
      </w:pPr>
    </w:p>
    <w:p w:rsidR="00087BCB" w:rsidRDefault="00087BCB" w:rsidP="00087BCB">
      <w:pPr>
        <w:ind w:right="252"/>
        <w:rPr>
          <w:szCs w:val="28"/>
        </w:rPr>
      </w:pPr>
      <w:r>
        <w:rPr>
          <w:szCs w:val="28"/>
        </w:rPr>
        <w:t>О признании утратившим</w:t>
      </w:r>
      <w:r w:rsidR="00081074">
        <w:rPr>
          <w:szCs w:val="28"/>
        </w:rPr>
        <w:t>и</w:t>
      </w:r>
      <w:r>
        <w:rPr>
          <w:szCs w:val="28"/>
        </w:rPr>
        <w:t xml:space="preserve"> силу </w:t>
      </w:r>
    </w:p>
    <w:p w:rsidR="00087BCB" w:rsidRDefault="00087BCB" w:rsidP="00087BCB">
      <w:pPr>
        <w:ind w:right="252"/>
        <w:rPr>
          <w:szCs w:val="28"/>
        </w:rPr>
      </w:pPr>
      <w:r>
        <w:rPr>
          <w:szCs w:val="28"/>
        </w:rPr>
        <w:t xml:space="preserve">некоторых муниципальных </w:t>
      </w:r>
    </w:p>
    <w:p w:rsidR="00087BCB" w:rsidRDefault="00087BCB" w:rsidP="00087BCB">
      <w:pPr>
        <w:ind w:right="252"/>
        <w:rPr>
          <w:szCs w:val="28"/>
        </w:rPr>
      </w:pPr>
      <w:r>
        <w:rPr>
          <w:szCs w:val="28"/>
        </w:rPr>
        <w:t>правовых актов</w:t>
      </w:r>
    </w:p>
    <w:p w:rsidR="00087BCB" w:rsidRDefault="00087BCB" w:rsidP="00087BCB">
      <w:pPr>
        <w:ind w:right="252"/>
        <w:rPr>
          <w:szCs w:val="28"/>
        </w:rPr>
      </w:pPr>
    </w:p>
    <w:p w:rsidR="00087BCB" w:rsidRDefault="00087BCB" w:rsidP="00087BCB">
      <w:pPr>
        <w:tabs>
          <w:tab w:val="left" w:pos="709"/>
        </w:tabs>
        <w:ind w:right="252"/>
        <w:rPr>
          <w:szCs w:val="28"/>
        </w:rPr>
      </w:pPr>
    </w:p>
    <w:p w:rsidR="00087BCB" w:rsidRPr="00087BCB" w:rsidRDefault="002951AA" w:rsidP="00087B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В соответствии со ст.</w:t>
      </w:r>
      <w:r w:rsidR="00087BCB">
        <w:rPr>
          <w:color w:val="000000"/>
          <w:szCs w:val="28"/>
        </w:rPr>
        <w:t xml:space="preserve">78.1 Бюджетного кодекса Российской Федерации, </w:t>
      </w:r>
      <w:r>
        <w:rPr>
          <w:color w:val="000000"/>
          <w:szCs w:val="28"/>
        </w:rPr>
        <w:t xml:space="preserve">     </w:t>
      </w:r>
      <w:r w:rsidR="00087BCB">
        <w:rPr>
          <w:color w:val="000000"/>
          <w:szCs w:val="28"/>
        </w:rPr>
        <w:t xml:space="preserve">Федеральным </w:t>
      </w:r>
      <w:r w:rsidR="00087BCB" w:rsidRPr="00087BCB">
        <w:rPr>
          <w:szCs w:val="28"/>
        </w:rPr>
        <w:t>законом</w:t>
      </w:r>
      <w:r w:rsidR="00087BCB">
        <w:rPr>
          <w:color w:val="000000"/>
          <w:szCs w:val="28"/>
        </w:rPr>
        <w:t xml:space="preserve"> от 06.10.2003 № 131-ФЗ «Об общих принципах органи</w:t>
      </w:r>
      <w:r>
        <w:rPr>
          <w:color w:val="000000"/>
          <w:szCs w:val="28"/>
        </w:rPr>
        <w:t>-</w:t>
      </w:r>
      <w:r w:rsidR="00087BCB" w:rsidRPr="00087BCB">
        <w:rPr>
          <w:szCs w:val="28"/>
        </w:rPr>
        <w:t>зации местного самоуправления в Российской Федерации», Уставом муниципального образования городской округ город Сургут Ханты-Мансийского автономного округа – Югры, решением городской Думы от 26.10.2005 № 513-III ГД «Об утверждении Положения о территориальном общественном самоуправ</w:t>
      </w:r>
      <w:r>
        <w:rPr>
          <w:szCs w:val="28"/>
        </w:rPr>
        <w:t xml:space="preserve">-         </w:t>
      </w:r>
      <w:r w:rsidR="00087BCB" w:rsidRPr="00087BCB">
        <w:rPr>
          <w:szCs w:val="28"/>
        </w:rPr>
        <w:t>лении в городе Сургуте», распоряжением Администрации города от 30.12.2005 № 3686 «Об утверждении Регламента Администрации города»:</w:t>
      </w:r>
    </w:p>
    <w:p w:rsidR="00087BCB" w:rsidRPr="00087BCB" w:rsidRDefault="00087BCB" w:rsidP="00087BCB">
      <w:pPr>
        <w:tabs>
          <w:tab w:val="left" w:pos="851"/>
        </w:tabs>
        <w:ind w:right="-1"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1. </w:t>
      </w:r>
      <w:r w:rsidRPr="00087BCB">
        <w:rPr>
          <w:rFonts w:eastAsia="Calibri"/>
          <w:szCs w:val="28"/>
        </w:rPr>
        <w:t>Признать утратившими силу постановления Администрации города:</w:t>
      </w:r>
    </w:p>
    <w:p w:rsidR="00087BCB" w:rsidRDefault="00087BCB" w:rsidP="00087BCB">
      <w:pPr>
        <w:ind w:right="-1"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- от </w:t>
      </w:r>
      <w:r>
        <w:rPr>
          <w:szCs w:val="28"/>
        </w:rPr>
        <w:t>19.02.2014 № 1127 «Об утверждении порядка предоставления                 грантов в форме субсидий по результатам городского конкурса «Лучший совет ТОС», проводимого в рамках реализации муниципальной программы                     «Развитие гражданского общества в городе Сургуте на 2014 – 2030 годы»;</w:t>
      </w:r>
    </w:p>
    <w:p w:rsidR="00087BCB" w:rsidRDefault="007E6744" w:rsidP="00087BCB">
      <w:pPr>
        <w:tabs>
          <w:tab w:val="left" w:pos="709"/>
        </w:tabs>
        <w:ind w:right="-1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87BCB">
        <w:rPr>
          <w:szCs w:val="28"/>
        </w:rPr>
        <w:t xml:space="preserve">от 02.07.2015 № 4567 «О внесении изменений в постановление </w:t>
      </w:r>
      <w:r w:rsidR="00087BCB" w:rsidRPr="007E6744">
        <w:rPr>
          <w:spacing w:val="-4"/>
          <w:szCs w:val="28"/>
        </w:rPr>
        <w:t>Администрации города от 19.02.2014 № 11</w:t>
      </w:r>
      <w:r w:rsidRPr="007E6744">
        <w:rPr>
          <w:spacing w:val="-4"/>
          <w:szCs w:val="28"/>
        </w:rPr>
        <w:t>27 «Об утверждении порядка предо</w:t>
      </w:r>
      <w:r w:rsidR="00087BCB" w:rsidRPr="007E6744">
        <w:rPr>
          <w:spacing w:val="-4"/>
          <w:szCs w:val="28"/>
        </w:rPr>
        <w:t>ставления</w:t>
      </w:r>
      <w:r w:rsidR="00087BCB">
        <w:rPr>
          <w:szCs w:val="28"/>
        </w:rPr>
        <w:t xml:space="preserve"> </w:t>
      </w:r>
      <w:r w:rsidR="00087BCB" w:rsidRPr="00081074">
        <w:rPr>
          <w:spacing w:val="4"/>
          <w:szCs w:val="28"/>
        </w:rPr>
        <w:t>грантов в форме субсидий по результатам городск</w:t>
      </w:r>
      <w:r w:rsidR="00081074" w:rsidRPr="00081074">
        <w:rPr>
          <w:spacing w:val="4"/>
          <w:szCs w:val="28"/>
        </w:rPr>
        <w:t>ого конкурса</w:t>
      </w:r>
      <w:r w:rsidR="00081074">
        <w:rPr>
          <w:spacing w:val="4"/>
          <w:szCs w:val="28"/>
        </w:rPr>
        <w:t xml:space="preserve"> </w:t>
      </w:r>
      <w:r w:rsidR="00087BCB" w:rsidRPr="00081074">
        <w:rPr>
          <w:spacing w:val="4"/>
          <w:szCs w:val="28"/>
        </w:rPr>
        <w:t>«Лучший</w:t>
      </w:r>
      <w:r w:rsidR="00087BCB">
        <w:rPr>
          <w:szCs w:val="28"/>
        </w:rPr>
        <w:t xml:space="preserve"> совет ТОС», проводимого в рамках реализации муниципальной</w:t>
      </w:r>
      <w:r w:rsidR="00081074">
        <w:rPr>
          <w:szCs w:val="28"/>
        </w:rPr>
        <w:t xml:space="preserve"> </w:t>
      </w:r>
      <w:r w:rsidR="00087BCB">
        <w:rPr>
          <w:szCs w:val="28"/>
        </w:rPr>
        <w:t>программы «Развитие гражданского общества в городе Сургуте на 2014 –</w:t>
      </w:r>
      <w:r>
        <w:rPr>
          <w:szCs w:val="28"/>
        </w:rPr>
        <w:t xml:space="preserve"> </w:t>
      </w:r>
      <w:r w:rsidR="00087BCB">
        <w:rPr>
          <w:szCs w:val="28"/>
        </w:rPr>
        <w:t>2016 годы»;</w:t>
      </w:r>
    </w:p>
    <w:p w:rsidR="00087BCB" w:rsidRDefault="00087BCB" w:rsidP="00087BCB">
      <w:pPr>
        <w:ind w:right="-1" w:firstLine="709"/>
        <w:jc w:val="both"/>
        <w:rPr>
          <w:szCs w:val="28"/>
        </w:rPr>
      </w:pPr>
      <w:r>
        <w:rPr>
          <w:szCs w:val="28"/>
        </w:rPr>
        <w:t>- от 21.03.2016 № 1937 «О внесении изменений в постановление Администрации города от 19.02.2014 № 1127 «Об утверждении порядка предоставления грантов в форме субсидий по результатам городского конкурса «Лучший совет ТОС», проводимого в рамках реализации муниципальной программы «Развитие гражданского общества в городе Сургуте на 2014 – 2020 годы»;</w:t>
      </w:r>
    </w:p>
    <w:p w:rsidR="00087BCB" w:rsidRDefault="00087BCB" w:rsidP="00087BC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 от 13.04.2016 № 2751 «О внесении изменений в постановление Администрации города от 19.02.2014 № 1127 «Об утверждении порядка предоставления грантов в форме субсидий по результатам городского конкурса «Лучший совет </w:t>
      </w:r>
      <w:r>
        <w:rPr>
          <w:szCs w:val="28"/>
        </w:rPr>
        <w:lastRenderedPageBreak/>
        <w:t>ТОС», проводимого в рамках реализации муниципальной программы «Развитие гражданского общества в городе Сургуте на 2014 – 2030 годы»;</w:t>
      </w:r>
    </w:p>
    <w:p w:rsidR="00087BCB" w:rsidRDefault="00087BCB" w:rsidP="00087BCB">
      <w:pPr>
        <w:ind w:right="-1" w:firstLine="709"/>
        <w:jc w:val="both"/>
        <w:rPr>
          <w:szCs w:val="28"/>
        </w:rPr>
      </w:pPr>
      <w:r>
        <w:rPr>
          <w:szCs w:val="28"/>
        </w:rPr>
        <w:t>- от 26.12.2016 № 9430 «О внесении изменения в постановление Администрации города от 19.02.2014 № 1127 «Об утверждении порядка предоставления грантов в форме субсидий по результатам городского конкурса «Лучший совет ТОС», проводимого в рамках реализации муниципальной программы «Развитие гражданского общества в городе Сургуте на 2014 – 2030 годы».</w:t>
      </w:r>
    </w:p>
    <w:p w:rsidR="00087BCB" w:rsidRPr="00087BCB" w:rsidRDefault="00087BCB" w:rsidP="00087BC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087BCB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087BCB">
        <w:rPr>
          <w:spacing w:val="-4"/>
          <w:szCs w:val="28"/>
        </w:rPr>
        <w:t xml:space="preserve">разместить </w:t>
      </w:r>
      <w:r w:rsidRPr="00087BCB">
        <w:rPr>
          <w:szCs w:val="28"/>
        </w:rPr>
        <w:t xml:space="preserve">настоящее </w:t>
      </w:r>
      <w:r w:rsidRPr="00087BCB">
        <w:rPr>
          <w:spacing w:val="-4"/>
          <w:szCs w:val="28"/>
        </w:rPr>
        <w:t>постановление на официальном портале</w:t>
      </w:r>
      <w:r w:rsidRPr="00087BCB">
        <w:rPr>
          <w:szCs w:val="28"/>
        </w:rPr>
        <w:t xml:space="preserve"> Администрации города.</w:t>
      </w:r>
    </w:p>
    <w:p w:rsidR="00087BCB" w:rsidRPr="00087BCB" w:rsidRDefault="00087BCB" w:rsidP="00087BCB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087BCB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087BCB" w:rsidRPr="00087BCB" w:rsidRDefault="00087BCB" w:rsidP="00087BC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4. </w:t>
      </w:r>
      <w:r w:rsidRPr="00087BCB">
        <w:rPr>
          <w:rFonts w:eastAsia="Calibri"/>
          <w:szCs w:val="28"/>
        </w:rPr>
        <w:t xml:space="preserve">Контроль за </w:t>
      </w:r>
      <w:r w:rsidRPr="00087BCB">
        <w:rPr>
          <w:rFonts w:eastAsia="Calibri"/>
          <w:color w:val="000000"/>
          <w:szCs w:val="28"/>
        </w:rPr>
        <w:t xml:space="preserve">выполнением постановления </w:t>
      </w:r>
      <w:r w:rsidRPr="00087BCB">
        <w:rPr>
          <w:szCs w:val="28"/>
        </w:rPr>
        <w:t>возложить на заместителя Главы города Жердева А.А.</w:t>
      </w:r>
    </w:p>
    <w:p w:rsidR="00087BCB" w:rsidRDefault="00087BCB" w:rsidP="00087BCB">
      <w:pPr>
        <w:tabs>
          <w:tab w:val="left" w:pos="851"/>
        </w:tabs>
        <w:ind w:firstLine="567"/>
        <w:jc w:val="both"/>
        <w:rPr>
          <w:szCs w:val="28"/>
        </w:rPr>
      </w:pPr>
    </w:p>
    <w:p w:rsidR="00087BCB" w:rsidRDefault="00087BCB" w:rsidP="00087BCB">
      <w:pPr>
        <w:tabs>
          <w:tab w:val="left" w:pos="9214"/>
        </w:tabs>
        <w:jc w:val="both"/>
        <w:rPr>
          <w:rFonts w:eastAsia="Calibri"/>
          <w:szCs w:val="28"/>
        </w:rPr>
      </w:pPr>
    </w:p>
    <w:p w:rsidR="00087BCB" w:rsidRDefault="00087BCB" w:rsidP="00087BCB">
      <w:pPr>
        <w:tabs>
          <w:tab w:val="left" w:pos="9214"/>
        </w:tabs>
        <w:jc w:val="both"/>
        <w:rPr>
          <w:rFonts w:eastAsia="Calibri"/>
          <w:szCs w:val="28"/>
        </w:rPr>
      </w:pPr>
    </w:p>
    <w:p w:rsidR="00087BCB" w:rsidRDefault="00087BCB" w:rsidP="00087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В.Н. Шувалов                                                                                          </w:t>
      </w:r>
    </w:p>
    <w:p w:rsidR="00087BCB" w:rsidRDefault="00087BCB" w:rsidP="00087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7BCB" w:rsidRDefault="00087BCB" w:rsidP="00087BCB">
      <w:pPr>
        <w:shd w:val="clear" w:color="auto" w:fill="FFFFFF"/>
        <w:rPr>
          <w:rFonts w:cs="Times New Roman"/>
          <w:szCs w:val="28"/>
        </w:rPr>
      </w:pPr>
    </w:p>
    <w:p w:rsidR="00A0383F" w:rsidRPr="00087BCB" w:rsidRDefault="00A0383F" w:rsidP="00087BCB"/>
    <w:sectPr w:rsidR="00A0383F" w:rsidRPr="00087BCB" w:rsidSect="00087BC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C11" w:rsidRDefault="00220C11">
      <w:r>
        <w:separator/>
      </w:r>
    </w:p>
  </w:endnote>
  <w:endnote w:type="continuationSeparator" w:id="0">
    <w:p w:rsidR="00220C11" w:rsidRDefault="0022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C11" w:rsidRDefault="00220C11">
      <w:r>
        <w:separator/>
      </w:r>
    </w:p>
  </w:footnote>
  <w:footnote w:type="continuationSeparator" w:id="0">
    <w:p w:rsidR="00220C11" w:rsidRDefault="0022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B048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10F5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10F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90548"/>
    <w:multiLevelType w:val="hybridMultilevel"/>
    <w:tmpl w:val="12D03230"/>
    <w:lvl w:ilvl="0" w:tplc="E2380ECC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CB"/>
    <w:rsid w:val="0005355A"/>
    <w:rsid w:val="00081074"/>
    <w:rsid w:val="00087BCB"/>
    <w:rsid w:val="00220C11"/>
    <w:rsid w:val="002951AA"/>
    <w:rsid w:val="002E421A"/>
    <w:rsid w:val="003129BC"/>
    <w:rsid w:val="00380E1C"/>
    <w:rsid w:val="006C4578"/>
    <w:rsid w:val="006F52F8"/>
    <w:rsid w:val="00796736"/>
    <w:rsid w:val="007E6744"/>
    <w:rsid w:val="00A0383F"/>
    <w:rsid w:val="00A10F5C"/>
    <w:rsid w:val="00E92CD7"/>
    <w:rsid w:val="00EB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41FDC-14E6-4376-82FA-DBA61BA7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7B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87BCB"/>
    <w:rPr>
      <w:rFonts w:ascii="Times New Roman" w:hAnsi="Times New Roman"/>
      <w:sz w:val="28"/>
    </w:rPr>
  </w:style>
  <w:style w:type="character" w:styleId="a6">
    <w:name w:val="page number"/>
    <w:basedOn w:val="a0"/>
    <w:rsid w:val="00087BCB"/>
  </w:style>
  <w:style w:type="character" w:styleId="a7">
    <w:name w:val="Hyperlink"/>
    <w:basedOn w:val="a0"/>
    <w:uiPriority w:val="99"/>
    <w:semiHidden/>
    <w:unhideWhenUsed/>
    <w:rsid w:val="00087BC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87BCB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7B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2019-08-14T08:04:00Z</cp:lastPrinted>
  <dcterms:created xsi:type="dcterms:W3CDTF">2019-08-16T11:28:00Z</dcterms:created>
  <dcterms:modified xsi:type="dcterms:W3CDTF">2019-08-16T11:28:00Z</dcterms:modified>
</cp:coreProperties>
</file>