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A4" w:rsidRDefault="00FC403B" w:rsidP="00A80DF1">
      <w:pPr>
        <w:pStyle w:val="ConsPlusTitle"/>
        <w:tabs>
          <w:tab w:val="left" w:pos="5812"/>
        </w:tabs>
        <w:ind w:left="5812"/>
        <w:rPr>
          <w:rFonts w:ascii="Times New Roman" w:hAnsi="Times New Roman" w:cs="Times New Roman"/>
          <w:b w:val="0"/>
          <w:sz w:val="24"/>
          <w:szCs w:val="24"/>
        </w:rPr>
      </w:pPr>
      <w:r w:rsidRPr="00A80DF1">
        <w:rPr>
          <w:rFonts w:ascii="Times New Roman" w:hAnsi="Times New Roman" w:cs="Times New Roman"/>
          <w:b w:val="0"/>
          <w:sz w:val="24"/>
          <w:szCs w:val="24"/>
        </w:rPr>
        <w:t xml:space="preserve">Проект </w:t>
      </w:r>
    </w:p>
    <w:p w:rsidR="00EC1BA4" w:rsidRDefault="00EC1BA4" w:rsidP="00A80DF1">
      <w:pPr>
        <w:pStyle w:val="ConsPlusTitle"/>
        <w:tabs>
          <w:tab w:val="left" w:pos="5812"/>
        </w:tabs>
        <w:ind w:left="5812"/>
        <w:rPr>
          <w:rFonts w:ascii="Times New Roman" w:hAnsi="Times New Roman" w:cs="Times New Roman"/>
          <w:b w:val="0"/>
          <w:sz w:val="24"/>
          <w:szCs w:val="24"/>
        </w:rPr>
      </w:pPr>
    </w:p>
    <w:p w:rsidR="00A80DF1" w:rsidRDefault="004133CE" w:rsidP="00A80DF1">
      <w:pPr>
        <w:pStyle w:val="ConsPlusTitle"/>
        <w:tabs>
          <w:tab w:val="left" w:pos="5812"/>
        </w:tabs>
        <w:ind w:left="5812"/>
        <w:rPr>
          <w:rFonts w:ascii="Times New Roman" w:hAnsi="Times New Roman" w:cs="Times New Roman"/>
          <w:b w:val="0"/>
          <w:sz w:val="24"/>
          <w:szCs w:val="24"/>
        </w:rPr>
      </w:pPr>
      <w:r>
        <w:rPr>
          <w:rFonts w:ascii="Times New Roman" w:hAnsi="Times New Roman" w:cs="Times New Roman"/>
          <w:b w:val="0"/>
          <w:sz w:val="24"/>
          <w:szCs w:val="24"/>
        </w:rPr>
        <w:t xml:space="preserve">подготовлен </w:t>
      </w:r>
      <w:r w:rsidR="00EC1BA4">
        <w:rPr>
          <w:rFonts w:ascii="Times New Roman" w:hAnsi="Times New Roman" w:cs="Times New Roman"/>
          <w:b w:val="0"/>
          <w:sz w:val="24"/>
          <w:szCs w:val="24"/>
        </w:rPr>
        <w:t xml:space="preserve">отделом </w:t>
      </w:r>
    </w:p>
    <w:p w:rsidR="00FC403B" w:rsidRDefault="00FC403B" w:rsidP="00A80DF1">
      <w:pPr>
        <w:pStyle w:val="ConsPlusTitle"/>
        <w:tabs>
          <w:tab w:val="left" w:pos="5812"/>
        </w:tabs>
        <w:ind w:left="5812"/>
        <w:rPr>
          <w:rFonts w:ascii="Times New Roman" w:hAnsi="Times New Roman" w:cs="Times New Roman"/>
          <w:b w:val="0"/>
          <w:sz w:val="24"/>
          <w:szCs w:val="24"/>
        </w:rPr>
      </w:pPr>
      <w:r w:rsidRPr="00A80DF1">
        <w:rPr>
          <w:rFonts w:ascii="Times New Roman" w:hAnsi="Times New Roman" w:cs="Times New Roman"/>
          <w:b w:val="0"/>
          <w:sz w:val="24"/>
          <w:szCs w:val="24"/>
        </w:rPr>
        <w:t xml:space="preserve">потребительского рынка и защиты прав потребителей </w:t>
      </w:r>
    </w:p>
    <w:p w:rsidR="000B16F5" w:rsidRPr="00AC5D95" w:rsidRDefault="000B16F5" w:rsidP="00A80DF1">
      <w:pPr>
        <w:pStyle w:val="ConsPlusTitle"/>
        <w:tabs>
          <w:tab w:val="left" w:pos="5812"/>
        </w:tabs>
        <w:ind w:left="5812"/>
        <w:rPr>
          <w:rFonts w:ascii="Times New Roman" w:hAnsi="Times New Roman" w:cs="Times New Roman"/>
          <w:sz w:val="24"/>
          <w:szCs w:val="24"/>
        </w:rPr>
      </w:pPr>
      <w:r w:rsidRPr="00AC5D95">
        <w:rPr>
          <w:rFonts w:ascii="Times New Roman" w:hAnsi="Times New Roman" w:cs="Times New Roman"/>
          <w:sz w:val="24"/>
          <w:szCs w:val="24"/>
        </w:rPr>
        <w:t>НОВАЯ РЕДАКЦИЯ</w:t>
      </w:r>
    </w:p>
    <w:p w:rsidR="000B16F5" w:rsidRDefault="000B16F5" w:rsidP="00A80DF1">
      <w:pPr>
        <w:pStyle w:val="ConsPlusTitle"/>
        <w:tabs>
          <w:tab w:val="left" w:pos="5812"/>
        </w:tabs>
        <w:ind w:left="5812"/>
        <w:rPr>
          <w:rFonts w:ascii="Times New Roman" w:hAnsi="Times New Roman" w:cs="Times New Roman"/>
          <w:b w:val="0"/>
          <w:sz w:val="24"/>
          <w:szCs w:val="24"/>
        </w:rPr>
      </w:pPr>
      <w:r>
        <w:rPr>
          <w:rFonts w:ascii="Times New Roman" w:hAnsi="Times New Roman" w:cs="Times New Roman"/>
          <w:b w:val="0"/>
          <w:sz w:val="24"/>
          <w:szCs w:val="24"/>
        </w:rPr>
        <w:t xml:space="preserve">(от </w:t>
      </w:r>
      <w:r w:rsidR="00AC5D95">
        <w:rPr>
          <w:rFonts w:ascii="Times New Roman" w:hAnsi="Times New Roman" w:cs="Times New Roman"/>
          <w:b w:val="0"/>
          <w:sz w:val="24"/>
          <w:szCs w:val="24"/>
        </w:rPr>
        <w:t>26</w:t>
      </w:r>
      <w:r>
        <w:rPr>
          <w:rFonts w:ascii="Times New Roman" w:hAnsi="Times New Roman" w:cs="Times New Roman"/>
          <w:b w:val="0"/>
          <w:sz w:val="24"/>
          <w:szCs w:val="24"/>
        </w:rPr>
        <w:t>.0</w:t>
      </w:r>
      <w:r w:rsidR="00B14F61">
        <w:rPr>
          <w:rFonts w:ascii="Times New Roman" w:hAnsi="Times New Roman" w:cs="Times New Roman"/>
          <w:b w:val="0"/>
          <w:sz w:val="24"/>
          <w:szCs w:val="24"/>
        </w:rPr>
        <w:t>7</w:t>
      </w:r>
      <w:r>
        <w:rPr>
          <w:rFonts w:ascii="Times New Roman" w:hAnsi="Times New Roman" w:cs="Times New Roman"/>
          <w:b w:val="0"/>
          <w:sz w:val="24"/>
          <w:szCs w:val="24"/>
        </w:rPr>
        <w:t>.2021)</w:t>
      </w:r>
    </w:p>
    <w:p w:rsidR="00A80DF1" w:rsidRDefault="00A80DF1" w:rsidP="00BD5B7C">
      <w:pPr>
        <w:jc w:val="center"/>
        <w:rPr>
          <w:sz w:val="28"/>
          <w:szCs w:val="28"/>
        </w:rPr>
      </w:pPr>
    </w:p>
    <w:p w:rsidR="00A80DF1" w:rsidRDefault="00A80DF1" w:rsidP="00BD5B7C">
      <w:pPr>
        <w:jc w:val="center"/>
        <w:rPr>
          <w:sz w:val="28"/>
          <w:szCs w:val="28"/>
        </w:rPr>
      </w:pPr>
    </w:p>
    <w:p w:rsidR="00A80DF1" w:rsidRPr="00A80DF1" w:rsidRDefault="00A80DF1" w:rsidP="00A80DF1">
      <w:pPr>
        <w:spacing w:line="120" w:lineRule="atLeast"/>
        <w:jc w:val="center"/>
        <w:rPr>
          <w:rFonts w:eastAsiaTheme="minorHAnsi" w:cstheme="minorBidi"/>
          <w:sz w:val="26"/>
          <w:lang w:eastAsia="en-US"/>
        </w:rPr>
      </w:pPr>
      <w:r w:rsidRPr="00A80DF1">
        <w:rPr>
          <w:rFonts w:eastAsiaTheme="minorHAnsi" w:cstheme="minorBidi"/>
          <w:sz w:val="26"/>
          <w:lang w:eastAsia="en-US"/>
        </w:rPr>
        <w:t>МУНИЦИПАЛЬНОЕ ОБРАЗОВАНИЕ</w:t>
      </w:r>
    </w:p>
    <w:p w:rsidR="00A80DF1" w:rsidRPr="00A80DF1" w:rsidRDefault="00A80DF1" w:rsidP="00A80DF1">
      <w:pPr>
        <w:spacing w:line="120" w:lineRule="atLeast"/>
        <w:jc w:val="center"/>
        <w:rPr>
          <w:rFonts w:eastAsiaTheme="minorHAnsi" w:cstheme="minorBidi"/>
          <w:sz w:val="26"/>
          <w:lang w:eastAsia="en-US"/>
        </w:rPr>
      </w:pPr>
      <w:r w:rsidRPr="00A80DF1">
        <w:rPr>
          <w:rFonts w:eastAsiaTheme="minorHAnsi" w:cstheme="minorBidi"/>
          <w:sz w:val="26"/>
          <w:lang w:eastAsia="en-US"/>
        </w:rPr>
        <w:t>ГОРОДСКОЙ ОКРУГ ГОРОД СУРГУТ</w:t>
      </w:r>
    </w:p>
    <w:p w:rsidR="00A80DF1" w:rsidRPr="00A80DF1" w:rsidRDefault="00A80DF1" w:rsidP="00A80DF1">
      <w:pPr>
        <w:spacing w:line="120" w:lineRule="atLeast"/>
        <w:jc w:val="center"/>
        <w:rPr>
          <w:rFonts w:eastAsiaTheme="minorHAnsi" w:cstheme="minorBidi"/>
          <w:sz w:val="18"/>
          <w:lang w:eastAsia="en-US"/>
        </w:rPr>
      </w:pPr>
    </w:p>
    <w:p w:rsidR="00A80DF1" w:rsidRPr="00A80DF1" w:rsidRDefault="00A80DF1" w:rsidP="00A80DF1">
      <w:pPr>
        <w:jc w:val="center"/>
        <w:rPr>
          <w:rFonts w:eastAsiaTheme="minorHAnsi" w:cstheme="minorBidi"/>
          <w:b/>
          <w:sz w:val="26"/>
          <w:szCs w:val="26"/>
          <w:lang w:eastAsia="en-US"/>
        </w:rPr>
      </w:pPr>
      <w:r w:rsidRPr="00A80DF1">
        <w:rPr>
          <w:rFonts w:eastAsiaTheme="minorHAnsi" w:cstheme="minorBidi"/>
          <w:b/>
          <w:sz w:val="26"/>
          <w:szCs w:val="26"/>
          <w:lang w:eastAsia="en-US"/>
        </w:rPr>
        <w:t>АДМИНИСТРАЦИЯ ГОРОДА</w:t>
      </w:r>
    </w:p>
    <w:p w:rsidR="00A80DF1" w:rsidRPr="00A80DF1" w:rsidRDefault="00A80DF1" w:rsidP="00A80DF1">
      <w:pPr>
        <w:spacing w:line="120" w:lineRule="atLeast"/>
        <w:jc w:val="center"/>
        <w:rPr>
          <w:rFonts w:eastAsiaTheme="minorHAnsi" w:cstheme="minorBidi"/>
          <w:sz w:val="18"/>
          <w:lang w:eastAsia="en-US"/>
        </w:rPr>
      </w:pPr>
    </w:p>
    <w:p w:rsidR="00A80DF1" w:rsidRPr="00A80DF1" w:rsidRDefault="00A80DF1" w:rsidP="00A80DF1">
      <w:pPr>
        <w:spacing w:line="120" w:lineRule="atLeast"/>
        <w:jc w:val="center"/>
        <w:rPr>
          <w:rFonts w:eastAsiaTheme="minorHAnsi" w:cstheme="minorBidi"/>
          <w:sz w:val="20"/>
          <w:lang w:eastAsia="en-US"/>
        </w:rPr>
      </w:pPr>
    </w:p>
    <w:p w:rsidR="00A80DF1" w:rsidRPr="00A80DF1" w:rsidRDefault="00A80DF1" w:rsidP="00A80DF1">
      <w:pPr>
        <w:jc w:val="center"/>
        <w:rPr>
          <w:rFonts w:eastAsiaTheme="minorHAnsi" w:cstheme="minorBidi"/>
          <w:b/>
          <w:sz w:val="30"/>
          <w:szCs w:val="30"/>
          <w:lang w:eastAsia="en-US"/>
        </w:rPr>
      </w:pPr>
      <w:r w:rsidRPr="00A80DF1">
        <w:rPr>
          <w:rFonts w:eastAsiaTheme="minorHAnsi" w:cstheme="minorBidi"/>
          <w:b/>
          <w:sz w:val="30"/>
          <w:szCs w:val="30"/>
          <w:lang w:eastAsia="en-US"/>
        </w:rPr>
        <w:t>ПОСТАНОВЛЕНИЕ</w:t>
      </w:r>
    </w:p>
    <w:p w:rsidR="00A80DF1" w:rsidRDefault="00A80DF1" w:rsidP="00A80DF1">
      <w:pPr>
        <w:spacing w:line="120" w:lineRule="atLeast"/>
        <w:jc w:val="center"/>
        <w:rPr>
          <w:sz w:val="30"/>
        </w:rPr>
      </w:pPr>
    </w:p>
    <w:p w:rsidR="00A80DF1" w:rsidRPr="00656C1A" w:rsidRDefault="00A80DF1" w:rsidP="00A80DF1">
      <w:pPr>
        <w:jc w:val="center"/>
        <w:rPr>
          <w:sz w:val="20"/>
          <w:szCs w:val="20"/>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A80DF1" w:rsidRPr="00F8214F" w:rsidTr="00FD4537">
        <w:tc>
          <w:tcPr>
            <w:tcW w:w="137" w:type="dxa"/>
            <w:noWrap/>
            <w:tcMar>
              <w:left w:w="0" w:type="dxa"/>
              <w:right w:w="0" w:type="dxa"/>
            </w:tcMar>
          </w:tcPr>
          <w:p w:rsidR="00A80DF1" w:rsidRPr="00F8214F" w:rsidRDefault="00A80DF1" w:rsidP="00FD4537">
            <w:r>
              <w:t>«</w:t>
            </w:r>
          </w:p>
        </w:tc>
        <w:tc>
          <w:tcPr>
            <w:tcW w:w="474" w:type="dxa"/>
            <w:tcBorders>
              <w:bottom w:val="single" w:sz="4" w:space="0" w:color="auto"/>
            </w:tcBorders>
            <w:noWrap/>
          </w:tcPr>
          <w:p w:rsidR="00A80DF1" w:rsidRPr="00F8214F" w:rsidRDefault="00A80DF1" w:rsidP="00FD4537">
            <w:pPr>
              <w:jc w:val="center"/>
            </w:pPr>
            <w:bookmarkStart w:id="0" w:name="dd"/>
            <w:bookmarkEnd w:id="0"/>
          </w:p>
        </w:tc>
        <w:tc>
          <w:tcPr>
            <w:tcW w:w="140" w:type="dxa"/>
            <w:noWrap/>
            <w:tcMar>
              <w:left w:w="0" w:type="dxa"/>
              <w:right w:w="0" w:type="dxa"/>
            </w:tcMar>
          </w:tcPr>
          <w:p w:rsidR="00A80DF1" w:rsidRPr="00F8214F" w:rsidRDefault="00A80DF1" w:rsidP="00FD4537">
            <w:r>
              <w:t>»</w:t>
            </w:r>
          </w:p>
        </w:tc>
        <w:tc>
          <w:tcPr>
            <w:tcW w:w="1498" w:type="dxa"/>
            <w:tcBorders>
              <w:bottom w:val="single" w:sz="4" w:space="0" w:color="auto"/>
            </w:tcBorders>
            <w:noWrap/>
          </w:tcPr>
          <w:p w:rsidR="00A80DF1" w:rsidRPr="00F8214F" w:rsidRDefault="00A80DF1" w:rsidP="00FD4537">
            <w:pPr>
              <w:jc w:val="center"/>
            </w:pPr>
            <w:bookmarkStart w:id="1" w:name="mm"/>
            <w:bookmarkEnd w:id="1"/>
          </w:p>
        </w:tc>
        <w:tc>
          <w:tcPr>
            <w:tcW w:w="285" w:type="dxa"/>
            <w:noWrap/>
          </w:tcPr>
          <w:p w:rsidR="00A80DF1" w:rsidRPr="00A63FB0" w:rsidRDefault="00A80DF1" w:rsidP="00FD4537">
            <w:pPr>
              <w:jc w:val="center"/>
              <w:rPr>
                <w:lang w:val="en-US"/>
              </w:rPr>
            </w:pPr>
            <w:r>
              <w:rPr>
                <w:lang w:val="en-US"/>
              </w:rPr>
              <w:t>20</w:t>
            </w:r>
          </w:p>
        </w:tc>
        <w:tc>
          <w:tcPr>
            <w:tcW w:w="345" w:type="dxa"/>
            <w:tcBorders>
              <w:bottom w:val="single" w:sz="4" w:space="0" w:color="auto"/>
            </w:tcBorders>
            <w:noWrap/>
            <w:tcMar>
              <w:left w:w="85" w:type="dxa"/>
            </w:tcMar>
          </w:tcPr>
          <w:p w:rsidR="00A80DF1" w:rsidRPr="00A3761A" w:rsidRDefault="00A80DF1" w:rsidP="00FD4537">
            <w:bookmarkStart w:id="2" w:name="yy"/>
            <w:bookmarkEnd w:id="2"/>
          </w:p>
        </w:tc>
        <w:tc>
          <w:tcPr>
            <w:tcW w:w="518" w:type="dxa"/>
            <w:noWrap/>
          </w:tcPr>
          <w:p w:rsidR="00A80DF1" w:rsidRPr="00F8214F" w:rsidRDefault="00A80DF1" w:rsidP="00FD4537">
            <w:r w:rsidRPr="00F24536">
              <w:t>г.</w:t>
            </w:r>
          </w:p>
        </w:tc>
        <w:tc>
          <w:tcPr>
            <w:tcW w:w="4683" w:type="dxa"/>
            <w:noWrap/>
          </w:tcPr>
          <w:p w:rsidR="00A80DF1" w:rsidRPr="00F8214F" w:rsidRDefault="00A80DF1" w:rsidP="00FD4537"/>
        </w:tc>
        <w:tc>
          <w:tcPr>
            <w:tcW w:w="235" w:type="dxa"/>
            <w:noWrap/>
          </w:tcPr>
          <w:p w:rsidR="00A80DF1" w:rsidRPr="00AB4194" w:rsidRDefault="00A80DF1" w:rsidP="00FD4537">
            <w:r>
              <w:t>№</w:t>
            </w:r>
          </w:p>
        </w:tc>
        <w:tc>
          <w:tcPr>
            <w:tcW w:w="1313" w:type="dxa"/>
            <w:tcBorders>
              <w:bottom w:val="single" w:sz="4" w:space="0" w:color="auto"/>
            </w:tcBorders>
            <w:noWrap/>
          </w:tcPr>
          <w:p w:rsidR="00A80DF1" w:rsidRPr="00F8214F" w:rsidRDefault="00A80DF1" w:rsidP="00FD4537">
            <w:pPr>
              <w:jc w:val="center"/>
            </w:pPr>
            <w:bookmarkStart w:id="3" w:name="NumDoc"/>
            <w:bookmarkEnd w:id="3"/>
          </w:p>
        </w:tc>
      </w:tr>
    </w:tbl>
    <w:p w:rsidR="00A80DF1" w:rsidRPr="00C725A6" w:rsidRDefault="00A80DF1" w:rsidP="00A80DF1">
      <w:pPr>
        <w:rPr>
          <w:szCs w:val="28"/>
        </w:rPr>
      </w:pPr>
    </w:p>
    <w:p w:rsidR="00A80DF1" w:rsidRPr="00F84DBE" w:rsidRDefault="00A80DF1" w:rsidP="00A80DF1">
      <w:pPr>
        <w:jc w:val="both"/>
        <w:rPr>
          <w:sz w:val="28"/>
          <w:szCs w:val="28"/>
        </w:rPr>
      </w:pPr>
      <w:r w:rsidRPr="00F84DBE">
        <w:rPr>
          <w:sz w:val="28"/>
          <w:szCs w:val="28"/>
        </w:rPr>
        <w:t xml:space="preserve">О внесении изменений </w:t>
      </w:r>
    </w:p>
    <w:p w:rsidR="00A80DF1" w:rsidRPr="00F84DBE" w:rsidRDefault="00A80DF1" w:rsidP="00A80DF1">
      <w:pPr>
        <w:jc w:val="both"/>
        <w:rPr>
          <w:sz w:val="28"/>
          <w:szCs w:val="28"/>
        </w:rPr>
      </w:pPr>
      <w:r w:rsidRPr="00F84DBE">
        <w:rPr>
          <w:sz w:val="28"/>
          <w:szCs w:val="28"/>
        </w:rPr>
        <w:t xml:space="preserve">в постановление Администрации </w:t>
      </w:r>
    </w:p>
    <w:p w:rsidR="00A80DF1" w:rsidRPr="00F84DBE" w:rsidRDefault="00A80DF1" w:rsidP="00A80DF1">
      <w:pPr>
        <w:jc w:val="both"/>
        <w:rPr>
          <w:sz w:val="28"/>
          <w:szCs w:val="28"/>
        </w:rPr>
      </w:pPr>
      <w:r w:rsidRPr="00F84DBE">
        <w:rPr>
          <w:sz w:val="28"/>
          <w:szCs w:val="28"/>
        </w:rPr>
        <w:t xml:space="preserve">города от 09.11.2017 № 9589 </w:t>
      </w:r>
    </w:p>
    <w:p w:rsidR="00A80DF1" w:rsidRPr="00F84DBE" w:rsidRDefault="00A80DF1" w:rsidP="00A80DF1">
      <w:pPr>
        <w:jc w:val="both"/>
        <w:rPr>
          <w:sz w:val="28"/>
          <w:szCs w:val="28"/>
        </w:rPr>
      </w:pPr>
      <w:r w:rsidRPr="00F84DBE">
        <w:rPr>
          <w:sz w:val="28"/>
          <w:szCs w:val="28"/>
        </w:rPr>
        <w:t xml:space="preserve">«О размещении нестационарных </w:t>
      </w:r>
    </w:p>
    <w:p w:rsidR="00A80DF1" w:rsidRPr="00F84DBE" w:rsidRDefault="00A80DF1" w:rsidP="00A80DF1">
      <w:pPr>
        <w:ind w:right="-1"/>
        <w:jc w:val="both"/>
        <w:rPr>
          <w:sz w:val="28"/>
          <w:szCs w:val="28"/>
        </w:rPr>
      </w:pPr>
      <w:r w:rsidRPr="00F84DBE">
        <w:rPr>
          <w:sz w:val="28"/>
          <w:szCs w:val="28"/>
        </w:rPr>
        <w:t xml:space="preserve">торговых объектов на территории </w:t>
      </w:r>
    </w:p>
    <w:p w:rsidR="00A80DF1" w:rsidRPr="00F84DBE" w:rsidRDefault="00A80DF1" w:rsidP="00A80DF1">
      <w:pPr>
        <w:jc w:val="both"/>
        <w:rPr>
          <w:sz w:val="28"/>
          <w:szCs w:val="28"/>
        </w:rPr>
      </w:pPr>
      <w:r w:rsidRPr="00F84DBE">
        <w:rPr>
          <w:sz w:val="28"/>
          <w:szCs w:val="28"/>
        </w:rPr>
        <w:t>города Сургута»</w:t>
      </w:r>
    </w:p>
    <w:p w:rsidR="00A80DF1" w:rsidRPr="00F84DBE" w:rsidRDefault="00A80DF1" w:rsidP="00A80DF1">
      <w:pPr>
        <w:ind w:firstLine="709"/>
        <w:jc w:val="both"/>
        <w:rPr>
          <w:sz w:val="28"/>
          <w:szCs w:val="28"/>
        </w:rPr>
      </w:pPr>
    </w:p>
    <w:p w:rsidR="00A80DF1" w:rsidRPr="00F84DBE" w:rsidRDefault="00A80DF1" w:rsidP="00A80DF1">
      <w:pPr>
        <w:ind w:firstLine="709"/>
        <w:jc w:val="both"/>
        <w:rPr>
          <w:sz w:val="28"/>
          <w:szCs w:val="28"/>
        </w:rPr>
      </w:pPr>
    </w:p>
    <w:p w:rsidR="00F84DBE" w:rsidRPr="00F84DBE" w:rsidRDefault="00FC27C4" w:rsidP="00F84DBE">
      <w:pPr>
        <w:autoSpaceDE w:val="0"/>
        <w:autoSpaceDN w:val="0"/>
        <w:adjustRightInd w:val="0"/>
        <w:ind w:firstLine="709"/>
        <w:jc w:val="both"/>
        <w:rPr>
          <w:rFonts w:eastAsia="Calibri"/>
          <w:sz w:val="28"/>
          <w:szCs w:val="28"/>
          <w:lang w:eastAsia="en-US"/>
        </w:rPr>
      </w:pPr>
      <w:r>
        <w:rPr>
          <w:rFonts w:eastAsia="Calibri"/>
          <w:sz w:val="28"/>
          <w:szCs w:val="28"/>
          <w:lang w:eastAsia="en-US"/>
        </w:rPr>
        <w:t>В соответствии с Ф</w:t>
      </w:r>
      <w:r w:rsidR="00F84DBE" w:rsidRPr="00F84DBE">
        <w:rPr>
          <w:rFonts w:eastAsia="Calibri"/>
          <w:sz w:val="28"/>
          <w:szCs w:val="28"/>
          <w:lang w:eastAsia="en-US"/>
        </w:rPr>
        <w:t xml:space="preserve">едеральными законами от 28.12.2009 № 381-ФЗ                   </w:t>
      </w:r>
      <w:proofErr w:type="gramStart"/>
      <w:r w:rsidR="00F84DBE" w:rsidRPr="00F84DBE">
        <w:rPr>
          <w:rFonts w:eastAsia="Calibri"/>
          <w:sz w:val="28"/>
          <w:szCs w:val="28"/>
          <w:lang w:eastAsia="en-US"/>
        </w:rPr>
        <w:t xml:space="preserve">   «</w:t>
      </w:r>
      <w:proofErr w:type="gramEnd"/>
      <w:r w:rsidR="00F84DBE" w:rsidRPr="00F84DBE">
        <w:rPr>
          <w:rFonts w:eastAsia="Calibri"/>
          <w:sz w:val="28"/>
          <w:szCs w:val="28"/>
          <w:lang w:eastAsia="en-US"/>
        </w:rPr>
        <w:t xml:space="preserve">Об основах государственного регулирования торговой деятельности </w:t>
      </w:r>
      <w:r w:rsidR="00234C50">
        <w:rPr>
          <w:rFonts w:eastAsia="Calibri"/>
          <w:sz w:val="28"/>
          <w:szCs w:val="28"/>
          <w:lang w:eastAsia="en-US"/>
        </w:rPr>
        <w:t xml:space="preserve">                                  </w:t>
      </w:r>
      <w:r w:rsidR="00F84DBE" w:rsidRPr="00F84DBE">
        <w:rPr>
          <w:rFonts w:eastAsia="Calibri"/>
          <w:sz w:val="28"/>
          <w:szCs w:val="28"/>
          <w:lang w:eastAsia="en-US"/>
        </w:rPr>
        <w:t>в Российской Федерации», от 06.10.2003 № 131-ФЗ «Об общих принципах организации местного самоуправления в Российской Федерации», распоряжени</w:t>
      </w:r>
      <w:r w:rsidR="00A42FF7">
        <w:rPr>
          <w:rFonts w:eastAsia="Calibri"/>
          <w:sz w:val="28"/>
          <w:szCs w:val="28"/>
          <w:lang w:eastAsia="en-US"/>
        </w:rPr>
        <w:t>ем</w:t>
      </w:r>
      <w:r w:rsidR="00F84DBE" w:rsidRPr="00F84DBE">
        <w:rPr>
          <w:rFonts w:eastAsia="Calibri"/>
          <w:sz w:val="28"/>
          <w:szCs w:val="28"/>
          <w:lang w:eastAsia="en-US"/>
        </w:rPr>
        <w:t xml:space="preserve"> Администрации города от 30.12.2005 № 3686 «О</w:t>
      </w:r>
      <w:r w:rsidR="00A94061">
        <w:rPr>
          <w:rFonts w:eastAsia="Calibri"/>
          <w:sz w:val="28"/>
          <w:szCs w:val="28"/>
          <w:lang w:eastAsia="en-US"/>
        </w:rPr>
        <w:t>б утверждении Регламента Админи</w:t>
      </w:r>
      <w:r w:rsidR="00F84DBE" w:rsidRPr="00F84DBE">
        <w:rPr>
          <w:rFonts w:eastAsia="Calibri"/>
          <w:sz w:val="28"/>
          <w:szCs w:val="28"/>
          <w:lang w:eastAsia="en-US"/>
        </w:rPr>
        <w:t>страции города»:</w:t>
      </w:r>
    </w:p>
    <w:p w:rsidR="00440AAE" w:rsidRDefault="00CA0DC8" w:rsidP="00F84DBE">
      <w:pPr>
        <w:suppressAutoHyphens/>
        <w:spacing w:line="240" w:lineRule="atLeast"/>
        <w:ind w:firstLine="709"/>
        <w:contextualSpacing/>
        <w:jc w:val="both"/>
        <w:rPr>
          <w:sz w:val="28"/>
          <w:szCs w:val="28"/>
        </w:rPr>
      </w:pPr>
      <w:r w:rsidRPr="00FC134D">
        <w:rPr>
          <w:sz w:val="28"/>
          <w:szCs w:val="28"/>
        </w:rPr>
        <w:t>1.</w:t>
      </w:r>
      <w:r w:rsidR="00E840B7">
        <w:rPr>
          <w:sz w:val="28"/>
          <w:szCs w:val="28"/>
        </w:rPr>
        <w:t xml:space="preserve"> Внести в</w:t>
      </w:r>
      <w:r w:rsidR="00051B72" w:rsidRPr="00FC134D">
        <w:rPr>
          <w:sz w:val="28"/>
          <w:szCs w:val="28"/>
        </w:rPr>
        <w:t xml:space="preserve"> постановление Админис</w:t>
      </w:r>
      <w:r w:rsidR="00D10399" w:rsidRPr="00FC134D">
        <w:rPr>
          <w:sz w:val="28"/>
          <w:szCs w:val="28"/>
        </w:rPr>
        <w:t xml:space="preserve">трации города </w:t>
      </w:r>
      <w:r w:rsidR="00440AAE">
        <w:rPr>
          <w:sz w:val="28"/>
          <w:szCs w:val="28"/>
        </w:rPr>
        <w:t xml:space="preserve">от </w:t>
      </w:r>
      <w:r w:rsidR="0045359E">
        <w:rPr>
          <w:sz w:val="28"/>
          <w:szCs w:val="28"/>
        </w:rPr>
        <w:t xml:space="preserve">09.11.2017 № 9589 </w:t>
      </w:r>
      <w:proofErr w:type="gramStart"/>
      <w:r w:rsidR="00F83AB0">
        <w:rPr>
          <w:sz w:val="28"/>
          <w:szCs w:val="28"/>
        </w:rPr>
        <w:t xml:space="preserve">   </w:t>
      </w:r>
      <w:r w:rsidR="0045359E" w:rsidRPr="004E78E3">
        <w:rPr>
          <w:sz w:val="28"/>
          <w:szCs w:val="28"/>
        </w:rPr>
        <w:t>«</w:t>
      </w:r>
      <w:proofErr w:type="gramEnd"/>
      <w:r w:rsidR="0045359E" w:rsidRPr="004E78E3">
        <w:rPr>
          <w:sz w:val="28"/>
          <w:szCs w:val="28"/>
        </w:rPr>
        <w:t>О</w:t>
      </w:r>
      <w:r w:rsidR="0045359E">
        <w:rPr>
          <w:sz w:val="28"/>
          <w:szCs w:val="28"/>
        </w:rPr>
        <w:t xml:space="preserve"> размещении нестационарных торговых объектов на территории города         </w:t>
      </w:r>
      <w:r w:rsidR="00F83AB0">
        <w:rPr>
          <w:sz w:val="28"/>
          <w:szCs w:val="28"/>
        </w:rPr>
        <w:t xml:space="preserve">    </w:t>
      </w:r>
      <w:r w:rsidR="0045359E">
        <w:rPr>
          <w:sz w:val="28"/>
          <w:szCs w:val="28"/>
        </w:rPr>
        <w:t>Сургута</w:t>
      </w:r>
      <w:r w:rsidR="0045359E" w:rsidRPr="004E78E3">
        <w:rPr>
          <w:sz w:val="28"/>
          <w:szCs w:val="28"/>
        </w:rPr>
        <w:t>»</w:t>
      </w:r>
      <w:r w:rsidR="0045359E">
        <w:rPr>
          <w:sz w:val="28"/>
          <w:szCs w:val="28"/>
        </w:rPr>
        <w:t xml:space="preserve"> </w:t>
      </w:r>
      <w:r w:rsidR="00AD5E68" w:rsidRPr="00AD5E68">
        <w:rPr>
          <w:sz w:val="28"/>
          <w:szCs w:val="28"/>
        </w:rPr>
        <w:t>(с изменениями от</w:t>
      </w:r>
      <w:r w:rsidR="00D94703">
        <w:rPr>
          <w:sz w:val="28"/>
          <w:szCs w:val="28"/>
        </w:rPr>
        <w:t xml:space="preserve"> </w:t>
      </w:r>
      <w:r w:rsidR="00F84DBE">
        <w:rPr>
          <w:sz w:val="28"/>
          <w:szCs w:val="28"/>
        </w:rPr>
        <w:t xml:space="preserve">23.05.2018 № 3666, 13.06.2018 № 4376, 13.09.2018 № 7012, 29.12.2018 № 10368, </w:t>
      </w:r>
      <w:r w:rsidR="00C55A8C">
        <w:rPr>
          <w:sz w:val="28"/>
          <w:szCs w:val="28"/>
        </w:rPr>
        <w:t xml:space="preserve">02.04.2019 № 2201, </w:t>
      </w:r>
      <w:r w:rsidR="00F84DBE">
        <w:rPr>
          <w:sz w:val="28"/>
          <w:szCs w:val="28"/>
        </w:rPr>
        <w:t>10.09.2019 № 6675</w:t>
      </w:r>
      <w:r w:rsidR="00EC1BA4">
        <w:rPr>
          <w:sz w:val="28"/>
          <w:szCs w:val="28"/>
        </w:rPr>
        <w:t xml:space="preserve">, </w:t>
      </w:r>
      <w:r w:rsidR="00EC1BA4" w:rsidRPr="00EC1BA4">
        <w:rPr>
          <w:sz w:val="28"/>
          <w:szCs w:val="28"/>
        </w:rPr>
        <w:t>20</w:t>
      </w:r>
      <w:r w:rsidR="00EC1BA4">
        <w:rPr>
          <w:sz w:val="28"/>
          <w:szCs w:val="28"/>
        </w:rPr>
        <w:t>.08.</w:t>
      </w:r>
      <w:r w:rsidR="00EC1BA4" w:rsidRPr="00EC1BA4">
        <w:rPr>
          <w:sz w:val="28"/>
          <w:szCs w:val="28"/>
        </w:rPr>
        <w:t>2020</w:t>
      </w:r>
      <w:r w:rsidR="00EC1BA4">
        <w:rPr>
          <w:sz w:val="28"/>
          <w:szCs w:val="28"/>
        </w:rPr>
        <w:t xml:space="preserve"> №</w:t>
      </w:r>
      <w:r w:rsidR="00EC1BA4" w:rsidRPr="00EC1BA4">
        <w:rPr>
          <w:sz w:val="28"/>
          <w:szCs w:val="28"/>
        </w:rPr>
        <w:t xml:space="preserve"> 5802</w:t>
      </w:r>
      <w:r w:rsidR="00AD5E68" w:rsidRPr="00D94703">
        <w:rPr>
          <w:sz w:val="28"/>
          <w:szCs w:val="28"/>
        </w:rPr>
        <w:t xml:space="preserve">) </w:t>
      </w:r>
      <w:r w:rsidR="00440AAE" w:rsidRPr="00D94703">
        <w:rPr>
          <w:sz w:val="28"/>
          <w:szCs w:val="28"/>
        </w:rPr>
        <w:t>с</w:t>
      </w:r>
      <w:r w:rsidR="00440AAE">
        <w:rPr>
          <w:sz w:val="28"/>
          <w:szCs w:val="28"/>
        </w:rPr>
        <w:t>ледующие</w:t>
      </w:r>
      <w:r w:rsidR="001253E1">
        <w:rPr>
          <w:sz w:val="28"/>
          <w:szCs w:val="28"/>
        </w:rPr>
        <w:t xml:space="preserve"> </w:t>
      </w:r>
      <w:r w:rsidR="00440AAE">
        <w:rPr>
          <w:sz w:val="28"/>
          <w:szCs w:val="28"/>
        </w:rPr>
        <w:t>изменения:</w:t>
      </w:r>
    </w:p>
    <w:p w:rsidR="00A94061" w:rsidRDefault="00D262CE" w:rsidP="00A94061">
      <w:pPr>
        <w:suppressAutoHyphens/>
        <w:spacing w:line="240" w:lineRule="atLeast"/>
        <w:ind w:firstLine="709"/>
        <w:contextualSpacing/>
        <w:jc w:val="both"/>
        <w:rPr>
          <w:sz w:val="28"/>
          <w:szCs w:val="28"/>
        </w:rPr>
      </w:pPr>
      <w:r>
        <w:rPr>
          <w:sz w:val="28"/>
          <w:szCs w:val="28"/>
        </w:rPr>
        <w:t>1.1. В констатирующей части после слов «</w:t>
      </w:r>
      <w:r w:rsidRPr="00D262CE">
        <w:rPr>
          <w:sz w:val="28"/>
          <w:szCs w:val="28"/>
        </w:rPr>
        <w:t xml:space="preserve">приказом Департамента экономического развития Ханты-Мансийского автономного округа </w:t>
      </w:r>
      <w:r>
        <w:rPr>
          <w:sz w:val="28"/>
          <w:szCs w:val="28"/>
        </w:rPr>
        <w:t>–</w:t>
      </w:r>
      <w:r w:rsidRPr="00D262CE">
        <w:rPr>
          <w:sz w:val="28"/>
          <w:szCs w:val="28"/>
        </w:rPr>
        <w:t xml:space="preserve"> Югры </w:t>
      </w:r>
      <w:r w:rsidR="00234B4F">
        <w:rPr>
          <w:sz w:val="28"/>
          <w:szCs w:val="28"/>
        </w:rPr>
        <w:t xml:space="preserve">                 </w:t>
      </w:r>
      <w:r w:rsidRPr="00D262CE">
        <w:rPr>
          <w:sz w:val="28"/>
          <w:szCs w:val="28"/>
        </w:rPr>
        <w:t xml:space="preserve">от 24.12.2010 </w:t>
      </w:r>
      <w:r>
        <w:rPr>
          <w:sz w:val="28"/>
          <w:szCs w:val="28"/>
        </w:rPr>
        <w:t>№ 1-нп «</w:t>
      </w:r>
      <w:r w:rsidRPr="00D262CE">
        <w:rPr>
          <w:sz w:val="28"/>
          <w:szCs w:val="28"/>
        </w:rPr>
        <w:t xml:space="preserve">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w:t>
      </w:r>
      <w:r>
        <w:rPr>
          <w:sz w:val="28"/>
          <w:szCs w:val="28"/>
        </w:rPr>
        <w:t>или муниципальной собственности»» дополнить словами «р</w:t>
      </w:r>
      <w:r w:rsidRPr="00D262CE">
        <w:rPr>
          <w:sz w:val="28"/>
          <w:szCs w:val="28"/>
        </w:rPr>
        <w:t>ешение</w:t>
      </w:r>
      <w:r>
        <w:rPr>
          <w:sz w:val="28"/>
          <w:szCs w:val="28"/>
        </w:rPr>
        <w:t>м</w:t>
      </w:r>
      <w:r w:rsidRPr="00D262CE">
        <w:rPr>
          <w:sz w:val="28"/>
          <w:szCs w:val="28"/>
        </w:rPr>
        <w:t xml:space="preserve"> Думы г</w:t>
      </w:r>
      <w:r>
        <w:rPr>
          <w:sz w:val="28"/>
          <w:szCs w:val="28"/>
        </w:rPr>
        <w:t>орода</w:t>
      </w:r>
      <w:r w:rsidRPr="00D262CE">
        <w:rPr>
          <w:sz w:val="28"/>
          <w:szCs w:val="28"/>
        </w:rPr>
        <w:t xml:space="preserve"> от 26</w:t>
      </w:r>
      <w:r>
        <w:rPr>
          <w:sz w:val="28"/>
          <w:szCs w:val="28"/>
        </w:rPr>
        <w:t>.12.</w:t>
      </w:r>
      <w:r w:rsidRPr="00D262CE">
        <w:rPr>
          <w:sz w:val="28"/>
          <w:szCs w:val="28"/>
        </w:rPr>
        <w:t xml:space="preserve">2017 </w:t>
      </w:r>
      <w:r w:rsidR="00036E9D">
        <w:rPr>
          <w:sz w:val="28"/>
          <w:szCs w:val="28"/>
        </w:rPr>
        <w:t xml:space="preserve">              </w:t>
      </w:r>
      <w:r>
        <w:rPr>
          <w:sz w:val="28"/>
          <w:szCs w:val="28"/>
        </w:rPr>
        <w:t>№ 206-VI ДГ «</w:t>
      </w:r>
      <w:r w:rsidRPr="00D262CE">
        <w:rPr>
          <w:sz w:val="28"/>
          <w:szCs w:val="28"/>
        </w:rPr>
        <w:t>О Правилах благоустро</w:t>
      </w:r>
      <w:r>
        <w:rPr>
          <w:sz w:val="28"/>
          <w:szCs w:val="28"/>
        </w:rPr>
        <w:t xml:space="preserve">йства территории города Сургута»». </w:t>
      </w:r>
    </w:p>
    <w:p w:rsidR="00F84DBE" w:rsidRDefault="003B187E" w:rsidP="00F84DBE">
      <w:pPr>
        <w:suppressAutoHyphens/>
        <w:spacing w:line="240" w:lineRule="atLeast"/>
        <w:ind w:firstLine="709"/>
        <w:contextualSpacing/>
        <w:jc w:val="both"/>
        <w:rPr>
          <w:sz w:val="28"/>
          <w:szCs w:val="28"/>
        </w:rPr>
      </w:pPr>
      <w:r>
        <w:rPr>
          <w:sz w:val="28"/>
          <w:szCs w:val="28"/>
        </w:rPr>
        <w:t>1</w:t>
      </w:r>
      <w:r w:rsidR="00D262CE">
        <w:rPr>
          <w:sz w:val="28"/>
          <w:szCs w:val="28"/>
        </w:rPr>
        <w:t>.2</w:t>
      </w:r>
      <w:r>
        <w:rPr>
          <w:sz w:val="28"/>
          <w:szCs w:val="28"/>
        </w:rPr>
        <w:t>.</w:t>
      </w:r>
      <w:r w:rsidR="001253E1">
        <w:rPr>
          <w:sz w:val="28"/>
          <w:szCs w:val="28"/>
        </w:rPr>
        <w:t xml:space="preserve"> </w:t>
      </w:r>
      <w:r w:rsidR="00F84DBE">
        <w:rPr>
          <w:sz w:val="28"/>
          <w:szCs w:val="28"/>
        </w:rPr>
        <w:t>В приложении 1 к постановлению:</w:t>
      </w:r>
    </w:p>
    <w:p w:rsidR="007C42F3" w:rsidRDefault="00F84DBE" w:rsidP="008B65C9">
      <w:pPr>
        <w:suppressAutoHyphens/>
        <w:spacing w:line="240" w:lineRule="atLeast"/>
        <w:ind w:firstLine="708"/>
        <w:contextualSpacing/>
        <w:jc w:val="both"/>
        <w:rPr>
          <w:sz w:val="28"/>
          <w:szCs w:val="28"/>
        </w:rPr>
      </w:pPr>
      <w:r>
        <w:rPr>
          <w:sz w:val="28"/>
          <w:szCs w:val="28"/>
        </w:rPr>
        <w:t>1.</w:t>
      </w:r>
      <w:r w:rsidR="00D262CE">
        <w:rPr>
          <w:sz w:val="28"/>
          <w:szCs w:val="28"/>
        </w:rPr>
        <w:t>2</w:t>
      </w:r>
      <w:r>
        <w:rPr>
          <w:sz w:val="28"/>
          <w:szCs w:val="28"/>
        </w:rPr>
        <w:t xml:space="preserve">.1. </w:t>
      </w:r>
      <w:r w:rsidR="007C42F3">
        <w:rPr>
          <w:sz w:val="28"/>
          <w:szCs w:val="28"/>
        </w:rPr>
        <w:t xml:space="preserve">Абзац </w:t>
      </w:r>
      <w:r w:rsidR="00CD551C">
        <w:rPr>
          <w:sz w:val="28"/>
          <w:szCs w:val="28"/>
        </w:rPr>
        <w:t>второй</w:t>
      </w:r>
      <w:r w:rsidR="007C42F3">
        <w:rPr>
          <w:sz w:val="28"/>
          <w:szCs w:val="28"/>
        </w:rPr>
        <w:t xml:space="preserve"> </w:t>
      </w:r>
      <w:r w:rsidR="00036E9D">
        <w:rPr>
          <w:sz w:val="28"/>
          <w:szCs w:val="28"/>
        </w:rPr>
        <w:t xml:space="preserve">пункта </w:t>
      </w:r>
      <w:r w:rsidR="007C42F3">
        <w:rPr>
          <w:sz w:val="28"/>
          <w:szCs w:val="28"/>
        </w:rPr>
        <w:t xml:space="preserve">5 раздела </w:t>
      </w:r>
      <w:r w:rsidR="007C42F3">
        <w:rPr>
          <w:sz w:val="28"/>
          <w:szCs w:val="28"/>
          <w:lang w:val="en-US"/>
        </w:rPr>
        <w:t>III</w:t>
      </w:r>
      <w:r w:rsidR="007C42F3">
        <w:rPr>
          <w:sz w:val="28"/>
          <w:szCs w:val="28"/>
        </w:rPr>
        <w:t xml:space="preserve"> изложить в следующей редакции: </w:t>
      </w:r>
    </w:p>
    <w:p w:rsidR="007C42F3" w:rsidRPr="007C42F3" w:rsidRDefault="007C42F3" w:rsidP="007C42F3">
      <w:pPr>
        <w:suppressAutoHyphens/>
        <w:spacing w:line="240" w:lineRule="atLeast"/>
        <w:ind w:firstLine="708"/>
        <w:contextualSpacing/>
        <w:jc w:val="both"/>
        <w:rPr>
          <w:sz w:val="28"/>
          <w:szCs w:val="28"/>
        </w:rPr>
      </w:pPr>
      <w:r>
        <w:rPr>
          <w:sz w:val="28"/>
          <w:szCs w:val="28"/>
        </w:rPr>
        <w:lastRenderedPageBreak/>
        <w:t xml:space="preserve">«Схема размещения, а также вносимые в нее изменения </w:t>
      </w:r>
      <w:r w:rsidR="00431E12">
        <w:rPr>
          <w:sz w:val="28"/>
          <w:szCs w:val="28"/>
        </w:rPr>
        <w:t>утверждаются постановлением Администрации города</w:t>
      </w:r>
      <w:r w:rsidR="00CE4D03">
        <w:rPr>
          <w:sz w:val="28"/>
          <w:szCs w:val="28"/>
        </w:rPr>
        <w:t xml:space="preserve"> с учетом</w:t>
      </w:r>
      <w:r w:rsidR="00036E9D">
        <w:rPr>
          <w:sz w:val="28"/>
          <w:szCs w:val="28"/>
        </w:rPr>
        <w:t xml:space="preserve"> результатов публичных слушаний</w:t>
      </w:r>
      <w:r w:rsidR="00CE4D03">
        <w:rPr>
          <w:sz w:val="28"/>
          <w:szCs w:val="28"/>
        </w:rPr>
        <w:t>.».</w:t>
      </w:r>
      <w:r w:rsidR="00431E12">
        <w:rPr>
          <w:sz w:val="28"/>
          <w:szCs w:val="28"/>
        </w:rPr>
        <w:t xml:space="preserve"> </w:t>
      </w:r>
    </w:p>
    <w:p w:rsidR="008B65C9" w:rsidRDefault="007C42F3" w:rsidP="008B65C9">
      <w:pPr>
        <w:suppressAutoHyphens/>
        <w:spacing w:line="240" w:lineRule="atLeast"/>
        <w:ind w:firstLine="708"/>
        <w:contextualSpacing/>
        <w:jc w:val="both"/>
        <w:rPr>
          <w:sz w:val="28"/>
          <w:szCs w:val="28"/>
        </w:rPr>
      </w:pPr>
      <w:r>
        <w:rPr>
          <w:sz w:val="28"/>
          <w:szCs w:val="28"/>
        </w:rPr>
        <w:t xml:space="preserve">1.2.2. </w:t>
      </w:r>
      <w:r w:rsidR="008B65C9">
        <w:rPr>
          <w:sz w:val="28"/>
          <w:szCs w:val="28"/>
        </w:rPr>
        <w:t xml:space="preserve">Подпункт 4 пункта 6 раздела </w:t>
      </w:r>
      <w:r w:rsidR="008B65C9">
        <w:rPr>
          <w:sz w:val="28"/>
          <w:szCs w:val="28"/>
          <w:lang w:val="en-US"/>
        </w:rPr>
        <w:t>III</w:t>
      </w:r>
      <w:r w:rsidR="008B65C9">
        <w:rPr>
          <w:sz w:val="28"/>
          <w:szCs w:val="28"/>
        </w:rPr>
        <w:t xml:space="preserve"> изложить в следующей редакции:</w:t>
      </w:r>
    </w:p>
    <w:p w:rsidR="00661D85" w:rsidRDefault="008B65C9" w:rsidP="007C42F3">
      <w:pPr>
        <w:suppressAutoHyphens/>
        <w:spacing w:line="240" w:lineRule="atLeast"/>
        <w:ind w:firstLine="709"/>
        <w:contextualSpacing/>
        <w:jc w:val="both"/>
        <w:rPr>
          <w:sz w:val="28"/>
          <w:szCs w:val="28"/>
        </w:rPr>
      </w:pPr>
      <w:r>
        <w:rPr>
          <w:sz w:val="28"/>
          <w:szCs w:val="28"/>
        </w:rPr>
        <w:t xml:space="preserve">«4) </w:t>
      </w:r>
      <w:r w:rsidRPr="008B65C9">
        <w:rPr>
          <w:sz w:val="28"/>
          <w:szCs w:val="28"/>
        </w:rPr>
        <w:t>в красных линиях (полосах отвода) автомобильных дорог общего пользования, кроме остановочных павильонов с торговой площадью (автопавильонов);</w:t>
      </w:r>
      <w:r w:rsidR="00CE4D03">
        <w:rPr>
          <w:sz w:val="28"/>
          <w:szCs w:val="28"/>
        </w:rPr>
        <w:t>».</w:t>
      </w:r>
    </w:p>
    <w:p w:rsidR="00CE4D03" w:rsidRPr="00CE4D03" w:rsidRDefault="005C1CFC" w:rsidP="007C42F3">
      <w:pPr>
        <w:suppressAutoHyphens/>
        <w:spacing w:line="240" w:lineRule="atLeast"/>
        <w:ind w:firstLine="709"/>
        <w:contextualSpacing/>
        <w:jc w:val="both"/>
        <w:rPr>
          <w:sz w:val="28"/>
          <w:szCs w:val="28"/>
        </w:rPr>
      </w:pPr>
      <w:r>
        <w:rPr>
          <w:sz w:val="28"/>
          <w:szCs w:val="28"/>
        </w:rPr>
        <w:t>1.</w:t>
      </w:r>
      <w:r w:rsidR="00D262CE">
        <w:rPr>
          <w:sz w:val="28"/>
          <w:szCs w:val="28"/>
        </w:rPr>
        <w:t>2</w:t>
      </w:r>
      <w:r>
        <w:rPr>
          <w:sz w:val="28"/>
          <w:szCs w:val="28"/>
        </w:rPr>
        <w:t>.</w:t>
      </w:r>
      <w:r w:rsidR="007C42F3">
        <w:rPr>
          <w:sz w:val="28"/>
          <w:szCs w:val="28"/>
        </w:rPr>
        <w:t>3</w:t>
      </w:r>
      <w:r>
        <w:rPr>
          <w:sz w:val="28"/>
          <w:szCs w:val="28"/>
        </w:rPr>
        <w:t xml:space="preserve">. </w:t>
      </w:r>
      <w:r w:rsidR="00CE4D03">
        <w:rPr>
          <w:sz w:val="28"/>
          <w:szCs w:val="28"/>
        </w:rPr>
        <w:t xml:space="preserve">Абзац </w:t>
      </w:r>
      <w:r w:rsidR="00CD551C">
        <w:rPr>
          <w:sz w:val="28"/>
          <w:szCs w:val="28"/>
        </w:rPr>
        <w:t>второй</w:t>
      </w:r>
      <w:r w:rsidR="00CE4D03">
        <w:rPr>
          <w:sz w:val="28"/>
          <w:szCs w:val="28"/>
        </w:rPr>
        <w:t xml:space="preserve"> п</w:t>
      </w:r>
      <w:r w:rsidR="00036E9D">
        <w:rPr>
          <w:sz w:val="28"/>
          <w:szCs w:val="28"/>
        </w:rPr>
        <w:t>одпункта 18.4 п</w:t>
      </w:r>
      <w:r w:rsidR="00A94061">
        <w:rPr>
          <w:sz w:val="28"/>
          <w:szCs w:val="28"/>
        </w:rPr>
        <w:t>ункта 18</w:t>
      </w:r>
      <w:r w:rsidR="00CE4D03">
        <w:rPr>
          <w:sz w:val="28"/>
          <w:szCs w:val="28"/>
        </w:rPr>
        <w:t xml:space="preserve"> раздела </w:t>
      </w:r>
      <w:r w:rsidR="00CE4D03">
        <w:rPr>
          <w:sz w:val="28"/>
          <w:szCs w:val="28"/>
          <w:lang w:val="en-US"/>
        </w:rPr>
        <w:t>III</w:t>
      </w:r>
      <w:r w:rsidR="00CE4D03">
        <w:rPr>
          <w:sz w:val="28"/>
          <w:szCs w:val="28"/>
        </w:rPr>
        <w:t xml:space="preserve"> </w:t>
      </w:r>
      <w:r w:rsidR="00036E9D">
        <w:rPr>
          <w:sz w:val="28"/>
          <w:szCs w:val="28"/>
        </w:rPr>
        <w:t>признать утратившим силу</w:t>
      </w:r>
      <w:r w:rsidR="00CE4D03">
        <w:rPr>
          <w:sz w:val="28"/>
          <w:szCs w:val="28"/>
        </w:rPr>
        <w:t>.</w:t>
      </w:r>
    </w:p>
    <w:p w:rsidR="005C1CFC" w:rsidRDefault="00CE4D03" w:rsidP="007C42F3">
      <w:pPr>
        <w:suppressAutoHyphens/>
        <w:spacing w:line="240" w:lineRule="atLeast"/>
        <w:ind w:firstLine="709"/>
        <w:contextualSpacing/>
        <w:jc w:val="both"/>
        <w:rPr>
          <w:sz w:val="28"/>
          <w:szCs w:val="28"/>
        </w:rPr>
      </w:pPr>
      <w:r>
        <w:rPr>
          <w:sz w:val="28"/>
          <w:szCs w:val="28"/>
        </w:rPr>
        <w:t xml:space="preserve">1.2.4. </w:t>
      </w:r>
      <w:r w:rsidR="00F63A64">
        <w:rPr>
          <w:sz w:val="28"/>
          <w:szCs w:val="28"/>
        </w:rPr>
        <w:t>П</w:t>
      </w:r>
      <w:r w:rsidR="00661D85">
        <w:rPr>
          <w:sz w:val="28"/>
          <w:szCs w:val="28"/>
        </w:rPr>
        <w:t xml:space="preserve">ункт 19.2 </w:t>
      </w:r>
      <w:r w:rsidR="005C1CFC">
        <w:rPr>
          <w:sz w:val="28"/>
          <w:szCs w:val="28"/>
        </w:rPr>
        <w:t xml:space="preserve">раздела </w:t>
      </w:r>
      <w:r w:rsidR="005C1CFC">
        <w:rPr>
          <w:sz w:val="28"/>
          <w:szCs w:val="28"/>
          <w:lang w:val="en-US"/>
        </w:rPr>
        <w:t>III</w:t>
      </w:r>
      <w:r w:rsidR="005C1CFC">
        <w:rPr>
          <w:sz w:val="28"/>
          <w:szCs w:val="28"/>
        </w:rPr>
        <w:t xml:space="preserve"> </w:t>
      </w:r>
      <w:r w:rsidR="00F63A64">
        <w:rPr>
          <w:sz w:val="28"/>
          <w:szCs w:val="28"/>
        </w:rPr>
        <w:t xml:space="preserve">дополнить </w:t>
      </w:r>
      <w:r w:rsidR="00A94061">
        <w:rPr>
          <w:sz w:val="28"/>
          <w:szCs w:val="28"/>
        </w:rPr>
        <w:t>под</w:t>
      </w:r>
      <w:r w:rsidR="00F63A64">
        <w:rPr>
          <w:sz w:val="28"/>
          <w:szCs w:val="28"/>
        </w:rPr>
        <w:t>пунктом 13 следующего содержания</w:t>
      </w:r>
      <w:r w:rsidR="005C1CFC">
        <w:rPr>
          <w:sz w:val="28"/>
          <w:szCs w:val="28"/>
        </w:rPr>
        <w:t>:</w:t>
      </w:r>
    </w:p>
    <w:p w:rsidR="00661D85" w:rsidRDefault="005C1CFC" w:rsidP="007C42F3">
      <w:pPr>
        <w:suppressAutoHyphens/>
        <w:spacing w:line="240" w:lineRule="atLeast"/>
        <w:ind w:firstLine="709"/>
        <w:contextualSpacing/>
        <w:jc w:val="both"/>
        <w:rPr>
          <w:sz w:val="28"/>
          <w:szCs w:val="28"/>
        </w:rPr>
      </w:pPr>
      <w:r>
        <w:rPr>
          <w:sz w:val="28"/>
          <w:szCs w:val="28"/>
        </w:rPr>
        <w:t>«</w:t>
      </w:r>
      <w:r w:rsidR="00F63A64">
        <w:rPr>
          <w:sz w:val="28"/>
          <w:szCs w:val="28"/>
        </w:rPr>
        <w:t>13</w:t>
      </w:r>
      <w:r w:rsidR="00661D85" w:rsidRPr="00661D85">
        <w:rPr>
          <w:sz w:val="28"/>
          <w:szCs w:val="28"/>
        </w:rPr>
        <w:t>) неоднократного (два и более раз) выявления нарушений</w:t>
      </w:r>
      <w:r w:rsidR="00C47D3E">
        <w:rPr>
          <w:sz w:val="28"/>
          <w:szCs w:val="28"/>
        </w:rPr>
        <w:t xml:space="preserve"> </w:t>
      </w:r>
      <w:r w:rsidR="00661D85" w:rsidRPr="009C02B2">
        <w:rPr>
          <w:sz w:val="28"/>
          <w:szCs w:val="28"/>
        </w:rPr>
        <w:t>Правил благоустройства территор</w:t>
      </w:r>
      <w:r w:rsidR="00661D85" w:rsidRPr="00661D85">
        <w:rPr>
          <w:sz w:val="28"/>
          <w:szCs w:val="28"/>
        </w:rPr>
        <w:t xml:space="preserve">ии города Сургута, утвержденных решением Думы города </w:t>
      </w:r>
      <w:r w:rsidR="00036E9D">
        <w:rPr>
          <w:sz w:val="28"/>
          <w:szCs w:val="28"/>
        </w:rPr>
        <w:t xml:space="preserve">от </w:t>
      </w:r>
      <w:r w:rsidR="00661D85" w:rsidRPr="00661D85">
        <w:rPr>
          <w:sz w:val="28"/>
          <w:szCs w:val="28"/>
        </w:rPr>
        <w:t xml:space="preserve">26.12.2017 </w:t>
      </w:r>
      <w:r w:rsidR="00661D85">
        <w:rPr>
          <w:sz w:val="28"/>
          <w:szCs w:val="28"/>
        </w:rPr>
        <w:t>№</w:t>
      </w:r>
      <w:r w:rsidR="00661D85" w:rsidRPr="00661D85">
        <w:rPr>
          <w:sz w:val="28"/>
          <w:szCs w:val="28"/>
        </w:rPr>
        <w:t> 206</w:t>
      </w:r>
      <w:r w:rsidR="00661D85">
        <w:rPr>
          <w:sz w:val="28"/>
          <w:szCs w:val="28"/>
        </w:rPr>
        <w:t>–</w:t>
      </w:r>
      <w:r w:rsidR="00661D85" w:rsidRPr="00661D85">
        <w:rPr>
          <w:sz w:val="28"/>
          <w:szCs w:val="28"/>
        </w:rPr>
        <w:t>VIДГ,</w:t>
      </w:r>
      <w:r w:rsidR="00F63A64">
        <w:rPr>
          <w:sz w:val="28"/>
          <w:szCs w:val="28"/>
        </w:rPr>
        <w:t xml:space="preserve"> подтвержденных вступившими в законную силу постановлениями административной комиссии города Сургута о назначении административного наказания</w:t>
      </w:r>
      <w:r w:rsidR="00661D85">
        <w:rPr>
          <w:sz w:val="28"/>
          <w:szCs w:val="28"/>
        </w:rPr>
        <w:t>»</w:t>
      </w:r>
      <w:r w:rsidR="00C47D3E">
        <w:rPr>
          <w:sz w:val="28"/>
          <w:szCs w:val="28"/>
        </w:rPr>
        <w:t xml:space="preserve">, </w:t>
      </w:r>
      <w:r w:rsidR="00C47D3E" w:rsidRPr="00C47D3E">
        <w:rPr>
          <w:sz w:val="28"/>
          <w:szCs w:val="28"/>
        </w:rPr>
        <w:t>при эксплуатации нестационарного торгового объекта</w:t>
      </w:r>
      <w:r w:rsidR="00661D85">
        <w:rPr>
          <w:sz w:val="28"/>
          <w:szCs w:val="28"/>
        </w:rPr>
        <w:t>.</w:t>
      </w:r>
      <w:r w:rsidR="00C47D3E">
        <w:rPr>
          <w:sz w:val="28"/>
          <w:szCs w:val="28"/>
        </w:rPr>
        <w:t>».</w:t>
      </w:r>
    </w:p>
    <w:p w:rsidR="00B725B6" w:rsidRPr="00AC5D95" w:rsidRDefault="00B725B6" w:rsidP="007C42F3">
      <w:pPr>
        <w:suppressAutoHyphens/>
        <w:spacing w:line="240" w:lineRule="atLeast"/>
        <w:ind w:firstLine="709"/>
        <w:contextualSpacing/>
        <w:jc w:val="both"/>
        <w:rPr>
          <w:sz w:val="28"/>
          <w:szCs w:val="28"/>
        </w:rPr>
      </w:pPr>
      <w:r w:rsidRPr="00AC5D95">
        <w:rPr>
          <w:sz w:val="28"/>
          <w:szCs w:val="28"/>
        </w:rPr>
        <w:t xml:space="preserve">1.2.5. Пункт 19.3 раздела </w:t>
      </w:r>
      <w:r w:rsidRPr="00AC5D95">
        <w:rPr>
          <w:sz w:val="28"/>
          <w:szCs w:val="28"/>
          <w:lang w:val="en-US"/>
        </w:rPr>
        <w:t>III</w:t>
      </w:r>
      <w:r w:rsidRPr="00AC5D95">
        <w:rPr>
          <w:sz w:val="28"/>
          <w:szCs w:val="28"/>
        </w:rPr>
        <w:t xml:space="preserve"> </w:t>
      </w:r>
      <w:r w:rsidR="00565592" w:rsidRPr="00AC5D95">
        <w:rPr>
          <w:sz w:val="28"/>
          <w:szCs w:val="28"/>
        </w:rPr>
        <w:t>изложить в следующей редакции:</w:t>
      </w:r>
    </w:p>
    <w:p w:rsidR="009C02B2" w:rsidRPr="00AC5D95" w:rsidRDefault="00565592" w:rsidP="009C02B2">
      <w:pPr>
        <w:suppressAutoHyphens/>
        <w:spacing w:line="240" w:lineRule="atLeast"/>
        <w:ind w:firstLine="709"/>
        <w:contextualSpacing/>
        <w:jc w:val="both"/>
        <w:rPr>
          <w:sz w:val="28"/>
          <w:szCs w:val="28"/>
        </w:rPr>
      </w:pPr>
      <w:r w:rsidRPr="00AC5D95">
        <w:rPr>
          <w:sz w:val="28"/>
          <w:szCs w:val="28"/>
        </w:rPr>
        <w:t>«</w:t>
      </w:r>
      <w:r w:rsidR="009C02B2" w:rsidRPr="00AC5D95">
        <w:rPr>
          <w:sz w:val="28"/>
          <w:szCs w:val="28"/>
        </w:rPr>
        <w:t xml:space="preserve">19.3. В случае досрочного расторжения договора на размещение уполномоченный орган </w:t>
      </w:r>
      <w:r w:rsidR="004023D1" w:rsidRPr="00AC5D95">
        <w:rPr>
          <w:sz w:val="28"/>
          <w:szCs w:val="28"/>
        </w:rPr>
        <w:t xml:space="preserve">вручает </w:t>
      </w:r>
      <w:r w:rsidR="009C02B2" w:rsidRPr="00AC5D95">
        <w:rPr>
          <w:sz w:val="28"/>
          <w:szCs w:val="28"/>
        </w:rPr>
        <w:t xml:space="preserve">хозяйствующему субъекту уведомление о </w:t>
      </w:r>
      <w:r w:rsidR="007D38DA" w:rsidRPr="00AC5D95">
        <w:rPr>
          <w:sz w:val="28"/>
          <w:szCs w:val="28"/>
        </w:rPr>
        <w:t xml:space="preserve">досрочном </w:t>
      </w:r>
      <w:r w:rsidR="009C02B2" w:rsidRPr="00AC5D95">
        <w:rPr>
          <w:sz w:val="28"/>
          <w:szCs w:val="28"/>
        </w:rPr>
        <w:t>расторжении договора на размещение нестационарного торгового объекта.</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Уведомление о расторжении договора на размещение вручается хозяйствующему субъекту лично или направляется по почте заказным письмом с уведомлением о вручении по адресу,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 xml:space="preserve">Договор прекращается по истечении 10 рабочих дней с момента получения </w:t>
      </w:r>
      <w:r w:rsidR="00C47D3E" w:rsidRPr="00AC5D95">
        <w:rPr>
          <w:sz w:val="28"/>
          <w:szCs w:val="28"/>
        </w:rPr>
        <w:t xml:space="preserve">хозяйствующим субъектом </w:t>
      </w:r>
      <w:r w:rsidRPr="00AC5D95">
        <w:rPr>
          <w:sz w:val="28"/>
          <w:szCs w:val="28"/>
        </w:rPr>
        <w:t>уведомления.</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В случае направления уведомления о расторжении договора на размещение по почте заказным письмом, уведомление считается доставленным:</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 в момент его вручения под подпись хозяйствующему субъекту (его уполномоченному представителю);</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 при отказе адресата (его уполномоченного представителя) от его получения;</w:t>
      </w:r>
    </w:p>
    <w:p w:rsidR="00125C76" w:rsidRPr="00AC5D95" w:rsidRDefault="009C02B2" w:rsidP="009C02B2">
      <w:pPr>
        <w:suppressAutoHyphens/>
        <w:spacing w:line="240" w:lineRule="atLeast"/>
        <w:ind w:firstLine="709"/>
        <w:contextualSpacing/>
        <w:jc w:val="both"/>
        <w:rPr>
          <w:sz w:val="28"/>
          <w:szCs w:val="28"/>
        </w:rPr>
      </w:pPr>
      <w:r w:rsidRPr="00AC5D95">
        <w:rPr>
          <w:sz w:val="28"/>
          <w:szCs w:val="28"/>
        </w:rPr>
        <w:t>- по истечении установленного срока хранения при невозможности его вручения адресату (его уполномоченному представителю)»</w:t>
      </w:r>
      <w:r w:rsidR="00125C76" w:rsidRPr="00AC5D95">
        <w:rPr>
          <w:sz w:val="28"/>
          <w:szCs w:val="28"/>
        </w:rPr>
        <w:t>.</w:t>
      </w:r>
    </w:p>
    <w:p w:rsidR="005C1CFC" w:rsidRDefault="005C1CFC" w:rsidP="007C42F3">
      <w:pPr>
        <w:suppressAutoHyphens/>
        <w:spacing w:line="240" w:lineRule="atLeast"/>
        <w:ind w:firstLine="709"/>
        <w:contextualSpacing/>
        <w:jc w:val="both"/>
        <w:rPr>
          <w:sz w:val="28"/>
          <w:szCs w:val="28"/>
        </w:rPr>
      </w:pPr>
      <w:r>
        <w:rPr>
          <w:sz w:val="28"/>
          <w:szCs w:val="28"/>
        </w:rPr>
        <w:t>1.</w:t>
      </w:r>
      <w:r w:rsidR="00D262CE">
        <w:rPr>
          <w:sz w:val="28"/>
          <w:szCs w:val="28"/>
        </w:rPr>
        <w:t>2</w:t>
      </w:r>
      <w:r>
        <w:rPr>
          <w:sz w:val="28"/>
          <w:szCs w:val="28"/>
        </w:rPr>
        <w:t>.</w:t>
      </w:r>
      <w:r w:rsidR="00B725B6">
        <w:rPr>
          <w:sz w:val="28"/>
          <w:szCs w:val="28"/>
        </w:rPr>
        <w:t>6</w:t>
      </w:r>
      <w:r>
        <w:rPr>
          <w:sz w:val="28"/>
          <w:szCs w:val="28"/>
        </w:rPr>
        <w:t xml:space="preserve">. </w:t>
      </w:r>
      <w:r w:rsidRPr="005C1CFC">
        <w:rPr>
          <w:sz w:val="28"/>
          <w:szCs w:val="28"/>
        </w:rPr>
        <w:t xml:space="preserve">Пункт </w:t>
      </w:r>
      <w:r w:rsidR="009B7AD2">
        <w:rPr>
          <w:sz w:val="28"/>
          <w:szCs w:val="28"/>
        </w:rPr>
        <w:t>19.6</w:t>
      </w:r>
      <w:r w:rsidRPr="005C1CFC">
        <w:rPr>
          <w:sz w:val="28"/>
          <w:szCs w:val="28"/>
        </w:rPr>
        <w:t xml:space="preserve"> раздела III </w:t>
      </w:r>
      <w:r w:rsidR="009B7AD2">
        <w:rPr>
          <w:sz w:val="28"/>
          <w:szCs w:val="28"/>
        </w:rPr>
        <w:t>дополнить абзацем следующего содержания</w:t>
      </w:r>
      <w:r w:rsidR="00020861">
        <w:rPr>
          <w:sz w:val="28"/>
          <w:szCs w:val="28"/>
        </w:rPr>
        <w:t>:</w:t>
      </w:r>
      <w:r w:rsidR="009B7AD2">
        <w:rPr>
          <w:sz w:val="28"/>
          <w:szCs w:val="28"/>
        </w:rPr>
        <w:t xml:space="preserve"> </w:t>
      </w:r>
    </w:p>
    <w:p w:rsidR="009B7AD2" w:rsidRDefault="009B7AD2" w:rsidP="007C42F3">
      <w:pPr>
        <w:suppressAutoHyphens/>
        <w:spacing w:line="240" w:lineRule="atLeast"/>
        <w:ind w:firstLine="709"/>
        <w:contextualSpacing/>
        <w:jc w:val="both"/>
        <w:rPr>
          <w:sz w:val="28"/>
          <w:szCs w:val="28"/>
        </w:rPr>
      </w:pPr>
      <w:r>
        <w:rPr>
          <w:sz w:val="28"/>
          <w:szCs w:val="28"/>
        </w:rPr>
        <w:t xml:space="preserve">«В случае не освобождения места от нестационарного торгового объекта </w:t>
      </w:r>
      <w:r w:rsidR="00234B4F">
        <w:rPr>
          <w:sz w:val="28"/>
          <w:szCs w:val="28"/>
        </w:rPr>
        <w:t xml:space="preserve">  </w:t>
      </w:r>
      <w:r>
        <w:rPr>
          <w:sz w:val="28"/>
          <w:szCs w:val="28"/>
        </w:rPr>
        <w:t xml:space="preserve">в установленный в абзаце </w:t>
      </w:r>
      <w:r w:rsidR="00036E9D">
        <w:rPr>
          <w:sz w:val="28"/>
          <w:szCs w:val="28"/>
        </w:rPr>
        <w:t xml:space="preserve">первом </w:t>
      </w:r>
      <w:r>
        <w:rPr>
          <w:sz w:val="28"/>
          <w:szCs w:val="28"/>
        </w:rPr>
        <w:t>настоящего пункта срок, демонтаж нестационарного торгового объекта осуществляется</w:t>
      </w:r>
      <w:r w:rsidR="00036E9D">
        <w:rPr>
          <w:sz w:val="28"/>
          <w:szCs w:val="28"/>
        </w:rPr>
        <w:t xml:space="preserve"> </w:t>
      </w:r>
      <w:r>
        <w:rPr>
          <w:sz w:val="28"/>
          <w:szCs w:val="28"/>
        </w:rPr>
        <w:t xml:space="preserve">в соответствии </w:t>
      </w:r>
      <w:r w:rsidR="00036E9D">
        <w:rPr>
          <w:sz w:val="28"/>
          <w:szCs w:val="28"/>
        </w:rPr>
        <w:t xml:space="preserve">                                           </w:t>
      </w:r>
      <w:r>
        <w:rPr>
          <w:sz w:val="28"/>
          <w:szCs w:val="28"/>
        </w:rPr>
        <w:t>с постановлением Администрации города от 20.</w:t>
      </w:r>
      <w:r w:rsidR="00DD3BAE">
        <w:rPr>
          <w:sz w:val="28"/>
          <w:szCs w:val="28"/>
        </w:rPr>
        <w:t>1</w:t>
      </w:r>
      <w:r>
        <w:rPr>
          <w:sz w:val="28"/>
          <w:szCs w:val="28"/>
        </w:rPr>
        <w:t xml:space="preserve">0.2020 № 7363 </w:t>
      </w:r>
      <w:r w:rsidR="00036E9D">
        <w:rPr>
          <w:sz w:val="28"/>
          <w:szCs w:val="28"/>
        </w:rPr>
        <w:t xml:space="preserve">                                     </w:t>
      </w:r>
      <w:proofErr w:type="gramStart"/>
      <w:r w:rsidR="00036E9D">
        <w:rPr>
          <w:sz w:val="28"/>
          <w:szCs w:val="28"/>
        </w:rPr>
        <w:t xml:space="preserve">   </w:t>
      </w:r>
      <w:r>
        <w:rPr>
          <w:sz w:val="28"/>
          <w:szCs w:val="28"/>
        </w:rPr>
        <w:lastRenderedPageBreak/>
        <w:t>«</w:t>
      </w:r>
      <w:proofErr w:type="gramEnd"/>
      <w:r>
        <w:rPr>
          <w:sz w:val="28"/>
          <w:szCs w:val="28"/>
        </w:rPr>
        <w:t xml:space="preserve">Об утверждении порядка демонтажа </w:t>
      </w:r>
      <w:r w:rsidR="00036E9D">
        <w:rPr>
          <w:sz w:val="28"/>
          <w:szCs w:val="28"/>
        </w:rPr>
        <w:t xml:space="preserve">самовольно </w:t>
      </w:r>
      <w:r>
        <w:rPr>
          <w:sz w:val="28"/>
          <w:szCs w:val="28"/>
        </w:rPr>
        <w:t xml:space="preserve">(незаконно) установленных строений, сооружений на территории города Сургута».». </w:t>
      </w:r>
    </w:p>
    <w:p w:rsidR="009E44DF" w:rsidRDefault="00762E24" w:rsidP="007C42F3">
      <w:pPr>
        <w:suppressAutoHyphens/>
        <w:spacing w:line="240" w:lineRule="atLeast"/>
        <w:ind w:firstLine="709"/>
        <w:contextualSpacing/>
        <w:jc w:val="both"/>
        <w:rPr>
          <w:sz w:val="28"/>
          <w:szCs w:val="28"/>
        </w:rPr>
      </w:pPr>
      <w:r>
        <w:rPr>
          <w:sz w:val="28"/>
          <w:szCs w:val="28"/>
        </w:rPr>
        <w:t>1.</w:t>
      </w:r>
      <w:r w:rsidR="00D262CE">
        <w:rPr>
          <w:sz w:val="28"/>
          <w:szCs w:val="28"/>
        </w:rPr>
        <w:t>3</w:t>
      </w:r>
      <w:r>
        <w:rPr>
          <w:sz w:val="28"/>
          <w:szCs w:val="28"/>
        </w:rPr>
        <w:t xml:space="preserve">. </w:t>
      </w:r>
      <w:r w:rsidR="00020861">
        <w:rPr>
          <w:sz w:val="28"/>
          <w:szCs w:val="28"/>
        </w:rPr>
        <w:t>В п</w:t>
      </w:r>
      <w:r w:rsidR="00D94703">
        <w:rPr>
          <w:sz w:val="28"/>
          <w:szCs w:val="28"/>
        </w:rPr>
        <w:t>риложени</w:t>
      </w:r>
      <w:r w:rsidR="00020861">
        <w:rPr>
          <w:sz w:val="28"/>
          <w:szCs w:val="28"/>
        </w:rPr>
        <w:t xml:space="preserve">и </w:t>
      </w:r>
      <w:r w:rsidR="00D724A1">
        <w:rPr>
          <w:sz w:val="28"/>
          <w:szCs w:val="28"/>
        </w:rPr>
        <w:t>5</w:t>
      </w:r>
      <w:r w:rsidR="00D94703">
        <w:rPr>
          <w:sz w:val="28"/>
          <w:szCs w:val="28"/>
        </w:rPr>
        <w:t xml:space="preserve"> к положению о размещении нестационарных торговых объектов на территории города Сургута</w:t>
      </w:r>
      <w:r w:rsidR="00D724A1">
        <w:rPr>
          <w:sz w:val="28"/>
          <w:szCs w:val="28"/>
        </w:rPr>
        <w:t>:</w:t>
      </w:r>
    </w:p>
    <w:p w:rsidR="00E47CA5" w:rsidRDefault="00D724A1" w:rsidP="002C7D90">
      <w:pPr>
        <w:suppressAutoHyphens/>
        <w:spacing w:line="240" w:lineRule="atLeast"/>
        <w:ind w:firstLine="709"/>
        <w:contextualSpacing/>
        <w:jc w:val="both"/>
        <w:rPr>
          <w:sz w:val="28"/>
          <w:szCs w:val="28"/>
        </w:rPr>
      </w:pPr>
      <w:r>
        <w:rPr>
          <w:sz w:val="28"/>
          <w:szCs w:val="28"/>
        </w:rPr>
        <w:t>1.</w:t>
      </w:r>
      <w:r w:rsidR="00D262CE">
        <w:rPr>
          <w:sz w:val="28"/>
          <w:szCs w:val="28"/>
        </w:rPr>
        <w:t>3</w:t>
      </w:r>
      <w:r>
        <w:rPr>
          <w:sz w:val="28"/>
          <w:szCs w:val="28"/>
        </w:rPr>
        <w:t xml:space="preserve">.1. </w:t>
      </w:r>
      <w:r w:rsidR="00E47CA5">
        <w:rPr>
          <w:sz w:val="28"/>
          <w:szCs w:val="28"/>
        </w:rPr>
        <w:t>Пункт 1 изложить в следующей редакции:</w:t>
      </w:r>
    </w:p>
    <w:p w:rsidR="009011DC" w:rsidRDefault="00E47CA5" w:rsidP="00E47CA5">
      <w:pPr>
        <w:suppressAutoHyphens/>
        <w:spacing w:line="240" w:lineRule="atLeast"/>
        <w:ind w:firstLine="709"/>
        <w:contextualSpacing/>
        <w:jc w:val="both"/>
        <w:rPr>
          <w:sz w:val="28"/>
          <w:szCs w:val="28"/>
        </w:rPr>
      </w:pPr>
      <w:r>
        <w:rPr>
          <w:sz w:val="28"/>
          <w:szCs w:val="28"/>
        </w:rPr>
        <w:t>«</w:t>
      </w:r>
      <w:r w:rsidRPr="00E47CA5">
        <w:rPr>
          <w:sz w:val="28"/>
          <w:szCs w:val="28"/>
        </w:rPr>
        <w:t>1. Заключение договор</w:t>
      </w:r>
      <w:r w:rsidR="009011DC">
        <w:rPr>
          <w:sz w:val="28"/>
          <w:szCs w:val="28"/>
        </w:rPr>
        <w:t>а</w:t>
      </w:r>
      <w:r w:rsidRPr="00E47CA5">
        <w:rPr>
          <w:sz w:val="28"/>
          <w:szCs w:val="28"/>
        </w:rPr>
        <w:t xml:space="preserve"> на размещение нестационарн</w:t>
      </w:r>
      <w:r>
        <w:rPr>
          <w:sz w:val="28"/>
          <w:szCs w:val="28"/>
        </w:rPr>
        <w:t>ого</w:t>
      </w:r>
      <w:r w:rsidRPr="00E47CA5">
        <w:rPr>
          <w:sz w:val="28"/>
          <w:szCs w:val="28"/>
        </w:rPr>
        <w:t xml:space="preserve"> торгов</w:t>
      </w:r>
      <w:r>
        <w:rPr>
          <w:sz w:val="28"/>
          <w:szCs w:val="28"/>
        </w:rPr>
        <w:t>ого</w:t>
      </w:r>
      <w:r w:rsidRPr="00E47CA5">
        <w:rPr>
          <w:sz w:val="28"/>
          <w:szCs w:val="28"/>
        </w:rPr>
        <w:t xml:space="preserve"> объект</w:t>
      </w:r>
      <w:r>
        <w:rPr>
          <w:sz w:val="28"/>
          <w:szCs w:val="28"/>
        </w:rPr>
        <w:t>а</w:t>
      </w:r>
      <w:r w:rsidRPr="00E47CA5">
        <w:rPr>
          <w:sz w:val="28"/>
          <w:szCs w:val="28"/>
        </w:rPr>
        <w:t xml:space="preserve"> (далее </w:t>
      </w:r>
      <w:r>
        <w:rPr>
          <w:sz w:val="28"/>
          <w:szCs w:val="28"/>
        </w:rPr>
        <w:t>–</w:t>
      </w:r>
      <w:r w:rsidRPr="00E47CA5">
        <w:rPr>
          <w:sz w:val="28"/>
          <w:szCs w:val="28"/>
        </w:rPr>
        <w:t xml:space="preserve"> договор на размещение) без проведения аукциона возможно</w:t>
      </w:r>
      <w:r>
        <w:rPr>
          <w:sz w:val="28"/>
          <w:szCs w:val="28"/>
        </w:rPr>
        <w:t xml:space="preserve">                   </w:t>
      </w:r>
      <w:r w:rsidRPr="00E47CA5">
        <w:rPr>
          <w:sz w:val="28"/>
          <w:szCs w:val="28"/>
        </w:rPr>
        <w:t xml:space="preserve"> в случа</w:t>
      </w:r>
      <w:r w:rsidR="00C11B27">
        <w:rPr>
          <w:sz w:val="28"/>
          <w:szCs w:val="28"/>
        </w:rPr>
        <w:t>е</w:t>
      </w:r>
      <w:r w:rsidRPr="00E47CA5">
        <w:rPr>
          <w:sz w:val="28"/>
          <w:szCs w:val="28"/>
        </w:rPr>
        <w:t xml:space="preserve"> размещения на новый срок нестационарного торгового объекта, ранее размещенного в том же месте, предусмотренном схемой размещения, хозяйствующим субъектом, надлежащим образом</w:t>
      </w:r>
      <w:r>
        <w:rPr>
          <w:sz w:val="28"/>
          <w:szCs w:val="28"/>
        </w:rPr>
        <w:t xml:space="preserve"> </w:t>
      </w:r>
      <w:r w:rsidRPr="00E47CA5">
        <w:rPr>
          <w:sz w:val="28"/>
          <w:szCs w:val="28"/>
        </w:rPr>
        <w:t>исполняющим свои обязательства по действующ</w:t>
      </w:r>
      <w:r w:rsidR="009011DC">
        <w:rPr>
          <w:sz w:val="28"/>
          <w:szCs w:val="28"/>
        </w:rPr>
        <w:t>ему</w:t>
      </w:r>
      <w:r w:rsidRPr="00E47CA5">
        <w:rPr>
          <w:sz w:val="28"/>
          <w:szCs w:val="28"/>
        </w:rPr>
        <w:t xml:space="preserve"> договор</w:t>
      </w:r>
      <w:r w:rsidR="009011DC">
        <w:rPr>
          <w:sz w:val="28"/>
          <w:szCs w:val="28"/>
        </w:rPr>
        <w:t>у</w:t>
      </w:r>
      <w:r w:rsidRPr="00E47CA5">
        <w:rPr>
          <w:sz w:val="28"/>
          <w:szCs w:val="28"/>
        </w:rPr>
        <w:t xml:space="preserve"> на размещение, договор</w:t>
      </w:r>
      <w:r w:rsidR="009011DC">
        <w:rPr>
          <w:sz w:val="28"/>
          <w:szCs w:val="28"/>
        </w:rPr>
        <w:t>у</w:t>
      </w:r>
      <w:r w:rsidRPr="00E47CA5">
        <w:rPr>
          <w:sz w:val="28"/>
          <w:szCs w:val="28"/>
        </w:rPr>
        <w:t xml:space="preserve"> аренды муниципального имущества (части автомобильно</w:t>
      </w:r>
      <w:r w:rsidR="00C11B27">
        <w:rPr>
          <w:sz w:val="28"/>
          <w:szCs w:val="28"/>
        </w:rPr>
        <w:t>й дороги)</w:t>
      </w:r>
      <w:r w:rsidRPr="00E47CA5">
        <w:rPr>
          <w:sz w:val="28"/>
          <w:szCs w:val="28"/>
        </w:rPr>
        <w:t xml:space="preserve"> для размещения остановочного комплекса (павильона)</w:t>
      </w:r>
      <w:r w:rsidR="00F37B9F">
        <w:rPr>
          <w:sz w:val="28"/>
          <w:szCs w:val="28"/>
        </w:rPr>
        <w:t xml:space="preserve"> (далее – договор аренды муниципального имущества)</w:t>
      </w:r>
      <w:r w:rsidR="009011DC">
        <w:rPr>
          <w:sz w:val="28"/>
          <w:szCs w:val="28"/>
        </w:rPr>
        <w:t>.</w:t>
      </w:r>
    </w:p>
    <w:p w:rsidR="00E47CA5" w:rsidRPr="00E47CA5" w:rsidRDefault="00E47CA5" w:rsidP="00E47CA5">
      <w:pPr>
        <w:suppressAutoHyphens/>
        <w:spacing w:line="240" w:lineRule="atLeast"/>
        <w:ind w:firstLine="709"/>
        <w:contextualSpacing/>
        <w:jc w:val="both"/>
        <w:rPr>
          <w:sz w:val="28"/>
          <w:szCs w:val="28"/>
        </w:rPr>
      </w:pPr>
      <w:r w:rsidRPr="00E47CA5">
        <w:rPr>
          <w:sz w:val="28"/>
          <w:szCs w:val="28"/>
        </w:rPr>
        <w:t xml:space="preserve"> </w:t>
      </w:r>
      <w:r w:rsidR="009011DC">
        <w:rPr>
          <w:sz w:val="28"/>
          <w:szCs w:val="28"/>
        </w:rPr>
        <w:t>З</w:t>
      </w:r>
      <w:r w:rsidR="009011DC" w:rsidRPr="00E47CA5">
        <w:rPr>
          <w:sz w:val="28"/>
          <w:szCs w:val="28"/>
        </w:rPr>
        <w:t>аявление о заключении договора на размещение</w:t>
      </w:r>
      <w:r w:rsidR="009011DC">
        <w:rPr>
          <w:sz w:val="28"/>
          <w:szCs w:val="28"/>
        </w:rPr>
        <w:t xml:space="preserve"> нестационарного торгового объекта на территории города Сургута без проведения аукциона </w:t>
      </w:r>
      <w:r w:rsidR="009011DC" w:rsidRPr="00E47CA5">
        <w:rPr>
          <w:sz w:val="28"/>
          <w:szCs w:val="28"/>
        </w:rPr>
        <w:t xml:space="preserve">(далее </w:t>
      </w:r>
      <w:r w:rsidR="009011DC">
        <w:rPr>
          <w:sz w:val="28"/>
          <w:szCs w:val="28"/>
        </w:rPr>
        <w:t>–</w:t>
      </w:r>
      <w:r w:rsidR="009011DC" w:rsidRPr="00E47CA5">
        <w:rPr>
          <w:sz w:val="28"/>
          <w:szCs w:val="28"/>
        </w:rPr>
        <w:t xml:space="preserve"> заявление)</w:t>
      </w:r>
      <w:r w:rsidR="009011DC">
        <w:rPr>
          <w:sz w:val="28"/>
          <w:szCs w:val="28"/>
        </w:rPr>
        <w:t xml:space="preserve"> </w:t>
      </w:r>
      <w:r w:rsidRPr="00E47CA5">
        <w:rPr>
          <w:sz w:val="28"/>
          <w:szCs w:val="28"/>
        </w:rPr>
        <w:t>подает</w:t>
      </w:r>
      <w:r w:rsidR="009011DC">
        <w:rPr>
          <w:sz w:val="28"/>
          <w:szCs w:val="28"/>
        </w:rPr>
        <w:t xml:space="preserve">ся </w:t>
      </w:r>
      <w:r w:rsidRPr="00E47CA5">
        <w:rPr>
          <w:sz w:val="28"/>
          <w:szCs w:val="28"/>
        </w:rPr>
        <w:t>в письменном виде</w:t>
      </w:r>
      <w:r w:rsidR="009011DC">
        <w:rPr>
          <w:sz w:val="28"/>
          <w:szCs w:val="28"/>
        </w:rPr>
        <w:t xml:space="preserve"> </w:t>
      </w:r>
      <w:r w:rsidRPr="00E47CA5">
        <w:rPr>
          <w:sz w:val="28"/>
          <w:szCs w:val="28"/>
        </w:rPr>
        <w:t>в течение двух месяцев до даты ок</w:t>
      </w:r>
      <w:r w:rsidR="00C11B27">
        <w:rPr>
          <w:sz w:val="28"/>
          <w:szCs w:val="28"/>
        </w:rPr>
        <w:t>ончания срока действия договора</w:t>
      </w:r>
      <w:r w:rsidR="009011DC">
        <w:rPr>
          <w:sz w:val="28"/>
          <w:szCs w:val="28"/>
        </w:rPr>
        <w:t xml:space="preserve"> по форме, согласно приложению                                   к настоящему порядку</w:t>
      </w:r>
      <w:r w:rsidR="00C11B27">
        <w:rPr>
          <w:sz w:val="28"/>
          <w:szCs w:val="28"/>
        </w:rPr>
        <w:t>.</w:t>
      </w:r>
      <w:r w:rsidR="00234C50">
        <w:rPr>
          <w:sz w:val="28"/>
          <w:szCs w:val="28"/>
        </w:rPr>
        <w:t>».</w:t>
      </w:r>
    </w:p>
    <w:p w:rsidR="00F63A64" w:rsidRDefault="00F63A64" w:rsidP="002C7D90">
      <w:pPr>
        <w:suppressAutoHyphens/>
        <w:spacing w:line="240" w:lineRule="atLeast"/>
        <w:ind w:firstLine="709"/>
        <w:contextualSpacing/>
        <w:jc w:val="both"/>
        <w:rPr>
          <w:sz w:val="28"/>
          <w:szCs w:val="28"/>
        </w:rPr>
      </w:pPr>
      <w:r>
        <w:rPr>
          <w:sz w:val="28"/>
          <w:szCs w:val="28"/>
        </w:rPr>
        <w:t xml:space="preserve">1.3.2. </w:t>
      </w:r>
      <w:r w:rsidR="00C11B27">
        <w:rPr>
          <w:sz w:val="28"/>
          <w:szCs w:val="28"/>
        </w:rPr>
        <w:t>Подпункт</w:t>
      </w:r>
      <w:r>
        <w:rPr>
          <w:sz w:val="28"/>
          <w:szCs w:val="28"/>
        </w:rPr>
        <w:t xml:space="preserve"> 5 пункта </w:t>
      </w:r>
      <w:r w:rsidR="00DD01BF">
        <w:rPr>
          <w:sz w:val="28"/>
          <w:szCs w:val="28"/>
        </w:rPr>
        <w:t>2</w:t>
      </w:r>
      <w:r>
        <w:rPr>
          <w:sz w:val="28"/>
          <w:szCs w:val="28"/>
        </w:rPr>
        <w:t xml:space="preserve"> </w:t>
      </w:r>
      <w:r w:rsidR="00C11B27">
        <w:rPr>
          <w:sz w:val="28"/>
          <w:szCs w:val="28"/>
        </w:rPr>
        <w:t>изложить в следующей редакции:</w:t>
      </w:r>
    </w:p>
    <w:p w:rsidR="00C11B27" w:rsidRDefault="00C11B27" w:rsidP="00C11B27">
      <w:pPr>
        <w:suppressAutoHyphens/>
        <w:spacing w:line="240" w:lineRule="atLeast"/>
        <w:ind w:firstLine="709"/>
        <w:contextualSpacing/>
        <w:jc w:val="both"/>
        <w:rPr>
          <w:sz w:val="28"/>
          <w:szCs w:val="28"/>
        </w:rPr>
      </w:pPr>
      <w:r>
        <w:rPr>
          <w:sz w:val="28"/>
          <w:szCs w:val="28"/>
        </w:rPr>
        <w:t xml:space="preserve">«5) </w:t>
      </w:r>
      <w:r w:rsidRPr="00C11B27">
        <w:rPr>
          <w:sz w:val="28"/>
          <w:szCs w:val="28"/>
        </w:rPr>
        <w:t>отсутствие неоднократных (</w:t>
      </w:r>
      <w:r>
        <w:rPr>
          <w:sz w:val="28"/>
          <w:szCs w:val="28"/>
        </w:rPr>
        <w:t>двух</w:t>
      </w:r>
      <w:r w:rsidRPr="00C11B27">
        <w:rPr>
          <w:sz w:val="28"/>
          <w:szCs w:val="28"/>
        </w:rPr>
        <w:t xml:space="preserve"> и более раз) нарушений правил продажи этилового спирта, алкогольной и спиртосодержащей продукции, совершенных в нестационарном торговом объекте за два года, предшествующих дате подачи хозяйствующим субъектом заявления, подтвержденных вступившим в законную силу постановлением (решением) судьи, суда, органа, должностного лица, вышестоящего должностного лица по делу </w:t>
      </w:r>
      <w:r>
        <w:rPr>
          <w:sz w:val="28"/>
          <w:szCs w:val="28"/>
        </w:rPr>
        <w:t xml:space="preserve">                                            </w:t>
      </w:r>
      <w:r w:rsidRPr="00C11B27">
        <w:rPr>
          <w:sz w:val="28"/>
          <w:szCs w:val="28"/>
        </w:rPr>
        <w:t>об административном правонарушении (о привлечении к административной ответственности).</w:t>
      </w:r>
    </w:p>
    <w:p w:rsidR="00D724A1" w:rsidRDefault="002C7D90" w:rsidP="00F84DBE">
      <w:pPr>
        <w:suppressAutoHyphens/>
        <w:spacing w:line="240" w:lineRule="atLeast"/>
        <w:ind w:firstLine="709"/>
        <w:contextualSpacing/>
        <w:jc w:val="both"/>
        <w:rPr>
          <w:sz w:val="28"/>
          <w:szCs w:val="28"/>
        </w:rPr>
      </w:pPr>
      <w:r>
        <w:rPr>
          <w:sz w:val="28"/>
          <w:szCs w:val="28"/>
        </w:rPr>
        <w:t>1.3.</w:t>
      </w:r>
      <w:r w:rsidR="00F63A64">
        <w:rPr>
          <w:sz w:val="28"/>
          <w:szCs w:val="28"/>
        </w:rPr>
        <w:t>3</w:t>
      </w:r>
      <w:r>
        <w:rPr>
          <w:sz w:val="28"/>
          <w:szCs w:val="28"/>
        </w:rPr>
        <w:t xml:space="preserve">. </w:t>
      </w:r>
      <w:r w:rsidR="00F63A64">
        <w:rPr>
          <w:sz w:val="28"/>
          <w:szCs w:val="28"/>
        </w:rPr>
        <w:t xml:space="preserve">Пункт 2 дополнить подпунктом 6 </w:t>
      </w:r>
      <w:r w:rsidR="00DD01BF">
        <w:rPr>
          <w:sz w:val="28"/>
          <w:szCs w:val="28"/>
        </w:rPr>
        <w:t>следующего содержания</w:t>
      </w:r>
      <w:r w:rsidR="00D724A1">
        <w:rPr>
          <w:sz w:val="28"/>
          <w:szCs w:val="28"/>
        </w:rPr>
        <w:t>:</w:t>
      </w:r>
    </w:p>
    <w:p w:rsidR="00D724A1" w:rsidRDefault="00AB6E59" w:rsidP="00F84DBE">
      <w:pPr>
        <w:suppressAutoHyphens/>
        <w:spacing w:line="240" w:lineRule="atLeast"/>
        <w:ind w:firstLine="709"/>
        <w:contextualSpacing/>
        <w:jc w:val="both"/>
        <w:rPr>
          <w:sz w:val="28"/>
          <w:szCs w:val="28"/>
        </w:rPr>
      </w:pPr>
      <w:r>
        <w:rPr>
          <w:sz w:val="28"/>
          <w:szCs w:val="28"/>
        </w:rPr>
        <w:t>«</w:t>
      </w:r>
      <w:r w:rsidR="00DD01BF">
        <w:rPr>
          <w:sz w:val="28"/>
          <w:szCs w:val="28"/>
        </w:rPr>
        <w:t>6</w:t>
      </w:r>
      <w:r w:rsidRPr="00AB6E59">
        <w:rPr>
          <w:sz w:val="28"/>
          <w:szCs w:val="28"/>
        </w:rPr>
        <w:t xml:space="preserve">) отсутствие </w:t>
      </w:r>
      <w:r w:rsidR="00DD01BF" w:rsidRPr="00661D85">
        <w:rPr>
          <w:sz w:val="28"/>
          <w:szCs w:val="28"/>
        </w:rPr>
        <w:t>неоднократн</w:t>
      </w:r>
      <w:r w:rsidR="00DD01BF">
        <w:rPr>
          <w:sz w:val="28"/>
          <w:szCs w:val="28"/>
        </w:rPr>
        <w:t>ых</w:t>
      </w:r>
      <w:r w:rsidR="00DD01BF" w:rsidRPr="00661D85">
        <w:rPr>
          <w:sz w:val="28"/>
          <w:szCs w:val="28"/>
        </w:rPr>
        <w:t xml:space="preserve"> (дв</w:t>
      </w:r>
      <w:r w:rsidR="00C11B27">
        <w:rPr>
          <w:sz w:val="28"/>
          <w:szCs w:val="28"/>
        </w:rPr>
        <w:t>ух</w:t>
      </w:r>
      <w:r w:rsidR="00DD01BF" w:rsidRPr="00661D85">
        <w:rPr>
          <w:sz w:val="28"/>
          <w:szCs w:val="28"/>
        </w:rPr>
        <w:t xml:space="preserve"> и более раз) </w:t>
      </w:r>
      <w:r w:rsidR="00DD01BF">
        <w:rPr>
          <w:sz w:val="28"/>
          <w:szCs w:val="28"/>
        </w:rPr>
        <w:t xml:space="preserve">нарушений </w:t>
      </w:r>
      <w:r w:rsidR="00DD01BF" w:rsidRPr="00661D85">
        <w:rPr>
          <w:sz w:val="28"/>
          <w:szCs w:val="28"/>
        </w:rPr>
        <w:t xml:space="preserve">Правил благоустройства территории города Сургута, утвержденных решением Думы города </w:t>
      </w:r>
      <w:r w:rsidR="00DD01BF">
        <w:rPr>
          <w:sz w:val="28"/>
          <w:szCs w:val="28"/>
        </w:rPr>
        <w:t xml:space="preserve">от </w:t>
      </w:r>
      <w:r w:rsidR="00DD01BF" w:rsidRPr="00661D85">
        <w:rPr>
          <w:sz w:val="28"/>
          <w:szCs w:val="28"/>
        </w:rPr>
        <w:t xml:space="preserve">26.12.2017 </w:t>
      </w:r>
      <w:r w:rsidR="00DD01BF">
        <w:rPr>
          <w:sz w:val="28"/>
          <w:szCs w:val="28"/>
        </w:rPr>
        <w:t>№</w:t>
      </w:r>
      <w:r w:rsidR="00DD01BF" w:rsidRPr="00661D85">
        <w:rPr>
          <w:sz w:val="28"/>
          <w:szCs w:val="28"/>
        </w:rPr>
        <w:t> 206</w:t>
      </w:r>
      <w:r w:rsidR="00DD01BF">
        <w:rPr>
          <w:sz w:val="28"/>
          <w:szCs w:val="28"/>
        </w:rPr>
        <w:t>–</w:t>
      </w:r>
      <w:r w:rsidR="00DD01BF" w:rsidRPr="00661D85">
        <w:rPr>
          <w:sz w:val="28"/>
          <w:szCs w:val="28"/>
        </w:rPr>
        <w:t>VIДГ,</w:t>
      </w:r>
      <w:r w:rsidR="00DD01BF">
        <w:rPr>
          <w:sz w:val="28"/>
          <w:szCs w:val="28"/>
        </w:rPr>
        <w:t xml:space="preserve"> подтвержденных вступившими в законную силу постановлениями административной комиссии города Сургута </w:t>
      </w:r>
      <w:r w:rsidR="00C11B27">
        <w:rPr>
          <w:sz w:val="28"/>
          <w:szCs w:val="28"/>
        </w:rPr>
        <w:t xml:space="preserve">                                    </w:t>
      </w:r>
      <w:r w:rsidR="00DD01BF">
        <w:rPr>
          <w:sz w:val="28"/>
          <w:szCs w:val="28"/>
        </w:rPr>
        <w:t>о назначении административного наказания</w:t>
      </w:r>
      <w:r w:rsidR="002C7D90">
        <w:rPr>
          <w:sz w:val="28"/>
          <w:szCs w:val="28"/>
        </w:rPr>
        <w:t>».</w:t>
      </w:r>
    </w:p>
    <w:p w:rsidR="00970245" w:rsidRDefault="00CD551C" w:rsidP="00F84DBE">
      <w:pPr>
        <w:suppressAutoHyphens/>
        <w:spacing w:line="240" w:lineRule="atLeast"/>
        <w:ind w:firstLine="709"/>
        <w:contextualSpacing/>
        <w:jc w:val="both"/>
        <w:rPr>
          <w:sz w:val="28"/>
          <w:szCs w:val="28"/>
        </w:rPr>
      </w:pPr>
      <w:r>
        <w:rPr>
          <w:sz w:val="28"/>
          <w:szCs w:val="28"/>
        </w:rPr>
        <w:t xml:space="preserve">1.3.4. </w:t>
      </w:r>
      <w:r w:rsidR="008F2F24">
        <w:rPr>
          <w:sz w:val="28"/>
          <w:szCs w:val="28"/>
        </w:rPr>
        <w:t>Абзац первый</w:t>
      </w:r>
      <w:r w:rsidR="00970245">
        <w:rPr>
          <w:sz w:val="28"/>
          <w:szCs w:val="28"/>
        </w:rPr>
        <w:t xml:space="preserve"> п</w:t>
      </w:r>
      <w:r w:rsidR="00970245" w:rsidRPr="00970245">
        <w:rPr>
          <w:sz w:val="28"/>
          <w:szCs w:val="28"/>
        </w:rPr>
        <w:t>ункт</w:t>
      </w:r>
      <w:r w:rsidR="00970245">
        <w:rPr>
          <w:sz w:val="28"/>
          <w:szCs w:val="28"/>
        </w:rPr>
        <w:t>а</w:t>
      </w:r>
      <w:r w:rsidR="00970245" w:rsidRPr="00970245">
        <w:rPr>
          <w:sz w:val="28"/>
          <w:szCs w:val="28"/>
        </w:rPr>
        <w:t xml:space="preserve"> </w:t>
      </w:r>
      <w:r w:rsidR="00970245">
        <w:rPr>
          <w:sz w:val="28"/>
          <w:szCs w:val="28"/>
        </w:rPr>
        <w:t>3</w:t>
      </w:r>
      <w:r w:rsidR="00970245" w:rsidRPr="00970245">
        <w:rPr>
          <w:sz w:val="28"/>
          <w:szCs w:val="28"/>
        </w:rPr>
        <w:t xml:space="preserve"> изложить в следующей редакции</w:t>
      </w:r>
      <w:r w:rsidR="00970245">
        <w:rPr>
          <w:sz w:val="28"/>
          <w:szCs w:val="28"/>
        </w:rPr>
        <w:t>:</w:t>
      </w:r>
    </w:p>
    <w:p w:rsidR="00970245" w:rsidRDefault="00970245" w:rsidP="00F84DBE">
      <w:pPr>
        <w:suppressAutoHyphens/>
        <w:spacing w:line="240" w:lineRule="atLeast"/>
        <w:ind w:firstLine="709"/>
        <w:contextualSpacing/>
        <w:jc w:val="both"/>
        <w:rPr>
          <w:sz w:val="28"/>
          <w:szCs w:val="28"/>
        </w:rPr>
      </w:pPr>
      <w:r>
        <w:rPr>
          <w:sz w:val="28"/>
          <w:szCs w:val="28"/>
        </w:rPr>
        <w:t>«</w:t>
      </w:r>
      <w:r w:rsidRPr="00970245">
        <w:rPr>
          <w:sz w:val="28"/>
          <w:szCs w:val="28"/>
        </w:rPr>
        <w:t xml:space="preserve">3. Заявление подается по форме согласно </w:t>
      </w:r>
      <w:proofErr w:type="gramStart"/>
      <w:r w:rsidRPr="00970245">
        <w:rPr>
          <w:sz w:val="28"/>
          <w:szCs w:val="28"/>
        </w:rPr>
        <w:t>приложению</w:t>
      </w:r>
      <w:proofErr w:type="gramEnd"/>
      <w:r w:rsidRPr="00970245">
        <w:rPr>
          <w:sz w:val="28"/>
          <w:szCs w:val="28"/>
        </w:rPr>
        <w:t xml:space="preserve"> к настоящему порядку с указанием сведений о заявителе, подавшем заявление (фирменное наименование,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договора </w:t>
      </w:r>
      <w:r w:rsidRPr="00E47CA5">
        <w:rPr>
          <w:sz w:val="28"/>
          <w:szCs w:val="28"/>
        </w:rPr>
        <w:t>аренды муниципального имущества</w:t>
      </w:r>
      <w:r w:rsidR="00A13862">
        <w:rPr>
          <w:sz w:val="28"/>
          <w:szCs w:val="28"/>
        </w:rPr>
        <w:t xml:space="preserve"> </w:t>
      </w:r>
      <w:r w:rsidRPr="00970245">
        <w:rPr>
          <w:sz w:val="28"/>
          <w:szCs w:val="28"/>
        </w:rPr>
        <w:t>или договора</w:t>
      </w:r>
      <w:r w:rsidR="00AA490F">
        <w:rPr>
          <w:sz w:val="28"/>
          <w:szCs w:val="28"/>
        </w:rPr>
        <w:t xml:space="preserve"> </w:t>
      </w:r>
      <w:r w:rsidRPr="00970245">
        <w:rPr>
          <w:sz w:val="28"/>
          <w:szCs w:val="28"/>
        </w:rPr>
        <w:t>на размещение.</w:t>
      </w:r>
      <w:r>
        <w:rPr>
          <w:sz w:val="28"/>
          <w:szCs w:val="28"/>
        </w:rPr>
        <w:t>».</w:t>
      </w:r>
    </w:p>
    <w:p w:rsidR="00A13862" w:rsidRDefault="00A13862" w:rsidP="00F84DBE">
      <w:pPr>
        <w:suppressAutoHyphens/>
        <w:spacing w:line="240" w:lineRule="atLeast"/>
        <w:ind w:firstLine="709"/>
        <w:contextualSpacing/>
        <w:jc w:val="both"/>
        <w:rPr>
          <w:sz w:val="28"/>
          <w:szCs w:val="28"/>
        </w:rPr>
      </w:pPr>
      <w:r>
        <w:rPr>
          <w:sz w:val="28"/>
          <w:szCs w:val="28"/>
        </w:rPr>
        <w:t xml:space="preserve">1.3.5. Абзац </w:t>
      </w:r>
      <w:r w:rsidR="00A42FF7">
        <w:rPr>
          <w:sz w:val="28"/>
          <w:szCs w:val="28"/>
        </w:rPr>
        <w:t>второй</w:t>
      </w:r>
      <w:r>
        <w:rPr>
          <w:sz w:val="28"/>
          <w:szCs w:val="28"/>
        </w:rPr>
        <w:t xml:space="preserve"> пункта 5 признать утратившим силу. </w:t>
      </w:r>
    </w:p>
    <w:p w:rsidR="00CD551C" w:rsidRDefault="00970245" w:rsidP="00F84DBE">
      <w:pPr>
        <w:suppressAutoHyphens/>
        <w:spacing w:line="240" w:lineRule="atLeast"/>
        <w:ind w:firstLine="709"/>
        <w:contextualSpacing/>
        <w:jc w:val="both"/>
        <w:rPr>
          <w:sz w:val="28"/>
          <w:szCs w:val="28"/>
        </w:rPr>
      </w:pPr>
      <w:r>
        <w:rPr>
          <w:sz w:val="28"/>
          <w:szCs w:val="28"/>
        </w:rPr>
        <w:t>1.3.</w:t>
      </w:r>
      <w:r w:rsidR="00234C50">
        <w:rPr>
          <w:sz w:val="28"/>
          <w:szCs w:val="28"/>
        </w:rPr>
        <w:t>6</w:t>
      </w:r>
      <w:r>
        <w:rPr>
          <w:sz w:val="28"/>
          <w:szCs w:val="28"/>
        </w:rPr>
        <w:t xml:space="preserve">. </w:t>
      </w:r>
      <w:r w:rsidR="00DD01BF">
        <w:rPr>
          <w:sz w:val="28"/>
          <w:szCs w:val="28"/>
        </w:rPr>
        <w:t>П</w:t>
      </w:r>
      <w:r w:rsidR="00CD551C">
        <w:rPr>
          <w:sz w:val="28"/>
          <w:szCs w:val="28"/>
        </w:rPr>
        <w:t xml:space="preserve">ункт 5 </w:t>
      </w:r>
      <w:r w:rsidR="00DD01BF">
        <w:rPr>
          <w:sz w:val="28"/>
          <w:szCs w:val="28"/>
        </w:rPr>
        <w:t>дополнить абзацем следующего содержания</w:t>
      </w:r>
      <w:r w:rsidR="00CD551C">
        <w:rPr>
          <w:sz w:val="28"/>
          <w:szCs w:val="28"/>
        </w:rPr>
        <w:t>:</w:t>
      </w:r>
    </w:p>
    <w:p w:rsidR="00CD551C" w:rsidRDefault="00234C50" w:rsidP="00E562EE">
      <w:pPr>
        <w:suppressAutoHyphens/>
        <w:spacing w:line="240" w:lineRule="atLeast"/>
        <w:ind w:firstLine="709"/>
        <w:contextualSpacing/>
        <w:jc w:val="both"/>
        <w:rPr>
          <w:sz w:val="28"/>
          <w:szCs w:val="28"/>
        </w:rPr>
      </w:pPr>
      <w:r>
        <w:rPr>
          <w:sz w:val="28"/>
          <w:szCs w:val="28"/>
        </w:rPr>
        <w:lastRenderedPageBreak/>
        <w:t>«</w:t>
      </w:r>
      <w:r w:rsidR="00DD01BF">
        <w:rPr>
          <w:sz w:val="28"/>
          <w:szCs w:val="28"/>
        </w:rPr>
        <w:t>- в административную комиссию города Сургута о предоставлении информации в течение 1</w:t>
      </w:r>
      <w:r w:rsidR="00E562EE">
        <w:rPr>
          <w:sz w:val="28"/>
          <w:szCs w:val="28"/>
        </w:rPr>
        <w:t xml:space="preserve">5-и рабочих дней о наличии (отсутствии) выявленных </w:t>
      </w:r>
      <w:r w:rsidR="00E562EE" w:rsidRPr="00E562EE">
        <w:rPr>
          <w:sz w:val="28"/>
          <w:szCs w:val="28"/>
        </w:rPr>
        <w:t>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r w:rsidR="00E562EE">
        <w:rPr>
          <w:sz w:val="28"/>
          <w:szCs w:val="28"/>
        </w:rPr>
        <w:t>.».</w:t>
      </w:r>
    </w:p>
    <w:p w:rsidR="004F0438" w:rsidRDefault="00DD3BAE" w:rsidP="00F84DBE">
      <w:pPr>
        <w:suppressAutoHyphens/>
        <w:spacing w:line="240" w:lineRule="atLeast"/>
        <w:ind w:firstLine="709"/>
        <w:contextualSpacing/>
        <w:jc w:val="both"/>
        <w:rPr>
          <w:sz w:val="28"/>
          <w:szCs w:val="28"/>
        </w:rPr>
      </w:pPr>
      <w:r>
        <w:rPr>
          <w:sz w:val="28"/>
          <w:szCs w:val="28"/>
        </w:rPr>
        <w:t>1.3.</w:t>
      </w:r>
      <w:r w:rsidR="00234C50">
        <w:rPr>
          <w:sz w:val="28"/>
          <w:szCs w:val="28"/>
        </w:rPr>
        <w:t>7</w:t>
      </w:r>
      <w:r>
        <w:rPr>
          <w:sz w:val="28"/>
          <w:szCs w:val="28"/>
        </w:rPr>
        <w:t xml:space="preserve">. </w:t>
      </w:r>
      <w:r w:rsidR="004F0438">
        <w:rPr>
          <w:sz w:val="28"/>
          <w:szCs w:val="28"/>
        </w:rPr>
        <w:t>Пункт 14 изложить в следующей редакции:</w:t>
      </w:r>
    </w:p>
    <w:p w:rsidR="004F0438" w:rsidRDefault="004F0438" w:rsidP="00F84DBE">
      <w:pPr>
        <w:suppressAutoHyphens/>
        <w:spacing w:line="240" w:lineRule="atLeast"/>
        <w:ind w:firstLine="709"/>
        <w:contextualSpacing/>
        <w:jc w:val="both"/>
        <w:rPr>
          <w:sz w:val="28"/>
          <w:szCs w:val="28"/>
        </w:rPr>
      </w:pPr>
      <w:r>
        <w:rPr>
          <w:sz w:val="28"/>
          <w:szCs w:val="28"/>
        </w:rPr>
        <w:t>«</w:t>
      </w:r>
      <w:r w:rsidR="00CD551C">
        <w:rPr>
          <w:sz w:val="28"/>
          <w:szCs w:val="28"/>
        </w:rPr>
        <w:t>14</w:t>
      </w:r>
      <w:r w:rsidR="00E562EE">
        <w:rPr>
          <w:sz w:val="28"/>
          <w:szCs w:val="28"/>
        </w:rPr>
        <w:t xml:space="preserve">. </w:t>
      </w:r>
      <w:r w:rsidRPr="004F0438">
        <w:rPr>
          <w:sz w:val="28"/>
          <w:szCs w:val="28"/>
        </w:rPr>
        <w:t xml:space="preserve">Плата </w:t>
      </w:r>
      <w:r>
        <w:rPr>
          <w:sz w:val="28"/>
          <w:szCs w:val="28"/>
        </w:rPr>
        <w:t>по</w:t>
      </w:r>
      <w:r w:rsidRPr="004F0438">
        <w:rPr>
          <w:sz w:val="28"/>
          <w:szCs w:val="28"/>
        </w:rPr>
        <w:t xml:space="preserve"> договор</w:t>
      </w:r>
      <w:r>
        <w:rPr>
          <w:sz w:val="28"/>
          <w:szCs w:val="28"/>
        </w:rPr>
        <w:t>у</w:t>
      </w:r>
      <w:r w:rsidRPr="004F0438">
        <w:rPr>
          <w:sz w:val="28"/>
          <w:szCs w:val="28"/>
        </w:rPr>
        <w:t xml:space="preserve"> на размещение нестационарного торгового объекта без проведения аукциона равна начальной (минимальной) цене договора </w:t>
      </w:r>
      <w:r w:rsidR="00234B4F">
        <w:rPr>
          <w:sz w:val="28"/>
          <w:szCs w:val="28"/>
        </w:rPr>
        <w:t xml:space="preserve">                                 </w:t>
      </w:r>
      <w:r w:rsidRPr="004F0438">
        <w:rPr>
          <w:sz w:val="28"/>
          <w:szCs w:val="28"/>
        </w:rPr>
        <w:t xml:space="preserve">на размещение, заключаемого по результатам аукциона, и может быть изменена в соответствии с пунктом 19 настоящего </w:t>
      </w:r>
      <w:r>
        <w:rPr>
          <w:sz w:val="28"/>
          <w:szCs w:val="28"/>
        </w:rPr>
        <w:t>порядка</w:t>
      </w:r>
      <w:r w:rsidRPr="004F0438">
        <w:rPr>
          <w:sz w:val="28"/>
          <w:szCs w:val="28"/>
        </w:rPr>
        <w:t>.</w:t>
      </w:r>
      <w:r>
        <w:rPr>
          <w:sz w:val="28"/>
          <w:szCs w:val="28"/>
        </w:rPr>
        <w:t>».</w:t>
      </w:r>
    </w:p>
    <w:p w:rsidR="00125C76" w:rsidRPr="00AC5D95" w:rsidRDefault="00125C76" w:rsidP="00F84DBE">
      <w:pPr>
        <w:suppressAutoHyphens/>
        <w:spacing w:line="240" w:lineRule="atLeast"/>
        <w:ind w:firstLine="709"/>
        <w:contextualSpacing/>
        <w:jc w:val="both"/>
        <w:rPr>
          <w:sz w:val="28"/>
          <w:szCs w:val="28"/>
        </w:rPr>
      </w:pPr>
      <w:r w:rsidRPr="00AC5D95">
        <w:rPr>
          <w:sz w:val="28"/>
          <w:szCs w:val="28"/>
        </w:rPr>
        <w:t>1.3.8. Пункт 16 изложить в следующей редакции:</w:t>
      </w:r>
    </w:p>
    <w:p w:rsidR="00125C76" w:rsidRPr="00AC5D95" w:rsidRDefault="00125C76" w:rsidP="00F84DBE">
      <w:pPr>
        <w:suppressAutoHyphens/>
        <w:spacing w:line="240" w:lineRule="atLeast"/>
        <w:ind w:firstLine="709"/>
        <w:contextualSpacing/>
        <w:jc w:val="both"/>
        <w:rPr>
          <w:sz w:val="28"/>
          <w:szCs w:val="28"/>
        </w:rPr>
      </w:pPr>
      <w:r w:rsidRPr="00AC5D95">
        <w:rPr>
          <w:sz w:val="28"/>
          <w:szCs w:val="28"/>
        </w:rPr>
        <w:t>«16. В случае принятия решения о внесении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в течение 5 рабочих дней после издания постановления Администрации города о внесении изменений в схему размещения направляет хозяйствующему субъекту уведомление в письменной форме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альтернативные варианты (не менее двух) размещения нестационарных торговых объектов, равноценных по месту расположения (с учетом специализации нестационарного торгового объекта), трафику проходимости, плате за размещение и прочим характеристикам, по согласованию с хозяйствующим субъектом.».</w:t>
      </w:r>
    </w:p>
    <w:p w:rsidR="00F37B9F" w:rsidRPr="00AC5D95" w:rsidRDefault="00F37B9F" w:rsidP="00F84DBE">
      <w:pPr>
        <w:suppressAutoHyphens/>
        <w:spacing w:line="240" w:lineRule="atLeast"/>
        <w:ind w:firstLine="709"/>
        <w:contextualSpacing/>
        <w:jc w:val="both"/>
        <w:rPr>
          <w:sz w:val="28"/>
          <w:szCs w:val="28"/>
        </w:rPr>
      </w:pPr>
      <w:r w:rsidRPr="00AC5D95">
        <w:rPr>
          <w:sz w:val="28"/>
          <w:szCs w:val="28"/>
        </w:rPr>
        <w:t>1.3.</w:t>
      </w:r>
      <w:r w:rsidR="00125C76" w:rsidRPr="00AC5D95">
        <w:rPr>
          <w:sz w:val="28"/>
          <w:szCs w:val="28"/>
        </w:rPr>
        <w:t>9</w:t>
      </w:r>
      <w:r w:rsidRPr="00AC5D95">
        <w:rPr>
          <w:sz w:val="28"/>
          <w:szCs w:val="28"/>
        </w:rPr>
        <w:t>. Пункт 18 изложить в следующей редакции:</w:t>
      </w:r>
    </w:p>
    <w:p w:rsidR="00F37B9F" w:rsidRPr="00AC5D95" w:rsidRDefault="00F37B9F" w:rsidP="00F84DBE">
      <w:pPr>
        <w:suppressAutoHyphens/>
        <w:spacing w:line="240" w:lineRule="atLeast"/>
        <w:ind w:firstLine="709"/>
        <w:contextualSpacing/>
        <w:jc w:val="both"/>
        <w:rPr>
          <w:sz w:val="28"/>
          <w:szCs w:val="28"/>
        </w:rPr>
      </w:pPr>
      <w:r w:rsidRPr="00AC5D95">
        <w:rPr>
          <w:sz w:val="28"/>
          <w:szCs w:val="28"/>
        </w:rPr>
        <w:t>«</w:t>
      </w:r>
      <w:r w:rsidR="00125C76" w:rsidRPr="00AC5D95">
        <w:rPr>
          <w:sz w:val="28"/>
          <w:szCs w:val="28"/>
        </w:rPr>
        <w:t>18. В случае отказа хозяйствующего субъекта от всех предложенных уполномоченным органом альтернативных вариантов мест размещения нестационарного торгового объекта, договор аренды муниципального имущества, договор на размещение расторгается в одностороннем порядке. В течение 30-и календарных дней после расторжения договора аренды муниципального имущества, договора на размещение хозяйствующий субъект обязан за свой счет освободить место, исключенное из схемы размещения</w:t>
      </w:r>
      <w:r w:rsidRPr="00AC5D95">
        <w:rPr>
          <w:sz w:val="28"/>
          <w:szCs w:val="28"/>
        </w:rPr>
        <w:t>.».</w:t>
      </w:r>
    </w:p>
    <w:p w:rsidR="00F37B9F" w:rsidRPr="00AA490F" w:rsidRDefault="00F37B9F" w:rsidP="00F84DBE">
      <w:pPr>
        <w:suppressAutoHyphens/>
        <w:spacing w:line="240" w:lineRule="atLeast"/>
        <w:ind w:firstLine="709"/>
        <w:contextualSpacing/>
        <w:jc w:val="both"/>
        <w:rPr>
          <w:sz w:val="28"/>
          <w:szCs w:val="28"/>
        </w:rPr>
      </w:pPr>
      <w:r w:rsidRPr="00AA490F">
        <w:rPr>
          <w:sz w:val="28"/>
          <w:szCs w:val="28"/>
        </w:rPr>
        <w:t>1.3.</w:t>
      </w:r>
      <w:r w:rsidR="00125C76">
        <w:rPr>
          <w:sz w:val="28"/>
          <w:szCs w:val="28"/>
        </w:rPr>
        <w:t>10</w:t>
      </w:r>
      <w:r w:rsidRPr="00AA490F">
        <w:rPr>
          <w:sz w:val="28"/>
          <w:szCs w:val="28"/>
        </w:rPr>
        <w:t>. Абзац третий пун</w:t>
      </w:r>
      <w:r w:rsidR="00724B16" w:rsidRPr="00AA490F">
        <w:rPr>
          <w:sz w:val="28"/>
          <w:szCs w:val="28"/>
        </w:rPr>
        <w:t>кта 19 изложить в следующей редакции:</w:t>
      </w:r>
    </w:p>
    <w:p w:rsidR="00724B16" w:rsidRDefault="00724B16" w:rsidP="00F84DBE">
      <w:pPr>
        <w:suppressAutoHyphens/>
        <w:spacing w:line="240" w:lineRule="atLeast"/>
        <w:ind w:firstLine="709"/>
        <w:contextualSpacing/>
        <w:jc w:val="both"/>
        <w:rPr>
          <w:sz w:val="28"/>
          <w:szCs w:val="28"/>
        </w:rPr>
      </w:pPr>
      <w:r w:rsidRPr="00AA490F">
        <w:rPr>
          <w:sz w:val="28"/>
          <w:szCs w:val="28"/>
        </w:rPr>
        <w:t xml:space="preserve">«Плата в новом размере уплачивается хозяйствующим субъектом </w:t>
      </w:r>
      <w:r w:rsidR="00AA490F">
        <w:rPr>
          <w:sz w:val="28"/>
          <w:szCs w:val="28"/>
        </w:rPr>
        <w:t xml:space="preserve">                             </w:t>
      </w:r>
      <w:r w:rsidRPr="00AA490F">
        <w:rPr>
          <w:sz w:val="28"/>
          <w:szCs w:val="28"/>
        </w:rPr>
        <w:t>с первого числа первого месяца квартала, в котором произошли такие изменения, в сроки, указанные в договоре на размещение.»</w:t>
      </w:r>
    </w:p>
    <w:p w:rsidR="0028115B" w:rsidRDefault="0028115B" w:rsidP="00F84DBE">
      <w:pPr>
        <w:suppressAutoHyphens/>
        <w:spacing w:line="240" w:lineRule="atLeast"/>
        <w:ind w:firstLine="709"/>
        <w:contextualSpacing/>
        <w:jc w:val="both"/>
        <w:rPr>
          <w:sz w:val="28"/>
          <w:szCs w:val="28"/>
        </w:rPr>
      </w:pPr>
      <w:r>
        <w:rPr>
          <w:sz w:val="28"/>
          <w:szCs w:val="28"/>
        </w:rPr>
        <w:t>1.3.</w:t>
      </w:r>
      <w:r w:rsidR="00234C50">
        <w:rPr>
          <w:sz w:val="28"/>
          <w:szCs w:val="28"/>
        </w:rPr>
        <w:t>1</w:t>
      </w:r>
      <w:r w:rsidR="00125C76">
        <w:rPr>
          <w:sz w:val="28"/>
          <w:szCs w:val="28"/>
        </w:rPr>
        <w:t>1</w:t>
      </w:r>
      <w:r>
        <w:rPr>
          <w:sz w:val="28"/>
          <w:szCs w:val="28"/>
        </w:rPr>
        <w:t xml:space="preserve">. Приложение к порядку заключения договоров на размещение нестационарных торговых объектов без проведения аукциона изложить в новой редакции согласно приложению 1 к настоящему постановлению. </w:t>
      </w:r>
    </w:p>
    <w:p w:rsidR="00D710E2" w:rsidRDefault="00D710E2" w:rsidP="00F84DBE">
      <w:pPr>
        <w:suppressAutoHyphens/>
        <w:spacing w:line="240" w:lineRule="atLeast"/>
        <w:ind w:firstLine="709"/>
        <w:contextualSpacing/>
        <w:jc w:val="both"/>
        <w:rPr>
          <w:sz w:val="28"/>
          <w:szCs w:val="28"/>
        </w:rPr>
      </w:pPr>
      <w:r>
        <w:rPr>
          <w:sz w:val="28"/>
          <w:szCs w:val="28"/>
        </w:rPr>
        <w:t>1.</w:t>
      </w:r>
      <w:r w:rsidR="00D262CE">
        <w:rPr>
          <w:sz w:val="28"/>
          <w:szCs w:val="28"/>
        </w:rPr>
        <w:t>4</w:t>
      </w:r>
      <w:r>
        <w:rPr>
          <w:sz w:val="28"/>
          <w:szCs w:val="28"/>
        </w:rPr>
        <w:t>. В приложении 2 к постановлению:</w:t>
      </w:r>
    </w:p>
    <w:p w:rsidR="00D710E2" w:rsidRDefault="00D710E2" w:rsidP="00D710E2">
      <w:pPr>
        <w:suppressAutoHyphens/>
        <w:spacing w:line="240" w:lineRule="atLeast"/>
        <w:ind w:firstLine="709"/>
        <w:contextualSpacing/>
        <w:jc w:val="both"/>
        <w:rPr>
          <w:sz w:val="28"/>
          <w:szCs w:val="28"/>
        </w:rPr>
      </w:pPr>
      <w:r>
        <w:rPr>
          <w:sz w:val="28"/>
          <w:szCs w:val="28"/>
        </w:rPr>
        <w:t>1.</w:t>
      </w:r>
      <w:r w:rsidR="00D262CE">
        <w:rPr>
          <w:sz w:val="28"/>
          <w:szCs w:val="28"/>
        </w:rPr>
        <w:t>4</w:t>
      </w:r>
      <w:r>
        <w:rPr>
          <w:sz w:val="28"/>
          <w:szCs w:val="28"/>
        </w:rPr>
        <w:t xml:space="preserve">.1.  </w:t>
      </w:r>
      <w:r w:rsidRPr="00ED6ED1">
        <w:rPr>
          <w:sz w:val="28"/>
          <w:szCs w:val="28"/>
        </w:rPr>
        <w:t xml:space="preserve">Пункт </w:t>
      </w:r>
      <w:r>
        <w:rPr>
          <w:sz w:val="28"/>
          <w:szCs w:val="28"/>
        </w:rPr>
        <w:t>13</w:t>
      </w:r>
      <w:r w:rsidRPr="00ED6ED1">
        <w:rPr>
          <w:sz w:val="28"/>
          <w:szCs w:val="28"/>
        </w:rPr>
        <w:t xml:space="preserve"> раздела </w:t>
      </w:r>
      <w:r>
        <w:rPr>
          <w:sz w:val="28"/>
          <w:szCs w:val="28"/>
          <w:lang w:val="en-US"/>
        </w:rPr>
        <w:t>II</w:t>
      </w:r>
      <w:r w:rsidRPr="00FE568A">
        <w:rPr>
          <w:sz w:val="28"/>
          <w:szCs w:val="28"/>
        </w:rPr>
        <w:t xml:space="preserve"> </w:t>
      </w:r>
      <w:r>
        <w:rPr>
          <w:sz w:val="28"/>
          <w:szCs w:val="28"/>
        </w:rPr>
        <w:t xml:space="preserve">дополнить подпунктом 7 </w:t>
      </w:r>
      <w:r w:rsidRPr="00ED6ED1">
        <w:rPr>
          <w:sz w:val="28"/>
          <w:szCs w:val="28"/>
        </w:rPr>
        <w:t>следующего содержания:</w:t>
      </w:r>
    </w:p>
    <w:p w:rsidR="00D710E2" w:rsidRDefault="00D710E2" w:rsidP="00D710E2">
      <w:pPr>
        <w:suppressAutoHyphens/>
        <w:spacing w:line="240" w:lineRule="atLeast"/>
        <w:ind w:firstLine="709"/>
        <w:contextualSpacing/>
        <w:jc w:val="both"/>
        <w:rPr>
          <w:sz w:val="28"/>
          <w:szCs w:val="28"/>
        </w:rPr>
      </w:pPr>
      <w:r>
        <w:rPr>
          <w:sz w:val="28"/>
          <w:szCs w:val="28"/>
        </w:rPr>
        <w:t xml:space="preserve">«7) </w:t>
      </w:r>
      <w:r w:rsidRPr="00D710E2">
        <w:rPr>
          <w:sz w:val="28"/>
          <w:szCs w:val="28"/>
        </w:rPr>
        <w:t xml:space="preserve">при наличии задолженности по </w:t>
      </w:r>
      <w:r w:rsidR="008F2F24">
        <w:rPr>
          <w:sz w:val="28"/>
          <w:szCs w:val="28"/>
        </w:rPr>
        <w:t xml:space="preserve">договору </w:t>
      </w:r>
      <w:r w:rsidR="00933E44">
        <w:rPr>
          <w:sz w:val="28"/>
          <w:szCs w:val="28"/>
        </w:rPr>
        <w:t xml:space="preserve">на размещение, </w:t>
      </w:r>
      <w:r w:rsidRPr="00D710E2">
        <w:rPr>
          <w:sz w:val="28"/>
          <w:szCs w:val="28"/>
        </w:rPr>
        <w:t>договору аренды муниципального имущества».</w:t>
      </w:r>
    </w:p>
    <w:p w:rsidR="00ED6ED1" w:rsidRDefault="00ED6ED1" w:rsidP="00F84DBE">
      <w:pPr>
        <w:suppressAutoHyphens/>
        <w:spacing w:line="240" w:lineRule="atLeast"/>
        <w:ind w:firstLine="709"/>
        <w:contextualSpacing/>
        <w:jc w:val="both"/>
        <w:rPr>
          <w:sz w:val="28"/>
          <w:szCs w:val="28"/>
        </w:rPr>
      </w:pPr>
      <w:r>
        <w:rPr>
          <w:sz w:val="28"/>
          <w:szCs w:val="28"/>
        </w:rPr>
        <w:lastRenderedPageBreak/>
        <w:t>1.</w:t>
      </w:r>
      <w:r w:rsidR="00D262CE">
        <w:rPr>
          <w:sz w:val="28"/>
          <w:szCs w:val="28"/>
        </w:rPr>
        <w:t>5</w:t>
      </w:r>
      <w:r>
        <w:rPr>
          <w:sz w:val="28"/>
          <w:szCs w:val="28"/>
        </w:rPr>
        <w:t xml:space="preserve">. </w:t>
      </w:r>
      <w:r w:rsidRPr="00ED6ED1">
        <w:rPr>
          <w:sz w:val="28"/>
          <w:szCs w:val="28"/>
        </w:rPr>
        <w:t xml:space="preserve">В приложении </w:t>
      </w:r>
      <w:r>
        <w:rPr>
          <w:sz w:val="28"/>
          <w:szCs w:val="28"/>
        </w:rPr>
        <w:t>4</w:t>
      </w:r>
      <w:r w:rsidRPr="00ED6ED1">
        <w:rPr>
          <w:sz w:val="28"/>
          <w:szCs w:val="28"/>
        </w:rPr>
        <w:t xml:space="preserve"> к постановлению:</w:t>
      </w:r>
    </w:p>
    <w:p w:rsidR="009B4686" w:rsidRDefault="00A603FE" w:rsidP="00D43082">
      <w:pPr>
        <w:suppressAutoHyphens/>
        <w:spacing w:line="240" w:lineRule="atLeast"/>
        <w:ind w:firstLine="709"/>
        <w:contextualSpacing/>
        <w:jc w:val="both"/>
        <w:rPr>
          <w:sz w:val="28"/>
          <w:szCs w:val="28"/>
        </w:rPr>
      </w:pPr>
      <w:r>
        <w:rPr>
          <w:sz w:val="28"/>
          <w:szCs w:val="28"/>
        </w:rPr>
        <w:t>1.5.</w:t>
      </w:r>
      <w:r w:rsidR="00234C50">
        <w:rPr>
          <w:sz w:val="28"/>
          <w:szCs w:val="28"/>
        </w:rPr>
        <w:t>1</w:t>
      </w:r>
      <w:r>
        <w:rPr>
          <w:sz w:val="28"/>
          <w:szCs w:val="28"/>
        </w:rPr>
        <w:t xml:space="preserve">. </w:t>
      </w:r>
      <w:r w:rsidR="009B4686">
        <w:rPr>
          <w:sz w:val="28"/>
          <w:szCs w:val="28"/>
        </w:rPr>
        <w:t xml:space="preserve">Пункт 4.5 раздела </w:t>
      </w:r>
      <w:r w:rsidR="009B4686">
        <w:rPr>
          <w:sz w:val="28"/>
          <w:szCs w:val="28"/>
          <w:lang w:val="en-US"/>
        </w:rPr>
        <w:t>II</w:t>
      </w:r>
      <w:r w:rsidR="009B4686">
        <w:rPr>
          <w:sz w:val="28"/>
          <w:szCs w:val="28"/>
        </w:rPr>
        <w:t xml:space="preserve"> </w:t>
      </w:r>
      <w:r w:rsidR="002176AB">
        <w:rPr>
          <w:sz w:val="28"/>
          <w:szCs w:val="28"/>
        </w:rPr>
        <w:t>признать утратившим силу</w:t>
      </w:r>
      <w:r w:rsidR="009B4686">
        <w:rPr>
          <w:sz w:val="28"/>
          <w:szCs w:val="28"/>
        </w:rPr>
        <w:t>.</w:t>
      </w:r>
    </w:p>
    <w:p w:rsidR="00933E44" w:rsidRDefault="00933E44" w:rsidP="00D43082">
      <w:pPr>
        <w:suppressAutoHyphens/>
        <w:spacing w:line="240" w:lineRule="atLeast"/>
        <w:ind w:firstLine="709"/>
        <w:contextualSpacing/>
        <w:jc w:val="both"/>
        <w:rPr>
          <w:sz w:val="28"/>
          <w:szCs w:val="28"/>
        </w:rPr>
      </w:pPr>
      <w:r>
        <w:rPr>
          <w:sz w:val="28"/>
          <w:szCs w:val="28"/>
        </w:rPr>
        <w:t>1.5.</w:t>
      </w:r>
      <w:r w:rsidR="00234C50">
        <w:rPr>
          <w:sz w:val="28"/>
          <w:szCs w:val="28"/>
        </w:rPr>
        <w:t>2</w:t>
      </w:r>
      <w:r w:rsidR="008F2F24">
        <w:rPr>
          <w:sz w:val="28"/>
          <w:szCs w:val="28"/>
        </w:rPr>
        <w:t>. Абзац третий</w:t>
      </w:r>
      <w:r>
        <w:rPr>
          <w:sz w:val="28"/>
          <w:szCs w:val="28"/>
        </w:rPr>
        <w:t xml:space="preserve"> пункта 6 раздела </w:t>
      </w:r>
      <w:r w:rsidR="008F2F24">
        <w:rPr>
          <w:sz w:val="28"/>
          <w:szCs w:val="28"/>
          <w:lang w:val="en-US"/>
        </w:rPr>
        <w:t>I</w:t>
      </w:r>
      <w:r>
        <w:rPr>
          <w:sz w:val="28"/>
          <w:szCs w:val="28"/>
          <w:lang w:val="en-US"/>
        </w:rPr>
        <w:t>II</w:t>
      </w:r>
      <w:r w:rsidR="00724B16">
        <w:rPr>
          <w:sz w:val="28"/>
          <w:szCs w:val="28"/>
        </w:rPr>
        <w:t xml:space="preserve"> изложить в следующей редакции:</w:t>
      </w:r>
    </w:p>
    <w:p w:rsidR="00724B16" w:rsidRPr="00933E44" w:rsidRDefault="00724B16" w:rsidP="00D43082">
      <w:pPr>
        <w:suppressAutoHyphens/>
        <w:spacing w:line="240" w:lineRule="atLeast"/>
        <w:ind w:firstLine="709"/>
        <w:contextualSpacing/>
        <w:jc w:val="both"/>
        <w:rPr>
          <w:sz w:val="28"/>
          <w:szCs w:val="28"/>
        </w:rPr>
      </w:pPr>
      <w:r>
        <w:rPr>
          <w:sz w:val="28"/>
          <w:szCs w:val="28"/>
        </w:rPr>
        <w:t>«</w:t>
      </w:r>
      <w:r w:rsidRPr="00724B16">
        <w:rPr>
          <w:sz w:val="28"/>
          <w:szCs w:val="28"/>
        </w:rPr>
        <w:t xml:space="preserve">Плата в новом размере уплачивается хозяйствующим субъектом </w:t>
      </w:r>
      <w:r w:rsidR="00AA490F">
        <w:rPr>
          <w:sz w:val="28"/>
          <w:szCs w:val="28"/>
        </w:rPr>
        <w:t xml:space="preserve">                            </w:t>
      </w:r>
      <w:r w:rsidRPr="00724B16">
        <w:rPr>
          <w:sz w:val="28"/>
          <w:szCs w:val="28"/>
        </w:rPr>
        <w:t>с первого числа первого месяца квартала, в котором произошли такие изменения,</w:t>
      </w:r>
      <w:r>
        <w:rPr>
          <w:sz w:val="28"/>
          <w:szCs w:val="28"/>
        </w:rPr>
        <w:t xml:space="preserve"> и уплачивается хозяйствующим субъектом в сроки</w:t>
      </w:r>
      <w:r w:rsidR="008F2F24">
        <w:rPr>
          <w:sz w:val="28"/>
          <w:szCs w:val="28"/>
        </w:rPr>
        <w:t>, указанные в пункте 2 раздела III</w:t>
      </w:r>
      <w:r>
        <w:rPr>
          <w:sz w:val="28"/>
          <w:szCs w:val="28"/>
        </w:rPr>
        <w:t xml:space="preserve"> настоящего договора.»</w:t>
      </w:r>
    </w:p>
    <w:p w:rsidR="00D43082" w:rsidRDefault="009B4686" w:rsidP="00D43082">
      <w:pPr>
        <w:suppressAutoHyphens/>
        <w:spacing w:line="240" w:lineRule="atLeast"/>
        <w:ind w:firstLine="709"/>
        <w:contextualSpacing/>
        <w:jc w:val="both"/>
        <w:rPr>
          <w:sz w:val="28"/>
          <w:szCs w:val="28"/>
        </w:rPr>
      </w:pPr>
      <w:r>
        <w:rPr>
          <w:sz w:val="28"/>
          <w:szCs w:val="28"/>
        </w:rPr>
        <w:t xml:space="preserve">1.5.3. </w:t>
      </w:r>
      <w:r w:rsidR="0031306E">
        <w:rPr>
          <w:sz w:val="28"/>
          <w:szCs w:val="28"/>
        </w:rPr>
        <w:t>П</w:t>
      </w:r>
      <w:r w:rsidR="00ED6ED1" w:rsidRPr="00ED6ED1">
        <w:rPr>
          <w:sz w:val="28"/>
          <w:szCs w:val="28"/>
        </w:rPr>
        <w:t xml:space="preserve">ункт </w:t>
      </w:r>
      <w:r w:rsidR="00D43082">
        <w:rPr>
          <w:sz w:val="28"/>
          <w:szCs w:val="28"/>
        </w:rPr>
        <w:t>2</w:t>
      </w:r>
      <w:r w:rsidR="00ED6ED1" w:rsidRPr="00ED6ED1">
        <w:rPr>
          <w:sz w:val="28"/>
          <w:szCs w:val="28"/>
        </w:rPr>
        <w:t xml:space="preserve"> раздела </w:t>
      </w:r>
      <w:r w:rsidR="00D43082">
        <w:rPr>
          <w:sz w:val="28"/>
          <w:szCs w:val="28"/>
          <w:lang w:val="en-US"/>
        </w:rPr>
        <w:t>V</w:t>
      </w:r>
      <w:r w:rsidR="00ED6ED1" w:rsidRPr="00ED6ED1">
        <w:rPr>
          <w:sz w:val="28"/>
          <w:szCs w:val="28"/>
        </w:rPr>
        <w:t xml:space="preserve"> </w:t>
      </w:r>
      <w:r w:rsidR="0031306E">
        <w:rPr>
          <w:sz w:val="28"/>
          <w:szCs w:val="28"/>
        </w:rPr>
        <w:t>дополнить подпунктом 13 следующего содержания</w:t>
      </w:r>
      <w:r w:rsidR="00D43082">
        <w:rPr>
          <w:sz w:val="28"/>
          <w:szCs w:val="28"/>
        </w:rPr>
        <w:t>:</w:t>
      </w:r>
    </w:p>
    <w:p w:rsidR="00D43082" w:rsidRDefault="00D43082" w:rsidP="00D43082">
      <w:pPr>
        <w:suppressAutoHyphens/>
        <w:spacing w:line="240" w:lineRule="atLeast"/>
        <w:contextualSpacing/>
        <w:jc w:val="both"/>
        <w:rPr>
          <w:sz w:val="28"/>
          <w:szCs w:val="28"/>
        </w:rPr>
      </w:pPr>
      <w:r>
        <w:rPr>
          <w:sz w:val="28"/>
          <w:szCs w:val="28"/>
        </w:rPr>
        <w:tab/>
        <w:t>«</w:t>
      </w:r>
      <w:r w:rsidR="0031306E">
        <w:rPr>
          <w:sz w:val="28"/>
          <w:szCs w:val="28"/>
        </w:rPr>
        <w:t>13</w:t>
      </w:r>
      <w:r w:rsidRPr="00D43082">
        <w:rPr>
          <w:sz w:val="28"/>
          <w:szCs w:val="28"/>
        </w:rPr>
        <w:t>) н</w:t>
      </w:r>
      <w:r w:rsidR="0031306E">
        <w:rPr>
          <w:sz w:val="28"/>
          <w:szCs w:val="28"/>
        </w:rPr>
        <w:t xml:space="preserve">еоднократного (два и более раз) </w:t>
      </w:r>
      <w:r w:rsidR="0031306E" w:rsidRPr="0031306E">
        <w:rPr>
          <w:sz w:val="28"/>
          <w:szCs w:val="28"/>
        </w:rPr>
        <w:t xml:space="preserve">выявления нарушений Правил благоустройства территории города Сургута, утвержденных решением </w:t>
      </w:r>
      <w:r w:rsidR="0031306E">
        <w:rPr>
          <w:sz w:val="28"/>
          <w:szCs w:val="28"/>
        </w:rPr>
        <w:t>Думы города от 26.12.2017 № 206-</w:t>
      </w:r>
      <w:r w:rsidR="0031306E" w:rsidRPr="0031306E">
        <w:rPr>
          <w:sz w:val="28"/>
          <w:szCs w:val="28"/>
        </w:rPr>
        <w:t xml:space="preserve">VIДГ, подтвержденных вступившими в законную силу постановлениями административной комиссии города Сургута </w:t>
      </w:r>
      <w:r w:rsidR="0031306E">
        <w:rPr>
          <w:sz w:val="28"/>
          <w:szCs w:val="28"/>
        </w:rPr>
        <w:t xml:space="preserve">                                   </w:t>
      </w:r>
      <w:r w:rsidR="0031306E" w:rsidRPr="0031306E">
        <w:rPr>
          <w:sz w:val="28"/>
          <w:szCs w:val="28"/>
        </w:rPr>
        <w:t>о назначении административного наказания</w:t>
      </w:r>
      <w:r w:rsidR="00A42FF7">
        <w:rPr>
          <w:sz w:val="28"/>
          <w:szCs w:val="28"/>
        </w:rPr>
        <w:t>, при эксплуатации нестационарного торгового объекта.</w:t>
      </w:r>
      <w:r w:rsidR="0031306E" w:rsidRPr="0031306E">
        <w:rPr>
          <w:sz w:val="28"/>
          <w:szCs w:val="28"/>
        </w:rPr>
        <w:t>»</w:t>
      </w:r>
      <w:r>
        <w:rPr>
          <w:sz w:val="28"/>
          <w:szCs w:val="28"/>
        </w:rPr>
        <w:t>.</w:t>
      </w:r>
    </w:p>
    <w:p w:rsidR="00B93E85" w:rsidRDefault="00B93E85" w:rsidP="00B93E85">
      <w:pPr>
        <w:suppressAutoHyphens/>
        <w:spacing w:line="240" w:lineRule="atLeast"/>
        <w:ind w:firstLine="709"/>
        <w:contextualSpacing/>
        <w:jc w:val="both"/>
        <w:rPr>
          <w:sz w:val="28"/>
          <w:szCs w:val="28"/>
        </w:rPr>
      </w:pPr>
      <w:r>
        <w:rPr>
          <w:sz w:val="28"/>
          <w:szCs w:val="28"/>
        </w:rPr>
        <w:t>1.5.</w:t>
      </w:r>
      <w:r w:rsidR="00234C50">
        <w:rPr>
          <w:sz w:val="28"/>
          <w:szCs w:val="28"/>
        </w:rPr>
        <w:t>4</w:t>
      </w:r>
      <w:r w:rsidR="008F2F24">
        <w:rPr>
          <w:sz w:val="28"/>
          <w:szCs w:val="28"/>
        </w:rPr>
        <w:t xml:space="preserve">. Пункт 2.1. раздела </w:t>
      </w:r>
      <w:r w:rsidR="008F2F24">
        <w:rPr>
          <w:sz w:val="28"/>
          <w:szCs w:val="28"/>
          <w:lang w:val="en-US"/>
        </w:rPr>
        <w:t>V</w:t>
      </w:r>
      <w:r>
        <w:rPr>
          <w:sz w:val="28"/>
          <w:szCs w:val="28"/>
        </w:rPr>
        <w:t xml:space="preserve"> изложить в следующей редакции:</w:t>
      </w:r>
    </w:p>
    <w:p w:rsidR="004023D1" w:rsidRPr="00AC5D95" w:rsidRDefault="00B93E85" w:rsidP="00B93E85">
      <w:pPr>
        <w:suppressAutoHyphens/>
        <w:spacing w:line="240" w:lineRule="atLeast"/>
        <w:ind w:firstLine="709"/>
        <w:contextualSpacing/>
        <w:jc w:val="both"/>
        <w:rPr>
          <w:sz w:val="28"/>
          <w:szCs w:val="28"/>
        </w:rPr>
      </w:pPr>
      <w:r w:rsidRPr="00AC5D95">
        <w:rPr>
          <w:sz w:val="28"/>
          <w:szCs w:val="28"/>
        </w:rPr>
        <w:t xml:space="preserve">«2.1. В случае </w:t>
      </w:r>
      <w:r w:rsidR="00AC5D95">
        <w:rPr>
          <w:sz w:val="28"/>
          <w:szCs w:val="28"/>
        </w:rPr>
        <w:t>досрочного расторжения договора</w:t>
      </w:r>
      <w:r w:rsidRPr="00AC5D95">
        <w:rPr>
          <w:sz w:val="28"/>
          <w:szCs w:val="28"/>
        </w:rPr>
        <w:t xml:space="preserve"> уполномоченный орган </w:t>
      </w:r>
      <w:r w:rsidR="004023D1" w:rsidRPr="00AC5D95">
        <w:rPr>
          <w:sz w:val="28"/>
          <w:szCs w:val="28"/>
        </w:rPr>
        <w:t>вручает</w:t>
      </w:r>
      <w:r w:rsidRPr="00AC5D95">
        <w:rPr>
          <w:sz w:val="28"/>
          <w:szCs w:val="28"/>
        </w:rPr>
        <w:t xml:space="preserve"> хозяйствующему субъекту уведомление о досрочном расторжении договора на размещение нестационарного торгового объекта</w:t>
      </w:r>
      <w:r w:rsidR="004023D1" w:rsidRPr="00AC5D95">
        <w:rPr>
          <w:sz w:val="28"/>
          <w:szCs w:val="28"/>
        </w:rPr>
        <w:t>.</w:t>
      </w:r>
      <w:r w:rsidRPr="00AC5D95">
        <w:rPr>
          <w:sz w:val="28"/>
          <w:szCs w:val="28"/>
        </w:rPr>
        <w:t xml:space="preserve"> </w:t>
      </w:r>
    </w:p>
    <w:p w:rsidR="00B93E85" w:rsidRPr="00AC5D95" w:rsidRDefault="004023D1" w:rsidP="004023D1">
      <w:pPr>
        <w:suppressAutoHyphens/>
        <w:spacing w:line="240" w:lineRule="atLeast"/>
        <w:ind w:firstLine="709"/>
        <w:contextualSpacing/>
        <w:jc w:val="both"/>
        <w:rPr>
          <w:sz w:val="28"/>
          <w:szCs w:val="28"/>
        </w:rPr>
      </w:pPr>
      <w:r w:rsidRPr="00AC5D95">
        <w:rPr>
          <w:sz w:val="28"/>
          <w:szCs w:val="28"/>
        </w:rPr>
        <w:t xml:space="preserve">Договор прекращается по истечении 10 рабочих дней с момента получения </w:t>
      </w:r>
      <w:r w:rsidR="00C47D3E" w:rsidRPr="00AC5D95">
        <w:rPr>
          <w:sz w:val="28"/>
          <w:szCs w:val="28"/>
        </w:rPr>
        <w:t xml:space="preserve">хозяйствующим субъектом </w:t>
      </w:r>
      <w:r w:rsidRPr="00AC5D95">
        <w:rPr>
          <w:sz w:val="28"/>
          <w:szCs w:val="28"/>
        </w:rPr>
        <w:t>уведомления.</w:t>
      </w:r>
      <w:r w:rsidR="00B93E85" w:rsidRPr="00AC5D95">
        <w:rPr>
          <w:sz w:val="28"/>
          <w:szCs w:val="28"/>
        </w:rPr>
        <w:t>».</w:t>
      </w:r>
    </w:p>
    <w:p w:rsidR="009B4686" w:rsidRDefault="009B4686" w:rsidP="00D43082">
      <w:pPr>
        <w:suppressAutoHyphens/>
        <w:spacing w:line="240" w:lineRule="atLeast"/>
        <w:contextualSpacing/>
        <w:jc w:val="both"/>
        <w:rPr>
          <w:sz w:val="28"/>
          <w:szCs w:val="28"/>
        </w:rPr>
      </w:pPr>
      <w:r>
        <w:rPr>
          <w:sz w:val="28"/>
          <w:szCs w:val="28"/>
        </w:rPr>
        <w:tab/>
        <w:t>1.5.</w:t>
      </w:r>
      <w:r w:rsidR="00234C50">
        <w:rPr>
          <w:sz w:val="28"/>
          <w:szCs w:val="28"/>
        </w:rPr>
        <w:t>5</w:t>
      </w:r>
      <w:r>
        <w:rPr>
          <w:sz w:val="28"/>
          <w:szCs w:val="28"/>
        </w:rPr>
        <w:t xml:space="preserve">. Абзац </w:t>
      </w:r>
      <w:r w:rsidR="002176AB">
        <w:rPr>
          <w:sz w:val="28"/>
          <w:szCs w:val="28"/>
        </w:rPr>
        <w:t>шестой</w:t>
      </w:r>
      <w:r>
        <w:rPr>
          <w:sz w:val="28"/>
          <w:szCs w:val="28"/>
        </w:rPr>
        <w:t xml:space="preserve"> пункта 3 раздела </w:t>
      </w:r>
      <w:r>
        <w:rPr>
          <w:sz w:val="28"/>
          <w:szCs w:val="28"/>
          <w:lang w:val="en-US"/>
        </w:rPr>
        <w:t>VI</w:t>
      </w:r>
      <w:r w:rsidR="008F2F24">
        <w:rPr>
          <w:sz w:val="28"/>
          <w:szCs w:val="28"/>
        </w:rPr>
        <w:t xml:space="preserve"> изложить в следующей редакции:</w:t>
      </w:r>
    </w:p>
    <w:p w:rsidR="009B4686" w:rsidRDefault="009B4686" w:rsidP="00D43082">
      <w:pPr>
        <w:suppressAutoHyphens/>
        <w:spacing w:line="240" w:lineRule="atLeast"/>
        <w:contextualSpacing/>
        <w:jc w:val="both"/>
        <w:rPr>
          <w:sz w:val="28"/>
          <w:szCs w:val="28"/>
        </w:rPr>
      </w:pPr>
      <w:r>
        <w:rPr>
          <w:sz w:val="28"/>
          <w:szCs w:val="28"/>
        </w:rPr>
        <w:tab/>
        <w:t xml:space="preserve"> «- р</w:t>
      </w:r>
      <w:r w:rsidRPr="009B4686">
        <w:rPr>
          <w:sz w:val="28"/>
          <w:szCs w:val="28"/>
        </w:rPr>
        <w:t>асчет платы по договору на размещение нестационарного торгового объекта</w:t>
      </w:r>
      <w:r w:rsidR="00B63C42">
        <w:rPr>
          <w:sz w:val="28"/>
          <w:szCs w:val="28"/>
        </w:rPr>
        <w:t xml:space="preserve"> на территории города Сургута</w:t>
      </w:r>
      <w:r w:rsidR="00CC4E76">
        <w:rPr>
          <w:sz w:val="28"/>
          <w:szCs w:val="28"/>
        </w:rPr>
        <w:t xml:space="preserve"> – приложение 4;».</w:t>
      </w:r>
    </w:p>
    <w:p w:rsidR="0031306E" w:rsidRDefault="00CC4E76" w:rsidP="00D43082">
      <w:pPr>
        <w:suppressAutoHyphens/>
        <w:spacing w:line="240" w:lineRule="atLeast"/>
        <w:contextualSpacing/>
        <w:jc w:val="both"/>
        <w:rPr>
          <w:sz w:val="28"/>
          <w:szCs w:val="28"/>
        </w:rPr>
      </w:pPr>
      <w:r>
        <w:rPr>
          <w:sz w:val="28"/>
          <w:szCs w:val="28"/>
        </w:rPr>
        <w:tab/>
        <w:t>1.5.</w:t>
      </w:r>
      <w:r w:rsidR="004C560B">
        <w:rPr>
          <w:sz w:val="28"/>
          <w:szCs w:val="28"/>
        </w:rPr>
        <w:t>6</w:t>
      </w:r>
      <w:r>
        <w:rPr>
          <w:sz w:val="28"/>
          <w:szCs w:val="28"/>
        </w:rPr>
        <w:t xml:space="preserve">. Приложение 4 к </w:t>
      </w:r>
      <w:r w:rsidR="00AA490F">
        <w:rPr>
          <w:sz w:val="28"/>
          <w:szCs w:val="28"/>
        </w:rPr>
        <w:t xml:space="preserve">договору </w:t>
      </w:r>
      <w:r w:rsidR="004C560B">
        <w:rPr>
          <w:sz w:val="28"/>
          <w:szCs w:val="28"/>
        </w:rPr>
        <w:t xml:space="preserve">изложить в новой редакции </w:t>
      </w:r>
      <w:r w:rsidR="0031306E" w:rsidRPr="0031306E">
        <w:rPr>
          <w:sz w:val="28"/>
          <w:szCs w:val="28"/>
        </w:rPr>
        <w:t xml:space="preserve">согласно приложению </w:t>
      </w:r>
      <w:r w:rsidR="0031306E">
        <w:rPr>
          <w:sz w:val="28"/>
          <w:szCs w:val="28"/>
        </w:rPr>
        <w:t>2</w:t>
      </w:r>
      <w:r w:rsidR="0031306E" w:rsidRPr="0031306E">
        <w:rPr>
          <w:sz w:val="28"/>
          <w:szCs w:val="28"/>
        </w:rPr>
        <w:t xml:space="preserve"> к настоящему постановлению</w:t>
      </w:r>
      <w:r w:rsidR="0031306E">
        <w:rPr>
          <w:sz w:val="28"/>
          <w:szCs w:val="28"/>
        </w:rPr>
        <w:t>.</w:t>
      </w:r>
    </w:p>
    <w:p w:rsidR="00831F2F" w:rsidRPr="00831F2F" w:rsidRDefault="00831F2F" w:rsidP="00831F2F">
      <w:pPr>
        <w:suppressAutoHyphens/>
        <w:spacing w:line="240" w:lineRule="atLeast"/>
        <w:ind w:firstLine="709"/>
        <w:contextualSpacing/>
        <w:jc w:val="both"/>
        <w:rPr>
          <w:sz w:val="28"/>
          <w:szCs w:val="28"/>
        </w:rPr>
      </w:pPr>
      <w:r w:rsidRPr="00831F2F">
        <w:rPr>
          <w:sz w:val="28"/>
          <w:szCs w:val="28"/>
        </w:rPr>
        <w:t>1.</w:t>
      </w:r>
      <w:r w:rsidR="00D262CE">
        <w:rPr>
          <w:sz w:val="28"/>
          <w:szCs w:val="28"/>
        </w:rPr>
        <w:t>6</w:t>
      </w:r>
      <w:r w:rsidRPr="00831F2F">
        <w:rPr>
          <w:sz w:val="28"/>
          <w:szCs w:val="28"/>
        </w:rPr>
        <w:t xml:space="preserve">. В приложении </w:t>
      </w:r>
      <w:r>
        <w:rPr>
          <w:sz w:val="28"/>
          <w:szCs w:val="28"/>
        </w:rPr>
        <w:t>5</w:t>
      </w:r>
      <w:r w:rsidRPr="00831F2F">
        <w:rPr>
          <w:sz w:val="28"/>
          <w:szCs w:val="28"/>
        </w:rPr>
        <w:t xml:space="preserve"> к постановлению:</w:t>
      </w:r>
    </w:p>
    <w:p w:rsidR="00B63C42" w:rsidRDefault="00A603FE" w:rsidP="00D43082">
      <w:pPr>
        <w:suppressAutoHyphens/>
        <w:spacing w:line="240" w:lineRule="atLeast"/>
        <w:ind w:firstLine="709"/>
        <w:contextualSpacing/>
        <w:jc w:val="both"/>
        <w:rPr>
          <w:sz w:val="28"/>
          <w:szCs w:val="28"/>
        </w:rPr>
      </w:pPr>
      <w:r>
        <w:rPr>
          <w:sz w:val="28"/>
          <w:szCs w:val="28"/>
        </w:rPr>
        <w:t>1.6.</w:t>
      </w:r>
      <w:r w:rsidR="00234C50">
        <w:rPr>
          <w:sz w:val="28"/>
          <w:szCs w:val="28"/>
        </w:rPr>
        <w:t>1</w:t>
      </w:r>
      <w:r>
        <w:rPr>
          <w:sz w:val="28"/>
          <w:szCs w:val="28"/>
        </w:rPr>
        <w:t xml:space="preserve">. </w:t>
      </w:r>
      <w:r w:rsidR="00D43082" w:rsidRPr="00D43082">
        <w:rPr>
          <w:sz w:val="28"/>
          <w:szCs w:val="28"/>
        </w:rPr>
        <w:t>П</w:t>
      </w:r>
      <w:r w:rsidR="00B63C42">
        <w:rPr>
          <w:sz w:val="28"/>
          <w:szCs w:val="28"/>
        </w:rPr>
        <w:t xml:space="preserve">ункт </w:t>
      </w:r>
      <w:r w:rsidR="00D43082" w:rsidRPr="00D43082">
        <w:rPr>
          <w:sz w:val="28"/>
          <w:szCs w:val="28"/>
        </w:rPr>
        <w:t xml:space="preserve">2 раздела V </w:t>
      </w:r>
      <w:r w:rsidR="004C560B">
        <w:rPr>
          <w:sz w:val="28"/>
          <w:szCs w:val="28"/>
        </w:rPr>
        <w:t>дополнить подпунктом 12</w:t>
      </w:r>
      <w:r w:rsidR="00B63C42" w:rsidRPr="00B63C42">
        <w:rPr>
          <w:sz w:val="28"/>
          <w:szCs w:val="28"/>
        </w:rPr>
        <w:t xml:space="preserve"> следующего содержания</w:t>
      </w:r>
      <w:r w:rsidR="00D43082" w:rsidRPr="00D43082">
        <w:rPr>
          <w:sz w:val="28"/>
          <w:szCs w:val="28"/>
        </w:rPr>
        <w:t>:</w:t>
      </w:r>
    </w:p>
    <w:p w:rsidR="00B63C42" w:rsidRDefault="00B63C42" w:rsidP="00D43082">
      <w:pPr>
        <w:suppressAutoHyphens/>
        <w:spacing w:line="240" w:lineRule="atLeast"/>
        <w:ind w:firstLine="709"/>
        <w:contextualSpacing/>
        <w:jc w:val="both"/>
        <w:rPr>
          <w:sz w:val="28"/>
          <w:szCs w:val="28"/>
        </w:rPr>
      </w:pPr>
      <w:r w:rsidRPr="00B63C42">
        <w:rPr>
          <w:sz w:val="28"/>
          <w:szCs w:val="28"/>
        </w:rPr>
        <w:t>«1</w:t>
      </w:r>
      <w:r>
        <w:rPr>
          <w:sz w:val="28"/>
          <w:szCs w:val="28"/>
        </w:rPr>
        <w:t>2</w:t>
      </w:r>
      <w:r w:rsidRPr="00B63C42">
        <w:rPr>
          <w:sz w:val="28"/>
          <w:szCs w:val="28"/>
        </w:rPr>
        <w:t>) неоднократного (два и более раз) выявления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r w:rsidR="00A42FF7">
        <w:rPr>
          <w:sz w:val="28"/>
          <w:szCs w:val="28"/>
        </w:rPr>
        <w:t>,</w:t>
      </w:r>
      <w:r w:rsidR="00A42FF7" w:rsidRPr="00A42FF7">
        <w:rPr>
          <w:sz w:val="28"/>
          <w:szCs w:val="28"/>
        </w:rPr>
        <w:t xml:space="preserve"> </w:t>
      </w:r>
      <w:r w:rsidR="00A42FF7">
        <w:rPr>
          <w:sz w:val="28"/>
          <w:szCs w:val="28"/>
        </w:rPr>
        <w:t>при эксплуатации нестационарного торгового объекта</w:t>
      </w:r>
      <w:r w:rsidR="00234C50">
        <w:rPr>
          <w:sz w:val="28"/>
          <w:szCs w:val="28"/>
        </w:rPr>
        <w:t>.</w:t>
      </w:r>
      <w:r w:rsidRPr="00B63C42">
        <w:rPr>
          <w:sz w:val="28"/>
          <w:szCs w:val="28"/>
        </w:rPr>
        <w:t>».</w:t>
      </w:r>
    </w:p>
    <w:p w:rsidR="00B63C42" w:rsidRPr="00B63C42" w:rsidRDefault="00B63C42" w:rsidP="00B63C42">
      <w:pPr>
        <w:suppressAutoHyphens/>
        <w:spacing w:line="240" w:lineRule="atLeast"/>
        <w:ind w:firstLine="709"/>
        <w:contextualSpacing/>
        <w:jc w:val="both"/>
        <w:rPr>
          <w:sz w:val="28"/>
          <w:szCs w:val="28"/>
        </w:rPr>
      </w:pPr>
      <w:r w:rsidRPr="00B63C42">
        <w:rPr>
          <w:sz w:val="28"/>
          <w:szCs w:val="28"/>
        </w:rPr>
        <w:t>1.</w:t>
      </w:r>
      <w:r>
        <w:rPr>
          <w:sz w:val="28"/>
          <w:szCs w:val="28"/>
        </w:rPr>
        <w:t>6</w:t>
      </w:r>
      <w:r w:rsidRPr="00B63C42">
        <w:rPr>
          <w:sz w:val="28"/>
          <w:szCs w:val="28"/>
        </w:rPr>
        <w:t>.</w:t>
      </w:r>
      <w:r w:rsidR="00234C50">
        <w:rPr>
          <w:sz w:val="28"/>
          <w:szCs w:val="28"/>
        </w:rPr>
        <w:t>2</w:t>
      </w:r>
      <w:r w:rsidR="004C560B">
        <w:rPr>
          <w:sz w:val="28"/>
          <w:szCs w:val="28"/>
        </w:rPr>
        <w:t>. П</w:t>
      </w:r>
      <w:r w:rsidRPr="00B63C42">
        <w:rPr>
          <w:sz w:val="28"/>
          <w:szCs w:val="28"/>
        </w:rPr>
        <w:t xml:space="preserve">ункт 2.1. </w:t>
      </w:r>
      <w:r w:rsidR="004C560B">
        <w:rPr>
          <w:sz w:val="28"/>
          <w:szCs w:val="28"/>
        </w:rPr>
        <w:t xml:space="preserve">раздела </w:t>
      </w:r>
      <w:r w:rsidR="004C560B">
        <w:rPr>
          <w:sz w:val="28"/>
          <w:szCs w:val="28"/>
          <w:lang w:val="en-US"/>
        </w:rPr>
        <w:t>V</w:t>
      </w:r>
      <w:r w:rsidR="004C560B" w:rsidRPr="004C560B">
        <w:rPr>
          <w:sz w:val="28"/>
          <w:szCs w:val="28"/>
        </w:rPr>
        <w:t xml:space="preserve"> </w:t>
      </w:r>
      <w:r w:rsidRPr="00B63C42">
        <w:rPr>
          <w:sz w:val="28"/>
          <w:szCs w:val="28"/>
        </w:rPr>
        <w:t>изложить в следующей редакции:</w:t>
      </w:r>
    </w:p>
    <w:p w:rsidR="00B14F61" w:rsidRPr="00AC5D95" w:rsidRDefault="00B63C42" w:rsidP="00B14F61">
      <w:pPr>
        <w:suppressAutoHyphens/>
        <w:spacing w:line="240" w:lineRule="atLeast"/>
        <w:ind w:firstLine="709"/>
        <w:contextualSpacing/>
        <w:jc w:val="both"/>
        <w:rPr>
          <w:sz w:val="28"/>
          <w:szCs w:val="28"/>
        </w:rPr>
      </w:pPr>
      <w:r w:rsidRPr="00AC5D95">
        <w:rPr>
          <w:sz w:val="28"/>
          <w:szCs w:val="28"/>
        </w:rPr>
        <w:t>«</w:t>
      </w:r>
      <w:r w:rsidR="00B14F61" w:rsidRPr="00AC5D95">
        <w:rPr>
          <w:sz w:val="28"/>
          <w:szCs w:val="28"/>
        </w:rPr>
        <w:t xml:space="preserve">2.1. В случае досрочного расторжения договора уполномоченный орган вручает хозяйствующему субъекту уведомление о досрочном расторжении договора на размещение нестационарного торгового объекта. </w:t>
      </w:r>
    </w:p>
    <w:p w:rsidR="00B14F61" w:rsidRDefault="00B14F61" w:rsidP="00B14F61">
      <w:pPr>
        <w:suppressAutoHyphens/>
        <w:spacing w:line="240" w:lineRule="atLeast"/>
        <w:ind w:firstLine="709"/>
        <w:contextualSpacing/>
        <w:jc w:val="both"/>
        <w:rPr>
          <w:sz w:val="28"/>
          <w:szCs w:val="28"/>
        </w:rPr>
      </w:pPr>
      <w:r w:rsidRPr="00AC5D95">
        <w:rPr>
          <w:sz w:val="28"/>
          <w:szCs w:val="28"/>
        </w:rPr>
        <w:t>Договор прекращается по истечении 10 рабочих дней с момента получения</w:t>
      </w:r>
      <w:r w:rsidR="00C47D3E" w:rsidRPr="00AC5D95">
        <w:rPr>
          <w:sz w:val="28"/>
          <w:szCs w:val="28"/>
        </w:rPr>
        <w:t xml:space="preserve"> хозяйствующим субъектом</w:t>
      </w:r>
      <w:r w:rsidRPr="00AC5D95">
        <w:rPr>
          <w:sz w:val="28"/>
          <w:szCs w:val="28"/>
        </w:rPr>
        <w:t xml:space="preserve"> уведомления.».</w:t>
      </w:r>
    </w:p>
    <w:p w:rsidR="00B63C42" w:rsidRPr="00B63C42" w:rsidRDefault="00B63C42" w:rsidP="00B14F61">
      <w:pPr>
        <w:suppressAutoHyphens/>
        <w:spacing w:line="240" w:lineRule="atLeast"/>
        <w:ind w:firstLine="709"/>
        <w:contextualSpacing/>
        <w:jc w:val="both"/>
        <w:rPr>
          <w:sz w:val="28"/>
          <w:szCs w:val="28"/>
        </w:rPr>
      </w:pPr>
      <w:r w:rsidRPr="00B63C42">
        <w:rPr>
          <w:sz w:val="28"/>
          <w:szCs w:val="28"/>
        </w:rPr>
        <w:t>1.</w:t>
      </w:r>
      <w:r w:rsidR="00234C50">
        <w:rPr>
          <w:sz w:val="28"/>
          <w:szCs w:val="28"/>
        </w:rPr>
        <w:t>6</w:t>
      </w:r>
      <w:r w:rsidRPr="00B63C42">
        <w:rPr>
          <w:sz w:val="28"/>
          <w:szCs w:val="28"/>
        </w:rPr>
        <w:t>.</w:t>
      </w:r>
      <w:r w:rsidR="00234C50">
        <w:rPr>
          <w:sz w:val="28"/>
          <w:szCs w:val="28"/>
        </w:rPr>
        <w:t>3</w:t>
      </w:r>
      <w:r w:rsidRPr="00B63C42">
        <w:rPr>
          <w:sz w:val="28"/>
          <w:szCs w:val="28"/>
        </w:rPr>
        <w:t>. Пункт 3</w:t>
      </w:r>
      <w:r w:rsidR="004C560B">
        <w:rPr>
          <w:sz w:val="28"/>
          <w:szCs w:val="28"/>
        </w:rPr>
        <w:t xml:space="preserve"> раздела VI дополнить </w:t>
      </w:r>
      <w:r w:rsidRPr="00B63C42">
        <w:rPr>
          <w:sz w:val="28"/>
          <w:szCs w:val="28"/>
        </w:rPr>
        <w:t>абзацем</w:t>
      </w:r>
      <w:r w:rsidR="004C560B" w:rsidRPr="004C560B">
        <w:rPr>
          <w:sz w:val="28"/>
          <w:szCs w:val="28"/>
        </w:rPr>
        <w:t xml:space="preserve"> </w:t>
      </w:r>
      <w:r w:rsidR="004C560B">
        <w:rPr>
          <w:sz w:val="28"/>
          <w:szCs w:val="28"/>
        </w:rPr>
        <w:t>следующего содержания</w:t>
      </w:r>
      <w:r w:rsidRPr="00B63C42">
        <w:rPr>
          <w:sz w:val="28"/>
          <w:szCs w:val="28"/>
        </w:rPr>
        <w:t xml:space="preserve">: </w:t>
      </w:r>
    </w:p>
    <w:p w:rsidR="00B63C42" w:rsidRPr="00B63C42" w:rsidRDefault="00B63C42" w:rsidP="00B63C42">
      <w:pPr>
        <w:suppressAutoHyphens/>
        <w:spacing w:line="240" w:lineRule="atLeast"/>
        <w:ind w:firstLine="709"/>
        <w:contextualSpacing/>
        <w:jc w:val="both"/>
        <w:rPr>
          <w:sz w:val="28"/>
          <w:szCs w:val="28"/>
        </w:rPr>
      </w:pPr>
      <w:r w:rsidRPr="00B63C42">
        <w:rPr>
          <w:sz w:val="28"/>
          <w:szCs w:val="28"/>
        </w:rPr>
        <w:t>«- расчет платы по договору на размещение нестационарного торгового объекта</w:t>
      </w:r>
      <w:r>
        <w:rPr>
          <w:sz w:val="28"/>
          <w:szCs w:val="28"/>
        </w:rPr>
        <w:t xml:space="preserve"> на территории города Сургута</w:t>
      </w:r>
      <w:r w:rsidRPr="00B63C42">
        <w:rPr>
          <w:sz w:val="28"/>
          <w:szCs w:val="28"/>
        </w:rPr>
        <w:t xml:space="preserve"> – приложение 4;».</w:t>
      </w:r>
    </w:p>
    <w:p w:rsidR="00B63C42" w:rsidRDefault="00B63C42" w:rsidP="00B63C42">
      <w:pPr>
        <w:suppressAutoHyphens/>
        <w:spacing w:line="240" w:lineRule="atLeast"/>
        <w:ind w:firstLine="708"/>
        <w:contextualSpacing/>
        <w:jc w:val="both"/>
        <w:rPr>
          <w:sz w:val="28"/>
          <w:szCs w:val="28"/>
        </w:rPr>
      </w:pPr>
      <w:r w:rsidRPr="00B63C42">
        <w:rPr>
          <w:sz w:val="28"/>
          <w:szCs w:val="28"/>
        </w:rPr>
        <w:lastRenderedPageBreak/>
        <w:t>1.</w:t>
      </w:r>
      <w:r w:rsidR="00234C50">
        <w:rPr>
          <w:sz w:val="28"/>
          <w:szCs w:val="28"/>
        </w:rPr>
        <w:t>6</w:t>
      </w:r>
      <w:r w:rsidRPr="00B63C42">
        <w:rPr>
          <w:sz w:val="28"/>
          <w:szCs w:val="28"/>
        </w:rPr>
        <w:t>.</w:t>
      </w:r>
      <w:r w:rsidR="00234C50">
        <w:rPr>
          <w:sz w:val="28"/>
          <w:szCs w:val="28"/>
        </w:rPr>
        <w:t>4</w:t>
      </w:r>
      <w:r w:rsidRPr="00B63C42">
        <w:rPr>
          <w:sz w:val="28"/>
          <w:szCs w:val="28"/>
        </w:rPr>
        <w:t xml:space="preserve">. </w:t>
      </w:r>
      <w:r w:rsidR="00A42FF7">
        <w:rPr>
          <w:sz w:val="28"/>
          <w:szCs w:val="28"/>
        </w:rPr>
        <w:t>Типовую форму д</w:t>
      </w:r>
      <w:r w:rsidR="004C560B">
        <w:rPr>
          <w:sz w:val="28"/>
          <w:szCs w:val="28"/>
        </w:rPr>
        <w:t>оговор</w:t>
      </w:r>
      <w:r w:rsidR="00A42FF7">
        <w:rPr>
          <w:sz w:val="28"/>
          <w:szCs w:val="28"/>
        </w:rPr>
        <w:t>а</w:t>
      </w:r>
      <w:r w:rsidR="004C560B">
        <w:rPr>
          <w:sz w:val="28"/>
          <w:szCs w:val="28"/>
        </w:rPr>
        <w:t xml:space="preserve"> на размещение нестационарного торгового объекта </w:t>
      </w:r>
      <w:r w:rsidR="00A42FF7">
        <w:rPr>
          <w:sz w:val="28"/>
          <w:szCs w:val="28"/>
        </w:rPr>
        <w:t>н</w:t>
      </w:r>
      <w:r w:rsidR="004C560B">
        <w:rPr>
          <w:sz w:val="28"/>
          <w:szCs w:val="28"/>
        </w:rPr>
        <w:t>а территории города Сургута</w:t>
      </w:r>
      <w:r w:rsidR="00A42FF7">
        <w:rPr>
          <w:sz w:val="28"/>
          <w:szCs w:val="28"/>
        </w:rPr>
        <w:t xml:space="preserve"> по результатам аукциона</w:t>
      </w:r>
      <w:r w:rsidR="004C560B">
        <w:rPr>
          <w:sz w:val="28"/>
          <w:szCs w:val="28"/>
        </w:rPr>
        <w:t xml:space="preserve"> </w:t>
      </w:r>
      <w:r w:rsidRPr="00B63C42">
        <w:rPr>
          <w:sz w:val="28"/>
          <w:szCs w:val="28"/>
        </w:rPr>
        <w:t xml:space="preserve">дополнить приложением </w:t>
      </w:r>
      <w:r w:rsidR="004C560B">
        <w:rPr>
          <w:sz w:val="28"/>
          <w:szCs w:val="28"/>
        </w:rPr>
        <w:t xml:space="preserve">4 </w:t>
      </w:r>
      <w:r w:rsidRPr="00B63C42">
        <w:rPr>
          <w:sz w:val="28"/>
          <w:szCs w:val="28"/>
        </w:rPr>
        <w:t xml:space="preserve">согласно приложению </w:t>
      </w:r>
      <w:r>
        <w:rPr>
          <w:sz w:val="28"/>
          <w:szCs w:val="28"/>
        </w:rPr>
        <w:t>3</w:t>
      </w:r>
      <w:r w:rsidRPr="00B63C42">
        <w:rPr>
          <w:sz w:val="28"/>
          <w:szCs w:val="28"/>
        </w:rPr>
        <w:t xml:space="preserve"> к настоящему постановлению.</w:t>
      </w:r>
    </w:p>
    <w:p w:rsidR="008363DD" w:rsidRPr="008363DD" w:rsidRDefault="00762E24" w:rsidP="00762E24">
      <w:pPr>
        <w:tabs>
          <w:tab w:val="left" w:pos="1134"/>
        </w:tabs>
        <w:suppressAutoHyphens/>
        <w:spacing w:line="240" w:lineRule="atLeast"/>
        <w:ind w:firstLine="709"/>
        <w:contextualSpacing/>
        <w:jc w:val="both"/>
        <w:rPr>
          <w:sz w:val="28"/>
          <w:szCs w:val="28"/>
        </w:rPr>
      </w:pPr>
      <w:r>
        <w:rPr>
          <w:sz w:val="28"/>
          <w:szCs w:val="28"/>
        </w:rPr>
        <w:t>2</w:t>
      </w:r>
      <w:r w:rsidR="008363DD" w:rsidRPr="008363DD">
        <w:rPr>
          <w:sz w:val="28"/>
          <w:szCs w:val="28"/>
        </w:rPr>
        <w:t xml:space="preserve">. Управлению </w:t>
      </w:r>
      <w:r w:rsidR="00C55A8C">
        <w:rPr>
          <w:sz w:val="28"/>
          <w:szCs w:val="28"/>
        </w:rPr>
        <w:t xml:space="preserve">массовых коммуникаций </w:t>
      </w:r>
      <w:r w:rsidR="008363DD" w:rsidRPr="008363DD">
        <w:rPr>
          <w:sz w:val="28"/>
          <w:szCs w:val="28"/>
        </w:rPr>
        <w:t>разместить настоящее постановление на официальн</w:t>
      </w:r>
      <w:r w:rsidR="006D6A94">
        <w:rPr>
          <w:sz w:val="28"/>
          <w:szCs w:val="28"/>
        </w:rPr>
        <w:t>ом портале Администрации города</w:t>
      </w:r>
      <w:r w:rsidR="006D6A94" w:rsidRPr="006D6A94">
        <w:rPr>
          <w:sz w:val="28"/>
          <w:szCs w:val="28"/>
        </w:rPr>
        <w:t>: www.admsurgut.ru.</w:t>
      </w:r>
    </w:p>
    <w:p w:rsidR="008363DD" w:rsidRDefault="00762E24" w:rsidP="00762E24">
      <w:pPr>
        <w:tabs>
          <w:tab w:val="left" w:pos="1134"/>
        </w:tabs>
        <w:suppressAutoHyphens/>
        <w:spacing w:line="240" w:lineRule="atLeast"/>
        <w:ind w:firstLine="709"/>
        <w:contextualSpacing/>
        <w:jc w:val="both"/>
        <w:rPr>
          <w:sz w:val="28"/>
          <w:szCs w:val="28"/>
        </w:rPr>
      </w:pPr>
      <w:r>
        <w:rPr>
          <w:sz w:val="28"/>
          <w:szCs w:val="28"/>
        </w:rPr>
        <w:t>3</w:t>
      </w:r>
      <w:r w:rsidR="008363DD" w:rsidRPr="008363DD">
        <w:rPr>
          <w:sz w:val="28"/>
          <w:szCs w:val="28"/>
        </w:rPr>
        <w:t>. Муниципальному ка</w:t>
      </w:r>
      <w:r w:rsidR="00C55A8C">
        <w:rPr>
          <w:sz w:val="28"/>
          <w:szCs w:val="28"/>
        </w:rPr>
        <w:t xml:space="preserve">зённому учреждению «Наш город» </w:t>
      </w:r>
      <w:r w:rsidR="008363DD" w:rsidRPr="008363DD">
        <w:rPr>
          <w:sz w:val="28"/>
          <w:szCs w:val="28"/>
        </w:rPr>
        <w:t xml:space="preserve">опубликовать настоящее постановление в </w:t>
      </w:r>
      <w:r w:rsidR="00C55A8C">
        <w:rPr>
          <w:sz w:val="28"/>
          <w:szCs w:val="28"/>
        </w:rPr>
        <w:t>газете «</w:t>
      </w:r>
      <w:proofErr w:type="spellStart"/>
      <w:r w:rsidR="00C55A8C">
        <w:rPr>
          <w:sz w:val="28"/>
          <w:szCs w:val="28"/>
        </w:rPr>
        <w:t>Сургутские</w:t>
      </w:r>
      <w:proofErr w:type="spellEnd"/>
      <w:r w:rsidR="00883D96">
        <w:rPr>
          <w:sz w:val="28"/>
          <w:szCs w:val="28"/>
        </w:rPr>
        <w:t xml:space="preserve"> </w:t>
      </w:r>
      <w:r w:rsidR="00C55A8C">
        <w:rPr>
          <w:sz w:val="28"/>
          <w:szCs w:val="28"/>
        </w:rPr>
        <w:t>ведомости»</w:t>
      </w:r>
      <w:r w:rsidR="008363DD" w:rsidRPr="008363DD">
        <w:rPr>
          <w:sz w:val="28"/>
          <w:szCs w:val="28"/>
        </w:rPr>
        <w:t>.</w:t>
      </w:r>
    </w:p>
    <w:p w:rsidR="00FC27C4" w:rsidRPr="008363DD" w:rsidRDefault="00831F2F" w:rsidP="00762E24">
      <w:pPr>
        <w:tabs>
          <w:tab w:val="left" w:pos="1134"/>
        </w:tabs>
        <w:suppressAutoHyphens/>
        <w:spacing w:line="240" w:lineRule="atLeast"/>
        <w:ind w:firstLine="709"/>
        <w:contextualSpacing/>
        <w:jc w:val="both"/>
        <w:rPr>
          <w:sz w:val="28"/>
          <w:szCs w:val="28"/>
        </w:rPr>
      </w:pPr>
      <w:r>
        <w:rPr>
          <w:sz w:val="28"/>
          <w:szCs w:val="28"/>
        </w:rPr>
        <w:t>4</w:t>
      </w:r>
      <w:r w:rsidR="00FC27C4">
        <w:rPr>
          <w:sz w:val="28"/>
          <w:szCs w:val="28"/>
        </w:rPr>
        <w:t xml:space="preserve">. </w:t>
      </w:r>
      <w:r w:rsidR="00FC27C4" w:rsidRPr="00FC27C4">
        <w:rPr>
          <w:sz w:val="28"/>
          <w:szCs w:val="28"/>
        </w:rPr>
        <w:t xml:space="preserve">Настоящее </w:t>
      </w:r>
      <w:r w:rsidR="00FC27C4" w:rsidRPr="00D43082">
        <w:rPr>
          <w:sz w:val="28"/>
          <w:szCs w:val="28"/>
        </w:rPr>
        <w:t>постановление вступает в силу после его официального опубликования.</w:t>
      </w:r>
    </w:p>
    <w:p w:rsidR="008363DD" w:rsidRPr="008363DD" w:rsidRDefault="00831F2F" w:rsidP="00762E24">
      <w:pPr>
        <w:tabs>
          <w:tab w:val="left" w:pos="1134"/>
        </w:tabs>
        <w:suppressAutoHyphens/>
        <w:spacing w:line="240" w:lineRule="atLeast"/>
        <w:ind w:firstLine="709"/>
        <w:contextualSpacing/>
        <w:jc w:val="both"/>
        <w:rPr>
          <w:sz w:val="28"/>
          <w:szCs w:val="28"/>
        </w:rPr>
      </w:pPr>
      <w:r>
        <w:rPr>
          <w:sz w:val="28"/>
          <w:szCs w:val="28"/>
        </w:rPr>
        <w:t>5</w:t>
      </w:r>
      <w:r w:rsidR="008363DD" w:rsidRPr="008363DD">
        <w:rPr>
          <w:sz w:val="28"/>
          <w:szCs w:val="28"/>
        </w:rPr>
        <w:t xml:space="preserve">. </w:t>
      </w:r>
      <w:r w:rsidR="00762E24" w:rsidRPr="00762E24">
        <w:rPr>
          <w:sz w:val="28"/>
          <w:szCs w:val="28"/>
        </w:rPr>
        <w:t>Контроль за выполнением постановления возложить на заместителя Главы города</w:t>
      </w:r>
      <w:r w:rsidR="00BE777D">
        <w:rPr>
          <w:sz w:val="28"/>
          <w:szCs w:val="28"/>
        </w:rPr>
        <w:t>, курирующего сферу экономики</w:t>
      </w:r>
      <w:r w:rsidR="00762E24" w:rsidRPr="00762E24">
        <w:rPr>
          <w:sz w:val="28"/>
          <w:szCs w:val="28"/>
        </w:rPr>
        <w:t>.</w:t>
      </w:r>
    </w:p>
    <w:p w:rsidR="008363DD" w:rsidRPr="008363DD" w:rsidRDefault="008363DD" w:rsidP="008363DD">
      <w:pPr>
        <w:suppressAutoHyphens/>
        <w:spacing w:line="240" w:lineRule="atLeast"/>
        <w:ind w:firstLine="567"/>
        <w:contextualSpacing/>
        <w:jc w:val="both"/>
        <w:rPr>
          <w:sz w:val="28"/>
          <w:szCs w:val="28"/>
        </w:rPr>
      </w:pPr>
    </w:p>
    <w:p w:rsidR="008363DD" w:rsidRPr="008363DD" w:rsidRDefault="008363DD" w:rsidP="008363DD">
      <w:pPr>
        <w:suppressAutoHyphens/>
        <w:spacing w:line="240" w:lineRule="atLeast"/>
        <w:ind w:firstLine="567"/>
        <w:contextualSpacing/>
        <w:jc w:val="both"/>
        <w:rPr>
          <w:sz w:val="28"/>
          <w:szCs w:val="28"/>
        </w:rPr>
      </w:pPr>
    </w:p>
    <w:p w:rsidR="008363DD" w:rsidRDefault="008363DD" w:rsidP="008363DD">
      <w:pPr>
        <w:suppressAutoHyphens/>
        <w:spacing w:line="240" w:lineRule="atLeast"/>
        <w:contextualSpacing/>
        <w:jc w:val="both"/>
        <w:rPr>
          <w:sz w:val="28"/>
          <w:szCs w:val="28"/>
        </w:rPr>
      </w:pPr>
      <w:r w:rsidRPr="008363DD">
        <w:rPr>
          <w:sz w:val="28"/>
          <w:szCs w:val="28"/>
        </w:rPr>
        <w:t>Глав</w:t>
      </w:r>
      <w:r w:rsidR="00E562EE">
        <w:rPr>
          <w:sz w:val="28"/>
          <w:szCs w:val="28"/>
        </w:rPr>
        <w:t>а</w:t>
      </w:r>
      <w:r w:rsidRPr="008363DD">
        <w:rPr>
          <w:sz w:val="28"/>
          <w:szCs w:val="28"/>
        </w:rPr>
        <w:t xml:space="preserve"> города </w:t>
      </w:r>
      <w:r w:rsidRPr="008363DD">
        <w:rPr>
          <w:sz w:val="28"/>
          <w:szCs w:val="28"/>
        </w:rPr>
        <w:tab/>
        <w:t xml:space="preserve">               </w:t>
      </w:r>
      <w:r w:rsidR="00EC1BA4">
        <w:rPr>
          <w:sz w:val="28"/>
          <w:szCs w:val="28"/>
        </w:rPr>
        <w:t xml:space="preserve">     </w:t>
      </w:r>
      <w:r w:rsidR="00EC1BA4">
        <w:rPr>
          <w:sz w:val="28"/>
          <w:szCs w:val="28"/>
        </w:rPr>
        <w:tab/>
      </w:r>
      <w:r w:rsidR="00EC1BA4">
        <w:rPr>
          <w:sz w:val="28"/>
          <w:szCs w:val="28"/>
        </w:rPr>
        <w:tab/>
      </w:r>
      <w:r w:rsidR="00EC1BA4">
        <w:rPr>
          <w:sz w:val="28"/>
          <w:szCs w:val="28"/>
        </w:rPr>
        <w:tab/>
      </w:r>
      <w:r w:rsidR="00EC1BA4">
        <w:rPr>
          <w:sz w:val="28"/>
          <w:szCs w:val="28"/>
        </w:rPr>
        <w:tab/>
        <w:t xml:space="preserve">         </w:t>
      </w:r>
      <w:r w:rsidR="002176AB">
        <w:rPr>
          <w:sz w:val="28"/>
          <w:szCs w:val="28"/>
        </w:rPr>
        <w:t xml:space="preserve">   </w:t>
      </w:r>
      <w:r w:rsidR="00E562EE">
        <w:rPr>
          <w:sz w:val="28"/>
          <w:szCs w:val="28"/>
        </w:rPr>
        <w:t xml:space="preserve">                     А.С. Филатов</w:t>
      </w:r>
      <w:r w:rsidRPr="008363DD">
        <w:rPr>
          <w:sz w:val="28"/>
          <w:szCs w:val="28"/>
        </w:rPr>
        <w:t xml:space="preserve">   </w:t>
      </w: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312F15" w:rsidRPr="00312F15" w:rsidRDefault="00312F15" w:rsidP="00312F15">
      <w:pPr>
        <w:ind w:right="-1"/>
        <w:rPr>
          <w:color w:val="000000"/>
          <w:sz w:val="28"/>
          <w:szCs w:val="28"/>
          <w:lang w:eastAsia="en-US"/>
        </w:rPr>
      </w:pPr>
      <w:r w:rsidRPr="00312F15">
        <w:rPr>
          <w:color w:val="000000"/>
          <w:sz w:val="28"/>
          <w:szCs w:val="28"/>
          <w:lang w:eastAsia="en-US"/>
        </w:rPr>
        <w:lastRenderedPageBreak/>
        <w:t>СОГЛАСОВАНО</w:t>
      </w:r>
    </w:p>
    <w:tbl>
      <w:tblPr>
        <w:tblStyle w:val="aff6"/>
        <w:tblW w:w="0" w:type="auto"/>
        <w:tblInd w:w="-5" w:type="dxa"/>
        <w:tblLook w:val="04A0" w:firstRow="1" w:lastRow="0" w:firstColumn="1" w:lastColumn="0" w:noHBand="0" w:noVBand="1"/>
      </w:tblPr>
      <w:tblGrid>
        <w:gridCol w:w="3163"/>
        <w:gridCol w:w="2370"/>
        <w:gridCol w:w="2064"/>
        <w:gridCol w:w="2036"/>
      </w:tblGrid>
      <w:tr w:rsidR="00764692" w:rsidRPr="003D7630" w:rsidTr="009F2E85">
        <w:tc>
          <w:tcPr>
            <w:tcW w:w="3163" w:type="dxa"/>
          </w:tcPr>
          <w:p w:rsidR="00764692" w:rsidRPr="00764692" w:rsidRDefault="00764692" w:rsidP="00FD4537">
            <w:pPr>
              <w:ind w:right="-1"/>
              <w:jc w:val="center"/>
              <w:rPr>
                <w:color w:val="000000" w:themeColor="text1"/>
                <w:sz w:val="28"/>
                <w:szCs w:val="28"/>
              </w:rPr>
            </w:pPr>
            <w:r w:rsidRPr="00764692">
              <w:rPr>
                <w:color w:val="000000" w:themeColor="text1"/>
                <w:sz w:val="28"/>
                <w:szCs w:val="28"/>
              </w:rPr>
              <w:t>Должность, Ф.И.О.</w:t>
            </w:r>
          </w:p>
        </w:tc>
        <w:tc>
          <w:tcPr>
            <w:tcW w:w="2370" w:type="dxa"/>
          </w:tcPr>
          <w:p w:rsidR="00764692" w:rsidRPr="00764692" w:rsidRDefault="00764692" w:rsidP="00FD4537">
            <w:pPr>
              <w:ind w:right="-1"/>
              <w:jc w:val="center"/>
              <w:rPr>
                <w:color w:val="000000" w:themeColor="text1"/>
                <w:sz w:val="28"/>
                <w:szCs w:val="28"/>
              </w:rPr>
            </w:pPr>
            <w:r w:rsidRPr="00764692">
              <w:rPr>
                <w:color w:val="000000" w:themeColor="text1"/>
                <w:sz w:val="28"/>
                <w:szCs w:val="28"/>
              </w:rPr>
              <w:t>Подпись (возможные замечания)</w:t>
            </w:r>
          </w:p>
        </w:tc>
        <w:tc>
          <w:tcPr>
            <w:tcW w:w="4100" w:type="dxa"/>
            <w:gridSpan w:val="2"/>
          </w:tcPr>
          <w:p w:rsidR="00764692" w:rsidRPr="00764692" w:rsidRDefault="00764692" w:rsidP="00FD4537">
            <w:pPr>
              <w:ind w:right="-1"/>
              <w:jc w:val="center"/>
              <w:rPr>
                <w:color w:val="000000" w:themeColor="text1"/>
                <w:sz w:val="28"/>
                <w:szCs w:val="28"/>
              </w:rPr>
            </w:pPr>
            <w:r w:rsidRPr="00764692">
              <w:rPr>
                <w:color w:val="000000" w:themeColor="text1"/>
                <w:sz w:val="28"/>
                <w:szCs w:val="28"/>
              </w:rPr>
              <w:t>Время визирования документа</w:t>
            </w:r>
          </w:p>
        </w:tc>
      </w:tr>
      <w:tr w:rsidR="009F2E85" w:rsidRPr="00764692" w:rsidTr="009F2E85">
        <w:tc>
          <w:tcPr>
            <w:tcW w:w="3163" w:type="dxa"/>
          </w:tcPr>
          <w:p w:rsidR="009F2E85" w:rsidRPr="00764692" w:rsidRDefault="009F2E85" w:rsidP="00FD4537">
            <w:pPr>
              <w:ind w:right="-1"/>
              <w:rPr>
                <w:color w:val="000000"/>
                <w:sz w:val="28"/>
                <w:szCs w:val="28"/>
              </w:rPr>
            </w:pPr>
            <w:r w:rsidRPr="00764692">
              <w:rPr>
                <w:color w:val="000000"/>
                <w:sz w:val="28"/>
                <w:szCs w:val="28"/>
              </w:rPr>
              <w:t xml:space="preserve">Заместитель </w:t>
            </w:r>
          </w:p>
          <w:p w:rsidR="009F2E85" w:rsidRPr="00764692" w:rsidRDefault="009F2E85" w:rsidP="00FD4537">
            <w:pPr>
              <w:ind w:right="-1"/>
              <w:rPr>
                <w:color w:val="000000"/>
                <w:sz w:val="28"/>
                <w:szCs w:val="28"/>
              </w:rPr>
            </w:pPr>
            <w:r w:rsidRPr="00764692">
              <w:rPr>
                <w:color w:val="000000"/>
                <w:sz w:val="28"/>
                <w:szCs w:val="28"/>
              </w:rPr>
              <w:t>Главы города</w:t>
            </w:r>
          </w:p>
          <w:p w:rsidR="009F2E85" w:rsidRPr="00764692" w:rsidRDefault="00D15DC4" w:rsidP="00D15DC4">
            <w:pPr>
              <w:ind w:right="-1"/>
              <w:rPr>
                <w:color w:val="000000" w:themeColor="text1"/>
                <w:sz w:val="28"/>
                <w:szCs w:val="28"/>
              </w:rPr>
            </w:pPr>
            <w:r>
              <w:rPr>
                <w:color w:val="000000"/>
                <w:sz w:val="28"/>
                <w:szCs w:val="28"/>
              </w:rPr>
              <w:t xml:space="preserve">В.Б. </w:t>
            </w:r>
            <w:proofErr w:type="spellStart"/>
            <w:r>
              <w:rPr>
                <w:color w:val="000000"/>
                <w:sz w:val="28"/>
                <w:szCs w:val="28"/>
              </w:rPr>
              <w:t>Фомагин</w:t>
            </w:r>
            <w:proofErr w:type="spellEnd"/>
          </w:p>
        </w:tc>
        <w:tc>
          <w:tcPr>
            <w:tcW w:w="2370" w:type="dxa"/>
          </w:tcPr>
          <w:p w:rsidR="009F2E85" w:rsidRPr="00764692" w:rsidRDefault="009F2E85" w:rsidP="00FD4537">
            <w:pPr>
              <w:ind w:right="-1"/>
              <w:rPr>
                <w:color w:val="000000" w:themeColor="text1"/>
                <w:sz w:val="28"/>
                <w:szCs w:val="28"/>
              </w:rPr>
            </w:pPr>
          </w:p>
        </w:tc>
        <w:tc>
          <w:tcPr>
            <w:tcW w:w="2064" w:type="dxa"/>
          </w:tcPr>
          <w:p w:rsidR="009F2E85" w:rsidRPr="00764692" w:rsidRDefault="009F2E85" w:rsidP="00FD4537">
            <w:pPr>
              <w:ind w:right="-1"/>
              <w:rPr>
                <w:color w:val="000000" w:themeColor="text1"/>
                <w:sz w:val="28"/>
                <w:szCs w:val="28"/>
              </w:rPr>
            </w:pPr>
            <w:r w:rsidRPr="00764692">
              <w:rPr>
                <w:color w:val="000000" w:themeColor="text1"/>
                <w:sz w:val="28"/>
                <w:szCs w:val="28"/>
              </w:rPr>
              <w:t xml:space="preserve">Дата </w:t>
            </w:r>
            <w:proofErr w:type="spellStart"/>
            <w:r w:rsidRPr="00764692">
              <w:rPr>
                <w:color w:val="000000" w:themeColor="text1"/>
                <w:sz w:val="28"/>
                <w:szCs w:val="28"/>
              </w:rPr>
              <w:t>вх</w:t>
            </w:r>
            <w:proofErr w:type="spellEnd"/>
            <w:r w:rsidRPr="00764692">
              <w:rPr>
                <w:color w:val="000000" w:themeColor="text1"/>
                <w:sz w:val="28"/>
                <w:szCs w:val="28"/>
              </w:rPr>
              <w:t>.</w:t>
            </w:r>
          </w:p>
          <w:p w:rsidR="009F2E85" w:rsidRPr="00764692" w:rsidRDefault="009F2E85" w:rsidP="00FD4537">
            <w:pPr>
              <w:ind w:right="-1"/>
              <w:rPr>
                <w:color w:val="000000" w:themeColor="text1"/>
                <w:sz w:val="28"/>
                <w:szCs w:val="28"/>
              </w:rPr>
            </w:pPr>
            <w:r w:rsidRPr="00764692">
              <w:rPr>
                <w:color w:val="000000" w:themeColor="text1"/>
                <w:sz w:val="28"/>
                <w:szCs w:val="28"/>
              </w:rPr>
              <w:t>«___.___.____»</w:t>
            </w:r>
          </w:p>
        </w:tc>
        <w:tc>
          <w:tcPr>
            <w:tcW w:w="2036" w:type="dxa"/>
          </w:tcPr>
          <w:p w:rsidR="009F2E85" w:rsidRPr="00764692" w:rsidRDefault="009F2E85" w:rsidP="00FD4537">
            <w:pPr>
              <w:ind w:right="-1"/>
              <w:rPr>
                <w:color w:val="000000" w:themeColor="text1"/>
                <w:sz w:val="28"/>
                <w:szCs w:val="28"/>
              </w:rPr>
            </w:pPr>
            <w:r w:rsidRPr="00764692">
              <w:rPr>
                <w:color w:val="000000" w:themeColor="text1"/>
                <w:sz w:val="28"/>
                <w:szCs w:val="28"/>
              </w:rPr>
              <w:t>Дата исх.</w:t>
            </w:r>
          </w:p>
          <w:p w:rsidR="009F2E85" w:rsidRPr="00764692" w:rsidRDefault="009F2E85" w:rsidP="00FD4537">
            <w:pPr>
              <w:ind w:right="-1"/>
              <w:rPr>
                <w:color w:val="000000" w:themeColor="text1"/>
                <w:sz w:val="28"/>
                <w:szCs w:val="28"/>
              </w:rPr>
            </w:pPr>
            <w:r w:rsidRPr="00764692">
              <w:rPr>
                <w:color w:val="000000" w:themeColor="text1"/>
                <w:sz w:val="28"/>
                <w:szCs w:val="28"/>
              </w:rPr>
              <w:t>«___.___.____»</w:t>
            </w:r>
          </w:p>
          <w:p w:rsidR="009F2E85" w:rsidRPr="00764692" w:rsidRDefault="009F2E85" w:rsidP="00FD4537">
            <w:pPr>
              <w:ind w:right="-1"/>
              <w:rPr>
                <w:color w:val="000000" w:themeColor="text1"/>
                <w:sz w:val="28"/>
                <w:szCs w:val="28"/>
              </w:rPr>
            </w:pPr>
          </w:p>
        </w:tc>
      </w:tr>
      <w:tr w:rsidR="00DA0F4D" w:rsidRPr="00764692" w:rsidTr="009F2E85">
        <w:tc>
          <w:tcPr>
            <w:tcW w:w="3163" w:type="dxa"/>
          </w:tcPr>
          <w:p w:rsidR="00DA0F4D" w:rsidRPr="00764692" w:rsidRDefault="00DA0F4D" w:rsidP="00DA0F4D">
            <w:pPr>
              <w:ind w:right="-1"/>
              <w:rPr>
                <w:color w:val="000000"/>
                <w:sz w:val="28"/>
                <w:szCs w:val="28"/>
              </w:rPr>
            </w:pPr>
            <w:r w:rsidRPr="00764692">
              <w:rPr>
                <w:color w:val="000000"/>
                <w:sz w:val="28"/>
                <w:szCs w:val="28"/>
              </w:rPr>
              <w:t xml:space="preserve">Заместитель </w:t>
            </w:r>
          </w:p>
          <w:p w:rsidR="00DA0F4D" w:rsidRPr="00764692" w:rsidRDefault="00DA0F4D" w:rsidP="00DA0F4D">
            <w:pPr>
              <w:ind w:right="-1"/>
              <w:rPr>
                <w:color w:val="000000"/>
                <w:sz w:val="28"/>
                <w:szCs w:val="28"/>
              </w:rPr>
            </w:pPr>
            <w:r w:rsidRPr="00764692">
              <w:rPr>
                <w:color w:val="000000"/>
                <w:sz w:val="28"/>
                <w:szCs w:val="28"/>
              </w:rPr>
              <w:t>Главы города</w:t>
            </w:r>
          </w:p>
          <w:p w:rsidR="00DA0F4D" w:rsidRPr="00764692" w:rsidRDefault="00DA0F4D" w:rsidP="00DA0F4D">
            <w:pPr>
              <w:ind w:right="-1"/>
              <w:rPr>
                <w:color w:val="000000"/>
                <w:sz w:val="28"/>
                <w:szCs w:val="28"/>
              </w:rPr>
            </w:pPr>
            <w:r>
              <w:rPr>
                <w:color w:val="000000"/>
                <w:sz w:val="28"/>
                <w:szCs w:val="28"/>
              </w:rPr>
              <w:t>А.М. Кириленко</w:t>
            </w:r>
          </w:p>
        </w:tc>
        <w:tc>
          <w:tcPr>
            <w:tcW w:w="2370" w:type="dxa"/>
          </w:tcPr>
          <w:p w:rsidR="00DA0F4D" w:rsidRPr="00764692" w:rsidRDefault="00DA0F4D" w:rsidP="00DA0F4D">
            <w:pPr>
              <w:ind w:right="-1"/>
              <w:rPr>
                <w:color w:val="000000" w:themeColor="text1"/>
                <w:sz w:val="28"/>
                <w:szCs w:val="28"/>
              </w:rPr>
            </w:pPr>
          </w:p>
        </w:tc>
        <w:tc>
          <w:tcPr>
            <w:tcW w:w="2064" w:type="dxa"/>
          </w:tcPr>
          <w:p w:rsidR="00DA0F4D" w:rsidRPr="00764692" w:rsidRDefault="00DA0F4D" w:rsidP="00DA0F4D">
            <w:pPr>
              <w:ind w:right="-1"/>
              <w:rPr>
                <w:color w:val="000000" w:themeColor="text1"/>
                <w:sz w:val="28"/>
                <w:szCs w:val="28"/>
              </w:rPr>
            </w:pPr>
            <w:r w:rsidRPr="00764692">
              <w:rPr>
                <w:color w:val="000000" w:themeColor="text1"/>
                <w:sz w:val="28"/>
                <w:szCs w:val="28"/>
              </w:rPr>
              <w:t xml:space="preserve">Дата </w:t>
            </w:r>
            <w:proofErr w:type="spellStart"/>
            <w:r w:rsidRPr="00764692">
              <w:rPr>
                <w:color w:val="000000" w:themeColor="text1"/>
                <w:sz w:val="28"/>
                <w:szCs w:val="28"/>
              </w:rPr>
              <w:t>вх</w:t>
            </w:r>
            <w:proofErr w:type="spellEnd"/>
            <w:r w:rsidRPr="00764692">
              <w:rPr>
                <w:color w:val="000000" w:themeColor="text1"/>
                <w:sz w:val="28"/>
                <w:szCs w:val="28"/>
              </w:rPr>
              <w:t>.</w:t>
            </w:r>
          </w:p>
          <w:p w:rsidR="00DA0F4D" w:rsidRPr="00764692" w:rsidRDefault="00DA0F4D" w:rsidP="00DA0F4D">
            <w:pPr>
              <w:ind w:right="-1"/>
              <w:rPr>
                <w:color w:val="000000" w:themeColor="text1"/>
                <w:sz w:val="28"/>
                <w:szCs w:val="28"/>
              </w:rPr>
            </w:pPr>
            <w:r w:rsidRPr="00764692">
              <w:rPr>
                <w:color w:val="000000" w:themeColor="text1"/>
                <w:sz w:val="28"/>
                <w:szCs w:val="28"/>
              </w:rPr>
              <w:t>«___.___.____»</w:t>
            </w:r>
          </w:p>
        </w:tc>
        <w:tc>
          <w:tcPr>
            <w:tcW w:w="2036" w:type="dxa"/>
          </w:tcPr>
          <w:p w:rsidR="00DA0F4D" w:rsidRPr="00764692" w:rsidRDefault="00DA0F4D" w:rsidP="00DA0F4D">
            <w:pPr>
              <w:ind w:right="-1"/>
              <w:rPr>
                <w:color w:val="000000" w:themeColor="text1"/>
                <w:sz w:val="28"/>
                <w:szCs w:val="28"/>
              </w:rPr>
            </w:pPr>
            <w:r w:rsidRPr="00764692">
              <w:rPr>
                <w:color w:val="000000" w:themeColor="text1"/>
                <w:sz w:val="28"/>
                <w:szCs w:val="28"/>
              </w:rPr>
              <w:t>Дата исх.</w:t>
            </w:r>
          </w:p>
          <w:p w:rsidR="00DA0F4D" w:rsidRPr="00764692" w:rsidRDefault="00DA0F4D" w:rsidP="00DA0F4D">
            <w:pPr>
              <w:ind w:right="-1"/>
              <w:rPr>
                <w:color w:val="000000" w:themeColor="text1"/>
                <w:sz w:val="28"/>
                <w:szCs w:val="28"/>
              </w:rPr>
            </w:pPr>
            <w:r w:rsidRPr="00764692">
              <w:rPr>
                <w:color w:val="000000" w:themeColor="text1"/>
                <w:sz w:val="28"/>
                <w:szCs w:val="28"/>
              </w:rPr>
              <w:t>«___.___.____»</w:t>
            </w:r>
          </w:p>
          <w:p w:rsidR="00DA0F4D" w:rsidRPr="00764692" w:rsidRDefault="00DA0F4D" w:rsidP="00DA0F4D">
            <w:pPr>
              <w:ind w:right="-1"/>
              <w:rPr>
                <w:color w:val="000000" w:themeColor="text1"/>
                <w:sz w:val="28"/>
                <w:szCs w:val="28"/>
              </w:rPr>
            </w:pPr>
          </w:p>
        </w:tc>
      </w:tr>
      <w:tr w:rsidR="00764692" w:rsidRPr="003D7630" w:rsidTr="009F2E85">
        <w:tc>
          <w:tcPr>
            <w:tcW w:w="3163" w:type="dxa"/>
          </w:tcPr>
          <w:p w:rsidR="00764692" w:rsidRPr="00764692" w:rsidRDefault="00764692" w:rsidP="00FD4537">
            <w:pPr>
              <w:ind w:right="-1"/>
              <w:rPr>
                <w:color w:val="000000" w:themeColor="text1"/>
                <w:sz w:val="28"/>
                <w:szCs w:val="28"/>
              </w:rPr>
            </w:pPr>
            <w:r w:rsidRPr="00764692">
              <w:rPr>
                <w:color w:val="000000" w:themeColor="text1"/>
                <w:sz w:val="28"/>
                <w:szCs w:val="28"/>
              </w:rPr>
              <w:t xml:space="preserve">Директор департамента городского хозяйства </w:t>
            </w:r>
          </w:p>
          <w:p w:rsidR="00764692" w:rsidRPr="00764692" w:rsidRDefault="00F21196" w:rsidP="00F21196">
            <w:pPr>
              <w:ind w:right="-1"/>
              <w:rPr>
                <w:color w:val="000000"/>
                <w:sz w:val="28"/>
                <w:szCs w:val="28"/>
              </w:rPr>
            </w:pPr>
            <w:r>
              <w:rPr>
                <w:color w:val="000000" w:themeColor="text1"/>
                <w:sz w:val="28"/>
                <w:szCs w:val="28"/>
              </w:rPr>
              <w:t>К.С. Киселёв</w:t>
            </w:r>
          </w:p>
        </w:tc>
        <w:tc>
          <w:tcPr>
            <w:tcW w:w="2370" w:type="dxa"/>
          </w:tcPr>
          <w:p w:rsidR="00764692" w:rsidRPr="00764692" w:rsidRDefault="00764692" w:rsidP="00FD4537">
            <w:pPr>
              <w:ind w:right="-1"/>
              <w:rPr>
                <w:color w:val="000000" w:themeColor="text1"/>
                <w:sz w:val="28"/>
                <w:szCs w:val="28"/>
              </w:rPr>
            </w:pPr>
          </w:p>
        </w:tc>
        <w:tc>
          <w:tcPr>
            <w:tcW w:w="2064" w:type="dxa"/>
          </w:tcPr>
          <w:p w:rsidR="00764692" w:rsidRPr="00764692" w:rsidRDefault="00764692" w:rsidP="00FD4537">
            <w:pPr>
              <w:ind w:right="-1"/>
              <w:rPr>
                <w:color w:val="000000" w:themeColor="text1"/>
                <w:sz w:val="28"/>
                <w:szCs w:val="28"/>
              </w:rPr>
            </w:pPr>
            <w:r w:rsidRPr="00764692">
              <w:rPr>
                <w:color w:val="000000" w:themeColor="text1"/>
                <w:sz w:val="28"/>
                <w:szCs w:val="28"/>
              </w:rPr>
              <w:t xml:space="preserve">Дата </w:t>
            </w:r>
            <w:proofErr w:type="spellStart"/>
            <w:r w:rsidRPr="00764692">
              <w:rPr>
                <w:color w:val="000000" w:themeColor="text1"/>
                <w:sz w:val="28"/>
                <w:szCs w:val="28"/>
              </w:rPr>
              <w:t>вх</w:t>
            </w:r>
            <w:proofErr w:type="spellEnd"/>
            <w:r w:rsidRPr="00764692">
              <w:rPr>
                <w:color w:val="000000" w:themeColor="text1"/>
                <w:sz w:val="28"/>
                <w:szCs w:val="28"/>
              </w:rPr>
              <w:t>.</w:t>
            </w:r>
          </w:p>
          <w:p w:rsidR="00764692" w:rsidRPr="00764692" w:rsidRDefault="00764692" w:rsidP="00FD4537">
            <w:pPr>
              <w:ind w:right="-1"/>
              <w:rPr>
                <w:color w:val="000000" w:themeColor="text1"/>
                <w:sz w:val="28"/>
                <w:szCs w:val="28"/>
              </w:rPr>
            </w:pPr>
            <w:r w:rsidRPr="00764692">
              <w:rPr>
                <w:color w:val="000000" w:themeColor="text1"/>
                <w:sz w:val="28"/>
                <w:szCs w:val="28"/>
              </w:rPr>
              <w:t>«___.___.____»</w:t>
            </w:r>
          </w:p>
        </w:tc>
        <w:tc>
          <w:tcPr>
            <w:tcW w:w="2036" w:type="dxa"/>
          </w:tcPr>
          <w:p w:rsidR="00764692" w:rsidRPr="00764692" w:rsidRDefault="00764692" w:rsidP="00FD4537">
            <w:pPr>
              <w:ind w:right="-1"/>
              <w:rPr>
                <w:color w:val="000000" w:themeColor="text1"/>
                <w:sz w:val="28"/>
                <w:szCs w:val="28"/>
              </w:rPr>
            </w:pPr>
            <w:r w:rsidRPr="00764692">
              <w:rPr>
                <w:color w:val="000000" w:themeColor="text1"/>
                <w:sz w:val="28"/>
                <w:szCs w:val="28"/>
              </w:rPr>
              <w:t>Дата исх.</w:t>
            </w:r>
          </w:p>
          <w:p w:rsidR="00764692" w:rsidRPr="00764692" w:rsidRDefault="00764692" w:rsidP="00FD4537">
            <w:pPr>
              <w:ind w:right="-1"/>
              <w:rPr>
                <w:color w:val="000000" w:themeColor="text1"/>
                <w:sz w:val="28"/>
                <w:szCs w:val="28"/>
              </w:rPr>
            </w:pPr>
            <w:r w:rsidRPr="00764692">
              <w:rPr>
                <w:color w:val="000000" w:themeColor="text1"/>
                <w:sz w:val="28"/>
                <w:szCs w:val="28"/>
              </w:rPr>
              <w:t>«___.___.____»</w:t>
            </w:r>
          </w:p>
          <w:p w:rsidR="00764692" w:rsidRPr="00764692" w:rsidRDefault="00764692" w:rsidP="00FD4537">
            <w:pPr>
              <w:ind w:right="-1"/>
              <w:rPr>
                <w:color w:val="000000" w:themeColor="text1"/>
                <w:sz w:val="28"/>
                <w:szCs w:val="28"/>
              </w:rPr>
            </w:pPr>
          </w:p>
        </w:tc>
      </w:tr>
      <w:tr w:rsidR="00234B4F" w:rsidRPr="003D7630" w:rsidTr="009F2E85">
        <w:tc>
          <w:tcPr>
            <w:tcW w:w="3163" w:type="dxa"/>
          </w:tcPr>
          <w:p w:rsidR="00234B4F" w:rsidRPr="00764692" w:rsidRDefault="00234B4F" w:rsidP="00234B4F">
            <w:pPr>
              <w:ind w:right="-1"/>
              <w:rPr>
                <w:color w:val="000000" w:themeColor="text1"/>
                <w:sz w:val="28"/>
                <w:szCs w:val="28"/>
              </w:rPr>
            </w:pPr>
            <w:r w:rsidRPr="00764692">
              <w:rPr>
                <w:color w:val="000000" w:themeColor="text1"/>
                <w:sz w:val="28"/>
                <w:szCs w:val="28"/>
              </w:rPr>
              <w:t xml:space="preserve">Начальник правового управления </w:t>
            </w:r>
          </w:p>
          <w:p w:rsidR="00234B4F" w:rsidRDefault="00234B4F" w:rsidP="00234B4F">
            <w:pPr>
              <w:ind w:right="-1"/>
              <w:rPr>
                <w:color w:val="000000" w:themeColor="text1"/>
                <w:sz w:val="28"/>
                <w:szCs w:val="28"/>
              </w:rPr>
            </w:pPr>
            <w:r>
              <w:rPr>
                <w:color w:val="000000" w:themeColor="text1"/>
                <w:sz w:val="28"/>
                <w:szCs w:val="28"/>
              </w:rPr>
              <w:t>Е.В. Кураева</w:t>
            </w:r>
          </w:p>
          <w:p w:rsidR="00F21196" w:rsidRPr="00764692" w:rsidRDefault="00F21196" w:rsidP="00DA0F4D">
            <w:pPr>
              <w:ind w:right="-1"/>
              <w:rPr>
                <w:color w:val="000000" w:themeColor="text1"/>
                <w:sz w:val="28"/>
                <w:szCs w:val="28"/>
              </w:rPr>
            </w:pPr>
          </w:p>
        </w:tc>
        <w:tc>
          <w:tcPr>
            <w:tcW w:w="2370" w:type="dxa"/>
          </w:tcPr>
          <w:p w:rsidR="00234B4F" w:rsidRPr="00764692" w:rsidRDefault="00234B4F" w:rsidP="00234B4F">
            <w:pPr>
              <w:ind w:right="-1"/>
              <w:rPr>
                <w:color w:val="000000" w:themeColor="text1"/>
                <w:sz w:val="28"/>
                <w:szCs w:val="28"/>
              </w:rPr>
            </w:pPr>
          </w:p>
          <w:p w:rsidR="00234B4F" w:rsidRPr="00764692" w:rsidRDefault="00234B4F" w:rsidP="00234B4F">
            <w:pPr>
              <w:ind w:right="-1"/>
              <w:rPr>
                <w:color w:val="000000" w:themeColor="text1"/>
                <w:sz w:val="28"/>
                <w:szCs w:val="28"/>
              </w:rPr>
            </w:pPr>
          </w:p>
          <w:p w:rsidR="00234B4F" w:rsidRPr="00764692" w:rsidRDefault="00234B4F" w:rsidP="00234B4F">
            <w:pPr>
              <w:ind w:right="-1"/>
              <w:rPr>
                <w:color w:val="000000" w:themeColor="text1"/>
                <w:sz w:val="28"/>
                <w:szCs w:val="28"/>
              </w:rPr>
            </w:pPr>
          </w:p>
        </w:tc>
        <w:tc>
          <w:tcPr>
            <w:tcW w:w="2064" w:type="dxa"/>
          </w:tcPr>
          <w:p w:rsidR="00234B4F" w:rsidRPr="00764692" w:rsidRDefault="00234B4F" w:rsidP="00234B4F">
            <w:pPr>
              <w:ind w:right="-1"/>
              <w:rPr>
                <w:color w:val="000000" w:themeColor="text1"/>
                <w:sz w:val="28"/>
                <w:szCs w:val="28"/>
              </w:rPr>
            </w:pPr>
            <w:r w:rsidRPr="00764692">
              <w:rPr>
                <w:color w:val="000000" w:themeColor="text1"/>
                <w:sz w:val="28"/>
                <w:szCs w:val="28"/>
              </w:rPr>
              <w:t xml:space="preserve">Дата </w:t>
            </w:r>
            <w:proofErr w:type="spellStart"/>
            <w:r w:rsidRPr="00764692">
              <w:rPr>
                <w:color w:val="000000" w:themeColor="text1"/>
                <w:sz w:val="28"/>
                <w:szCs w:val="28"/>
              </w:rPr>
              <w:t>вх</w:t>
            </w:r>
            <w:proofErr w:type="spellEnd"/>
            <w:r w:rsidRPr="00764692">
              <w:rPr>
                <w:color w:val="000000" w:themeColor="text1"/>
                <w:sz w:val="28"/>
                <w:szCs w:val="28"/>
              </w:rPr>
              <w:t>.</w:t>
            </w:r>
          </w:p>
          <w:p w:rsidR="00234B4F" w:rsidRPr="00764692" w:rsidRDefault="00234B4F" w:rsidP="00234B4F">
            <w:pPr>
              <w:ind w:right="-1"/>
              <w:rPr>
                <w:color w:val="000000" w:themeColor="text1"/>
                <w:sz w:val="28"/>
                <w:szCs w:val="28"/>
              </w:rPr>
            </w:pPr>
            <w:r w:rsidRPr="00764692">
              <w:rPr>
                <w:color w:val="000000" w:themeColor="text1"/>
                <w:sz w:val="28"/>
                <w:szCs w:val="28"/>
              </w:rPr>
              <w:t>«___.___.____»</w:t>
            </w:r>
          </w:p>
        </w:tc>
        <w:tc>
          <w:tcPr>
            <w:tcW w:w="2036" w:type="dxa"/>
          </w:tcPr>
          <w:p w:rsidR="00234B4F" w:rsidRPr="00764692" w:rsidRDefault="00234B4F" w:rsidP="00234B4F">
            <w:pPr>
              <w:ind w:right="-1"/>
              <w:rPr>
                <w:color w:val="000000" w:themeColor="text1"/>
                <w:sz w:val="28"/>
                <w:szCs w:val="28"/>
              </w:rPr>
            </w:pPr>
            <w:r w:rsidRPr="00764692">
              <w:rPr>
                <w:color w:val="000000" w:themeColor="text1"/>
                <w:sz w:val="28"/>
                <w:szCs w:val="28"/>
              </w:rPr>
              <w:t>Дата исх.</w:t>
            </w:r>
          </w:p>
          <w:p w:rsidR="00234B4F" w:rsidRPr="00764692" w:rsidRDefault="00234B4F" w:rsidP="00234B4F">
            <w:pPr>
              <w:ind w:right="-1"/>
              <w:rPr>
                <w:color w:val="000000" w:themeColor="text1"/>
                <w:sz w:val="28"/>
                <w:szCs w:val="28"/>
              </w:rPr>
            </w:pPr>
            <w:r w:rsidRPr="00764692">
              <w:rPr>
                <w:color w:val="000000" w:themeColor="text1"/>
                <w:sz w:val="28"/>
                <w:szCs w:val="28"/>
              </w:rPr>
              <w:t>«___.___.____»</w:t>
            </w:r>
          </w:p>
          <w:p w:rsidR="00234B4F" w:rsidRPr="00764692" w:rsidRDefault="00234B4F" w:rsidP="00234B4F">
            <w:pPr>
              <w:ind w:right="-1"/>
              <w:rPr>
                <w:color w:val="000000" w:themeColor="text1"/>
                <w:sz w:val="28"/>
                <w:szCs w:val="28"/>
              </w:rPr>
            </w:pPr>
          </w:p>
        </w:tc>
      </w:tr>
      <w:tr w:rsidR="00234B4F" w:rsidRPr="003D7630" w:rsidTr="009F2E85">
        <w:tc>
          <w:tcPr>
            <w:tcW w:w="3163" w:type="dxa"/>
          </w:tcPr>
          <w:p w:rsidR="00234B4F" w:rsidRDefault="00234B4F" w:rsidP="00234B4F">
            <w:pPr>
              <w:ind w:right="-1"/>
              <w:rPr>
                <w:color w:val="000000" w:themeColor="text1"/>
                <w:sz w:val="28"/>
                <w:szCs w:val="28"/>
              </w:rPr>
            </w:pPr>
            <w:r>
              <w:rPr>
                <w:color w:val="000000" w:themeColor="text1"/>
                <w:sz w:val="28"/>
                <w:szCs w:val="28"/>
              </w:rPr>
              <w:t xml:space="preserve">Начальник контрольного управления </w:t>
            </w:r>
          </w:p>
          <w:p w:rsidR="00234B4F" w:rsidRPr="00764692" w:rsidRDefault="00F21196" w:rsidP="00234B4F">
            <w:pPr>
              <w:ind w:right="-1"/>
              <w:rPr>
                <w:color w:val="000000" w:themeColor="text1"/>
                <w:sz w:val="28"/>
                <w:szCs w:val="28"/>
              </w:rPr>
            </w:pPr>
            <w:r>
              <w:rPr>
                <w:color w:val="000000" w:themeColor="text1"/>
                <w:sz w:val="28"/>
                <w:szCs w:val="28"/>
              </w:rPr>
              <w:t>В.В. Криворот</w:t>
            </w:r>
          </w:p>
        </w:tc>
        <w:tc>
          <w:tcPr>
            <w:tcW w:w="2370" w:type="dxa"/>
          </w:tcPr>
          <w:p w:rsidR="00234B4F" w:rsidRPr="00764692" w:rsidRDefault="00234B4F" w:rsidP="00234B4F">
            <w:pPr>
              <w:ind w:right="-1"/>
              <w:rPr>
                <w:color w:val="000000" w:themeColor="text1"/>
                <w:sz w:val="28"/>
                <w:szCs w:val="28"/>
              </w:rPr>
            </w:pPr>
          </w:p>
        </w:tc>
        <w:tc>
          <w:tcPr>
            <w:tcW w:w="2064" w:type="dxa"/>
          </w:tcPr>
          <w:p w:rsidR="00234B4F" w:rsidRPr="00764692" w:rsidRDefault="00234B4F" w:rsidP="00234B4F">
            <w:pPr>
              <w:ind w:right="-1"/>
              <w:rPr>
                <w:color w:val="000000" w:themeColor="text1"/>
                <w:sz w:val="28"/>
                <w:szCs w:val="28"/>
              </w:rPr>
            </w:pPr>
            <w:r w:rsidRPr="00764692">
              <w:rPr>
                <w:color w:val="000000" w:themeColor="text1"/>
                <w:sz w:val="28"/>
                <w:szCs w:val="28"/>
              </w:rPr>
              <w:t xml:space="preserve">Дата </w:t>
            </w:r>
            <w:proofErr w:type="spellStart"/>
            <w:r w:rsidRPr="00764692">
              <w:rPr>
                <w:color w:val="000000" w:themeColor="text1"/>
                <w:sz w:val="28"/>
                <w:szCs w:val="28"/>
              </w:rPr>
              <w:t>вх</w:t>
            </w:r>
            <w:proofErr w:type="spellEnd"/>
            <w:r w:rsidRPr="00764692">
              <w:rPr>
                <w:color w:val="000000" w:themeColor="text1"/>
                <w:sz w:val="28"/>
                <w:szCs w:val="28"/>
              </w:rPr>
              <w:t>.</w:t>
            </w:r>
          </w:p>
          <w:p w:rsidR="00234B4F" w:rsidRPr="00764692" w:rsidRDefault="00234B4F" w:rsidP="00234B4F">
            <w:pPr>
              <w:ind w:right="-1"/>
              <w:rPr>
                <w:color w:val="000000" w:themeColor="text1"/>
                <w:sz w:val="28"/>
                <w:szCs w:val="28"/>
              </w:rPr>
            </w:pPr>
            <w:r w:rsidRPr="00764692">
              <w:rPr>
                <w:color w:val="000000" w:themeColor="text1"/>
                <w:sz w:val="28"/>
                <w:szCs w:val="28"/>
              </w:rPr>
              <w:t>«___.___.____»</w:t>
            </w:r>
          </w:p>
        </w:tc>
        <w:tc>
          <w:tcPr>
            <w:tcW w:w="2036" w:type="dxa"/>
          </w:tcPr>
          <w:p w:rsidR="00234B4F" w:rsidRPr="00764692" w:rsidRDefault="00234B4F" w:rsidP="00234B4F">
            <w:pPr>
              <w:ind w:right="-1"/>
              <w:rPr>
                <w:color w:val="000000" w:themeColor="text1"/>
                <w:sz w:val="28"/>
                <w:szCs w:val="28"/>
              </w:rPr>
            </w:pPr>
            <w:r w:rsidRPr="00764692">
              <w:rPr>
                <w:color w:val="000000" w:themeColor="text1"/>
                <w:sz w:val="28"/>
                <w:szCs w:val="28"/>
              </w:rPr>
              <w:t>Дата исх.</w:t>
            </w:r>
          </w:p>
          <w:p w:rsidR="00234B4F" w:rsidRPr="00764692" w:rsidRDefault="00234B4F" w:rsidP="00234B4F">
            <w:pPr>
              <w:ind w:right="-1"/>
              <w:rPr>
                <w:color w:val="000000" w:themeColor="text1"/>
                <w:sz w:val="28"/>
                <w:szCs w:val="28"/>
              </w:rPr>
            </w:pPr>
            <w:r w:rsidRPr="00764692">
              <w:rPr>
                <w:color w:val="000000" w:themeColor="text1"/>
                <w:sz w:val="28"/>
                <w:szCs w:val="28"/>
              </w:rPr>
              <w:t>«___.___.____»</w:t>
            </w:r>
          </w:p>
          <w:p w:rsidR="00234B4F" w:rsidRPr="00764692" w:rsidRDefault="00234B4F" w:rsidP="00234B4F">
            <w:pPr>
              <w:ind w:right="-1"/>
              <w:rPr>
                <w:color w:val="000000" w:themeColor="text1"/>
                <w:sz w:val="28"/>
                <w:szCs w:val="28"/>
              </w:rPr>
            </w:pPr>
          </w:p>
        </w:tc>
      </w:tr>
      <w:tr w:rsidR="00234B4F" w:rsidRPr="003D7630" w:rsidTr="009F2E85">
        <w:tc>
          <w:tcPr>
            <w:tcW w:w="3163" w:type="dxa"/>
          </w:tcPr>
          <w:p w:rsidR="00234B4F" w:rsidRDefault="00234B4F" w:rsidP="00234B4F">
            <w:pPr>
              <w:ind w:right="-1"/>
              <w:rPr>
                <w:color w:val="000000" w:themeColor="text1"/>
                <w:sz w:val="28"/>
                <w:szCs w:val="28"/>
              </w:rPr>
            </w:pPr>
            <w:r>
              <w:rPr>
                <w:color w:val="000000" w:themeColor="text1"/>
                <w:sz w:val="28"/>
                <w:szCs w:val="28"/>
              </w:rPr>
              <w:t>Н</w:t>
            </w:r>
            <w:r w:rsidRPr="00764692">
              <w:rPr>
                <w:color w:val="000000" w:themeColor="text1"/>
                <w:sz w:val="28"/>
                <w:szCs w:val="28"/>
              </w:rPr>
              <w:t xml:space="preserve">ачальник отдела </w:t>
            </w:r>
          </w:p>
          <w:p w:rsidR="00234B4F" w:rsidRDefault="00234B4F" w:rsidP="00234B4F">
            <w:pPr>
              <w:ind w:right="-1"/>
              <w:rPr>
                <w:color w:val="000000" w:themeColor="text1"/>
                <w:sz w:val="28"/>
                <w:szCs w:val="28"/>
              </w:rPr>
            </w:pPr>
            <w:r w:rsidRPr="00764692">
              <w:rPr>
                <w:color w:val="000000" w:themeColor="text1"/>
                <w:sz w:val="28"/>
                <w:szCs w:val="28"/>
              </w:rPr>
              <w:t xml:space="preserve">потребительского рынка и защиты прав </w:t>
            </w:r>
          </w:p>
          <w:p w:rsidR="00234B4F" w:rsidRPr="00764692" w:rsidRDefault="00234B4F" w:rsidP="00234B4F">
            <w:pPr>
              <w:ind w:right="-1"/>
              <w:rPr>
                <w:color w:val="000000" w:themeColor="text1"/>
                <w:sz w:val="28"/>
                <w:szCs w:val="28"/>
              </w:rPr>
            </w:pPr>
            <w:r w:rsidRPr="00764692">
              <w:rPr>
                <w:color w:val="000000" w:themeColor="text1"/>
                <w:sz w:val="28"/>
                <w:szCs w:val="28"/>
              </w:rPr>
              <w:t>потребителей</w:t>
            </w:r>
          </w:p>
          <w:p w:rsidR="00234B4F" w:rsidRPr="00764692" w:rsidRDefault="00234B4F" w:rsidP="00234B4F">
            <w:pPr>
              <w:ind w:right="-1"/>
              <w:rPr>
                <w:color w:val="000000" w:themeColor="text1"/>
                <w:sz w:val="28"/>
                <w:szCs w:val="28"/>
              </w:rPr>
            </w:pPr>
            <w:r>
              <w:rPr>
                <w:color w:val="000000" w:themeColor="text1"/>
                <w:sz w:val="28"/>
                <w:szCs w:val="28"/>
              </w:rPr>
              <w:t>Д.А. Гаврикова</w:t>
            </w:r>
          </w:p>
        </w:tc>
        <w:tc>
          <w:tcPr>
            <w:tcW w:w="2370" w:type="dxa"/>
          </w:tcPr>
          <w:p w:rsidR="00234B4F" w:rsidRPr="00764692" w:rsidRDefault="00234B4F" w:rsidP="00234B4F">
            <w:pPr>
              <w:ind w:right="-1"/>
              <w:rPr>
                <w:color w:val="000000" w:themeColor="text1"/>
                <w:sz w:val="28"/>
                <w:szCs w:val="28"/>
              </w:rPr>
            </w:pPr>
          </w:p>
          <w:p w:rsidR="00234B4F" w:rsidRPr="00764692" w:rsidRDefault="00234B4F" w:rsidP="00234B4F">
            <w:pPr>
              <w:ind w:right="-1"/>
              <w:rPr>
                <w:color w:val="000000" w:themeColor="text1"/>
                <w:sz w:val="28"/>
                <w:szCs w:val="28"/>
              </w:rPr>
            </w:pPr>
          </w:p>
          <w:p w:rsidR="00234B4F" w:rsidRPr="00764692" w:rsidRDefault="00234B4F" w:rsidP="00234B4F">
            <w:pPr>
              <w:ind w:right="-1"/>
              <w:rPr>
                <w:color w:val="000000" w:themeColor="text1"/>
                <w:sz w:val="28"/>
                <w:szCs w:val="28"/>
              </w:rPr>
            </w:pPr>
          </w:p>
        </w:tc>
        <w:tc>
          <w:tcPr>
            <w:tcW w:w="2064" w:type="dxa"/>
          </w:tcPr>
          <w:p w:rsidR="00234B4F" w:rsidRPr="00764692" w:rsidRDefault="00234B4F" w:rsidP="00234B4F">
            <w:pPr>
              <w:ind w:right="-1"/>
              <w:rPr>
                <w:color w:val="000000" w:themeColor="text1"/>
                <w:sz w:val="28"/>
                <w:szCs w:val="28"/>
              </w:rPr>
            </w:pPr>
            <w:r w:rsidRPr="00764692">
              <w:rPr>
                <w:color w:val="000000" w:themeColor="text1"/>
                <w:sz w:val="28"/>
                <w:szCs w:val="28"/>
              </w:rPr>
              <w:t xml:space="preserve">Дата </w:t>
            </w:r>
            <w:proofErr w:type="spellStart"/>
            <w:r w:rsidRPr="00764692">
              <w:rPr>
                <w:color w:val="000000" w:themeColor="text1"/>
                <w:sz w:val="28"/>
                <w:szCs w:val="28"/>
              </w:rPr>
              <w:t>вх</w:t>
            </w:r>
            <w:proofErr w:type="spellEnd"/>
            <w:r w:rsidRPr="00764692">
              <w:rPr>
                <w:color w:val="000000" w:themeColor="text1"/>
                <w:sz w:val="28"/>
                <w:szCs w:val="28"/>
              </w:rPr>
              <w:t>.</w:t>
            </w:r>
          </w:p>
          <w:p w:rsidR="00234B4F" w:rsidRPr="00764692" w:rsidRDefault="00234B4F" w:rsidP="00234B4F">
            <w:pPr>
              <w:ind w:right="-1"/>
              <w:rPr>
                <w:color w:val="000000" w:themeColor="text1"/>
                <w:sz w:val="28"/>
                <w:szCs w:val="28"/>
              </w:rPr>
            </w:pPr>
            <w:r w:rsidRPr="00764692">
              <w:rPr>
                <w:color w:val="000000" w:themeColor="text1"/>
                <w:sz w:val="28"/>
                <w:szCs w:val="28"/>
              </w:rPr>
              <w:t>«___.___.____»</w:t>
            </w:r>
          </w:p>
        </w:tc>
        <w:tc>
          <w:tcPr>
            <w:tcW w:w="2036" w:type="dxa"/>
          </w:tcPr>
          <w:p w:rsidR="00234B4F" w:rsidRPr="00764692" w:rsidRDefault="00234B4F" w:rsidP="00234B4F">
            <w:pPr>
              <w:ind w:right="-1"/>
              <w:rPr>
                <w:color w:val="000000" w:themeColor="text1"/>
                <w:sz w:val="28"/>
                <w:szCs w:val="28"/>
              </w:rPr>
            </w:pPr>
            <w:r w:rsidRPr="00764692">
              <w:rPr>
                <w:color w:val="000000" w:themeColor="text1"/>
                <w:sz w:val="28"/>
                <w:szCs w:val="28"/>
              </w:rPr>
              <w:t>Дата исх.</w:t>
            </w:r>
          </w:p>
          <w:p w:rsidR="00234B4F" w:rsidRPr="00764692" w:rsidRDefault="00234B4F" w:rsidP="00234B4F">
            <w:pPr>
              <w:ind w:right="-1"/>
              <w:rPr>
                <w:color w:val="000000" w:themeColor="text1"/>
                <w:sz w:val="28"/>
                <w:szCs w:val="28"/>
              </w:rPr>
            </w:pPr>
            <w:r w:rsidRPr="00764692">
              <w:rPr>
                <w:color w:val="000000" w:themeColor="text1"/>
                <w:sz w:val="28"/>
                <w:szCs w:val="28"/>
              </w:rPr>
              <w:t>«___.___.____»</w:t>
            </w:r>
          </w:p>
          <w:p w:rsidR="00234B4F" w:rsidRPr="00764692" w:rsidRDefault="00234B4F" w:rsidP="00234B4F">
            <w:pPr>
              <w:ind w:right="-1"/>
              <w:rPr>
                <w:color w:val="000000" w:themeColor="text1"/>
                <w:sz w:val="28"/>
                <w:szCs w:val="28"/>
              </w:rPr>
            </w:pPr>
          </w:p>
        </w:tc>
      </w:tr>
      <w:tr w:rsidR="00234B4F" w:rsidRPr="003D7630" w:rsidTr="009F2E85">
        <w:tc>
          <w:tcPr>
            <w:tcW w:w="3163" w:type="dxa"/>
          </w:tcPr>
          <w:p w:rsidR="00234B4F" w:rsidRDefault="00234B4F" w:rsidP="00EE200A">
            <w:pPr>
              <w:ind w:right="-1"/>
              <w:rPr>
                <w:color w:val="000000" w:themeColor="text1"/>
                <w:sz w:val="28"/>
                <w:szCs w:val="28"/>
              </w:rPr>
            </w:pPr>
            <w:r>
              <w:rPr>
                <w:color w:val="000000" w:themeColor="text1"/>
                <w:sz w:val="28"/>
                <w:szCs w:val="28"/>
              </w:rPr>
              <w:t>Директор МКУ «</w:t>
            </w:r>
            <w:proofErr w:type="spellStart"/>
            <w:r>
              <w:rPr>
                <w:color w:val="000000" w:themeColor="text1"/>
                <w:sz w:val="28"/>
                <w:szCs w:val="28"/>
              </w:rPr>
              <w:t>ДДТиЖКК</w:t>
            </w:r>
            <w:proofErr w:type="spellEnd"/>
            <w:r>
              <w:rPr>
                <w:color w:val="000000" w:themeColor="text1"/>
                <w:sz w:val="28"/>
                <w:szCs w:val="28"/>
              </w:rPr>
              <w:t>»</w:t>
            </w:r>
          </w:p>
        </w:tc>
        <w:tc>
          <w:tcPr>
            <w:tcW w:w="2370" w:type="dxa"/>
          </w:tcPr>
          <w:p w:rsidR="00234B4F" w:rsidRPr="00764692" w:rsidRDefault="00234B4F" w:rsidP="00234B4F">
            <w:pPr>
              <w:ind w:right="-1"/>
              <w:rPr>
                <w:color w:val="000000" w:themeColor="text1"/>
                <w:sz w:val="28"/>
                <w:szCs w:val="28"/>
              </w:rPr>
            </w:pPr>
          </w:p>
        </w:tc>
        <w:tc>
          <w:tcPr>
            <w:tcW w:w="2064" w:type="dxa"/>
          </w:tcPr>
          <w:p w:rsidR="00234B4F" w:rsidRPr="00764692" w:rsidRDefault="00234B4F" w:rsidP="00234B4F">
            <w:pPr>
              <w:ind w:right="-1"/>
              <w:rPr>
                <w:color w:val="000000" w:themeColor="text1"/>
                <w:sz w:val="28"/>
                <w:szCs w:val="28"/>
              </w:rPr>
            </w:pPr>
            <w:r w:rsidRPr="00764692">
              <w:rPr>
                <w:color w:val="000000" w:themeColor="text1"/>
                <w:sz w:val="28"/>
                <w:szCs w:val="28"/>
              </w:rPr>
              <w:t xml:space="preserve">Дата </w:t>
            </w:r>
            <w:proofErr w:type="spellStart"/>
            <w:r w:rsidRPr="00764692">
              <w:rPr>
                <w:color w:val="000000" w:themeColor="text1"/>
                <w:sz w:val="28"/>
                <w:szCs w:val="28"/>
              </w:rPr>
              <w:t>вх</w:t>
            </w:r>
            <w:proofErr w:type="spellEnd"/>
            <w:r w:rsidRPr="00764692">
              <w:rPr>
                <w:color w:val="000000" w:themeColor="text1"/>
                <w:sz w:val="28"/>
                <w:szCs w:val="28"/>
              </w:rPr>
              <w:t>.</w:t>
            </w:r>
          </w:p>
          <w:p w:rsidR="00234B4F" w:rsidRPr="00764692" w:rsidRDefault="00234B4F" w:rsidP="00234B4F">
            <w:pPr>
              <w:ind w:right="-1"/>
              <w:rPr>
                <w:color w:val="000000" w:themeColor="text1"/>
                <w:sz w:val="28"/>
                <w:szCs w:val="28"/>
              </w:rPr>
            </w:pPr>
            <w:r w:rsidRPr="00764692">
              <w:rPr>
                <w:color w:val="000000" w:themeColor="text1"/>
                <w:sz w:val="28"/>
                <w:szCs w:val="28"/>
              </w:rPr>
              <w:t>«___.___.____»</w:t>
            </w:r>
          </w:p>
        </w:tc>
        <w:tc>
          <w:tcPr>
            <w:tcW w:w="2036" w:type="dxa"/>
          </w:tcPr>
          <w:p w:rsidR="00234B4F" w:rsidRPr="00764692" w:rsidRDefault="00234B4F" w:rsidP="00234B4F">
            <w:pPr>
              <w:ind w:right="-1"/>
              <w:rPr>
                <w:color w:val="000000" w:themeColor="text1"/>
                <w:sz w:val="28"/>
                <w:szCs w:val="28"/>
              </w:rPr>
            </w:pPr>
            <w:r w:rsidRPr="00764692">
              <w:rPr>
                <w:color w:val="000000" w:themeColor="text1"/>
                <w:sz w:val="28"/>
                <w:szCs w:val="28"/>
              </w:rPr>
              <w:t>Дата исх.</w:t>
            </w:r>
          </w:p>
          <w:p w:rsidR="00234B4F" w:rsidRPr="00764692" w:rsidRDefault="00234B4F" w:rsidP="00234B4F">
            <w:pPr>
              <w:ind w:right="-1"/>
              <w:rPr>
                <w:color w:val="000000" w:themeColor="text1"/>
                <w:sz w:val="28"/>
                <w:szCs w:val="28"/>
              </w:rPr>
            </w:pPr>
            <w:r w:rsidRPr="00764692">
              <w:rPr>
                <w:color w:val="000000" w:themeColor="text1"/>
                <w:sz w:val="28"/>
                <w:szCs w:val="28"/>
              </w:rPr>
              <w:t>«___.___.____»</w:t>
            </w:r>
          </w:p>
          <w:p w:rsidR="00234B4F" w:rsidRPr="00764692" w:rsidRDefault="00234B4F" w:rsidP="00234B4F">
            <w:pPr>
              <w:ind w:right="-1"/>
              <w:rPr>
                <w:color w:val="000000" w:themeColor="text1"/>
                <w:sz w:val="28"/>
                <w:szCs w:val="28"/>
              </w:rPr>
            </w:pPr>
          </w:p>
        </w:tc>
      </w:tr>
    </w:tbl>
    <w:p w:rsidR="00F21196" w:rsidRPr="00F21196" w:rsidRDefault="00F21196" w:rsidP="00F21196">
      <w:pPr>
        <w:ind w:right="-1"/>
        <w:rPr>
          <w:color w:val="000000"/>
          <w:sz w:val="22"/>
          <w:szCs w:val="22"/>
          <w:lang w:eastAsia="en-US"/>
        </w:rPr>
      </w:pPr>
      <w:r w:rsidRPr="00F21196">
        <w:rPr>
          <w:color w:val="000000"/>
          <w:sz w:val="22"/>
          <w:szCs w:val="22"/>
          <w:lang w:eastAsia="en-US"/>
        </w:rPr>
        <w:t>Рассылка:</w:t>
      </w:r>
    </w:p>
    <w:p w:rsidR="00F21196" w:rsidRPr="00F21196" w:rsidRDefault="00F21196" w:rsidP="00F21196">
      <w:pPr>
        <w:ind w:right="-1"/>
        <w:rPr>
          <w:color w:val="000000"/>
          <w:sz w:val="22"/>
          <w:szCs w:val="22"/>
          <w:lang w:eastAsia="en-US"/>
        </w:rPr>
      </w:pPr>
      <w:r w:rsidRPr="00F21196">
        <w:rPr>
          <w:color w:val="000000"/>
          <w:sz w:val="22"/>
          <w:szCs w:val="22"/>
          <w:lang w:eastAsia="en-US"/>
        </w:rPr>
        <w:t xml:space="preserve">Заместители Главы города Кириленко А.М., </w:t>
      </w:r>
      <w:proofErr w:type="spellStart"/>
      <w:r w:rsidRPr="00F21196">
        <w:rPr>
          <w:color w:val="000000"/>
          <w:sz w:val="22"/>
          <w:szCs w:val="22"/>
          <w:lang w:eastAsia="en-US"/>
        </w:rPr>
        <w:t>Фомагин</w:t>
      </w:r>
      <w:proofErr w:type="spellEnd"/>
      <w:r w:rsidRPr="00F21196">
        <w:rPr>
          <w:color w:val="000000"/>
          <w:sz w:val="22"/>
          <w:szCs w:val="22"/>
          <w:lang w:eastAsia="en-US"/>
        </w:rPr>
        <w:t xml:space="preserve"> В.Б. – СЭДД «Дело» (общий доступ)</w:t>
      </w:r>
    </w:p>
    <w:p w:rsidR="00F21196" w:rsidRPr="00F21196" w:rsidRDefault="00F21196" w:rsidP="00F21196">
      <w:pPr>
        <w:ind w:right="-1"/>
        <w:rPr>
          <w:color w:val="000000"/>
          <w:sz w:val="22"/>
          <w:szCs w:val="22"/>
          <w:lang w:eastAsia="en-US"/>
        </w:rPr>
      </w:pPr>
      <w:r w:rsidRPr="00F21196">
        <w:rPr>
          <w:color w:val="000000"/>
          <w:sz w:val="22"/>
          <w:szCs w:val="22"/>
          <w:lang w:eastAsia="en-US"/>
        </w:rPr>
        <w:t>Д</w:t>
      </w:r>
      <w:r>
        <w:rPr>
          <w:color w:val="000000"/>
          <w:sz w:val="22"/>
          <w:szCs w:val="22"/>
          <w:lang w:eastAsia="en-US"/>
        </w:rPr>
        <w:t>ГХ</w:t>
      </w:r>
      <w:r w:rsidRPr="00F21196">
        <w:rPr>
          <w:color w:val="000000"/>
          <w:sz w:val="22"/>
          <w:szCs w:val="22"/>
          <w:lang w:eastAsia="en-US"/>
        </w:rPr>
        <w:t xml:space="preserve"> - СЭДД «Дело» (общий доступ)</w:t>
      </w:r>
    </w:p>
    <w:p w:rsidR="00F21196" w:rsidRPr="00F21196" w:rsidRDefault="00F21196" w:rsidP="00F21196">
      <w:pPr>
        <w:ind w:right="-1"/>
        <w:rPr>
          <w:color w:val="000000"/>
          <w:sz w:val="22"/>
          <w:szCs w:val="22"/>
          <w:lang w:eastAsia="en-US"/>
        </w:rPr>
      </w:pPr>
      <w:proofErr w:type="spellStart"/>
      <w:r w:rsidRPr="00F21196">
        <w:rPr>
          <w:color w:val="000000"/>
          <w:sz w:val="22"/>
          <w:szCs w:val="22"/>
          <w:lang w:eastAsia="en-US"/>
        </w:rPr>
        <w:t>ОПРиЗПП</w:t>
      </w:r>
      <w:proofErr w:type="spellEnd"/>
      <w:r w:rsidRPr="00F21196">
        <w:rPr>
          <w:color w:val="000000"/>
          <w:sz w:val="22"/>
          <w:szCs w:val="22"/>
          <w:lang w:eastAsia="en-US"/>
        </w:rPr>
        <w:t xml:space="preserve"> – 1 экз. на бумажном носителе + материалы + СЭДД «Дело» (общий доступ)</w:t>
      </w:r>
    </w:p>
    <w:p w:rsidR="00F21196" w:rsidRPr="00F21196" w:rsidRDefault="00F21196" w:rsidP="00F21196">
      <w:pPr>
        <w:ind w:right="-1"/>
        <w:rPr>
          <w:color w:val="000000"/>
          <w:sz w:val="22"/>
          <w:szCs w:val="22"/>
          <w:lang w:eastAsia="en-US"/>
        </w:rPr>
      </w:pPr>
      <w:proofErr w:type="spellStart"/>
      <w:proofErr w:type="gramStart"/>
      <w:r w:rsidRPr="00F21196">
        <w:rPr>
          <w:color w:val="000000"/>
          <w:sz w:val="22"/>
          <w:szCs w:val="22"/>
          <w:lang w:eastAsia="en-US"/>
        </w:rPr>
        <w:t>УДиОО</w:t>
      </w:r>
      <w:proofErr w:type="spellEnd"/>
      <w:r w:rsidRPr="00F21196">
        <w:rPr>
          <w:color w:val="000000"/>
          <w:sz w:val="22"/>
          <w:szCs w:val="22"/>
          <w:lang w:eastAsia="en-US"/>
        </w:rPr>
        <w:t xml:space="preserve">  –</w:t>
      </w:r>
      <w:proofErr w:type="gramEnd"/>
      <w:r w:rsidRPr="00F21196">
        <w:rPr>
          <w:color w:val="000000"/>
          <w:sz w:val="22"/>
          <w:szCs w:val="22"/>
          <w:lang w:eastAsia="en-US"/>
        </w:rPr>
        <w:t xml:space="preserve"> СЭДД «Дело» (общий доступ)</w:t>
      </w:r>
    </w:p>
    <w:p w:rsidR="00F21196" w:rsidRDefault="00F21196" w:rsidP="00F21196">
      <w:pPr>
        <w:ind w:right="-1"/>
        <w:rPr>
          <w:color w:val="000000"/>
          <w:sz w:val="22"/>
          <w:szCs w:val="22"/>
          <w:lang w:eastAsia="en-US"/>
        </w:rPr>
      </w:pPr>
      <w:r w:rsidRPr="00F21196">
        <w:rPr>
          <w:color w:val="000000"/>
          <w:sz w:val="22"/>
          <w:szCs w:val="22"/>
          <w:lang w:eastAsia="en-US"/>
        </w:rPr>
        <w:t>МКУ «Наш город» – 1 экз. на бумажном носителе + СЭДД «Дело» (общий доступ)</w:t>
      </w:r>
    </w:p>
    <w:p w:rsidR="00F21196" w:rsidRPr="00F21196" w:rsidRDefault="00F21196" w:rsidP="00F21196">
      <w:pPr>
        <w:ind w:right="-1"/>
        <w:rPr>
          <w:color w:val="000000"/>
          <w:sz w:val="22"/>
          <w:szCs w:val="22"/>
          <w:lang w:eastAsia="en-US"/>
        </w:rPr>
      </w:pPr>
      <w:r>
        <w:rPr>
          <w:color w:val="000000"/>
          <w:sz w:val="22"/>
          <w:szCs w:val="22"/>
          <w:lang w:eastAsia="en-US"/>
        </w:rPr>
        <w:t>МКУ «</w:t>
      </w:r>
      <w:proofErr w:type="spellStart"/>
      <w:r>
        <w:rPr>
          <w:color w:val="000000"/>
          <w:sz w:val="22"/>
          <w:szCs w:val="22"/>
          <w:lang w:eastAsia="en-US"/>
        </w:rPr>
        <w:t>ДДТиЖКК</w:t>
      </w:r>
      <w:proofErr w:type="spellEnd"/>
      <w:r>
        <w:rPr>
          <w:color w:val="000000"/>
          <w:sz w:val="22"/>
          <w:szCs w:val="22"/>
          <w:lang w:eastAsia="en-US"/>
        </w:rPr>
        <w:t xml:space="preserve">» - </w:t>
      </w:r>
      <w:r w:rsidRPr="00F21196">
        <w:rPr>
          <w:color w:val="000000"/>
          <w:sz w:val="22"/>
          <w:szCs w:val="22"/>
          <w:lang w:eastAsia="en-US"/>
        </w:rPr>
        <w:t>СЭДД «Дело» (общий доступ</w:t>
      </w:r>
      <w:r>
        <w:rPr>
          <w:color w:val="000000"/>
          <w:sz w:val="22"/>
          <w:szCs w:val="22"/>
          <w:lang w:eastAsia="en-US"/>
        </w:rPr>
        <w:t>)</w:t>
      </w:r>
    </w:p>
    <w:p w:rsidR="00F21196" w:rsidRPr="00F21196" w:rsidRDefault="00F21196" w:rsidP="00F21196">
      <w:pPr>
        <w:ind w:right="-1"/>
        <w:rPr>
          <w:color w:val="000000"/>
          <w:sz w:val="22"/>
          <w:szCs w:val="22"/>
          <w:lang w:eastAsia="en-US"/>
        </w:rPr>
      </w:pPr>
      <w:r w:rsidRPr="00F21196">
        <w:rPr>
          <w:color w:val="000000"/>
          <w:sz w:val="22"/>
          <w:szCs w:val="22"/>
          <w:lang w:eastAsia="en-US"/>
        </w:rPr>
        <w:t>Управление массовых коммуникаций</w:t>
      </w:r>
    </w:p>
    <w:p w:rsidR="00F21196" w:rsidRDefault="00F21196" w:rsidP="00F21196">
      <w:pPr>
        <w:ind w:right="-1"/>
        <w:rPr>
          <w:color w:val="000000"/>
          <w:sz w:val="22"/>
          <w:szCs w:val="22"/>
          <w:lang w:eastAsia="en-US"/>
        </w:rPr>
      </w:pPr>
      <w:r w:rsidRPr="00F21196">
        <w:rPr>
          <w:color w:val="000000"/>
          <w:sz w:val="22"/>
          <w:szCs w:val="22"/>
          <w:lang w:eastAsia="en-US"/>
        </w:rPr>
        <w:t>СПС «Гарант», «Консультант», «Юрист».</w:t>
      </w:r>
    </w:p>
    <w:p w:rsidR="00F21196" w:rsidRDefault="00F21196" w:rsidP="00312F15">
      <w:pPr>
        <w:ind w:right="-1"/>
        <w:rPr>
          <w:color w:val="000000"/>
          <w:sz w:val="22"/>
          <w:szCs w:val="22"/>
          <w:lang w:eastAsia="en-US"/>
        </w:rPr>
      </w:pPr>
    </w:p>
    <w:p w:rsidR="00F21196" w:rsidRDefault="00F21196" w:rsidP="00312F15">
      <w:pPr>
        <w:ind w:right="-1"/>
        <w:rPr>
          <w:color w:val="000000"/>
          <w:sz w:val="22"/>
          <w:szCs w:val="22"/>
          <w:lang w:eastAsia="en-US"/>
        </w:rPr>
      </w:pPr>
    </w:p>
    <w:p w:rsidR="00F21196" w:rsidRDefault="00F21196" w:rsidP="00312F15">
      <w:pPr>
        <w:ind w:right="-1"/>
        <w:rPr>
          <w:color w:val="000000"/>
          <w:sz w:val="28"/>
          <w:szCs w:val="28"/>
          <w:lang w:eastAsia="en-US"/>
        </w:rPr>
      </w:pPr>
    </w:p>
    <w:p w:rsidR="00EE200A" w:rsidRDefault="00EE200A" w:rsidP="00312F15">
      <w:pPr>
        <w:ind w:right="-1"/>
        <w:rPr>
          <w:color w:val="000000"/>
          <w:sz w:val="28"/>
          <w:szCs w:val="28"/>
          <w:lang w:eastAsia="en-US"/>
        </w:rPr>
      </w:pPr>
    </w:p>
    <w:p w:rsidR="00EE200A" w:rsidRDefault="00EE200A" w:rsidP="00312F15">
      <w:pPr>
        <w:ind w:right="-1"/>
        <w:rPr>
          <w:color w:val="000000"/>
          <w:sz w:val="28"/>
          <w:szCs w:val="28"/>
          <w:lang w:eastAsia="en-US"/>
        </w:rPr>
      </w:pPr>
    </w:p>
    <w:p w:rsidR="00EE200A" w:rsidRDefault="00EE200A" w:rsidP="00312F15">
      <w:pPr>
        <w:ind w:right="-1"/>
        <w:rPr>
          <w:color w:val="000000"/>
          <w:sz w:val="28"/>
          <w:szCs w:val="28"/>
          <w:lang w:eastAsia="en-US"/>
        </w:rPr>
      </w:pPr>
    </w:p>
    <w:p w:rsidR="00D15DC4" w:rsidRDefault="00D15DC4" w:rsidP="00D15DC4">
      <w:pPr>
        <w:rPr>
          <w:sz w:val="20"/>
          <w:szCs w:val="20"/>
        </w:rPr>
      </w:pPr>
      <w:r>
        <w:rPr>
          <w:sz w:val="20"/>
          <w:szCs w:val="20"/>
        </w:rPr>
        <w:t>Исполнитель:</w:t>
      </w:r>
    </w:p>
    <w:p w:rsidR="00D15DC4" w:rsidRDefault="00D15DC4" w:rsidP="00D15DC4">
      <w:pPr>
        <w:rPr>
          <w:sz w:val="20"/>
          <w:szCs w:val="20"/>
        </w:rPr>
      </w:pPr>
      <w:r>
        <w:rPr>
          <w:sz w:val="20"/>
          <w:szCs w:val="20"/>
        </w:rPr>
        <w:t>Лукманова Лилия Ансаровна,</w:t>
      </w:r>
    </w:p>
    <w:p w:rsidR="00D15DC4" w:rsidRDefault="00D15DC4" w:rsidP="00D15DC4">
      <w:pPr>
        <w:rPr>
          <w:sz w:val="20"/>
          <w:szCs w:val="20"/>
        </w:rPr>
      </w:pPr>
      <w:r>
        <w:rPr>
          <w:sz w:val="20"/>
          <w:szCs w:val="20"/>
        </w:rPr>
        <w:t xml:space="preserve">специалист-эксперт отдела потребительского </w:t>
      </w:r>
    </w:p>
    <w:p w:rsidR="00D15DC4" w:rsidRDefault="00D15DC4" w:rsidP="00D15DC4">
      <w:pPr>
        <w:rPr>
          <w:sz w:val="20"/>
          <w:szCs w:val="20"/>
        </w:rPr>
      </w:pPr>
      <w:r>
        <w:rPr>
          <w:sz w:val="20"/>
          <w:szCs w:val="20"/>
        </w:rPr>
        <w:t>рынка и защиты прав потребителей,</w:t>
      </w:r>
    </w:p>
    <w:p w:rsidR="0028115B" w:rsidRDefault="00D15DC4" w:rsidP="00D15DC4">
      <w:pPr>
        <w:rPr>
          <w:color w:val="000000"/>
          <w:sz w:val="20"/>
          <w:szCs w:val="20"/>
          <w:lang w:eastAsia="en-US"/>
        </w:rPr>
      </w:pPr>
      <w:r>
        <w:rPr>
          <w:sz w:val="20"/>
          <w:szCs w:val="20"/>
        </w:rPr>
        <w:t>т</w:t>
      </w:r>
      <w:r w:rsidRPr="00A456CA">
        <w:rPr>
          <w:sz w:val="20"/>
          <w:szCs w:val="20"/>
        </w:rPr>
        <w:t xml:space="preserve">ел. (3462) </w:t>
      </w:r>
      <w:r>
        <w:rPr>
          <w:sz w:val="20"/>
          <w:szCs w:val="20"/>
        </w:rPr>
        <w:t>52</w:t>
      </w:r>
      <w:r w:rsidRPr="00A456CA">
        <w:rPr>
          <w:sz w:val="20"/>
          <w:szCs w:val="20"/>
        </w:rPr>
        <w:t>-</w:t>
      </w:r>
      <w:r>
        <w:rPr>
          <w:sz w:val="20"/>
          <w:szCs w:val="20"/>
        </w:rPr>
        <w:t>21</w:t>
      </w:r>
      <w:r w:rsidRPr="00A456CA">
        <w:rPr>
          <w:sz w:val="20"/>
          <w:szCs w:val="20"/>
        </w:rPr>
        <w:t>-</w:t>
      </w:r>
      <w:r>
        <w:rPr>
          <w:sz w:val="20"/>
          <w:szCs w:val="20"/>
        </w:rPr>
        <w:t>32</w:t>
      </w:r>
    </w:p>
    <w:p w:rsidR="00760538" w:rsidRDefault="00760538" w:rsidP="0028115B">
      <w:pPr>
        <w:ind w:left="5812" w:right="-1"/>
        <w:jc w:val="both"/>
        <w:rPr>
          <w:color w:val="000000"/>
          <w:sz w:val="28"/>
          <w:szCs w:val="28"/>
          <w:lang w:eastAsia="en-US"/>
        </w:rPr>
        <w:sectPr w:rsidR="00760538" w:rsidSect="00724B16">
          <w:headerReference w:type="even" r:id="rId8"/>
          <w:headerReference w:type="default" r:id="rId9"/>
          <w:footerReference w:type="default" r:id="rId10"/>
          <w:pgSz w:w="11906" w:h="16838"/>
          <w:pgMar w:top="284" w:right="567" w:bottom="709" w:left="1701" w:header="709" w:footer="709" w:gutter="0"/>
          <w:pgNumType w:start="1"/>
          <w:cols w:space="708"/>
          <w:titlePg/>
          <w:docGrid w:linePitch="360"/>
        </w:sectPr>
      </w:pPr>
    </w:p>
    <w:p w:rsidR="002176AB" w:rsidRPr="0028115B" w:rsidRDefault="0028115B" w:rsidP="00AA490F">
      <w:pPr>
        <w:ind w:left="6379" w:right="-1"/>
        <w:jc w:val="both"/>
        <w:rPr>
          <w:color w:val="000000"/>
          <w:sz w:val="28"/>
          <w:szCs w:val="28"/>
          <w:lang w:eastAsia="en-US"/>
        </w:rPr>
      </w:pPr>
      <w:r w:rsidRPr="0028115B">
        <w:rPr>
          <w:color w:val="000000"/>
          <w:sz w:val="28"/>
          <w:szCs w:val="28"/>
          <w:lang w:eastAsia="en-US"/>
        </w:rPr>
        <w:lastRenderedPageBreak/>
        <w:t xml:space="preserve">Приложение </w:t>
      </w:r>
      <w:r w:rsidR="0031306E">
        <w:rPr>
          <w:color w:val="000000"/>
          <w:sz w:val="28"/>
          <w:szCs w:val="28"/>
          <w:lang w:eastAsia="en-US"/>
        </w:rPr>
        <w:t xml:space="preserve">1 </w:t>
      </w:r>
      <w:r w:rsidRPr="0028115B">
        <w:rPr>
          <w:color w:val="000000"/>
          <w:sz w:val="28"/>
          <w:szCs w:val="28"/>
          <w:lang w:eastAsia="en-US"/>
        </w:rPr>
        <w:t xml:space="preserve">к постановлению </w:t>
      </w:r>
    </w:p>
    <w:p w:rsidR="0028115B" w:rsidRPr="0028115B" w:rsidRDefault="0028115B" w:rsidP="00AA490F">
      <w:pPr>
        <w:ind w:left="6379" w:right="-1"/>
        <w:jc w:val="both"/>
        <w:rPr>
          <w:color w:val="000000"/>
          <w:sz w:val="28"/>
          <w:szCs w:val="28"/>
          <w:lang w:eastAsia="en-US"/>
        </w:rPr>
      </w:pPr>
      <w:r w:rsidRPr="0028115B">
        <w:rPr>
          <w:color w:val="000000"/>
          <w:sz w:val="28"/>
          <w:szCs w:val="28"/>
          <w:lang w:eastAsia="en-US"/>
        </w:rPr>
        <w:t>Администрации г</w:t>
      </w:r>
      <w:r w:rsidR="00A13862">
        <w:rPr>
          <w:color w:val="000000"/>
          <w:sz w:val="28"/>
          <w:szCs w:val="28"/>
          <w:lang w:eastAsia="en-US"/>
        </w:rPr>
        <w:t xml:space="preserve">. </w:t>
      </w:r>
      <w:r w:rsidRPr="0028115B">
        <w:rPr>
          <w:color w:val="000000"/>
          <w:sz w:val="28"/>
          <w:szCs w:val="28"/>
          <w:lang w:eastAsia="en-US"/>
        </w:rPr>
        <w:t>Сургута</w:t>
      </w:r>
    </w:p>
    <w:p w:rsidR="0028115B" w:rsidRPr="0028115B" w:rsidRDefault="0028115B" w:rsidP="00AA490F">
      <w:pPr>
        <w:ind w:left="6379" w:right="-1"/>
        <w:jc w:val="both"/>
        <w:rPr>
          <w:color w:val="000000"/>
          <w:sz w:val="28"/>
          <w:szCs w:val="28"/>
          <w:lang w:eastAsia="en-US"/>
        </w:rPr>
      </w:pPr>
      <w:r>
        <w:rPr>
          <w:color w:val="000000"/>
          <w:sz w:val="28"/>
          <w:szCs w:val="28"/>
          <w:lang w:eastAsia="en-US"/>
        </w:rPr>
        <w:t>о</w:t>
      </w:r>
      <w:r w:rsidRPr="0028115B">
        <w:rPr>
          <w:color w:val="000000"/>
          <w:sz w:val="28"/>
          <w:szCs w:val="28"/>
          <w:lang w:eastAsia="en-US"/>
        </w:rPr>
        <w:t>т_____________№_________</w:t>
      </w:r>
    </w:p>
    <w:p w:rsidR="0028115B" w:rsidRDefault="0028115B" w:rsidP="0028115B">
      <w:pPr>
        <w:ind w:right="-1"/>
        <w:jc w:val="both"/>
        <w:rPr>
          <w:color w:val="000000"/>
          <w:sz w:val="20"/>
          <w:szCs w:val="20"/>
          <w:lang w:eastAsia="en-US"/>
        </w:rPr>
      </w:pPr>
    </w:p>
    <w:p w:rsidR="0028115B" w:rsidRDefault="0028115B" w:rsidP="0028115B">
      <w:pPr>
        <w:ind w:right="-1"/>
        <w:jc w:val="both"/>
        <w:rPr>
          <w:color w:val="000000"/>
          <w:sz w:val="20"/>
          <w:szCs w:val="20"/>
          <w:lang w:eastAsia="en-US"/>
        </w:rPr>
      </w:pP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Приложение</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к порядку заключения</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договоров на размещение</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нестационарных торговых</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объектов без проведения</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аукциона</w:t>
      </w:r>
    </w:p>
    <w:p w:rsidR="0028115B" w:rsidRPr="0028115B" w:rsidRDefault="0028115B" w:rsidP="0028115B">
      <w:pPr>
        <w:ind w:left="5954" w:right="-1"/>
        <w:jc w:val="both"/>
        <w:rPr>
          <w:color w:val="000000"/>
          <w:sz w:val="28"/>
          <w:szCs w:val="28"/>
          <w:lang w:eastAsia="en-US"/>
        </w:rPr>
      </w:pPr>
    </w:p>
    <w:p w:rsidR="0028115B" w:rsidRPr="0028115B" w:rsidRDefault="0028115B" w:rsidP="00AA490F">
      <w:pPr>
        <w:ind w:right="-1"/>
        <w:jc w:val="center"/>
        <w:rPr>
          <w:color w:val="000000"/>
          <w:sz w:val="28"/>
          <w:szCs w:val="28"/>
          <w:lang w:eastAsia="en-US"/>
        </w:rPr>
      </w:pPr>
      <w:r w:rsidRPr="0028115B">
        <w:rPr>
          <w:color w:val="000000"/>
          <w:sz w:val="28"/>
          <w:szCs w:val="28"/>
          <w:lang w:eastAsia="en-US"/>
        </w:rPr>
        <w:t>Типовая форма заявления</w:t>
      </w:r>
    </w:p>
    <w:p w:rsidR="0028115B" w:rsidRPr="0028115B" w:rsidRDefault="0028115B" w:rsidP="00AA490F">
      <w:pPr>
        <w:ind w:right="-1"/>
        <w:jc w:val="center"/>
        <w:rPr>
          <w:color w:val="000000"/>
          <w:sz w:val="28"/>
          <w:szCs w:val="28"/>
          <w:lang w:eastAsia="en-US"/>
        </w:rPr>
      </w:pPr>
      <w:r w:rsidRPr="0028115B">
        <w:rPr>
          <w:color w:val="000000"/>
          <w:sz w:val="28"/>
          <w:szCs w:val="28"/>
          <w:lang w:eastAsia="en-US"/>
        </w:rPr>
        <w:t>о заключении договора на размещение</w:t>
      </w:r>
      <w:r w:rsidR="00877E45">
        <w:rPr>
          <w:color w:val="000000"/>
          <w:sz w:val="28"/>
          <w:szCs w:val="28"/>
          <w:lang w:eastAsia="en-US"/>
        </w:rPr>
        <w:t xml:space="preserve"> </w:t>
      </w:r>
      <w:r w:rsidRPr="0028115B">
        <w:rPr>
          <w:color w:val="000000"/>
          <w:sz w:val="28"/>
          <w:szCs w:val="28"/>
          <w:lang w:eastAsia="en-US"/>
        </w:rPr>
        <w:t>нестационарн</w:t>
      </w:r>
      <w:r w:rsidR="009011DC">
        <w:rPr>
          <w:color w:val="000000"/>
          <w:sz w:val="28"/>
          <w:szCs w:val="28"/>
          <w:lang w:eastAsia="en-US"/>
        </w:rPr>
        <w:t>ого</w:t>
      </w:r>
      <w:r w:rsidRPr="0028115B">
        <w:rPr>
          <w:color w:val="000000"/>
          <w:sz w:val="28"/>
          <w:szCs w:val="28"/>
          <w:lang w:eastAsia="en-US"/>
        </w:rPr>
        <w:t xml:space="preserve"> торгов</w:t>
      </w:r>
      <w:r w:rsidR="009011DC">
        <w:rPr>
          <w:color w:val="000000"/>
          <w:sz w:val="28"/>
          <w:szCs w:val="28"/>
          <w:lang w:eastAsia="en-US"/>
        </w:rPr>
        <w:t>ого</w:t>
      </w:r>
      <w:r w:rsidRPr="0028115B">
        <w:rPr>
          <w:color w:val="000000"/>
          <w:sz w:val="28"/>
          <w:szCs w:val="28"/>
          <w:lang w:eastAsia="en-US"/>
        </w:rPr>
        <w:t xml:space="preserve"> объект</w:t>
      </w:r>
      <w:r w:rsidR="009011DC">
        <w:rPr>
          <w:color w:val="000000"/>
          <w:sz w:val="28"/>
          <w:szCs w:val="28"/>
          <w:lang w:eastAsia="en-US"/>
        </w:rPr>
        <w:t>а</w:t>
      </w:r>
      <w:r w:rsidRPr="0028115B">
        <w:rPr>
          <w:color w:val="000000"/>
          <w:sz w:val="28"/>
          <w:szCs w:val="28"/>
          <w:lang w:eastAsia="en-US"/>
        </w:rPr>
        <w:t xml:space="preserve"> </w:t>
      </w:r>
      <w:r w:rsidR="009011DC">
        <w:rPr>
          <w:color w:val="000000"/>
          <w:sz w:val="28"/>
          <w:szCs w:val="28"/>
          <w:lang w:eastAsia="en-US"/>
        </w:rPr>
        <w:t>н</w:t>
      </w:r>
      <w:r w:rsidR="00877E45">
        <w:rPr>
          <w:color w:val="000000"/>
          <w:sz w:val="28"/>
          <w:szCs w:val="28"/>
          <w:lang w:eastAsia="en-US"/>
        </w:rPr>
        <w:t xml:space="preserve">а </w:t>
      </w:r>
      <w:r w:rsidRPr="0028115B">
        <w:rPr>
          <w:color w:val="000000"/>
          <w:sz w:val="28"/>
          <w:szCs w:val="28"/>
          <w:lang w:eastAsia="en-US"/>
        </w:rPr>
        <w:t>территории города Сургута</w:t>
      </w:r>
      <w:r w:rsidR="00877E45">
        <w:rPr>
          <w:color w:val="000000"/>
          <w:sz w:val="28"/>
          <w:szCs w:val="28"/>
          <w:lang w:eastAsia="en-US"/>
        </w:rPr>
        <w:t xml:space="preserve"> </w:t>
      </w:r>
      <w:r w:rsidRPr="0028115B">
        <w:rPr>
          <w:color w:val="000000"/>
          <w:sz w:val="28"/>
          <w:szCs w:val="28"/>
          <w:lang w:eastAsia="en-US"/>
        </w:rPr>
        <w:t>без проведения аукциона</w:t>
      </w:r>
    </w:p>
    <w:p w:rsidR="0028115B" w:rsidRPr="0028115B" w:rsidRDefault="0028115B" w:rsidP="00AA490F">
      <w:pPr>
        <w:ind w:right="-1"/>
        <w:jc w:val="center"/>
        <w:rPr>
          <w:color w:val="000000"/>
          <w:sz w:val="20"/>
          <w:szCs w:val="20"/>
          <w:lang w:eastAsia="en-US"/>
        </w:rPr>
      </w:pP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Руководителю уполномоченного органа</w:t>
      </w: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___________________________________</w:t>
      </w:r>
      <w:r w:rsidR="00DD05A3">
        <w:rPr>
          <w:color w:val="000000"/>
          <w:sz w:val="28"/>
          <w:szCs w:val="28"/>
          <w:lang w:eastAsia="en-US"/>
        </w:rPr>
        <w:t>_____</w:t>
      </w:r>
      <w:r w:rsidR="00AA490F">
        <w:rPr>
          <w:color w:val="000000"/>
          <w:sz w:val="28"/>
          <w:szCs w:val="28"/>
          <w:lang w:eastAsia="en-US"/>
        </w:rPr>
        <w:t>_</w:t>
      </w:r>
    </w:p>
    <w:p w:rsidR="0028115B" w:rsidRPr="00DD05A3" w:rsidRDefault="00DD05A3" w:rsidP="00AA490F">
      <w:pPr>
        <w:ind w:left="4395" w:right="-1"/>
        <w:jc w:val="both"/>
        <w:rPr>
          <w:color w:val="000000"/>
          <w:lang w:eastAsia="en-US"/>
        </w:rPr>
      </w:pPr>
      <w:r>
        <w:rPr>
          <w:color w:val="000000"/>
          <w:lang w:eastAsia="en-US"/>
        </w:rPr>
        <w:t xml:space="preserve"> </w:t>
      </w:r>
      <w:r w:rsidR="0028115B" w:rsidRPr="00DD05A3">
        <w:rPr>
          <w:color w:val="000000"/>
          <w:lang w:eastAsia="en-US"/>
        </w:rPr>
        <w:t>(фамилия, имя, отчество руководителя)</w:t>
      </w:r>
    </w:p>
    <w:p w:rsidR="0028115B" w:rsidRPr="00DD05A3" w:rsidRDefault="0028115B" w:rsidP="00AA490F">
      <w:pPr>
        <w:ind w:left="4395" w:right="-1"/>
        <w:jc w:val="both"/>
        <w:rPr>
          <w:color w:val="000000"/>
          <w:sz w:val="28"/>
          <w:szCs w:val="28"/>
          <w:lang w:eastAsia="en-US"/>
        </w:rPr>
      </w:pP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___________</w:t>
      </w:r>
      <w:r w:rsidR="00DD05A3">
        <w:rPr>
          <w:color w:val="000000"/>
          <w:sz w:val="28"/>
          <w:szCs w:val="28"/>
          <w:lang w:eastAsia="en-US"/>
        </w:rPr>
        <w:t>_____________________________</w:t>
      </w:r>
      <w:r w:rsidR="00AA490F">
        <w:rPr>
          <w:color w:val="000000"/>
          <w:sz w:val="28"/>
          <w:szCs w:val="28"/>
          <w:lang w:eastAsia="en-US"/>
        </w:rPr>
        <w:t>_</w:t>
      </w:r>
    </w:p>
    <w:p w:rsidR="0028115B" w:rsidRPr="00DD05A3" w:rsidRDefault="0028115B" w:rsidP="00AA490F">
      <w:pPr>
        <w:ind w:left="4395" w:right="-1"/>
        <w:jc w:val="both"/>
        <w:rPr>
          <w:color w:val="000000"/>
          <w:lang w:eastAsia="en-US"/>
        </w:rPr>
      </w:pPr>
      <w:r w:rsidRPr="00DD05A3">
        <w:rPr>
          <w:color w:val="000000"/>
          <w:lang w:eastAsia="en-US"/>
        </w:rPr>
        <w:t>(наименование хозяйствующего субъекта</w:t>
      </w:r>
      <w:r w:rsidR="00DD05A3">
        <w:rPr>
          <w:color w:val="000000"/>
          <w:lang w:eastAsia="en-US"/>
        </w:rPr>
        <w:t xml:space="preserve"> (индивидуальный предприниматель, юридическое лицо</w:t>
      </w:r>
      <w:r w:rsidRPr="00DD05A3">
        <w:rPr>
          <w:color w:val="000000"/>
          <w:lang w:eastAsia="en-US"/>
        </w:rPr>
        <w:t>)</w:t>
      </w:r>
    </w:p>
    <w:p w:rsidR="0028115B" w:rsidRPr="00DD05A3" w:rsidRDefault="0028115B" w:rsidP="00AA490F">
      <w:pPr>
        <w:ind w:left="4395" w:right="-1"/>
        <w:jc w:val="both"/>
        <w:rPr>
          <w:color w:val="000000"/>
          <w:sz w:val="28"/>
          <w:szCs w:val="28"/>
          <w:lang w:eastAsia="en-US"/>
        </w:rPr>
      </w:pP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___________________________________</w:t>
      </w:r>
      <w:r w:rsidR="00DD05A3">
        <w:rPr>
          <w:color w:val="000000"/>
          <w:sz w:val="28"/>
          <w:szCs w:val="28"/>
          <w:lang w:eastAsia="en-US"/>
        </w:rPr>
        <w:t>_____</w:t>
      </w:r>
      <w:r w:rsidR="00AA490F">
        <w:rPr>
          <w:color w:val="000000"/>
          <w:sz w:val="28"/>
          <w:szCs w:val="28"/>
          <w:lang w:eastAsia="en-US"/>
        </w:rPr>
        <w:t>_</w:t>
      </w:r>
    </w:p>
    <w:p w:rsidR="0028115B" w:rsidRPr="00DD05A3" w:rsidRDefault="0028115B" w:rsidP="00AA490F">
      <w:pPr>
        <w:ind w:left="4395" w:right="-1"/>
        <w:jc w:val="both"/>
        <w:rPr>
          <w:color w:val="000000"/>
          <w:lang w:eastAsia="en-US"/>
        </w:rPr>
      </w:pPr>
      <w:r w:rsidRPr="00DD05A3">
        <w:rPr>
          <w:color w:val="000000"/>
          <w:lang w:eastAsia="en-US"/>
        </w:rPr>
        <w:t>(ИНН)</w:t>
      </w:r>
    </w:p>
    <w:p w:rsidR="0028115B" w:rsidRPr="00DD05A3" w:rsidRDefault="0028115B" w:rsidP="00AA490F">
      <w:pPr>
        <w:ind w:left="4395" w:right="-1"/>
        <w:jc w:val="both"/>
        <w:rPr>
          <w:color w:val="000000"/>
          <w:sz w:val="28"/>
          <w:szCs w:val="28"/>
          <w:lang w:eastAsia="en-US"/>
        </w:rPr>
      </w:pP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_________</w:t>
      </w:r>
      <w:r w:rsidR="00DD05A3">
        <w:rPr>
          <w:color w:val="000000"/>
          <w:sz w:val="28"/>
          <w:szCs w:val="28"/>
          <w:lang w:eastAsia="en-US"/>
        </w:rPr>
        <w:t>______________________________</w:t>
      </w:r>
      <w:r w:rsidR="00AA490F">
        <w:rPr>
          <w:color w:val="000000"/>
          <w:sz w:val="28"/>
          <w:szCs w:val="28"/>
          <w:lang w:eastAsia="en-US"/>
        </w:rPr>
        <w:t>__</w:t>
      </w:r>
    </w:p>
    <w:p w:rsidR="0028115B" w:rsidRPr="00DD05A3" w:rsidRDefault="0028115B" w:rsidP="00AA490F">
      <w:pPr>
        <w:ind w:left="4395" w:right="-1"/>
        <w:jc w:val="both"/>
        <w:rPr>
          <w:color w:val="000000"/>
          <w:lang w:eastAsia="en-US"/>
        </w:rPr>
      </w:pPr>
      <w:r w:rsidRPr="00DD05A3">
        <w:rPr>
          <w:color w:val="000000"/>
          <w:lang w:eastAsia="en-US"/>
        </w:rPr>
        <w:t>контактные данные (тел., e-</w:t>
      </w:r>
      <w:proofErr w:type="spellStart"/>
      <w:r w:rsidRPr="00DD05A3">
        <w:rPr>
          <w:color w:val="000000"/>
          <w:lang w:eastAsia="en-US"/>
        </w:rPr>
        <w:t>mail</w:t>
      </w:r>
      <w:proofErr w:type="spellEnd"/>
      <w:r w:rsidRPr="00DD05A3">
        <w:rPr>
          <w:color w:val="000000"/>
          <w:lang w:eastAsia="en-US"/>
        </w:rPr>
        <w:t>)</w:t>
      </w:r>
    </w:p>
    <w:p w:rsidR="0028115B" w:rsidRPr="0028115B" w:rsidRDefault="0028115B" w:rsidP="0028115B">
      <w:pPr>
        <w:ind w:right="-1"/>
        <w:jc w:val="both"/>
        <w:rPr>
          <w:color w:val="000000"/>
          <w:sz w:val="20"/>
          <w:szCs w:val="20"/>
          <w:lang w:eastAsia="en-US"/>
        </w:rPr>
      </w:pPr>
    </w:p>
    <w:p w:rsidR="0028115B" w:rsidRPr="00DD05A3" w:rsidRDefault="0028115B" w:rsidP="00DD05A3">
      <w:pPr>
        <w:ind w:right="-1"/>
        <w:jc w:val="center"/>
        <w:rPr>
          <w:color w:val="000000"/>
          <w:sz w:val="28"/>
          <w:szCs w:val="28"/>
          <w:lang w:eastAsia="en-US"/>
        </w:rPr>
      </w:pPr>
      <w:r w:rsidRPr="00DD05A3">
        <w:rPr>
          <w:color w:val="000000"/>
          <w:sz w:val="28"/>
          <w:szCs w:val="28"/>
          <w:lang w:eastAsia="en-US"/>
        </w:rPr>
        <w:t>Заявление</w:t>
      </w:r>
    </w:p>
    <w:p w:rsidR="0028115B" w:rsidRPr="00DD05A3" w:rsidRDefault="0028115B" w:rsidP="0028115B">
      <w:pPr>
        <w:ind w:right="-1"/>
        <w:jc w:val="both"/>
        <w:rPr>
          <w:color w:val="000000"/>
          <w:sz w:val="28"/>
          <w:szCs w:val="28"/>
          <w:lang w:eastAsia="en-US"/>
        </w:rPr>
      </w:pPr>
    </w:p>
    <w:p w:rsidR="0028115B" w:rsidRPr="00DD05A3" w:rsidRDefault="0028115B" w:rsidP="00AA490F">
      <w:pPr>
        <w:tabs>
          <w:tab w:val="left" w:pos="709"/>
        </w:tabs>
        <w:ind w:right="-1" w:firstLine="709"/>
        <w:jc w:val="both"/>
        <w:rPr>
          <w:color w:val="000000"/>
          <w:sz w:val="28"/>
          <w:szCs w:val="28"/>
          <w:lang w:eastAsia="en-US"/>
        </w:rPr>
      </w:pPr>
      <w:r w:rsidRPr="00DD05A3">
        <w:rPr>
          <w:color w:val="000000"/>
          <w:sz w:val="28"/>
          <w:szCs w:val="28"/>
          <w:lang w:eastAsia="en-US"/>
        </w:rPr>
        <w:t>Прошу Вас рассмотреть возможность заключения договора на размещение нестационарного торгового</w:t>
      </w:r>
      <w:r w:rsidR="00FF751D">
        <w:rPr>
          <w:color w:val="000000"/>
          <w:sz w:val="28"/>
          <w:szCs w:val="28"/>
          <w:lang w:eastAsia="en-US"/>
        </w:rPr>
        <w:t xml:space="preserve"> </w:t>
      </w:r>
      <w:r w:rsidR="00FF751D" w:rsidRPr="00DD05A3">
        <w:rPr>
          <w:color w:val="000000"/>
          <w:sz w:val="28"/>
          <w:szCs w:val="28"/>
          <w:lang w:eastAsia="en-US"/>
        </w:rPr>
        <w:t xml:space="preserve">объекта </w:t>
      </w:r>
      <w:r w:rsidR="00FF751D">
        <w:rPr>
          <w:color w:val="000000"/>
          <w:sz w:val="28"/>
          <w:szCs w:val="28"/>
          <w:lang w:eastAsia="en-US"/>
        </w:rPr>
        <w:t>на территории города Сургута</w:t>
      </w:r>
      <w:r w:rsidRPr="00DD05A3">
        <w:rPr>
          <w:color w:val="000000"/>
          <w:sz w:val="28"/>
          <w:szCs w:val="28"/>
          <w:lang w:eastAsia="en-US"/>
        </w:rPr>
        <w:t xml:space="preserve"> без проведения аукциона</w:t>
      </w:r>
      <w:r w:rsidR="00AA490F">
        <w:rPr>
          <w:color w:val="000000"/>
          <w:sz w:val="28"/>
          <w:szCs w:val="28"/>
          <w:lang w:eastAsia="en-US"/>
        </w:rPr>
        <w:t>________________________________________________________________</w:t>
      </w:r>
      <w:r w:rsidRPr="00DD05A3">
        <w:rPr>
          <w:color w:val="000000"/>
          <w:sz w:val="28"/>
          <w:szCs w:val="28"/>
          <w:lang w:eastAsia="en-US"/>
        </w:rPr>
        <w:t>,</w:t>
      </w:r>
    </w:p>
    <w:p w:rsidR="0028115B" w:rsidRPr="00DD05A3" w:rsidRDefault="0028115B" w:rsidP="00DD05A3">
      <w:pPr>
        <w:ind w:right="-1"/>
        <w:jc w:val="center"/>
        <w:rPr>
          <w:color w:val="000000"/>
          <w:lang w:eastAsia="en-US"/>
        </w:rPr>
      </w:pPr>
      <w:r w:rsidRPr="00DD05A3">
        <w:rPr>
          <w:color w:val="000000"/>
          <w:lang w:eastAsia="en-US"/>
        </w:rPr>
        <w:t>(тип торгового объекта, площадь, специализация объекта)</w:t>
      </w:r>
    </w:p>
    <w:p w:rsidR="0028115B" w:rsidRDefault="0028115B" w:rsidP="0028115B">
      <w:pPr>
        <w:ind w:right="-1"/>
        <w:jc w:val="both"/>
        <w:rPr>
          <w:color w:val="000000"/>
          <w:sz w:val="28"/>
          <w:szCs w:val="28"/>
          <w:lang w:eastAsia="en-US"/>
        </w:rPr>
      </w:pPr>
      <w:r w:rsidRPr="00DD05A3">
        <w:rPr>
          <w:color w:val="000000"/>
          <w:sz w:val="28"/>
          <w:szCs w:val="28"/>
          <w:lang w:eastAsia="en-US"/>
        </w:rPr>
        <w:t>____________________________________________________________________</w:t>
      </w:r>
      <w:r w:rsidR="00AA490F">
        <w:rPr>
          <w:color w:val="000000"/>
          <w:sz w:val="28"/>
          <w:szCs w:val="28"/>
          <w:lang w:eastAsia="en-US"/>
        </w:rPr>
        <w:t>____</w:t>
      </w:r>
    </w:p>
    <w:p w:rsidR="00AA490F" w:rsidRPr="00DD05A3" w:rsidRDefault="00AA490F" w:rsidP="0028115B">
      <w:pPr>
        <w:ind w:right="-1"/>
        <w:jc w:val="both"/>
        <w:rPr>
          <w:color w:val="000000"/>
          <w:sz w:val="28"/>
          <w:szCs w:val="28"/>
          <w:lang w:eastAsia="en-US"/>
        </w:rPr>
      </w:pPr>
      <w:r>
        <w:rPr>
          <w:color w:val="000000"/>
          <w:sz w:val="28"/>
          <w:szCs w:val="28"/>
          <w:lang w:eastAsia="en-US"/>
        </w:rPr>
        <w:t>________________________________________________________________________________________________________________________________________________________________________________________________________________________</w:t>
      </w:r>
    </w:p>
    <w:p w:rsidR="0028115B" w:rsidRPr="00DD05A3" w:rsidRDefault="0028115B" w:rsidP="00DD05A3">
      <w:pPr>
        <w:ind w:right="-1"/>
        <w:jc w:val="center"/>
        <w:rPr>
          <w:color w:val="000000"/>
          <w:lang w:eastAsia="en-US"/>
        </w:rPr>
      </w:pPr>
      <w:r w:rsidRPr="00DD05A3">
        <w:rPr>
          <w:color w:val="000000"/>
          <w:lang w:eastAsia="en-US"/>
        </w:rPr>
        <w:t>(фирменное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w:t>
      </w:r>
      <w:r w:rsidR="00DD05A3">
        <w:rPr>
          <w:color w:val="000000"/>
          <w:lang w:eastAsia="en-US"/>
        </w:rPr>
        <w:t xml:space="preserve"> </w:t>
      </w:r>
      <w:r w:rsidRPr="00DD05A3">
        <w:rPr>
          <w:color w:val="000000"/>
          <w:lang w:eastAsia="en-US"/>
        </w:rPr>
        <w:t>номер контактного телефона)</w:t>
      </w:r>
    </w:p>
    <w:p w:rsidR="0028115B" w:rsidRPr="00DD05A3" w:rsidRDefault="0028115B" w:rsidP="0028115B">
      <w:pPr>
        <w:ind w:right="-1"/>
        <w:jc w:val="both"/>
        <w:rPr>
          <w:color w:val="000000"/>
          <w:sz w:val="28"/>
          <w:szCs w:val="28"/>
          <w:lang w:eastAsia="en-US"/>
        </w:rPr>
      </w:pPr>
      <w:r w:rsidRPr="00DD05A3">
        <w:rPr>
          <w:color w:val="000000"/>
          <w:sz w:val="28"/>
          <w:szCs w:val="28"/>
          <w:lang w:eastAsia="en-US"/>
        </w:rPr>
        <w:t>____________________________________________________________________</w:t>
      </w:r>
    </w:p>
    <w:p w:rsidR="0028115B" w:rsidRPr="00DD05A3" w:rsidRDefault="0028115B" w:rsidP="00FF751D">
      <w:pPr>
        <w:ind w:right="-1"/>
        <w:jc w:val="center"/>
        <w:rPr>
          <w:color w:val="000000"/>
          <w:lang w:eastAsia="en-US"/>
        </w:rPr>
      </w:pPr>
      <w:r w:rsidRPr="00DD05A3">
        <w:rPr>
          <w:color w:val="000000"/>
          <w:lang w:eastAsia="en-US"/>
        </w:rPr>
        <w:t xml:space="preserve">(реквизиты действующего договора аренды </w:t>
      </w:r>
      <w:r w:rsidR="00FF751D">
        <w:rPr>
          <w:color w:val="000000"/>
          <w:lang w:eastAsia="en-US"/>
        </w:rPr>
        <w:t xml:space="preserve">муниципального </w:t>
      </w:r>
      <w:r w:rsidRPr="00DD05A3">
        <w:rPr>
          <w:color w:val="000000"/>
          <w:lang w:eastAsia="en-US"/>
        </w:rPr>
        <w:t>имущества</w:t>
      </w:r>
      <w:r w:rsidR="00FF751D">
        <w:rPr>
          <w:color w:val="000000"/>
          <w:lang w:eastAsia="en-US"/>
        </w:rPr>
        <w:t xml:space="preserve"> (части автомобильной дороги), </w:t>
      </w:r>
      <w:r w:rsidRPr="00DD05A3">
        <w:rPr>
          <w:color w:val="000000"/>
          <w:lang w:eastAsia="en-US"/>
        </w:rPr>
        <w:t>договора на размещение нестационарного торгового объекта)</w:t>
      </w:r>
    </w:p>
    <w:p w:rsidR="00D15DC4" w:rsidRDefault="00D15DC4" w:rsidP="00FF751D">
      <w:pPr>
        <w:ind w:right="-1" w:firstLine="709"/>
        <w:jc w:val="both"/>
        <w:rPr>
          <w:color w:val="000000"/>
          <w:sz w:val="28"/>
          <w:szCs w:val="28"/>
          <w:lang w:eastAsia="en-US"/>
        </w:rPr>
      </w:pPr>
    </w:p>
    <w:p w:rsidR="0028115B" w:rsidRPr="00DD05A3" w:rsidRDefault="0028115B" w:rsidP="00FF751D">
      <w:pPr>
        <w:ind w:right="-1" w:firstLine="709"/>
        <w:jc w:val="both"/>
        <w:rPr>
          <w:color w:val="000000"/>
          <w:sz w:val="28"/>
          <w:szCs w:val="28"/>
          <w:lang w:eastAsia="en-US"/>
        </w:rPr>
      </w:pPr>
      <w:r w:rsidRPr="00DD05A3">
        <w:rPr>
          <w:color w:val="000000"/>
          <w:sz w:val="28"/>
          <w:szCs w:val="28"/>
          <w:lang w:eastAsia="en-US"/>
        </w:rPr>
        <w:lastRenderedPageBreak/>
        <w:t>Заявляю об (о):</w:t>
      </w:r>
    </w:p>
    <w:p w:rsidR="0028115B" w:rsidRPr="00DD05A3" w:rsidRDefault="0028115B" w:rsidP="00DD05A3">
      <w:pPr>
        <w:ind w:right="-1" w:firstLine="709"/>
        <w:jc w:val="both"/>
        <w:rPr>
          <w:color w:val="000000"/>
          <w:sz w:val="28"/>
          <w:szCs w:val="28"/>
          <w:lang w:eastAsia="en-US"/>
        </w:rPr>
      </w:pPr>
      <w:r w:rsidRPr="00DD05A3">
        <w:rPr>
          <w:color w:val="000000"/>
          <w:sz w:val="28"/>
          <w:szCs w:val="28"/>
          <w:lang w:eastAsia="en-US"/>
        </w:rPr>
        <w:t>- соблюдении условий</w:t>
      </w:r>
      <w:r w:rsidR="00DD05A3">
        <w:rPr>
          <w:color w:val="000000"/>
          <w:sz w:val="28"/>
          <w:szCs w:val="28"/>
          <w:lang w:eastAsia="en-US"/>
        </w:rPr>
        <w:t xml:space="preserve"> </w:t>
      </w:r>
      <w:r w:rsidRPr="00DD05A3">
        <w:rPr>
          <w:color w:val="000000"/>
          <w:sz w:val="28"/>
          <w:szCs w:val="28"/>
          <w:lang w:eastAsia="en-US"/>
        </w:rPr>
        <w:t xml:space="preserve">договора аренды </w:t>
      </w:r>
      <w:r w:rsidR="00FF751D">
        <w:rPr>
          <w:color w:val="000000"/>
          <w:sz w:val="28"/>
          <w:szCs w:val="28"/>
          <w:lang w:eastAsia="en-US"/>
        </w:rPr>
        <w:t xml:space="preserve">муниципального имущества (части автомобильной дороги) </w:t>
      </w:r>
      <w:r w:rsidRPr="00DD05A3">
        <w:rPr>
          <w:color w:val="000000"/>
          <w:sz w:val="28"/>
          <w:szCs w:val="28"/>
          <w:lang w:eastAsia="en-US"/>
        </w:rPr>
        <w:t>под размещение</w:t>
      </w:r>
      <w:r w:rsidR="00FF751D">
        <w:rPr>
          <w:color w:val="000000"/>
          <w:sz w:val="28"/>
          <w:szCs w:val="28"/>
          <w:lang w:eastAsia="en-US"/>
        </w:rPr>
        <w:t xml:space="preserve"> </w:t>
      </w:r>
      <w:r w:rsidRPr="00DD05A3">
        <w:rPr>
          <w:color w:val="000000"/>
          <w:sz w:val="28"/>
          <w:szCs w:val="28"/>
          <w:lang w:eastAsia="en-US"/>
        </w:rPr>
        <w:t xml:space="preserve">нестационарного торгового </w:t>
      </w:r>
      <w:proofErr w:type="gramStart"/>
      <w:r w:rsidRPr="00DD05A3">
        <w:rPr>
          <w:color w:val="000000"/>
          <w:sz w:val="28"/>
          <w:szCs w:val="28"/>
          <w:lang w:eastAsia="en-US"/>
        </w:rPr>
        <w:t xml:space="preserve">объекта, </w:t>
      </w:r>
      <w:r w:rsidR="00D15DC4">
        <w:rPr>
          <w:color w:val="000000"/>
          <w:sz w:val="28"/>
          <w:szCs w:val="28"/>
          <w:lang w:eastAsia="en-US"/>
        </w:rPr>
        <w:t xml:space="preserve">  </w:t>
      </w:r>
      <w:proofErr w:type="gramEnd"/>
      <w:r w:rsidR="00D15DC4">
        <w:rPr>
          <w:color w:val="000000"/>
          <w:sz w:val="28"/>
          <w:szCs w:val="28"/>
          <w:lang w:eastAsia="en-US"/>
        </w:rPr>
        <w:t xml:space="preserve">                </w:t>
      </w:r>
      <w:r w:rsidRPr="00DD05A3">
        <w:rPr>
          <w:color w:val="000000"/>
          <w:sz w:val="28"/>
          <w:szCs w:val="28"/>
          <w:lang w:eastAsia="en-US"/>
        </w:rPr>
        <w:t>в том числе</w:t>
      </w:r>
      <w:r w:rsidR="00FF751D">
        <w:rPr>
          <w:color w:val="000000"/>
          <w:sz w:val="28"/>
          <w:szCs w:val="28"/>
          <w:lang w:eastAsia="en-US"/>
        </w:rPr>
        <w:t xml:space="preserve"> </w:t>
      </w:r>
      <w:r w:rsidRPr="00DD05A3">
        <w:rPr>
          <w:color w:val="000000"/>
          <w:sz w:val="28"/>
          <w:szCs w:val="28"/>
          <w:lang w:eastAsia="en-US"/>
        </w:rPr>
        <w:t>отсутствии задолженности по арендной плате и пени;</w:t>
      </w:r>
    </w:p>
    <w:p w:rsidR="00FF751D" w:rsidRDefault="0028115B" w:rsidP="00DD05A3">
      <w:pPr>
        <w:ind w:right="-1" w:firstLine="709"/>
        <w:jc w:val="both"/>
        <w:rPr>
          <w:color w:val="000000"/>
          <w:sz w:val="28"/>
          <w:szCs w:val="28"/>
          <w:lang w:eastAsia="en-US"/>
        </w:rPr>
      </w:pPr>
      <w:r w:rsidRPr="00DD05A3">
        <w:rPr>
          <w:color w:val="000000"/>
          <w:sz w:val="28"/>
          <w:szCs w:val="28"/>
          <w:lang w:eastAsia="en-US"/>
        </w:rPr>
        <w:t>- соблюдении условий договора на размещение</w:t>
      </w:r>
      <w:r w:rsidR="00AA490F">
        <w:rPr>
          <w:color w:val="000000"/>
          <w:sz w:val="28"/>
          <w:szCs w:val="28"/>
          <w:lang w:eastAsia="en-US"/>
        </w:rPr>
        <w:t xml:space="preserve"> нестационарного торгового объекта</w:t>
      </w:r>
      <w:r w:rsidRPr="00DD05A3">
        <w:rPr>
          <w:color w:val="000000"/>
          <w:sz w:val="28"/>
          <w:szCs w:val="28"/>
          <w:lang w:eastAsia="en-US"/>
        </w:rPr>
        <w:t>, в том числе отсутствии задолженности по оплате</w:t>
      </w:r>
      <w:r w:rsidR="00FF751D">
        <w:rPr>
          <w:color w:val="000000"/>
          <w:sz w:val="28"/>
          <w:szCs w:val="28"/>
          <w:lang w:eastAsia="en-US"/>
        </w:rPr>
        <w:t xml:space="preserve"> </w:t>
      </w:r>
      <w:r w:rsidR="00F53CE2">
        <w:rPr>
          <w:color w:val="000000"/>
          <w:sz w:val="28"/>
          <w:szCs w:val="28"/>
          <w:lang w:eastAsia="en-US"/>
        </w:rPr>
        <w:t xml:space="preserve">по договору </w:t>
      </w:r>
      <w:r w:rsidR="00FF751D">
        <w:rPr>
          <w:color w:val="000000"/>
          <w:sz w:val="28"/>
          <w:szCs w:val="28"/>
          <w:lang w:eastAsia="en-US"/>
        </w:rPr>
        <w:t>за размещение и пени;</w:t>
      </w:r>
    </w:p>
    <w:p w:rsidR="0028115B" w:rsidRPr="00DD05A3" w:rsidRDefault="0028115B" w:rsidP="00DD05A3">
      <w:pPr>
        <w:ind w:right="-1" w:firstLine="709"/>
        <w:jc w:val="both"/>
        <w:rPr>
          <w:color w:val="000000"/>
          <w:sz w:val="28"/>
          <w:szCs w:val="28"/>
          <w:lang w:eastAsia="en-US"/>
        </w:rPr>
      </w:pPr>
      <w:r w:rsidRPr="00DD05A3">
        <w:rPr>
          <w:color w:val="000000"/>
          <w:sz w:val="28"/>
          <w:szCs w:val="28"/>
          <w:lang w:eastAsia="en-US"/>
        </w:rPr>
        <w:t xml:space="preserve">- отсутствии задолженности за использование муниципального имущества </w:t>
      </w:r>
      <w:r w:rsidR="00760538">
        <w:rPr>
          <w:color w:val="000000"/>
          <w:sz w:val="28"/>
          <w:szCs w:val="28"/>
          <w:lang w:eastAsia="en-US"/>
        </w:rPr>
        <w:t xml:space="preserve">                   </w:t>
      </w:r>
      <w:r w:rsidRPr="00DD05A3">
        <w:rPr>
          <w:color w:val="000000"/>
          <w:sz w:val="28"/>
          <w:szCs w:val="28"/>
          <w:lang w:eastAsia="en-US"/>
        </w:rPr>
        <w:t>и городских земель;</w:t>
      </w:r>
    </w:p>
    <w:p w:rsidR="0028115B" w:rsidRPr="00DD05A3" w:rsidRDefault="0028115B" w:rsidP="00DD05A3">
      <w:pPr>
        <w:ind w:right="-1" w:firstLine="709"/>
        <w:jc w:val="both"/>
        <w:rPr>
          <w:color w:val="000000"/>
          <w:sz w:val="28"/>
          <w:szCs w:val="28"/>
          <w:lang w:eastAsia="en-US"/>
        </w:rPr>
      </w:pPr>
      <w:r w:rsidRPr="00DD05A3">
        <w:rPr>
          <w:color w:val="000000"/>
          <w:sz w:val="28"/>
          <w:szCs w:val="28"/>
          <w:lang w:eastAsia="en-US"/>
        </w:rPr>
        <w:t xml:space="preserve">- отсутствии задолженности по налогам, сборам и иным обязательным </w:t>
      </w:r>
      <w:r w:rsidR="00A00BA7">
        <w:rPr>
          <w:color w:val="000000"/>
          <w:sz w:val="28"/>
          <w:szCs w:val="28"/>
          <w:lang w:eastAsia="en-US"/>
        </w:rPr>
        <w:t xml:space="preserve">                 </w:t>
      </w:r>
      <w:r w:rsidRPr="00DD05A3">
        <w:rPr>
          <w:color w:val="000000"/>
          <w:sz w:val="28"/>
          <w:szCs w:val="28"/>
          <w:lang w:eastAsia="en-US"/>
        </w:rPr>
        <w:t>платежам перед бюджетами всех уровней и государственными внебюджетными фондами;</w:t>
      </w:r>
    </w:p>
    <w:p w:rsidR="0028115B" w:rsidRDefault="0028115B" w:rsidP="00DD05A3">
      <w:pPr>
        <w:ind w:right="-1" w:firstLine="709"/>
        <w:jc w:val="both"/>
        <w:rPr>
          <w:color w:val="000000"/>
          <w:sz w:val="28"/>
          <w:szCs w:val="28"/>
          <w:lang w:eastAsia="en-US"/>
        </w:rPr>
      </w:pPr>
      <w:r w:rsidRPr="00DD05A3">
        <w:rPr>
          <w:color w:val="000000"/>
          <w:sz w:val="28"/>
          <w:szCs w:val="28"/>
          <w:lang w:eastAsia="en-US"/>
        </w:rPr>
        <w:t>- отсутствии неоднократных (</w:t>
      </w:r>
      <w:r w:rsidR="00DD05A3">
        <w:rPr>
          <w:color w:val="000000"/>
          <w:sz w:val="28"/>
          <w:szCs w:val="28"/>
          <w:lang w:eastAsia="en-US"/>
        </w:rPr>
        <w:t>двух</w:t>
      </w:r>
      <w:r w:rsidRPr="00DD05A3">
        <w:rPr>
          <w:color w:val="000000"/>
          <w:sz w:val="28"/>
          <w:szCs w:val="28"/>
          <w:lang w:eastAsia="en-US"/>
        </w:rPr>
        <w:t xml:space="preserve"> и более раз) нарушений правил продажи этилового спирта, алкогольной и спиртосодержащей продукции, совершенных</w:t>
      </w:r>
      <w:r w:rsidR="00A00BA7">
        <w:rPr>
          <w:color w:val="000000"/>
          <w:sz w:val="28"/>
          <w:szCs w:val="28"/>
          <w:lang w:eastAsia="en-US"/>
        </w:rPr>
        <w:t xml:space="preserve">              </w:t>
      </w:r>
      <w:r w:rsidRPr="00DD05A3">
        <w:rPr>
          <w:color w:val="000000"/>
          <w:sz w:val="28"/>
          <w:szCs w:val="28"/>
          <w:lang w:eastAsia="en-US"/>
        </w:rPr>
        <w:t xml:space="preserve"> в нестационарном торговом объекте за два года, предшествующих дате подачи настоящего заявления, подтвержденных вступившим в законную силу </w:t>
      </w:r>
      <w:r w:rsidR="00A00BA7">
        <w:rPr>
          <w:color w:val="000000"/>
          <w:sz w:val="28"/>
          <w:szCs w:val="28"/>
          <w:lang w:eastAsia="en-US"/>
        </w:rPr>
        <w:t xml:space="preserve">                           </w:t>
      </w:r>
      <w:r w:rsidRPr="00DD05A3">
        <w:rPr>
          <w:color w:val="000000"/>
          <w:sz w:val="28"/>
          <w:szCs w:val="28"/>
          <w:lang w:eastAsia="en-US"/>
        </w:rPr>
        <w:t xml:space="preserve">постановлением (решением) судьи, суда, органа, должностного лица, </w:t>
      </w:r>
      <w:r w:rsidR="00A00BA7">
        <w:rPr>
          <w:color w:val="000000"/>
          <w:sz w:val="28"/>
          <w:szCs w:val="28"/>
          <w:lang w:eastAsia="en-US"/>
        </w:rPr>
        <w:t xml:space="preserve">                            </w:t>
      </w:r>
      <w:r w:rsidRPr="00DD05A3">
        <w:rPr>
          <w:color w:val="000000"/>
          <w:sz w:val="28"/>
          <w:szCs w:val="28"/>
          <w:lang w:eastAsia="en-US"/>
        </w:rPr>
        <w:t xml:space="preserve">вышестоящего должностного лица по делу об административном </w:t>
      </w:r>
      <w:r w:rsidR="00A00BA7">
        <w:rPr>
          <w:color w:val="000000"/>
          <w:sz w:val="28"/>
          <w:szCs w:val="28"/>
          <w:lang w:eastAsia="en-US"/>
        </w:rPr>
        <w:t xml:space="preserve">                                    </w:t>
      </w:r>
      <w:r w:rsidRPr="00DD05A3">
        <w:rPr>
          <w:color w:val="000000"/>
          <w:sz w:val="28"/>
          <w:szCs w:val="28"/>
          <w:lang w:eastAsia="en-US"/>
        </w:rPr>
        <w:t>правонарушении (о привлечении к ад</w:t>
      </w:r>
      <w:r w:rsidR="00DD05A3">
        <w:rPr>
          <w:color w:val="000000"/>
          <w:sz w:val="28"/>
          <w:szCs w:val="28"/>
          <w:lang w:eastAsia="en-US"/>
        </w:rPr>
        <w:t>министративной ответственности);</w:t>
      </w:r>
    </w:p>
    <w:p w:rsidR="00DD05A3" w:rsidRPr="00DD05A3" w:rsidRDefault="00DD05A3" w:rsidP="00DD05A3">
      <w:pPr>
        <w:ind w:right="-1" w:firstLine="709"/>
        <w:jc w:val="both"/>
        <w:rPr>
          <w:color w:val="000000"/>
          <w:sz w:val="28"/>
          <w:szCs w:val="28"/>
          <w:lang w:eastAsia="en-US"/>
        </w:rPr>
      </w:pPr>
      <w:r>
        <w:rPr>
          <w:color w:val="000000"/>
          <w:sz w:val="28"/>
          <w:szCs w:val="28"/>
          <w:lang w:eastAsia="en-US"/>
        </w:rPr>
        <w:t xml:space="preserve">- отсутствии </w:t>
      </w:r>
      <w:r w:rsidRPr="00DD05A3">
        <w:rPr>
          <w:color w:val="000000"/>
          <w:sz w:val="28"/>
          <w:szCs w:val="28"/>
          <w:lang w:eastAsia="en-US"/>
        </w:rPr>
        <w:t>неоднократн</w:t>
      </w:r>
      <w:r>
        <w:rPr>
          <w:color w:val="000000"/>
          <w:sz w:val="28"/>
          <w:szCs w:val="28"/>
          <w:lang w:eastAsia="en-US"/>
        </w:rPr>
        <w:t>ых</w:t>
      </w:r>
      <w:r w:rsidRPr="00DD05A3">
        <w:rPr>
          <w:color w:val="000000"/>
          <w:sz w:val="28"/>
          <w:szCs w:val="28"/>
          <w:lang w:eastAsia="en-US"/>
        </w:rPr>
        <w:t xml:space="preserve"> (дв</w:t>
      </w:r>
      <w:r>
        <w:rPr>
          <w:color w:val="000000"/>
          <w:sz w:val="28"/>
          <w:szCs w:val="28"/>
          <w:lang w:eastAsia="en-US"/>
        </w:rPr>
        <w:t>ух</w:t>
      </w:r>
      <w:r w:rsidRPr="00DD05A3">
        <w:rPr>
          <w:color w:val="000000"/>
          <w:sz w:val="28"/>
          <w:szCs w:val="28"/>
          <w:lang w:eastAsia="en-US"/>
        </w:rPr>
        <w:t xml:space="preserve"> и более раз) нарушений Правил </w:t>
      </w:r>
      <w:r w:rsidR="00A00BA7">
        <w:rPr>
          <w:color w:val="000000"/>
          <w:sz w:val="28"/>
          <w:szCs w:val="28"/>
          <w:lang w:eastAsia="en-US"/>
        </w:rPr>
        <w:t xml:space="preserve">                     </w:t>
      </w:r>
      <w:r w:rsidRPr="00DD05A3">
        <w:rPr>
          <w:color w:val="000000"/>
          <w:sz w:val="28"/>
          <w:szCs w:val="28"/>
          <w:lang w:eastAsia="en-US"/>
        </w:rPr>
        <w:t xml:space="preserve">благоустройства территории города Сургута, утвержденных решением </w:t>
      </w:r>
      <w:r>
        <w:rPr>
          <w:color w:val="000000"/>
          <w:sz w:val="28"/>
          <w:szCs w:val="28"/>
          <w:lang w:eastAsia="en-US"/>
        </w:rPr>
        <w:t xml:space="preserve">Думы </w:t>
      </w:r>
      <w:r w:rsidR="00A00BA7">
        <w:rPr>
          <w:color w:val="000000"/>
          <w:sz w:val="28"/>
          <w:szCs w:val="28"/>
          <w:lang w:eastAsia="en-US"/>
        </w:rPr>
        <w:t xml:space="preserve">             </w:t>
      </w:r>
      <w:r>
        <w:rPr>
          <w:color w:val="000000"/>
          <w:sz w:val="28"/>
          <w:szCs w:val="28"/>
          <w:lang w:eastAsia="en-US"/>
        </w:rPr>
        <w:t>города от 26.12.2017 № 206-</w:t>
      </w:r>
      <w:r w:rsidRPr="00DD05A3">
        <w:rPr>
          <w:color w:val="000000"/>
          <w:sz w:val="28"/>
          <w:szCs w:val="28"/>
          <w:lang w:eastAsia="en-US"/>
        </w:rPr>
        <w:t>VIДГ, подтвержденных вступившими в законную силу постановлениями административной комиссии города Сургута</w:t>
      </w:r>
      <w:r w:rsidR="00A00BA7">
        <w:rPr>
          <w:color w:val="000000"/>
          <w:sz w:val="28"/>
          <w:szCs w:val="28"/>
          <w:lang w:eastAsia="en-US"/>
        </w:rPr>
        <w:t xml:space="preserve"> </w:t>
      </w:r>
      <w:r w:rsidRPr="00DD05A3">
        <w:rPr>
          <w:color w:val="000000"/>
          <w:sz w:val="28"/>
          <w:szCs w:val="28"/>
          <w:lang w:eastAsia="en-US"/>
        </w:rPr>
        <w:t>о назначении административного наказания</w:t>
      </w:r>
      <w:r>
        <w:rPr>
          <w:color w:val="000000"/>
          <w:sz w:val="28"/>
          <w:szCs w:val="28"/>
          <w:lang w:eastAsia="en-US"/>
        </w:rPr>
        <w:t>.</w:t>
      </w:r>
    </w:p>
    <w:p w:rsidR="0028115B" w:rsidRPr="00DD05A3" w:rsidRDefault="0028115B" w:rsidP="00DD05A3">
      <w:pPr>
        <w:ind w:right="-1" w:firstLine="709"/>
        <w:jc w:val="both"/>
        <w:rPr>
          <w:color w:val="000000"/>
          <w:sz w:val="28"/>
          <w:szCs w:val="28"/>
          <w:lang w:eastAsia="en-US"/>
        </w:rPr>
      </w:pPr>
      <w:r w:rsidRPr="00DD05A3">
        <w:rPr>
          <w:color w:val="000000"/>
          <w:sz w:val="28"/>
          <w:szCs w:val="28"/>
          <w:lang w:eastAsia="en-US"/>
        </w:rPr>
        <w:t>Я согласен на обработку персональных данных в соответствии с</w:t>
      </w:r>
      <w:r w:rsidR="00A00BA7">
        <w:rPr>
          <w:color w:val="000000"/>
          <w:sz w:val="28"/>
          <w:szCs w:val="28"/>
          <w:lang w:eastAsia="en-US"/>
        </w:rPr>
        <w:t xml:space="preserve"> </w:t>
      </w:r>
      <w:r w:rsidRPr="00DD05A3">
        <w:rPr>
          <w:color w:val="000000"/>
          <w:sz w:val="28"/>
          <w:szCs w:val="28"/>
          <w:lang w:eastAsia="en-US"/>
        </w:rPr>
        <w:t xml:space="preserve">Федеральным законом от 27.07.2006 </w:t>
      </w:r>
      <w:r w:rsidR="00DD05A3">
        <w:rPr>
          <w:color w:val="000000"/>
          <w:sz w:val="28"/>
          <w:szCs w:val="28"/>
          <w:lang w:eastAsia="en-US"/>
        </w:rPr>
        <w:t>№</w:t>
      </w:r>
      <w:r w:rsidRPr="00DD05A3">
        <w:rPr>
          <w:color w:val="000000"/>
          <w:sz w:val="28"/>
          <w:szCs w:val="28"/>
          <w:lang w:eastAsia="en-US"/>
        </w:rPr>
        <w:t xml:space="preserve"> 152-ФЗ </w:t>
      </w:r>
      <w:r w:rsidR="00DD05A3">
        <w:rPr>
          <w:color w:val="000000"/>
          <w:sz w:val="28"/>
          <w:szCs w:val="28"/>
          <w:lang w:eastAsia="en-US"/>
        </w:rPr>
        <w:t>«</w:t>
      </w:r>
      <w:r w:rsidRPr="00DD05A3">
        <w:rPr>
          <w:color w:val="000000"/>
          <w:sz w:val="28"/>
          <w:szCs w:val="28"/>
          <w:lang w:eastAsia="en-US"/>
        </w:rPr>
        <w:t>О персональных данных</w:t>
      </w:r>
      <w:r w:rsidR="00DD05A3">
        <w:rPr>
          <w:color w:val="000000"/>
          <w:sz w:val="28"/>
          <w:szCs w:val="28"/>
          <w:lang w:eastAsia="en-US"/>
        </w:rPr>
        <w:t>»</w:t>
      </w:r>
      <w:r w:rsidRPr="00DD05A3">
        <w:rPr>
          <w:color w:val="000000"/>
          <w:sz w:val="28"/>
          <w:szCs w:val="28"/>
          <w:lang w:eastAsia="en-US"/>
        </w:rPr>
        <w:t>.</w:t>
      </w:r>
      <w:r w:rsidR="00760538">
        <w:rPr>
          <w:color w:val="000000"/>
          <w:sz w:val="28"/>
          <w:szCs w:val="28"/>
          <w:lang w:eastAsia="en-US"/>
        </w:rPr>
        <w:t xml:space="preserve"> </w:t>
      </w:r>
      <w:r w:rsidRPr="00DD05A3">
        <w:rPr>
          <w:color w:val="000000"/>
          <w:sz w:val="28"/>
          <w:szCs w:val="28"/>
          <w:lang w:eastAsia="en-US"/>
        </w:rPr>
        <w:t>Заявитель предупрежден об ответственности в соответствии</w:t>
      </w:r>
      <w:r w:rsidR="00760538">
        <w:rPr>
          <w:color w:val="000000"/>
          <w:sz w:val="28"/>
          <w:szCs w:val="28"/>
          <w:lang w:eastAsia="en-US"/>
        </w:rPr>
        <w:t xml:space="preserve"> </w:t>
      </w:r>
      <w:r w:rsidRPr="00DD05A3">
        <w:rPr>
          <w:color w:val="000000"/>
          <w:sz w:val="28"/>
          <w:szCs w:val="28"/>
          <w:lang w:eastAsia="en-US"/>
        </w:rPr>
        <w:t>с</w:t>
      </w:r>
      <w:r w:rsidR="00A00BA7">
        <w:rPr>
          <w:color w:val="000000"/>
          <w:sz w:val="28"/>
          <w:szCs w:val="28"/>
          <w:lang w:eastAsia="en-US"/>
        </w:rPr>
        <w:t xml:space="preserve"> </w:t>
      </w:r>
      <w:r w:rsidRPr="00DD05A3">
        <w:rPr>
          <w:color w:val="000000"/>
          <w:sz w:val="28"/>
          <w:szCs w:val="28"/>
          <w:lang w:eastAsia="en-US"/>
        </w:rPr>
        <w:t xml:space="preserve">законодательством Российской Федерации </w:t>
      </w:r>
      <w:r w:rsidR="00760538">
        <w:rPr>
          <w:color w:val="000000"/>
          <w:sz w:val="28"/>
          <w:szCs w:val="28"/>
          <w:lang w:eastAsia="en-US"/>
        </w:rPr>
        <w:t xml:space="preserve">                  </w:t>
      </w:r>
      <w:r w:rsidRPr="00DD05A3">
        <w:rPr>
          <w:color w:val="000000"/>
          <w:sz w:val="28"/>
          <w:szCs w:val="28"/>
          <w:lang w:eastAsia="en-US"/>
        </w:rPr>
        <w:t>за предоставление недостоверных сведений и документов.</w:t>
      </w:r>
    </w:p>
    <w:p w:rsidR="00A00BA7" w:rsidRDefault="00A00BA7" w:rsidP="00DD05A3">
      <w:pPr>
        <w:ind w:right="-1" w:firstLine="709"/>
        <w:jc w:val="both"/>
        <w:rPr>
          <w:color w:val="000000"/>
          <w:sz w:val="28"/>
          <w:szCs w:val="28"/>
          <w:lang w:eastAsia="en-US"/>
        </w:rPr>
      </w:pPr>
    </w:p>
    <w:p w:rsidR="00A00BA7" w:rsidRDefault="00A00BA7" w:rsidP="00DD05A3">
      <w:pPr>
        <w:ind w:right="-1" w:firstLine="709"/>
        <w:jc w:val="both"/>
        <w:rPr>
          <w:color w:val="000000"/>
          <w:sz w:val="28"/>
          <w:szCs w:val="28"/>
          <w:lang w:eastAsia="en-US"/>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00BA7" w:rsidTr="00A00BA7">
        <w:tc>
          <w:tcPr>
            <w:tcW w:w="3209" w:type="dxa"/>
          </w:tcPr>
          <w:p w:rsidR="00A00BA7" w:rsidRDefault="00A00BA7" w:rsidP="00A00BA7">
            <w:pPr>
              <w:ind w:right="-1"/>
              <w:jc w:val="center"/>
              <w:rPr>
                <w:color w:val="000000"/>
                <w:sz w:val="28"/>
                <w:szCs w:val="28"/>
                <w:lang w:eastAsia="en-US"/>
              </w:rPr>
            </w:pPr>
            <w:r>
              <w:rPr>
                <w:color w:val="000000"/>
                <w:sz w:val="28"/>
                <w:szCs w:val="28"/>
                <w:lang w:eastAsia="en-US"/>
              </w:rPr>
              <w:t xml:space="preserve">___________________                </w:t>
            </w:r>
            <w:r>
              <w:rPr>
                <w:color w:val="000000"/>
                <w:lang w:eastAsia="en-US"/>
              </w:rPr>
              <w:t xml:space="preserve">        (дата)</w:t>
            </w:r>
          </w:p>
        </w:tc>
        <w:tc>
          <w:tcPr>
            <w:tcW w:w="3209" w:type="dxa"/>
          </w:tcPr>
          <w:p w:rsidR="00A00BA7" w:rsidRPr="00DD05A3" w:rsidRDefault="00A00BA7" w:rsidP="00A00BA7">
            <w:pPr>
              <w:ind w:right="-1"/>
              <w:jc w:val="center"/>
              <w:rPr>
                <w:color w:val="000000"/>
                <w:sz w:val="28"/>
                <w:szCs w:val="28"/>
                <w:lang w:eastAsia="en-US"/>
              </w:rPr>
            </w:pPr>
            <w:r>
              <w:rPr>
                <w:color w:val="000000"/>
                <w:sz w:val="28"/>
                <w:szCs w:val="28"/>
                <w:lang w:eastAsia="en-US"/>
              </w:rPr>
              <w:t>________________</w:t>
            </w:r>
          </w:p>
          <w:p w:rsidR="00A00BA7" w:rsidRPr="00DD05A3" w:rsidRDefault="00A00BA7" w:rsidP="00A00BA7">
            <w:pPr>
              <w:ind w:right="-1"/>
              <w:jc w:val="center"/>
              <w:rPr>
                <w:color w:val="000000"/>
                <w:lang w:eastAsia="en-US"/>
              </w:rPr>
            </w:pPr>
            <w:r w:rsidRPr="00DD05A3">
              <w:rPr>
                <w:color w:val="000000"/>
                <w:lang w:eastAsia="en-US"/>
              </w:rPr>
              <w:t>(</w:t>
            </w:r>
            <w:r>
              <w:rPr>
                <w:color w:val="000000"/>
                <w:lang w:eastAsia="en-US"/>
              </w:rPr>
              <w:t>подпись</w:t>
            </w:r>
            <w:r w:rsidRPr="00DD05A3">
              <w:rPr>
                <w:color w:val="000000"/>
                <w:lang w:eastAsia="en-US"/>
              </w:rPr>
              <w:t>)</w:t>
            </w:r>
          </w:p>
          <w:p w:rsidR="00A00BA7" w:rsidRDefault="00A00BA7" w:rsidP="00A00BA7">
            <w:pPr>
              <w:ind w:right="-1"/>
              <w:jc w:val="both"/>
              <w:rPr>
                <w:color w:val="000000"/>
                <w:sz w:val="28"/>
                <w:szCs w:val="28"/>
                <w:lang w:eastAsia="en-US"/>
              </w:rPr>
            </w:pPr>
          </w:p>
        </w:tc>
        <w:tc>
          <w:tcPr>
            <w:tcW w:w="3210" w:type="dxa"/>
          </w:tcPr>
          <w:p w:rsidR="00A00BA7" w:rsidRPr="00DD05A3" w:rsidRDefault="00A00BA7" w:rsidP="00A00BA7">
            <w:pPr>
              <w:ind w:right="-1"/>
              <w:jc w:val="center"/>
              <w:rPr>
                <w:color w:val="000000"/>
                <w:sz w:val="28"/>
                <w:szCs w:val="28"/>
                <w:lang w:eastAsia="en-US"/>
              </w:rPr>
            </w:pPr>
            <w:r>
              <w:rPr>
                <w:color w:val="000000"/>
                <w:sz w:val="28"/>
                <w:szCs w:val="28"/>
                <w:lang w:eastAsia="en-US"/>
              </w:rPr>
              <w:t>__________________</w:t>
            </w:r>
          </w:p>
          <w:p w:rsidR="00A00BA7" w:rsidRPr="00DD05A3" w:rsidRDefault="00A00BA7" w:rsidP="00A00BA7">
            <w:pPr>
              <w:ind w:right="-1"/>
              <w:jc w:val="center"/>
              <w:rPr>
                <w:color w:val="000000"/>
                <w:lang w:eastAsia="en-US"/>
              </w:rPr>
            </w:pPr>
            <w:r w:rsidRPr="00DD05A3">
              <w:rPr>
                <w:color w:val="000000"/>
                <w:lang w:eastAsia="en-US"/>
              </w:rPr>
              <w:t>(инициалы, фамилия)</w:t>
            </w:r>
          </w:p>
          <w:p w:rsidR="00A00BA7" w:rsidRDefault="00A00BA7" w:rsidP="00DD05A3">
            <w:pPr>
              <w:ind w:right="-1"/>
              <w:jc w:val="both"/>
              <w:rPr>
                <w:color w:val="000000"/>
                <w:sz w:val="28"/>
                <w:szCs w:val="28"/>
                <w:lang w:eastAsia="en-US"/>
              </w:rPr>
            </w:pPr>
          </w:p>
        </w:tc>
      </w:tr>
    </w:tbl>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2D020B" w:rsidRDefault="002D020B" w:rsidP="0031306E">
      <w:pPr>
        <w:ind w:right="-1" w:firstLine="5812"/>
        <w:jc w:val="both"/>
        <w:rPr>
          <w:color w:val="000000"/>
          <w:sz w:val="28"/>
          <w:szCs w:val="28"/>
          <w:lang w:eastAsia="en-US"/>
        </w:rPr>
        <w:sectPr w:rsidR="002D020B" w:rsidSect="00760538">
          <w:pgSz w:w="11906" w:h="16838"/>
          <w:pgMar w:top="1134" w:right="567" w:bottom="1134" w:left="1134" w:header="709" w:footer="709" w:gutter="0"/>
          <w:pgNumType w:start="1"/>
          <w:cols w:space="708"/>
          <w:titlePg/>
          <w:docGrid w:linePitch="360"/>
        </w:sectPr>
      </w:pPr>
    </w:p>
    <w:p w:rsidR="0031306E" w:rsidRPr="0031306E" w:rsidRDefault="0031306E" w:rsidP="00AA490F">
      <w:pPr>
        <w:ind w:right="-1" w:firstLine="11199"/>
        <w:jc w:val="both"/>
        <w:rPr>
          <w:color w:val="000000"/>
          <w:sz w:val="28"/>
          <w:szCs w:val="28"/>
          <w:lang w:eastAsia="en-US"/>
        </w:rPr>
      </w:pPr>
      <w:r w:rsidRPr="0031306E">
        <w:rPr>
          <w:color w:val="000000"/>
          <w:sz w:val="28"/>
          <w:szCs w:val="28"/>
          <w:lang w:eastAsia="en-US"/>
        </w:rPr>
        <w:lastRenderedPageBreak/>
        <w:t xml:space="preserve">Приложение </w:t>
      </w:r>
      <w:r>
        <w:rPr>
          <w:color w:val="000000"/>
          <w:sz w:val="28"/>
          <w:szCs w:val="28"/>
          <w:lang w:eastAsia="en-US"/>
        </w:rPr>
        <w:t xml:space="preserve">2 </w:t>
      </w:r>
      <w:r w:rsidRPr="0031306E">
        <w:rPr>
          <w:color w:val="000000"/>
          <w:sz w:val="28"/>
          <w:szCs w:val="28"/>
          <w:lang w:eastAsia="en-US"/>
        </w:rPr>
        <w:t xml:space="preserve">к постановлению </w:t>
      </w:r>
    </w:p>
    <w:p w:rsidR="0031306E" w:rsidRPr="0031306E" w:rsidRDefault="0031306E" w:rsidP="00AA490F">
      <w:pPr>
        <w:ind w:right="-1" w:firstLine="11199"/>
        <w:jc w:val="both"/>
        <w:rPr>
          <w:color w:val="000000"/>
          <w:sz w:val="28"/>
          <w:szCs w:val="28"/>
          <w:lang w:eastAsia="en-US"/>
        </w:rPr>
      </w:pPr>
      <w:r w:rsidRPr="0031306E">
        <w:rPr>
          <w:color w:val="000000"/>
          <w:sz w:val="28"/>
          <w:szCs w:val="28"/>
          <w:lang w:eastAsia="en-US"/>
        </w:rPr>
        <w:t>Администрации г. Сургута</w:t>
      </w:r>
    </w:p>
    <w:p w:rsidR="00A00BA7" w:rsidRPr="00DD05A3" w:rsidRDefault="0031306E" w:rsidP="00AA490F">
      <w:pPr>
        <w:ind w:right="-1" w:firstLine="11199"/>
        <w:jc w:val="both"/>
        <w:rPr>
          <w:color w:val="000000"/>
          <w:sz w:val="28"/>
          <w:szCs w:val="28"/>
          <w:lang w:eastAsia="en-US"/>
        </w:rPr>
      </w:pPr>
      <w:r w:rsidRPr="0031306E">
        <w:rPr>
          <w:color w:val="000000"/>
          <w:sz w:val="28"/>
          <w:szCs w:val="28"/>
          <w:lang w:eastAsia="en-US"/>
        </w:rPr>
        <w:t>от_____________№_________</w:t>
      </w:r>
    </w:p>
    <w:p w:rsidR="0031306E" w:rsidRDefault="0031306E" w:rsidP="00764692">
      <w:pPr>
        <w:ind w:right="-1"/>
        <w:jc w:val="both"/>
        <w:rPr>
          <w:sz w:val="28"/>
          <w:szCs w:val="28"/>
        </w:rPr>
      </w:pPr>
    </w:p>
    <w:p w:rsidR="002176AB" w:rsidRDefault="0031306E" w:rsidP="002D020B">
      <w:pPr>
        <w:ind w:right="-1"/>
        <w:jc w:val="center"/>
        <w:rPr>
          <w:sz w:val="28"/>
          <w:szCs w:val="28"/>
        </w:rPr>
      </w:pPr>
      <w:r>
        <w:rPr>
          <w:sz w:val="28"/>
          <w:szCs w:val="28"/>
        </w:rPr>
        <w:t>Р</w:t>
      </w:r>
      <w:r w:rsidRPr="00CC4E76">
        <w:rPr>
          <w:sz w:val="28"/>
          <w:szCs w:val="28"/>
        </w:rPr>
        <w:t>асчет платы по договору на размещение нестационарного торгового объекта</w:t>
      </w:r>
      <w:r w:rsidR="00B63C42">
        <w:rPr>
          <w:sz w:val="28"/>
          <w:szCs w:val="28"/>
        </w:rPr>
        <w:t xml:space="preserve"> на территории города Сургута</w:t>
      </w:r>
    </w:p>
    <w:p w:rsidR="002D020B" w:rsidRDefault="002D020B" w:rsidP="00764692">
      <w:pPr>
        <w:ind w:right="-1"/>
        <w:jc w:val="both"/>
        <w:rPr>
          <w:sz w:val="28"/>
          <w:szCs w:val="28"/>
        </w:rPr>
      </w:pPr>
    </w:p>
    <w:tbl>
      <w:tblPr>
        <w:tblW w:w="15026" w:type="dxa"/>
        <w:tblInd w:w="-5" w:type="dxa"/>
        <w:tblLayout w:type="fixed"/>
        <w:tblLook w:val="04A0" w:firstRow="1" w:lastRow="0" w:firstColumn="1" w:lastColumn="0" w:noHBand="0" w:noVBand="1"/>
      </w:tblPr>
      <w:tblGrid>
        <w:gridCol w:w="993"/>
        <w:gridCol w:w="1275"/>
        <w:gridCol w:w="1418"/>
        <w:gridCol w:w="1276"/>
        <w:gridCol w:w="1134"/>
        <w:gridCol w:w="1275"/>
        <w:gridCol w:w="1134"/>
        <w:gridCol w:w="1276"/>
        <w:gridCol w:w="851"/>
        <w:gridCol w:w="850"/>
        <w:gridCol w:w="709"/>
        <w:gridCol w:w="709"/>
        <w:gridCol w:w="1134"/>
        <w:gridCol w:w="992"/>
      </w:tblGrid>
      <w:tr w:rsidR="00AF0D40" w:rsidTr="00760538">
        <w:trPr>
          <w:trHeight w:val="184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D020B" w:rsidRPr="002D020B" w:rsidRDefault="002D020B">
            <w:pPr>
              <w:jc w:val="center"/>
              <w:rPr>
                <w:color w:val="000000"/>
              </w:rPr>
            </w:pPr>
            <w:r w:rsidRPr="002D020B">
              <w:rPr>
                <w:color w:val="000000"/>
              </w:rPr>
              <w:t>Период</w:t>
            </w:r>
          </w:p>
        </w:tc>
        <w:tc>
          <w:tcPr>
            <w:tcW w:w="1275"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pPr>
              <w:jc w:val="center"/>
              <w:rPr>
                <w:color w:val="000000"/>
              </w:rPr>
            </w:pPr>
            <w:r w:rsidRPr="002D020B">
              <w:rPr>
                <w:color w:val="000000"/>
              </w:rPr>
              <w:t>Начало периода расчета</w:t>
            </w:r>
          </w:p>
        </w:tc>
        <w:tc>
          <w:tcPr>
            <w:tcW w:w="1418"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pPr>
              <w:jc w:val="center"/>
              <w:rPr>
                <w:color w:val="000000"/>
              </w:rPr>
            </w:pPr>
            <w:r w:rsidRPr="002D020B">
              <w:rPr>
                <w:color w:val="000000"/>
              </w:rPr>
              <w:t>Окончание периода расчета</w:t>
            </w:r>
          </w:p>
        </w:tc>
        <w:tc>
          <w:tcPr>
            <w:tcW w:w="1276"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rsidP="002D020B">
            <w:pPr>
              <w:jc w:val="center"/>
              <w:rPr>
                <w:color w:val="000000"/>
              </w:rPr>
            </w:pPr>
            <w:proofErr w:type="spellStart"/>
            <w:r w:rsidRPr="002D020B">
              <w:rPr>
                <w:color w:val="000000"/>
              </w:rPr>
              <w:t>Количес</w:t>
            </w:r>
            <w:r w:rsidR="00AF0D40">
              <w:rPr>
                <w:color w:val="000000"/>
              </w:rPr>
              <w:t>-</w:t>
            </w:r>
            <w:r w:rsidRPr="002D020B">
              <w:rPr>
                <w:color w:val="000000"/>
              </w:rPr>
              <w:t>тво</w:t>
            </w:r>
            <w:proofErr w:type="spellEnd"/>
            <w:r w:rsidRPr="002D020B">
              <w:rPr>
                <w:color w:val="000000"/>
              </w:rPr>
              <w:t xml:space="preserve"> дней </w:t>
            </w:r>
            <w:r>
              <w:rPr>
                <w:color w:val="000000"/>
              </w:rPr>
              <w:t xml:space="preserve">в </w:t>
            </w:r>
            <w:r w:rsidRPr="002D020B">
              <w:rPr>
                <w:color w:val="000000"/>
              </w:rPr>
              <w:t>период</w:t>
            </w:r>
            <w:r>
              <w:rPr>
                <w:color w:val="000000"/>
              </w:rPr>
              <w:t>е</w:t>
            </w:r>
            <w:r w:rsidRPr="002D020B">
              <w:rPr>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2D020B" w:rsidRDefault="002D020B">
            <w:pPr>
              <w:jc w:val="center"/>
              <w:rPr>
                <w:color w:val="000000"/>
              </w:rPr>
            </w:pPr>
            <w:r w:rsidRPr="002D020B">
              <w:rPr>
                <w:color w:val="000000"/>
              </w:rPr>
              <w:t xml:space="preserve">Вид </w:t>
            </w:r>
          </w:p>
          <w:p w:rsidR="002D020B" w:rsidRPr="002D020B" w:rsidRDefault="002D020B">
            <w:pPr>
              <w:jc w:val="center"/>
              <w:rPr>
                <w:color w:val="000000"/>
              </w:rPr>
            </w:pPr>
            <w:r w:rsidRPr="002D020B">
              <w:rPr>
                <w:color w:val="000000"/>
              </w:rPr>
              <w:t>объекта</w:t>
            </w:r>
          </w:p>
        </w:tc>
        <w:tc>
          <w:tcPr>
            <w:tcW w:w="1275"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rsidP="002D020B">
            <w:pPr>
              <w:jc w:val="center"/>
              <w:rPr>
                <w:color w:val="000000"/>
              </w:rPr>
            </w:pPr>
            <w:proofErr w:type="spellStart"/>
            <w:r w:rsidRPr="002D020B">
              <w:rPr>
                <w:color w:val="000000"/>
              </w:rPr>
              <w:t>Количес</w:t>
            </w:r>
            <w:r w:rsidR="00AF0D40">
              <w:rPr>
                <w:color w:val="000000"/>
              </w:rPr>
              <w:t>-</w:t>
            </w:r>
            <w:r w:rsidRPr="002D020B">
              <w:rPr>
                <w:color w:val="000000"/>
              </w:rPr>
              <w:t>тво</w:t>
            </w:r>
            <w:proofErr w:type="spellEnd"/>
            <w:r w:rsidRPr="002D020B">
              <w:rPr>
                <w:color w:val="000000"/>
              </w:rPr>
              <w:t xml:space="preserve"> объектов</w:t>
            </w:r>
          </w:p>
        </w:tc>
        <w:tc>
          <w:tcPr>
            <w:tcW w:w="1134"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pPr>
              <w:jc w:val="center"/>
              <w:rPr>
                <w:color w:val="000000"/>
              </w:rPr>
            </w:pPr>
            <w:proofErr w:type="spellStart"/>
            <w:r w:rsidRPr="002D020B">
              <w:rPr>
                <w:color w:val="000000"/>
              </w:rPr>
              <w:t>Специа</w:t>
            </w:r>
            <w:r w:rsidR="00AF0D40">
              <w:rPr>
                <w:color w:val="000000"/>
              </w:rPr>
              <w:t>-</w:t>
            </w:r>
            <w:r w:rsidRPr="002D020B">
              <w:rPr>
                <w:color w:val="000000"/>
              </w:rPr>
              <w:t>лизация</w:t>
            </w:r>
            <w:proofErr w:type="spellEnd"/>
            <w:r>
              <w:rPr>
                <w:color w:val="000000"/>
              </w:rPr>
              <w:t xml:space="preserve"> об</w:t>
            </w:r>
            <w:r w:rsidR="00D22B37">
              <w:rPr>
                <w:color w:val="000000"/>
              </w:rPr>
              <w:t>ъекта</w:t>
            </w:r>
          </w:p>
        </w:tc>
        <w:tc>
          <w:tcPr>
            <w:tcW w:w="1276"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r w:rsidRPr="002D020B">
              <w:rPr>
                <w:color w:val="000000"/>
              </w:rPr>
              <w:t>Площадь объекта (кв. м)</w:t>
            </w:r>
          </w:p>
        </w:tc>
        <w:tc>
          <w:tcPr>
            <w:tcW w:w="851"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r w:rsidRPr="002D020B">
              <w:rPr>
                <w:color w:val="000000"/>
              </w:rPr>
              <w:t>БС</w:t>
            </w:r>
          </w:p>
        </w:tc>
        <w:tc>
          <w:tcPr>
            <w:tcW w:w="850"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r w:rsidRPr="002D020B">
              <w:rPr>
                <w:color w:val="000000"/>
              </w:rPr>
              <w:t>Период</w:t>
            </w:r>
          </w:p>
        </w:tc>
        <w:tc>
          <w:tcPr>
            <w:tcW w:w="709"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proofErr w:type="spellStart"/>
            <w:r w:rsidRPr="002D020B">
              <w:rPr>
                <w:color w:val="000000"/>
              </w:rPr>
              <w:t>Ксн</w:t>
            </w:r>
            <w:proofErr w:type="spellEnd"/>
          </w:p>
        </w:tc>
        <w:tc>
          <w:tcPr>
            <w:tcW w:w="709"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proofErr w:type="spellStart"/>
            <w:r w:rsidRPr="002D020B">
              <w:rPr>
                <w:color w:val="000000"/>
              </w:rPr>
              <w:t>Ктр</w:t>
            </w:r>
            <w:proofErr w:type="spellEnd"/>
          </w:p>
        </w:tc>
        <w:tc>
          <w:tcPr>
            <w:tcW w:w="1134"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rsidP="002D020B">
            <w:pPr>
              <w:jc w:val="center"/>
              <w:rPr>
                <w:color w:val="000000"/>
              </w:rPr>
            </w:pPr>
            <w:r w:rsidRPr="002D020B">
              <w:rPr>
                <w:color w:val="000000"/>
              </w:rPr>
              <w:t>Размер платы в квартал (руб.)</w:t>
            </w:r>
          </w:p>
        </w:tc>
        <w:tc>
          <w:tcPr>
            <w:tcW w:w="992"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rsidP="002D020B">
            <w:pPr>
              <w:jc w:val="center"/>
              <w:rPr>
                <w:color w:val="000000"/>
              </w:rPr>
            </w:pPr>
            <w:r w:rsidRPr="002D020B">
              <w:rPr>
                <w:color w:val="000000"/>
              </w:rPr>
              <w:t>Размер платы в год              (руб.)</w:t>
            </w:r>
          </w:p>
        </w:tc>
      </w:tr>
      <w:tr w:rsidR="00AF0D40" w:rsidTr="00760538">
        <w:trPr>
          <w:trHeight w:val="387"/>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2D020B" w:rsidRPr="002D020B" w:rsidRDefault="002D020B">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noWrap/>
          </w:tcPr>
          <w:p w:rsidR="002D020B" w:rsidRPr="002D020B" w:rsidRDefault="002D020B">
            <w:pPr>
              <w:jc w:val="center"/>
              <w:rPr>
                <w:color w:val="000000"/>
              </w:rPr>
            </w:pPr>
          </w:p>
        </w:tc>
        <w:tc>
          <w:tcPr>
            <w:tcW w:w="1418" w:type="dxa"/>
            <w:tcBorders>
              <w:top w:val="single" w:sz="4" w:space="0" w:color="auto"/>
              <w:left w:val="nil"/>
              <w:bottom w:val="single" w:sz="4" w:space="0" w:color="auto"/>
              <w:right w:val="single" w:sz="4" w:space="0" w:color="auto"/>
            </w:tcBorders>
            <w:shd w:val="clear" w:color="000000" w:fill="FFFFFF"/>
            <w:noWrap/>
          </w:tcPr>
          <w:p w:rsidR="002D020B" w:rsidRPr="002D020B" w:rsidRDefault="002D020B">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tcPr>
          <w:p w:rsidR="002D020B" w:rsidRPr="002D020B" w:rsidRDefault="002D020B">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851"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850"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709"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709"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r>
      <w:tr w:rsidR="002D020B" w:rsidTr="00760538">
        <w:trPr>
          <w:trHeight w:val="322"/>
        </w:trPr>
        <w:tc>
          <w:tcPr>
            <w:tcW w:w="15026" w:type="dxa"/>
            <w:gridSpan w:val="14"/>
            <w:vMerge w:val="restart"/>
            <w:tcBorders>
              <w:top w:val="single" w:sz="4" w:space="0" w:color="auto"/>
            </w:tcBorders>
            <w:shd w:val="clear" w:color="auto" w:fill="auto"/>
            <w:hideMark/>
          </w:tcPr>
          <w:p w:rsidR="002D020B" w:rsidRPr="00A42FF7" w:rsidRDefault="00AF0D40" w:rsidP="00D22B37">
            <w:pPr>
              <w:tabs>
                <w:tab w:val="left" w:pos="0"/>
              </w:tabs>
              <w:ind w:firstLine="731"/>
              <w:jc w:val="both"/>
              <w:rPr>
                <w:color w:val="000000"/>
                <w:sz w:val="27"/>
                <w:szCs w:val="27"/>
              </w:rPr>
            </w:pPr>
            <w:r w:rsidRPr="00A42FF7">
              <w:rPr>
                <w:color w:val="000000"/>
                <w:sz w:val="27"/>
                <w:szCs w:val="27"/>
              </w:rPr>
              <w:t>Формула р</w:t>
            </w:r>
            <w:r w:rsidR="002D020B" w:rsidRPr="00A42FF7">
              <w:rPr>
                <w:color w:val="000000"/>
                <w:sz w:val="27"/>
                <w:szCs w:val="27"/>
              </w:rPr>
              <w:t>асчет</w:t>
            </w:r>
            <w:r w:rsidRPr="00A42FF7">
              <w:rPr>
                <w:color w:val="000000"/>
                <w:sz w:val="27"/>
                <w:szCs w:val="27"/>
              </w:rPr>
              <w:t>а</w:t>
            </w:r>
            <w:r w:rsidR="002D020B" w:rsidRPr="00A42FF7">
              <w:rPr>
                <w:color w:val="000000"/>
                <w:sz w:val="27"/>
                <w:szCs w:val="27"/>
              </w:rPr>
              <w:t xml:space="preserve"> платы</w:t>
            </w:r>
            <w:r w:rsidR="00D22B37" w:rsidRPr="00A42FF7">
              <w:rPr>
                <w:color w:val="000000"/>
                <w:sz w:val="27"/>
                <w:szCs w:val="27"/>
              </w:rPr>
              <w:t>: РП</w:t>
            </w:r>
            <w:r w:rsidR="002D020B" w:rsidRPr="00A42FF7">
              <w:rPr>
                <w:color w:val="000000"/>
                <w:sz w:val="27"/>
                <w:szCs w:val="27"/>
              </w:rPr>
              <w:t xml:space="preserve"> = БС х S х П х </w:t>
            </w:r>
            <w:proofErr w:type="spellStart"/>
            <w:r w:rsidR="002D020B" w:rsidRPr="00A42FF7">
              <w:rPr>
                <w:color w:val="000000"/>
                <w:sz w:val="27"/>
                <w:szCs w:val="27"/>
              </w:rPr>
              <w:t>Ксн</w:t>
            </w:r>
            <w:proofErr w:type="spellEnd"/>
            <w:r w:rsidR="002D020B" w:rsidRPr="00A42FF7">
              <w:rPr>
                <w:color w:val="000000"/>
                <w:sz w:val="27"/>
                <w:szCs w:val="27"/>
              </w:rPr>
              <w:t xml:space="preserve"> х </w:t>
            </w:r>
            <w:proofErr w:type="spellStart"/>
            <w:r w:rsidR="002D020B" w:rsidRPr="00A42FF7">
              <w:rPr>
                <w:color w:val="000000"/>
                <w:sz w:val="27"/>
                <w:szCs w:val="27"/>
              </w:rPr>
              <w:t>Ктр</w:t>
            </w:r>
            <w:proofErr w:type="spellEnd"/>
            <w:r w:rsidR="00D22B37" w:rsidRPr="00A42FF7">
              <w:rPr>
                <w:color w:val="000000"/>
                <w:sz w:val="27"/>
                <w:szCs w:val="27"/>
              </w:rPr>
              <w:t>, где:</w:t>
            </w:r>
            <w:r w:rsidR="002D020B" w:rsidRPr="00A42FF7">
              <w:rPr>
                <w:color w:val="000000"/>
                <w:sz w:val="27"/>
                <w:szCs w:val="27"/>
              </w:rPr>
              <w:t xml:space="preserve">  </w:t>
            </w:r>
          </w:p>
          <w:p w:rsidR="002D020B" w:rsidRPr="00A42FF7" w:rsidRDefault="002D020B" w:rsidP="00760538">
            <w:pPr>
              <w:tabs>
                <w:tab w:val="left" w:pos="0"/>
              </w:tabs>
              <w:ind w:firstLine="731"/>
              <w:jc w:val="both"/>
              <w:rPr>
                <w:color w:val="000000"/>
                <w:sz w:val="27"/>
                <w:szCs w:val="27"/>
              </w:rPr>
            </w:pPr>
            <w:r w:rsidRPr="00A42FF7">
              <w:rPr>
                <w:color w:val="000000"/>
                <w:sz w:val="27"/>
                <w:szCs w:val="27"/>
              </w:rPr>
              <w:t>БС – базовая ставка платы за размещение нестационарного торгового объекта в</w:t>
            </w:r>
            <w:r w:rsidR="00D62B47" w:rsidRPr="00A42FF7">
              <w:rPr>
                <w:color w:val="000000"/>
                <w:sz w:val="27"/>
                <w:szCs w:val="27"/>
              </w:rPr>
              <w:t xml:space="preserve"> год за один квадратный метр пло</w:t>
            </w:r>
            <w:r w:rsidRPr="00A42FF7">
              <w:rPr>
                <w:color w:val="000000"/>
                <w:sz w:val="27"/>
                <w:szCs w:val="27"/>
              </w:rPr>
              <w:t xml:space="preserve">щади места размещения нестационарного торгового объекта (в рублях); </w:t>
            </w:r>
          </w:p>
          <w:p w:rsidR="00D22B37" w:rsidRPr="00A42FF7" w:rsidRDefault="002D020B" w:rsidP="00D22B37">
            <w:pPr>
              <w:tabs>
                <w:tab w:val="left" w:pos="0"/>
              </w:tabs>
              <w:ind w:firstLine="731"/>
              <w:jc w:val="both"/>
              <w:rPr>
                <w:color w:val="000000"/>
                <w:sz w:val="27"/>
                <w:szCs w:val="27"/>
              </w:rPr>
            </w:pPr>
            <w:r w:rsidRPr="00A42FF7">
              <w:rPr>
                <w:color w:val="000000"/>
                <w:sz w:val="27"/>
                <w:szCs w:val="27"/>
              </w:rPr>
              <w:t>S – площадь нестационарного</w:t>
            </w:r>
            <w:r w:rsidR="00D62B47" w:rsidRPr="00A42FF7">
              <w:rPr>
                <w:color w:val="000000"/>
                <w:sz w:val="27"/>
                <w:szCs w:val="27"/>
              </w:rPr>
              <w:t xml:space="preserve"> торгового </w:t>
            </w:r>
            <w:r w:rsidRPr="00A42FF7">
              <w:rPr>
                <w:color w:val="000000"/>
                <w:sz w:val="27"/>
                <w:szCs w:val="27"/>
              </w:rPr>
              <w:t xml:space="preserve">объекта (в </w:t>
            </w:r>
            <w:proofErr w:type="spellStart"/>
            <w:proofErr w:type="gramStart"/>
            <w:r w:rsidRPr="00A42FF7">
              <w:rPr>
                <w:color w:val="000000"/>
                <w:sz w:val="27"/>
                <w:szCs w:val="27"/>
              </w:rPr>
              <w:t>кв.м</w:t>
            </w:r>
            <w:proofErr w:type="spellEnd"/>
            <w:proofErr w:type="gramEnd"/>
            <w:r w:rsidRPr="00A42FF7">
              <w:rPr>
                <w:color w:val="000000"/>
                <w:sz w:val="27"/>
                <w:szCs w:val="27"/>
              </w:rPr>
              <w:t>);</w:t>
            </w:r>
            <w:r w:rsidR="00D22B37" w:rsidRPr="00A42FF7">
              <w:rPr>
                <w:color w:val="000000"/>
                <w:sz w:val="27"/>
                <w:szCs w:val="27"/>
              </w:rPr>
              <w:t xml:space="preserve"> </w:t>
            </w:r>
          </w:p>
          <w:p w:rsidR="00D62B47" w:rsidRPr="00A42FF7" w:rsidRDefault="00D22B37" w:rsidP="00D22B37">
            <w:pPr>
              <w:tabs>
                <w:tab w:val="left" w:pos="0"/>
              </w:tabs>
              <w:ind w:firstLine="731"/>
              <w:jc w:val="both"/>
              <w:rPr>
                <w:color w:val="000000"/>
                <w:sz w:val="27"/>
                <w:szCs w:val="27"/>
              </w:rPr>
            </w:pPr>
            <w:r w:rsidRPr="00A42FF7">
              <w:rPr>
                <w:color w:val="000000"/>
                <w:sz w:val="27"/>
                <w:szCs w:val="27"/>
              </w:rPr>
              <w:t>П – период размещения нестационарного торгового объекта;</w:t>
            </w:r>
          </w:p>
          <w:p w:rsidR="002D020B" w:rsidRPr="00A42FF7" w:rsidRDefault="002D020B" w:rsidP="00D22B37">
            <w:pPr>
              <w:tabs>
                <w:tab w:val="left" w:pos="0"/>
              </w:tabs>
              <w:ind w:firstLine="731"/>
              <w:jc w:val="both"/>
              <w:rPr>
                <w:color w:val="000000"/>
                <w:sz w:val="27"/>
                <w:szCs w:val="27"/>
              </w:rPr>
            </w:pPr>
            <w:proofErr w:type="spellStart"/>
            <w:r w:rsidRPr="00A42FF7">
              <w:rPr>
                <w:color w:val="000000"/>
                <w:sz w:val="27"/>
                <w:szCs w:val="27"/>
              </w:rPr>
              <w:t>Ксн</w:t>
            </w:r>
            <w:proofErr w:type="spellEnd"/>
            <w:r w:rsidRPr="00A42FF7">
              <w:rPr>
                <w:color w:val="000000"/>
                <w:sz w:val="27"/>
                <w:szCs w:val="27"/>
              </w:rPr>
              <w:t xml:space="preserve"> – коэффициент, учитывающий специализацию (тип) нестационарного торгового объекта</w:t>
            </w:r>
            <w:r w:rsidR="00D62B47" w:rsidRPr="00A42FF7">
              <w:rPr>
                <w:color w:val="000000"/>
                <w:sz w:val="27"/>
                <w:szCs w:val="27"/>
              </w:rPr>
              <w:t>,</w:t>
            </w:r>
            <w:r w:rsidRPr="00A42FF7">
              <w:rPr>
                <w:color w:val="000000"/>
                <w:sz w:val="27"/>
                <w:szCs w:val="27"/>
              </w:rPr>
              <w:t xml:space="preserve"> устан</w:t>
            </w:r>
            <w:r w:rsidR="00D62B47" w:rsidRPr="00A42FF7">
              <w:rPr>
                <w:color w:val="000000"/>
                <w:sz w:val="27"/>
                <w:szCs w:val="27"/>
              </w:rPr>
              <w:t>о</w:t>
            </w:r>
            <w:r w:rsidRPr="00A42FF7">
              <w:rPr>
                <w:color w:val="000000"/>
                <w:sz w:val="27"/>
                <w:szCs w:val="27"/>
              </w:rPr>
              <w:t>вл</w:t>
            </w:r>
            <w:r w:rsidR="00D62B47" w:rsidRPr="00A42FF7">
              <w:rPr>
                <w:color w:val="000000"/>
                <w:sz w:val="27"/>
                <w:szCs w:val="27"/>
              </w:rPr>
              <w:t xml:space="preserve">енный </w:t>
            </w:r>
            <w:r w:rsidR="00D22B37" w:rsidRPr="00A42FF7">
              <w:rPr>
                <w:color w:val="000000"/>
                <w:sz w:val="27"/>
                <w:szCs w:val="27"/>
              </w:rPr>
              <w:t xml:space="preserve">                            </w:t>
            </w:r>
            <w:r w:rsidRPr="00A42FF7">
              <w:rPr>
                <w:color w:val="000000"/>
                <w:sz w:val="27"/>
                <w:szCs w:val="27"/>
              </w:rPr>
              <w:t xml:space="preserve">в соответствии с таблицей 1 </w:t>
            </w:r>
            <w:r w:rsidR="00D62B47" w:rsidRPr="00A42FF7">
              <w:rPr>
                <w:color w:val="000000"/>
                <w:sz w:val="27"/>
                <w:szCs w:val="27"/>
              </w:rPr>
              <w:t xml:space="preserve">порядка (методики) расчета начальной цены предмета аукциона размера платы по договору </w:t>
            </w:r>
            <w:r w:rsidR="00D22B37" w:rsidRPr="00A42FF7">
              <w:rPr>
                <w:color w:val="000000"/>
                <w:sz w:val="27"/>
                <w:szCs w:val="27"/>
              </w:rPr>
              <w:t xml:space="preserve">                              </w:t>
            </w:r>
            <w:r w:rsidR="00D62B47" w:rsidRPr="00A42FF7">
              <w:rPr>
                <w:color w:val="000000"/>
                <w:sz w:val="27"/>
                <w:szCs w:val="27"/>
              </w:rPr>
              <w:t>на размещение нестационарного торгового объекта на территории города Сургута</w:t>
            </w:r>
            <w:r w:rsidRPr="00A42FF7">
              <w:rPr>
                <w:color w:val="000000"/>
                <w:sz w:val="27"/>
                <w:szCs w:val="27"/>
              </w:rPr>
              <w:t xml:space="preserve">; </w:t>
            </w:r>
          </w:p>
          <w:p w:rsidR="00D22B37" w:rsidRPr="00A42FF7" w:rsidRDefault="002D020B" w:rsidP="00D22B37">
            <w:pPr>
              <w:tabs>
                <w:tab w:val="left" w:pos="0"/>
              </w:tabs>
              <w:ind w:firstLine="731"/>
              <w:jc w:val="both"/>
              <w:rPr>
                <w:color w:val="000000"/>
                <w:sz w:val="27"/>
                <w:szCs w:val="27"/>
              </w:rPr>
            </w:pPr>
            <w:proofErr w:type="spellStart"/>
            <w:r w:rsidRPr="00A42FF7">
              <w:rPr>
                <w:color w:val="000000"/>
                <w:sz w:val="27"/>
                <w:szCs w:val="27"/>
              </w:rPr>
              <w:t>Ктр</w:t>
            </w:r>
            <w:proofErr w:type="spellEnd"/>
            <w:r w:rsidRPr="00A42FF7">
              <w:rPr>
                <w:color w:val="000000"/>
                <w:sz w:val="27"/>
                <w:szCs w:val="27"/>
              </w:rPr>
              <w:t xml:space="preserve"> – коэффициент, учитывающий месторасположение нестационарного торгового объекта, </w:t>
            </w:r>
            <w:r w:rsidR="00D62B47" w:rsidRPr="00A42FF7">
              <w:rPr>
                <w:color w:val="000000"/>
                <w:sz w:val="27"/>
                <w:szCs w:val="27"/>
              </w:rPr>
              <w:t xml:space="preserve">установленный </w:t>
            </w:r>
            <w:r w:rsidR="00D22B37" w:rsidRPr="00A42FF7">
              <w:rPr>
                <w:color w:val="000000"/>
                <w:sz w:val="27"/>
                <w:szCs w:val="27"/>
              </w:rPr>
              <w:t xml:space="preserve">                               </w:t>
            </w:r>
            <w:r w:rsidR="00D62B47" w:rsidRPr="00A42FF7">
              <w:rPr>
                <w:color w:val="000000"/>
                <w:sz w:val="27"/>
                <w:szCs w:val="27"/>
              </w:rPr>
              <w:t xml:space="preserve">в соответствии с таблицей 2 порядка (методики) расчета начальной цены предмета аукциона размера платы по договору </w:t>
            </w:r>
            <w:r w:rsidR="00D22B37" w:rsidRPr="00A42FF7">
              <w:rPr>
                <w:color w:val="000000"/>
                <w:sz w:val="27"/>
                <w:szCs w:val="27"/>
              </w:rPr>
              <w:t xml:space="preserve">                 </w:t>
            </w:r>
            <w:r w:rsidR="00D62B47" w:rsidRPr="00A42FF7">
              <w:rPr>
                <w:color w:val="000000"/>
                <w:sz w:val="27"/>
                <w:szCs w:val="27"/>
              </w:rPr>
              <w:t>на размещение нестационарного торгового объекта на территории города Сургута</w:t>
            </w:r>
            <w:r w:rsidR="00A42FF7" w:rsidRPr="00A42FF7">
              <w:rPr>
                <w:color w:val="000000"/>
                <w:sz w:val="27"/>
                <w:szCs w:val="27"/>
              </w:rPr>
              <w:t>, утвержденного постановлением Администрации города от 09.11.2017 № 9589</w:t>
            </w:r>
            <w:r w:rsidR="00D22B37" w:rsidRPr="00A42FF7">
              <w:rPr>
                <w:color w:val="000000"/>
                <w:sz w:val="27"/>
                <w:szCs w:val="27"/>
              </w:rPr>
              <w:t>.</w:t>
            </w:r>
          </w:p>
          <w:p w:rsidR="002D020B" w:rsidRPr="00A42FF7" w:rsidRDefault="00AF0D40" w:rsidP="00D22B37">
            <w:pPr>
              <w:tabs>
                <w:tab w:val="left" w:pos="0"/>
              </w:tabs>
              <w:ind w:firstLine="731"/>
              <w:jc w:val="both"/>
              <w:rPr>
                <w:color w:val="000000"/>
                <w:sz w:val="27"/>
                <w:szCs w:val="27"/>
              </w:rPr>
            </w:pPr>
            <w:r w:rsidRPr="00A42FF7">
              <w:rPr>
                <w:color w:val="000000"/>
                <w:sz w:val="27"/>
                <w:szCs w:val="27"/>
              </w:rPr>
              <w:t>Формула р</w:t>
            </w:r>
            <w:r w:rsidR="00D22B37" w:rsidRPr="00A42FF7">
              <w:rPr>
                <w:color w:val="000000"/>
                <w:sz w:val="27"/>
                <w:szCs w:val="27"/>
              </w:rPr>
              <w:t>асчет</w:t>
            </w:r>
            <w:r w:rsidRPr="00A42FF7">
              <w:rPr>
                <w:color w:val="000000"/>
                <w:sz w:val="27"/>
                <w:szCs w:val="27"/>
              </w:rPr>
              <w:t>а</w:t>
            </w:r>
            <w:r w:rsidR="00D22B37" w:rsidRPr="00A42FF7">
              <w:rPr>
                <w:color w:val="000000"/>
                <w:sz w:val="27"/>
                <w:szCs w:val="27"/>
              </w:rPr>
              <w:t xml:space="preserve"> базовой ставки: БС = </w:t>
            </w:r>
            <w:proofErr w:type="spellStart"/>
            <w:r w:rsidR="00D22B37" w:rsidRPr="00A42FF7">
              <w:rPr>
                <w:color w:val="000000"/>
                <w:sz w:val="27"/>
                <w:szCs w:val="27"/>
              </w:rPr>
              <w:t>С</w:t>
            </w:r>
            <w:r w:rsidR="00D22B37" w:rsidRPr="00A42FF7">
              <w:rPr>
                <w:color w:val="000000"/>
                <w:sz w:val="27"/>
                <w:szCs w:val="27"/>
                <w:vertAlign w:val="subscript"/>
              </w:rPr>
              <w:t>кад</w:t>
            </w:r>
            <w:proofErr w:type="spellEnd"/>
            <w:r w:rsidR="00D22B37" w:rsidRPr="00A42FF7">
              <w:rPr>
                <w:color w:val="000000"/>
                <w:sz w:val="27"/>
                <w:szCs w:val="27"/>
              </w:rPr>
              <w:t xml:space="preserve"> х </w:t>
            </w:r>
            <w:proofErr w:type="spellStart"/>
            <w:r w:rsidR="00D22B37" w:rsidRPr="00A42FF7">
              <w:rPr>
                <w:color w:val="000000"/>
                <w:sz w:val="27"/>
                <w:szCs w:val="27"/>
              </w:rPr>
              <w:t>К</w:t>
            </w:r>
            <w:r w:rsidR="00D22B37" w:rsidRPr="00A42FF7">
              <w:rPr>
                <w:color w:val="000000"/>
                <w:sz w:val="27"/>
                <w:szCs w:val="27"/>
                <w:vertAlign w:val="subscript"/>
              </w:rPr>
              <w:t>инф</w:t>
            </w:r>
            <w:proofErr w:type="spellEnd"/>
            <w:r w:rsidR="00D22B37" w:rsidRPr="00A42FF7">
              <w:rPr>
                <w:color w:val="000000"/>
                <w:sz w:val="27"/>
                <w:szCs w:val="27"/>
                <w:vertAlign w:val="subscript"/>
              </w:rPr>
              <w:t xml:space="preserve">, </w:t>
            </w:r>
            <w:r w:rsidR="00D22B37" w:rsidRPr="00A42FF7">
              <w:rPr>
                <w:color w:val="000000"/>
                <w:sz w:val="27"/>
                <w:szCs w:val="27"/>
              </w:rPr>
              <w:t>где:</w:t>
            </w:r>
          </w:p>
          <w:p w:rsidR="00D22B37" w:rsidRPr="00A42FF7" w:rsidRDefault="00D22B37" w:rsidP="00D22B37">
            <w:pPr>
              <w:tabs>
                <w:tab w:val="left" w:pos="0"/>
              </w:tabs>
              <w:ind w:left="22" w:right="-1" w:firstLine="731"/>
              <w:jc w:val="both"/>
              <w:rPr>
                <w:color w:val="000000"/>
                <w:sz w:val="27"/>
                <w:szCs w:val="27"/>
                <w:lang w:eastAsia="en-US"/>
              </w:rPr>
            </w:pPr>
            <w:proofErr w:type="spellStart"/>
            <w:r w:rsidRPr="00A42FF7">
              <w:rPr>
                <w:color w:val="000000"/>
                <w:sz w:val="27"/>
                <w:szCs w:val="27"/>
              </w:rPr>
              <w:t>С</w:t>
            </w:r>
            <w:r w:rsidRPr="00A42FF7">
              <w:rPr>
                <w:color w:val="000000"/>
                <w:sz w:val="27"/>
                <w:szCs w:val="27"/>
                <w:vertAlign w:val="subscript"/>
              </w:rPr>
              <w:t>кад</w:t>
            </w:r>
            <w:proofErr w:type="spellEnd"/>
            <w:r w:rsidRPr="00A42FF7">
              <w:rPr>
                <w:color w:val="000000"/>
                <w:sz w:val="27"/>
                <w:szCs w:val="27"/>
                <w:lang w:eastAsia="en-US"/>
              </w:rPr>
              <w:t xml:space="preserve"> – средний уровень кадастровой стоимости одного квадратного метра земельного участка по городскому округу город Сургут (вне зависимости от вида разрешенного использования), утвержденный постановлением Правительства Ханты-Мансийского автономного округа - Югры от 07.08.2015 № 249-п;</w:t>
            </w:r>
          </w:p>
          <w:p w:rsidR="00D22B37" w:rsidRPr="002D020B" w:rsidRDefault="00D22B37" w:rsidP="00D22B37">
            <w:pPr>
              <w:tabs>
                <w:tab w:val="left" w:pos="0"/>
              </w:tabs>
              <w:ind w:left="22" w:right="-1" w:firstLine="731"/>
              <w:jc w:val="both"/>
              <w:rPr>
                <w:color w:val="000000"/>
                <w:sz w:val="28"/>
                <w:szCs w:val="28"/>
              </w:rPr>
            </w:pPr>
            <w:proofErr w:type="spellStart"/>
            <w:r w:rsidRPr="00A42FF7">
              <w:rPr>
                <w:color w:val="000000"/>
                <w:sz w:val="27"/>
                <w:szCs w:val="27"/>
              </w:rPr>
              <w:t>К</w:t>
            </w:r>
            <w:r w:rsidRPr="00A42FF7">
              <w:rPr>
                <w:color w:val="000000"/>
                <w:sz w:val="27"/>
                <w:szCs w:val="27"/>
                <w:vertAlign w:val="subscript"/>
              </w:rPr>
              <w:t>инф</w:t>
            </w:r>
            <w:proofErr w:type="spellEnd"/>
            <w:r w:rsidRPr="00A42FF7">
              <w:rPr>
                <w:color w:val="000000"/>
                <w:sz w:val="27"/>
                <w:szCs w:val="27"/>
                <w:lang w:eastAsia="en-US"/>
              </w:rPr>
              <w:t xml:space="preserve"> – индекс потребительских цен на товары и услуги по Российской Федерации в предыдущем году, опубликованный Федеральной службой государственной статистики.</w:t>
            </w: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15"/>
        </w:trPr>
        <w:tc>
          <w:tcPr>
            <w:tcW w:w="15026" w:type="dxa"/>
            <w:gridSpan w:val="14"/>
            <w:vMerge/>
            <w:vAlign w:val="center"/>
            <w:hideMark/>
          </w:tcPr>
          <w:p w:rsidR="002D020B" w:rsidRDefault="002D020B" w:rsidP="00D22B37">
            <w:pPr>
              <w:tabs>
                <w:tab w:val="left" w:pos="0"/>
              </w:tabs>
              <w:jc w:val="both"/>
              <w:rPr>
                <w:color w:val="000000"/>
                <w:sz w:val="22"/>
                <w:szCs w:val="22"/>
              </w:rPr>
            </w:pPr>
          </w:p>
        </w:tc>
      </w:tr>
    </w:tbl>
    <w:p w:rsidR="00157C50" w:rsidRPr="0031306E" w:rsidRDefault="00157C50" w:rsidP="00157C50">
      <w:pPr>
        <w:ind w:right="-1" w:firstLine="10773"/>
        <w:jc w:val="both"/>
        <w:rPr>
          <w:color w:val="000000"/>
          <w:sz w:val="28"/>
          <w:szCs w:val="28"/>
          <w:lang w:eastAsia="en-US"/>
        </w:rPr>
      </w:pPr>
      <w:bookmarkStart w:id="4" w:name="_GoBack"/>
      <w:bookmarkEnd w:id="4"/>
      <w:r w:rsidRPr="0031306E">
        <w:rPr>
          <w:color w:val="000000"/>
          <w:sz w:val="28"/>
          <w:szCs w:val="28"/>
          <w:lang w:eastAsia="en-US"/>
        </w:rPr>
        <w:lastRenderedPageBreak/>
        <w:t xml:space="preserve">Приложение </w:t>
      </w:r>
      <w:r>
        <w:rPr>
          <w:color w:val="000000"/>
          <w:sz w:val="28"/>
          <w:szCs w:val="28"/>
          <w:lang w:eastAsia="en-US"/>
        </w:rPr>
        <w:t xml:space="preserve">3 </w:t>
      </w:r>
      <w:r w:rsidRPr="0031306E">
        <w:rPr>
          <w:color w:val="000000"/>
          <w:sz w:val="28"/>
          <w:szCs w:val="28"/>
          <w:lang w:eastAsia="en-US"/>
        </w:rPr>
        <w:t xml:space="preserve">к постановлению </w:t>
      </w:r>
    </w:p>
    <w:p w:rsidR="00157C50" w:rsidRPr="0031306E" w:rsidRDefault="00157C50" w:rsidP="00157C50">
      <w:pPr>
        <w:ind w:right="-1" w:firstLine="10773"/>
        <w:jc w:val="both"/>
        <w:rPr>
          <w:color w:val="000000"/>
          <w:sz w:val="28"/>
          <w:szCs w:val="28"/>
          <w:lang w:eastAsia="en-US"/>
        </w:rPr>
      </w:pPr>
      <w:r w:rsidRPr="0031306E">
        <w:rPr>
          <w:color w:val="000000"/>
          <w:sz w:val="28"/>
          <w:szCs w:val="28"/>
          <w:lang w:eastAsia="en-US"/>
        </w:rPr>
        <w:t>Администрации г. Сургута</w:t>
      </w:r>
    </w:p>
    <w:p w:rsidR="00157C50" w:rsidRPr="00DD05A3" w:rsidRDefault="00157C50" w:rsidP="00157C50">
      <w:pPr>
        <w:ind w:right="-1" w:firstLine="10773"/>
        <w:jc w:val="both"/>
        <w:rPr>
          <w:color w:val="000000"/>
          <w:sz w:val="28"/>
          <w:szCs w:val="28"/>
          <w:lang w:eastAsia="en-US"/>
        </w:rPr>
      </w:pPr>
      <w:r w:rsidRPr="0031306E">
        <w:rPr>
          <w:color w:val="000000"/>
          <w:sz w:val="28"/>
          <w:szCs w:val="28"/>
          <w:lang w:eastAsia="en-US"/>
        </w:rPr>
        <w:t>от_____________№_________</w:t>
      </w:r>
    </w:p>
    <w:p w:rsidR="00157C50" w:rsidRDefault="00157C50" w:rsidP="00157C50">
      <w:pPr>
        <w:ind w:right="-1"/>
        <w:jc w:val="both"/>
        <w:rPr>
          <w:sz w:val="28"/>
          <w:szCs w:val="28"/>
        </w:rPr>
      </w:pPr>
    </w:p>
    <w:p w:rsidR="00157C50" w:rsidRDefault="00157C50" w:rsidP="00157C50">
      <w:pPr>
        <w:ind w:right="-1"/>
        <w:jc w:val="center"/>
        <w:rPr>
          <w:sz w:val="28"/>
          <w:szCs w:val="28"/>
        </w:rPr>
      </w:pPr>
      <w:r>
        <w:rPr>
          <w:sz w:val="28"/>
          <w:szCs w:val="28"/>
        </w:rPr>
        <w:t>Р</w:t>
      </w:r>
      <w:r w:rsidRPr="00CC4E76">
        <w:rPr>
          <w:sz w:val="28"/>
          <w:szCs w:val="28"/>
        </w:rPr>
        <w:t>асчет платы по договору на размещение нестационарного торгового объекта</w:t>
      </w:r>
      <w:r>
        <w:rPr>
          <w:sz w:val="28"/>
          <w:szCs w:val="28"/>
        </w:rPr>
        <w:t xml:space="preserve"> на территории города Сургута</w:t>
      </w:r>
    </w:p>
    <w:p w:rsidR="00157C50" w:rsidRDefault="00157C50" w:rsidP="00157C50">
      <w:pPr>
        <w:ind w:right="-1"/>
        <w:jc w:val="both"/>
        <w:rPr>
          <w:sz w:val="28"/>
          <w:szCs w:val="28"/>
        </w:rPr>
      </w:pPr>
    </w:p>
    <w:tbl>
      <w:tblPr>
        <w:tblW w:w="15021" w:type="dxa"/>
        <w:tblLayout w:type="fixed"/>
        <w:tblLook w:val="04A0" w:firstRow="1" w:lastRow="0" w:firstColumn="1" w:lastColumn="0" w:noHBand="0" w:noVBand="1"/>
      </w:tblPr>
      <w:tblGrid>
        <w:gridCol w:w="988"/>
        <w:gridCol w:w="1275"/>
        <w:gridCol w:w="1418"/>
        <w:gridCol w:w="1276"/>
        <w:gridCol w:w="1134"/>
        <w:gridCol w:w="1275"/>
        <w:gridCol w:w="1134"/>
        <w:gridCol w:w="1276"/>
        <w:gridCol w:w="2126"/>
        <w:gridCol w:w="1560"/>
        <w:gridCol w:w="1559"/>
      </w:tblGrid>
      <w:tr w:rsidR="00157C50" w:rsidTr="00157C50">
        <w:trPr>
          <w:trHeight w:val="1845"/>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157C50" w:rsidRPr="002D020B" w:rsidRDefault="00157C50" w:rsidP="007877E4">
            <w:pPr>
              <w:jc w:val="center"/>
              <w:rPr>
                <w:color w:val="000000"/>
              </w:rPr>
            </w:pPr>
            <w:r w:rsidRPr="002D020B">
              <w:rPr>
                <w:color w:val="000000"/>
              </w:rPr>
              <w:t>Период</w:t>
            </w:r>
          </w:p>
        </w:tc>
        <w:tc>
          <w:tcPr>
            <w:tcW w:w="1275"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r w:rsidRPr="002D020B">
              <w:rPr>
                <w:color w:val="000000"/>
              </w:rPr>
              <w:t>Начало периода расчета</w:t>
            </w:r>
          </w:p>
        </w:tc>
        <w:tc>
          <w:tcPr>
            <w:tcW w:w="1418"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r w:rsidRPr="002D020B">
              <w:rPr>
                <w:color w:val="000000"/>
              </w:rPr>
              <w:t>Окончание периода расчета</w:t>
            </w:r>
          </w:p>
        </w:tc>
        <w:tc>
          <w:tcPr>
            <w:tcW w:w="1276"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proofErr w:type="spellStart"/>
            <w:r w:rsidRPr="002D020B">
              <w:rPr>
                <w:color w:val="000000"/>
              </w:rPr>
              <w:t>Количес</w:t>
            </w:r>
            <w:r>
              <w:rPr>
                <w:color w:val="000000"/>
              </w:rPr>
              <w:t>-</w:t>
            </w:r>
            <w:r w:rsidRPr="002D020B">
              <w:rPr>
                <w:color w:val="000000"/>
              </w:rPr>
              <w:t>тво</w:t>
            </w:r>
            <w:proofErr w:type="spellEnd"/>
            <w:r w:rsidRPr="002D020B">
              <w:rPr>
                <w:color w:val="000000"/>
              </w:rPr>
              <w:t xml:space="preserve"> дней </w:t>
            </w:r>
            <w:r>
              <w:rPr>
                <w:color w:val="000000"/>
              </w:rPr>
              <w:t xml:space="preserve">в </w:t>
            </w:r>
            <w:r w:rsidRPr="002D020B">
              <w:rPr>
                <w:color w:val="000000"/>
              </w:rPr>
              <w:t>период</w:t>
            </w:r>
            <w:r>
              <w:rPr>
                <w:color w:val="000000"/>
              </w:rPr>
              <w:t>е</w:t>
            </w:r>
            <w:r w:rsidRPr="002D020B">
              <w:rPr>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157C50" w:rsidRDefault="00157C50" w:rsidP="007877E4">
            <w:pPr>
              <w:jc w:val="center"/>
              <w:rPr>
                <w:color w:val="000000"/>
              </w:rPr>
            </w:pPr>
            <w:r w:rsidRPr="002D020B">
              <w:rPr>
                <w:color w:val="000000"/>
              </w:rPr>
              <w:t xml:space="preserve">Вид </w:t>
            </w:r>
          </w:p>
          <w:p w:rsidR="00157C50" w:rsidRPr="002D020B" w:rsidRDefault="00157C50" w:rsidP="007877E4">
            <w:pPr>
              <w:jc w:val="center"/>
              <w:rPr>
                <w:color w:val="000000"/>
              </w:rPr>
            </w:pPr>
            <w:r w:rsidRPr="002D020B">
              <w:rPr>
                <w:color w:val="000000"/>
              </w:rPr>
              <w:t>объекта</w:t>
            </w:r>
          </w:p>
        </w:tc>
        <w:tc>
          <w:tcPr>
            <w:tcW w:w="1275"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proofErr w:type="spellStart"/>
            <w:r w:rsidRPr="002D020B">
              <w:rPr>
                <w:color w:val="000000"/>
              </w:rPr>
              <w:t>Количес</w:t>
            </w:r>
            <w:r>
              <w:rPr>
                <w:color w:val="000000"/>
              </w:rPr>
              <w:t>-</w:t>
            </w:r>
            <w:r w:rsidRPr="002D020B">
              <w:rPr>
                <w:color w:val="000000"/>
              </w:rPr>
              <w:t>тво</w:t>
            </w:r>
            <w:proofErr w:type="spellEnd"/>
            <w:r w:rsidRPr="002D020B">
              <w:rPr>
                <w:color w:val="000000"/>
              </w:rPr>
              <w:t xml:space="preserve"> объектов</w:t>
            </w:r>
          </w:p>
        </w:tc>
        <w:tc>
          <w:tcPr>
            <w:tcW w:w="1134"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proofErr w:type="spellStart"/>
            <w:r w:rsidRPr="002D020B">
              <w:rPr>
                <w:color w:val="000000"/>
              </w:rPr>
              <w:t>Специа</w:t>
            </w:r>
            <w:r>
              <w:rPr>
                <w:color w:val="000000"/>
              </w:rPr>
              <w:t>-</w:t>
            </w:r>
            <w:r w:rsidRPr="002D020B">
              <w:rPr>
                <w:color w:val="000000"/>
              </w:rPr>
              <w:t>лизация</w:t>
            </w:r>
            <w:proofErr w:type="spellEnd"/>
            <w:r>
              <w:rPr>
                <w:color w:val="000000"/>
              </w:rPr>
              <w:t xml:space="preserve"> объекта</w:t>
            </w:r>
          </w:p>
        </w:tc>
        <w:tc>
          <w:tcPr>
            <w:tcW w:w="1276" w:type="dxa"/>
            <w:tcBorders>
              <w:top w:val="single" w:sz="4" w:space="0" w:color="auto"/>
              <w:left w:val="nil"/>
              <w:bottom w:val="single" w:sz="4" w:space="0" w:color="auto"/>
              <w:right w:val="single" w:sz="4" w:space="0" w:color="auto"/>
            </w:tcBorders>
            <w:shd w:val="clear" w:color="000000" w:fill="FFFFFF"/>
            <w:hideMark/>
          </w:tcPr>
          <w:p w:rsidR="00157C50" w:rsidRPr="002D020B" w:rsidRDefault="00157C50" w:rsidP="007877E4">
            <w:pPr>
              <w:jc w:val="center"/>
              <w:rPr>
                <w:color w:val="000000"/>
              </w:rPr>
            </w:pPr>
            <w:r w:rsidRPr="002D020B">
              <w:rPr>
                <w:color w:val="000000"/>
              </w:rPr>
              <w:t>Площадь объекта (кв. м)</w:t>
            </w:r>
          </w:p>
        </w:tc>
        <w:tc>
          <w:tcPr>
            <w:tcW w:w="2126"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r>
              <w:rPr>
                <w:color w:val="000000"/>
              </w:rPr>
              <w:t xml:space="preserve">Цена договора, определенная по результатам аукциона </w:t>
            </w:r>
          </w:p>
        </w:tc>
        <w:tc>
          <w:tcPr>
            <w:tcW w:w="1560" w:type="dxa"/>
            <w:tcBorders>
              <w:top w:val="single" w:sz="4" w:space="0" w:color="auto"/>
              <w:left w:val="nil"/>
              <w:bottom w:val="single" w:sz="4" w:space="0" w:color="auto"/>
              <w:right w:val="single" w:sz="4" w:space="0" w:color="auto"/>
            </w:tcBorders>
            <w:shd w:val="clear" w:color="000000" w:fill="FFFFFF"/>
            <w:hideMark/>
          </w:tcPr>
          <w:p w:rsidR="00157C50" w:rsidRPr="002D020B" w:rsidRDefault="00157C50" w:rsidP="007877E4">
            <w:pPr>
              <w:jc w:val="center"/>
              <w:rPr>
                <w:color w:val="000000"/>
              </w:rPr>
            </w:pPr>
            <w:r w:rsidRPr="002D020B">
              <w:rPr>
                <w:color w:val="000000"/>
              </w:rPr>
              <w:t>Размер платы в квартал (руб.)</w:t>
            </w:r>
          </w:p>
        </w:tc>
        <w:tc>
          <w:tcPr>
            <w:tcW w:w="1559" w:type="dxa"/>
            <w:tcBorders>
              <w:top w:val="single" w:sz="4" w:space="0" w:color="auto"/>
              <w:left w:val="nil"/>
              <w:bottom w:val="single" w:sz="4" w:space="0" w:color="auto"/>
              <w:right w:val="single" w:sz="4" w:space="0" w:color="auto"/>
            </w:tcBorders>
            <w:shd w:val="clear" w:color="000000" w:fill="FFFFFF"/>
            <w:hideMark/>
          </w:tcPr>
          <w:p w:rsidR="00157C50" w:rsidRPr="002D020B" w:rsidRDefault="00157C50" w:rsidP="007877E4">
            <w:pPr>
              <w:jc w:val="center"/>
              <w:rPr>
                <w:color w:val="000000"/>
              </w:rPr>
            </w:pPr>
            <w:r w:rsidRPr="002D020B">
              <w:rPr>
                <w:color w:val="000000"/>
              </w:rPr>
              <w:t>Размер платы в год              (руб.)</w:t>
            </w:r>
          </w:p>
        </w:tc>
      </w:tr>
      <w:tr w:rsidR="00157C50" w:rsidTr="00157C50">
        <w:trPr>
          <w:trHeight w:val="387"/>
        </w:trPr>
        <w:tc>
          <w:tcPr>
            <w:tcW w:w="988" w:type="dxa"/>
            <w:tcBorders>
              <w:top w:val="single" w:sz="4" w:space="0" w:color="auto"/>
              <w:left w:val="single" w:sz="4" w:space="0" w:color="auto"/>
              <w:bottom w:val="single" w:sz="4" w:space="0" w:color="auto"/>
              <w:right w:val="single" w:sz="4" w:space="0" w:color="auto"/>
            </w:tcBorders>
            <w:shd w:val="clear" w:color="000000" w:fill="FFFFFF"/>
            <w:noWrap/>
            <w:hideMark/>
          </w:tcPr>
          <w:p w:rsidR="00157C50" w:rsidRPr="002D020B" w:rsidRDefault="00157C50" w:rsidP="007877E4">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noWrap/>
          </w:tcPr>
          <w:p w:rsidR="00157C50" w:rsidRPr="002D020B" w:rsidRDefault="00157C50" w:rsidP="007877E4">
            <w:pPr>
              <w:jc w:val="center"/>
              <w:rPr>
                <w:color w:val="000000"/>
              </w:rPr>
            </w:pPr>
          </w:p>
        </w:tc>
        <w:tc>
          <w:tcPr>
            <w:tcW w:w="1418" w:type="dxa"/>
            <w:tcBorders>
              <w:top w:val="single" w:sz="4" w:space="0" w:color="auto"/>
              <w:left w:val="nil"/>
              <w:bottom w:val="single" w:sz="4" w:space="0" w:color="auto"/>
              <w:right w:val="single" w:sz="4" w:space="0" w:color="auto"/>
            </w:tcBorders>
            <w:shd w:val="clear" w:color="000000" w:fill="FFFFFF"/>
            <w:noWrap/>
          </w:tcPr>
          <w:p w:rsidR="00157C50" w:rsidRPr="002D020B" w:rsidRDefault="00157C50" w:rsidP="007877E4">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tcPr>
          <w:p w:rsidR="00157C50" w:rsidRPr="002D020B" w:rsidRDefault="00157C50" w:rsidP="007877E4">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2126"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560"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559"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r>
    </w:tbl>
    <w:p w:rsidR="00157C50" w:rsidRPr="00DD05A3" w:rsidRDefault="00157C50" w:rsidP="00157C50">
      <w:pPr>
        <w:ind w:right="-1"/>
        <w:jc w:val="both"/>
        <w:rPr>
          <w:color w:val="000000"/>
          <w:sz w:val="28"/>
          <w:szCs w:val="28"/>
          <w:lang w:eastAsia="en-US"/>
        </w:rPr>
      </w:pPr>
    </w:p>
    <w:p w:rsidR="00157C50" w:rsidRDefault="00157C50" w:rsidP="00D22B37">
      <w:pPr>
        <w:ind w:right="-1"/>
        <w:jc w:val="both"/>
        <w:rPr>
          <w:color w:val="000000"/>
          <w:sz w:val="28"/>
          <w:szCs w:val="28"/>
          <w:lang w:eastAsia="en-US"/>
        </w:rPr>
      </w:pPr>
    </w:p>
    <w:p w:rsidR="00157C50" w:rsidRDefault="00157C50" w:rsidP="00D22B37">
      <w:pPr>
        <w:ind w:right="-1"/>
        <w:jc w:val="both"/>
        <w:rPr>
          <w:color w:val="000000"/>
          <w:sz w:val="28"/>
          <w:szCs w:val="28"/>
          <w:lang w:eastAsia="en-US"/>
        </w:rPr>
      </w:pPr>
    </w:p>
    <w:p w:rsidR="00AB4649" w:rsidRDefault="00AB4649" w:rsidP="00D22B37">
      <w:pPr>
        <w:ind w:right="-1"/>
        <w:jc w:val="both"/>
        <w:rPr>
          <w:color w:val="000000"/>
          <w:sz w:val="28"/>
          <w:szCs w:val="28"/>
          <w:lang w:eastAsia="en-US"/>
        </w:rPr>
      </w:pPr>
    </w:p>
    <w:p w:rsidR="00AB4649" w:rsidRDefault="00AB4649" w:rsidP="00D22B37">
      <w:pPr>
        <w:ind w:right="-1"/>
        <w:jc w:val="both"/>
        <w:rPr>
          <w:color w:val="000000"/>
          <w:sz w:val="28"/>
          <w:szCs w:val="28"/>
          <w:lang w:eastAsia="en-US"/>
        </w:rPr>
      </w:pPr>
    </w:p>
    <w:p w:rsidR="00AB4649" w:rsidRDefault="00AB4649" w:rsidP="00D22B37">
      <w:pPr>
        <w:ind w:right="-1"/>
        <w:jc w:val="both"/>
        <w:rPr>
          <w:color w:val="000000"/>
          <w:sz w:val="28"/>
          <w:szCs w:val="28"/>
          <w:lang w:eastAsia="en-US"/>
        </w:rPr>
      </w:pPr>
    </w:p>
    <w:p w:rsidR="00AB4649" w:rsidRDefault="00AB4649" w:rsidP="00D22B37">
      <w:pPr>
        <w:ind w:right="-1"/>
        <w:jc w:val="both"/>
        <w:rPr>
          <w:color w:val="000000"/>
          <w:sz w:val="28"/>
          <w:szCs w:val="28"/>
          <w:lang w:eastAsia="en-US"/>
        </w:rPr>
      </w:pPr>
    </w:p>
    <w:p w:rsidR="00AB4649" w:rsidRDefault="00AB4649" w:rsidP="00D22B37">
      <w:pPr>
        <w:ind w:right="-1"/>
        <w:jc w:val="both"/>
        <w:rPr>
          <w:color w:val="000000"/>
          <w:sz w:val="28"/>
          <w:szCs w:val="28"/>
          <w:lang w:eastAsia="en-US"/>
        </w:rPr>
      </w:pPr>
    </w:p>
    <w:p w:rsidR="00AB4649" w:rsidRDefault="00AB4649" w:rsidP="00D22B37">
      <w:pPr>
        <w:ind w:right="-1"/>
        <w:jc w:val="both"/>
        <w:rPr>
          <w:color w:val="000000"/>
          <w:sz w:val="28"/>
          <w:szCs w:val="28"/>
          <w:lang w:eastAsia="en-US"/>
        </w:rPr>
      </w:pPr>
    </w:p>
    <w:p w:rsidR="00AB4649" w:rsidRDefault="00AB4649" w:rsidP="00D22B37">
      <w:pPr>
        <w:ind w:right="-1"/>
        <w:jc w:val="both"/>
        <w:rPr>
          <w:color w:val="000000"/>
          <w:sz w:val="28"/>
          <w:szCs w:val="28"/>
          <w:lang w:eastAsia="en-US"/>
        </w:rPr>
      </w:pPr>
    </w:p>
    <w:p w:rsidR="00AB4649" w:rsidRDefault="00AB4649" w:rsidP="00D22B37">
      <w:pPr>
        <w:ind w:right="-1"/>
        <w:jc w:val="both"/>
        <w:rPr>
          <w:color w:val="000000"/>
          <w:sz w:val="28"/>
          <w:szCs w:val="28"/>
          <w:lang w:eastAsia="en-US"/>
        </w:rPr>
      </w:pPr>
    </w:p>
    <w:p w:rsidR="00AB4649" w:rsidRPr="00DD05A3" w:rsidRDefault="00AB4649" w:rsidP="00D22B37">
      <w:pPr>
        <w:ind w:right="-1"/>
        <w:jc w:val="both"/>
        <w:rPr>
          <w:color w:val="000000"/>
          <w:sz w:val="28"/>
          <w:szCs w:val="28"/>
          <w:lang w:eastAsia="en-US"/>
        </w:rPr>
      </w:pPr>
    </w:p>
    <w:sectPr w:rsidR="00AB4649" w:rsidRPr="00DD05A3" w:rsidSect="00760538">
      <w:pgSz w:w="16838" w:h="11906" w:orient="landscape"/>
      <w:pgMar w:top="1134"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BD4" w:rsidRDefault="00F55BD4">
      <w:r>
        <w:separator/>
      </w:r>
    </w:p>
  </w:endnote>
  <w:endnote w:type="continuationSeparator" w:id="0">
    <w:p w:rsidR="00F55BD4" w:rsidRDefault="00F5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41" w:rsidRDefault="00FB4B41">
    <w:pPr>
      <w:pStyle w:val="af"/>
      <w:jc w:val="right"/>
    </w:pPr>
  </w:p>
  <w:p w:rsidR="00FB4B41" w:rsidRDefault="00FB4B4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BD4" w:rsidRDefault="00F55BD4">
      <w:r>
        <w:separator/>
      </w:r>
    </w:p>
  </w:footnote>
  <w:footnote w:type="continuationSeparator" w:id="0">
    <w:p w:rsidR="00F55BD4" w:rsidRDefault="00F5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41" w:rsidRDefault="00FB4B41" w:rsidP="00AA67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B4B41" w:rsidRDefault="00FB4B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41" w:rsidRDefault="00FB4B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27597"/>
    <w:multiLevelType w:val="multilevel"/>
    <w:tmpl w:val="D31A0D6C"/>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C8"/>
    <w:rsid w:val="00001D79"/>
    <w:rsid w:val="00002A54"/>
    <w:rsid w:val="00003EA7"/>
    <w:rsid w:val="00004C5B"/>
    <w:rsid w:val="000063C4"/>
    <w:rsid w:val="00006521"/>
    <w:rsid w:val="00007C80"/>
    <w:rsid w:val="00010012"/>
    <w:rsid w:val="000146B3"/>
    <w:rsid w:val="000147A4"/>
    <w:rsid w:val="00014B90"/>
    <w:rsid w:val="00016DA6"/>
    <w:rsid w:val="00016E86"/>
    <w:rsid w:val="000201CA"/>
    <w:rsid w:val="00020861"/>
    <w:rsid w:val="000241B3"/>
    <w:rsid w:val="00026A3D"/>
    <w:rsid w:val="00032AE8"/>
    <w:rsid w:val="0003300C"/>
    <w:rsid w:val="00034624"/>
    <w:rsid w:val="00035B2F"/>
    <w:rsid w:val="00036E9D"/>
    <w:rsid w:val="0004061E"/>
    <w:rsid w:val="0004115D"/>
    <w:rsid w:val="0004304F"/>
    <w:rsid w:val="00043582"/>
    <w:rsid w:val="000449CB"/>
    <w:rsid w:val="000465EF"/>
    <w:rsid w:val="00046E0C"/>
    <w:rsid w:val="00051504"/>
    <w:rsid w:val="00051B72"/>
    <w:rsid w:val="00054635"/>
    <w:rsid w:val="00055E5B"/>
    <w:rsid w:val="00055FA9"/>
    <w:rsid w:val="00056363"/>
    <w:rsid w:val="00057F63"/>
    <w:rsid w:val="00060F0B"/>
    <w:rsid w:val="0006201F"/>
    <w:rsid w:val="00062F31"/>
    <w:rsid w:val="00062FBF"/>
    <w:rsid w:val="00063B5B"/>
    <w:rsid w:val="00063E1E"/>
    <w:rsid w:val="00071DDC"/>
    <w:rsid w:val="0007308E"/>
    <w:rsid w:val="000731C9"/>
    <w:rsid w:val="000740D5"/>
    <w:rsid w:val="000765F4"/>
    <w:rsid w:val="00080C61"/>
    <w:rsid w:val="00081D04"/>
    <w:rsid w:val="0008244A"/>
    <w:rsid w:val="000827BF"/>
    <w:rsid w:val="00085ECE"/>
    <w:rsid w:val="00086CF4"/>
    <w:rsid w:val="00087A5A"/>
    <w:rsid w:val="000951D4"/>
    <w:rsid w:val="000A3744"/>
    <w:rsid w:val="000A4376"/>
    <w:rsid w:val="000B121B"/>
    <w:rsid w:val="000B165C"/>
    <w:rsid w:val="000B16F5"/>
    <w:rsid w:val="000B28FD"/>
    <w:rsid w:val="000B4585"/>
    <w:rsid w:val="000B477D"/>
    <w:rsid w:val="000B4F66"/>
    <w:rsid w:val="000B56B4"/>
    <w:rsid w:val="000C033A"/>
    <w:rsid w:val="000C120C"/>
    <w:rsid w:val="000C13BC"/>
    <w:rsid w:val="000C20B8"/>
    <w:rsid w:val="000C2EC8"/>
    <w:rsid w:val="000C57D3"/>
    <w:rsid w:val="000C6554"/>
    <w:rsid w:val="000D0F99"/>
    <w:rsid w:val="000D233E"/>
    <w:rsid w:val="000D3427"/>
    <w:rsid w:val="000D4352"/>
    <w:rsid w:val="000D7B74"/>
    <w:rsid w:val="000E08D8"/>
    <w:rsid w:val="000E08EB"/>
    <w:rsid w:val="000E2198"/>
    <w:rsid w:val="000E3C8F"/>
    <w:rsid w:val="000E4ECC"/>
    <w:rsid w:val="000F1DB6"/>
    <w:rsid w:val="000F437A"/>
    <w:rsid w:val="000F462D"/>
    <w:rsid w:val="000F676C"/>
    <w:rsid w:val="000F7621"/>
    <w:rsid w:val="00100567"/>
    <w:rsid w:val="001008D9"/>
    <w:rsid w:val="00102A91"/>
    <w:rsid w:val="00105106"/>
    <w:rsid w:val="00105850"/>
    <w:rsid w:val="0010585F"/>
    <w:rsid w:val="00105FD4"/>
    <w:rsid w:val="001060CB"/>
    <w:rsid w:val="00106765"/>
    <w:rsid w:val="00111F77"/>
    <w:rsid w:val="00114541"/>
    <w:rsid w:val="00115431"/>
    <w:rsid w:val="00115C87"/>
    <w:rsid w:val="00117386"/>
    <w:rsid w:val="001176FA"/>
    <w:rsid w:val="00117CF6"/>
    <w:rsid w:val="001201CE"/>
    <w:rsid w:val="001209B4"/>
    <w:rsid w:val="00120A07"/>
    <w:rsid w:val="00122283"/>
    <w:rsid w:val="001247B6"/>
    <w:rsid w:val="00124911"/>
    <w:rsid w:val="00124EA4"/>
    <w:rsid w:val="001253E1"/>
    <w:rsid w:val="00125C76"/>
    <w:rsid w:val="00126EB9"/>
    <w:rsid w:val="00127A0D"/>
    <w:rsid w:val="0013178B"/>
    <w:rsid w:val="00131C2D"/>
    <w:rsid w:val="001321A5"/>
    <w:rsid w:val="00132EC7"/>
    <w:rsid w:val="00134EC4"/>
    <w:rsid w:val="001352EF"/>
    <w:rsid w:val="001378F8"/>
    <w:rsid w:val="00137DB7"/>
    <w:rsid w:val="0014039F"/>
    <w:rsid w:val="00140525"/>
    <w:rsid w:val="00140BE5"/>
    <w:rsid w:val="001412F8"/>
    <w:rsid w:val="0014199A"/>
    <w:rsid w:val="0014207B"/>
    <w:rsid w:val="00144817"/>
    <w:rsid w:val="00144917"/>
    <w:rsid w:val="00145CAD"/>
    <w:rsid w:val="00145F8D"/>
    <w:rsid w:val="0015118B"/>
    <w:rsid w:val="001518A0"/>
    <w:rsid w:val="00151E67"/>
    <w:rsid w:val="001522D4"/>
    <w:rsid w:val="00152CEC"/>
    <w:rsid w:val="00153724"/>
    <w:rsid w:val="00155E14"/>
    <w:rsid w:val="00157C50"/>
    <w:rsid w:val="00160153"/>
    <w:rsid w:val="001601F2"/>
    <w:rsid w:val="0016136F"/>
    <w:rsid w:val="001619A4"/>
    <w:rsid w:val="00161D5D"/>
    <w:rsid w:val="00163F0C"/>
    <w:rsid w:val="00165755"/>
    <w:rsid w:val="00171C7E"/>
    <w:rsid w:val="0017200F"/>
    <w:rsid w:val="001742CC"/>
    <w:rsid w:val="001742EA"/>
    <w:rsid w:val="00176BF1"/>
    <w:rsid w:val="00177878"/>
    <w:rsid w:val="00180F89"/>
    <w:rsid w:val="00181BA1"/>
    <w:rsid w:val="00182A83"/>
    <w:rsid w:val="001834DA"/>
    <w:rsid w:val="00183B90"/>
    <w:rsid w:val="00184AA1"/>
    <w:rsid w:val="001910BB"/>
    <w:rsid w:val="00191649"/>
    <w:rsid w:val="00191D55"/>
    <w:rsid w:val="00191D74"/>
    <w:rsid w:val="00192218"/>
    <w:rsid w:val="001935D2"/>
    <w:rsid w:val="001939E6"/>
    <w:rsid w:val="00195FCD"/>
    <w:rsid w:val="001A0B91"/>
    <w:rsid w:val="001A1049"/>
    <w:rsid w:val="001A1F2B"/>
    <w:rsid w:val="001A361B"/>
    <w:rsid w:val="001A4A11"/>
    <w:rsid w:val="001A5E97"/>
    <w:rsid w:val="001A6FDF"/>
    <w:rsid w:val="001B1F6D"/>
    <w:rsid w:val="001B226B"/>
    <w:rsid w:val="001B2555"/>
    <w:rsid w:val="001B54EE"/>
    <w:rsid w:val="001B5F05"/>
    <w:rsid w:val="001B7B49"/>
    <w:rsid w:val="001C6EEB"/>
    <w:rsid w:val="001D07FD"/>
    <w:rsid w:val="001D1CF0"/>
    <w:rsid w:val="001D2A45"/>
    <w:rsid w:val="001D3A8E"/>
    <w:rsid w:val="001D4F3A"/>
    <w:rsid w:val="001D51A6"/>
    <w:rsid w:val="001D5BEA"/>
    <w:rsid w:val="001D6286"/>
    <w:rsid w:val="001E30EB"/>
    <w:rsid w:val="001E3D56"/>
    <w:rsid w:val="001E6A7F"/>
    <w:rsid w:val="001E6B0E"/>
    <w:rsid w:val="001E7D8C"/>
    <w:rsid w:val="001F1D0C"/>
    <w:rsid w:val="001F2C3E"/>
    <w:rsid w:val="001F3A8A"/>
    <w:rsid w:val="001F7A27"/>
    <w:rsid w:val="001F7B40"/>
    <w:rsid w:val="00200BD5"/>
    <w:rsid w:val="0020219D"/>
    <w:rsid w:val="002034D0"/>
    <w:rsid w:val="00205469"/>
    <w:rsid w:val="0020652B"/>
    <w:rsid w:val="00207580"/>
    <w:rsid w:val="00207FA1"/>
    <w:rsid w:val="00210C93"/>
    <w:rsid w:val="0021139C"/>
    <w:rsid w:val="00212D4C"/>
    <w:rsid w:val="002131E6"/>
    <w:rsid w:val="00213BB2"/>
    <w:rsid w:val="002176AB"/>
    <w:rsid w:val="00221C97"/>
    <w:rsid w:val="00221F77"/>
    <w:rsid w:val="002220A6"/>
    <w:rsid w:val="00222587"/>
    <w:rsid w:val="0022281A"/>
    <w:rsid w:val="00223C40"/>
    <w:rsid w:val="002240CB"/>
    <w:rsid w:val="00224428"/>
    <w:rsid w:val="00225D0F"/>
    <w:rsid w:val="0022663C"/>
    <w:rsid w:val="00230C89"/>
    <w:rsid w:val="00231BE5"/>
    <w:rsid w:val="00234311"/>
    <w:rsid w:val="00234B4F"/>
    <w:rsid w:val="00234C50"/>
    <w:rsid w:val="00236E45"/>
    <w:rsid w:val="00240E82"/>
    <w:rsid w:val="002418DF"/>
    <w:rsid w:val="002509AF"/>
    <w:rsid w:val="00252C9D"/>
    <w:rsid w:val="002559ED"/>
    <w:rsid w:val="00257286"/>
    <w:rsid w:val="00260A42"/>
    <w:rsid w:val="00261796"/>
    <w:rsid w:val="002622E9"/>
    <w:rsid w:val="00265C67"/>
    <w:rsid w:val="00266D13"/>
    <w:rsid w:val="00274DF7"/>
    <w:rsid w:val="002810B4"/>
    <w:rsid w:val="0028115B"/>
    <w:rsid w:val="00283D94"/>
    <w:rsid w:val="002849A1"/>
    <w:rsid w:val="00294ADB"/>
    <w:rsid w:val="0029544C"/>
    <w:rsid w:val="00295892"/>
    <w:rsid w:val="00297981"/>
    <w:rsid w:val="00297BC7"/>
    <w:rsid w:val="00297CD7"/>
    <w:rsid w:val="002A03CE"/>
    <w:rsid w:val="002A2716"/>
    <w:rsid w:val="002A30ED"/>
    <w:rsid w:val="002A3DA4"/>
    <w:rsid w:val="002A400A"/>
    <w:rsid w:val="002A4018"/>
    <w:rsid w:val="002A4D0B"/>
    <w:rsid w:val="002A750A"/>
    <w:rsid w:val="002A7B00"/>
    <w:rsid w:val="002B1023"/>
    <w:rsid w:val="002B2256"/>
    <w:rsid w:val="002B51E7"/>
    <w:rsid w:val="002C185A"/>
    <w:rsid w:val="002C1951"/>
    <w:rsid w:val="002C1A1C"/>
    <w:rsid w:val="002C292E"/>
    <w:rsid w:val="002C4548"/>
    <w:rsid w:val="002C6360"/>
    <w:rsid w:val="002C6716"/>
    <w:rsid w:val="002C6926"/>
    <w:rsid w:val="002C749B"/>
    <w:rsid w:val="002C7D90"/>
    <w:rsid w:val="002C7E39"/>
    <w:rsid w:val="002D020B"/>
    <w:rsid w:val="002D0252"/>
    <w:rsid w:val="002D03AA"/>
    <w:rsid w:val="002D1C14"/>
    <w:rsid w:val="002D357C"/>
    <w:rsid w:val="002D59EA"/>
    <w:rsid w:val="002D61E7"/>
    <w:rsid w:val="002D7AFA"/>
    <w:rsid w:val="002E1A3A"/>
    <w:rsid w:val="002E708F"/>
    <w:rsid w:val="002F04A8"/>
    <w:rsid w:val="002F0BAC"/>
    <w:rsid w:val="002F34BA"/>
    <w:rsid w:val="002F378E"/>
    <w:rsid w:val="002F5249"/>
    <w:rsid w:val="002F67AA"/>
    <w:rsid w:val="002F6D16"/>
    <w:rsid w:val="002F795D"/>
    <w:rsid w:val="00300212"/>
    <w:rsid w:val="003020CF"/>
    <w:rsid w:val="003038B7"/>
    <w:rsid w:val="00303D31"/>
    <w:rsid w:val="003056D5"/>
    <w:rsid w:val="00311AE6"/>
    <w:rsid w:val="0031256B"/>
    <w:rsid w:val="00312F15"/>
    <w:rsid w:val="00312F7B"/>
    <w:rsid w:val="0031306E"/>
    <w:rsid w:val="003139BA"/>
    <w:rsid w:val="00313E77"/>
    <w:rsid w:val="0031504D"/>
    <w:rsid w:val="0031597F"/>
    <w:rsid w:val="00320455"/>
    <w:rsid w:val="00320903"/>
    <w:rsid w:val="00320E6E"/>
    <w:rsid w:val="0032259E"/>
    <w:rsid w:val="00323605"/>
    <w:rsid w:val="00323AF5"/>
    <w:rsid w:val="00323C83"/>
    <w:rsid w:val="00330247"/>
    <w:rsid w:val="00332C52"/>
    <w:rsid w:val="00335715"/>
    <w:rsid w:val="003359A8"/>
    <w:rsid w:val="00336AD2"/>
    <w:rsid w:val="00340EB0"/>
    <w:rsid w:val="00341103"/>
    <w:rsid w:val="0034131B"/>
    <w:rsid w:val="00342FA9"/>
    <w:rsid w:val="00345B99"/>
    <w:rsid w:val="00346230"/>
    <w:rsid w:val="003503B1"/>
    <w:rsid w:val="00350E99"/>
    <w:rsid w:val="00351002"/>
    <w:rsid w:val="003512D4"/>
    <w:rsid w:val="003516EE"/>
    <w:rsid w:val="003529A3"/>
    <w:rsid w:val="003556A3"/>
    <w:rsid w:val="00355747"/>
    <w:rsid w:val="00355A3C"/>
    <w:rsid w:val="003562A6"/>
    <w:rsid w:val="00356CF3"/>
    <w:rsid w:val="00360ADB"/>
    <w:rsid w:val="00360BB0"/>
    <w:rsid w:val="00363B21"/>
    <w:rsid w:val="003644FA"/>
    <w:rsid w:val="003732C1"/>
    <w:rsid w:val="00377304"/>
    <w:rsid w:val="003805DC"/>
    <w:rsid w:val="003836F2"/>
    <w:rsid w:val="00384223"/>
    <w:rsid w:val="003904B6"/>
    <w:rsid w:val="0039105D"/>
    <w:rsid w:val="00393479"/>
    <w:rsid w:val="00393488"/>
    <w:rsid w:val="003937C4"/>
    <w:rsid w:val="00394D16"/>
    <w:rsid w:val="003956C9"/>
    <w:rsid w:val="00395FB7"/>
    <w:rsid w:val="00397059"/>
    <w:rsid w:val="00397402"/>
    <w:rsid w:val="00397AD8"/>
    <w:rsid w:val="003A2AF3"/>
    <w:rsid w:val="003A344A"/>
    <w:rsid w:val="003A3B09"/>
    <w:rsid w:val="003A6D04"/>
    <w:rsid w:val="003B0C8D"/>
    <w:rsid w:val="003B133B"/>
    <w:rsid w:val="003B187E"/>
    <w:rsid w:val="003B295B"/>
    <w:rsid w:val="003B2FEF"/>
    <w:rsid w:val="003B70BC"/>
    <w:rsid w:val="003C5577"/>
    <w:rsid w:val="003C5D4C"/>
    <w:rsid w:val="003C7781"/>
    <w:rsid w:val="003C7BB0"/>
    <w:rsid w:val="003D76DB"/>
    <w:rsid w:val="003E5DFB"/>
    <w:rsid w:val="003E6600"/>
    <w:rsid w:val="003F1232"/>
    <w:rsid w:val="003F27E7"/>
    <w:rsid w:val="003F42AD"/>
    <w:rsid w:val="003F7C26"/>
    <w:rsid w:val="00401198"/>
    <w:rsid w:val="004023D1"/>
    <w:rsid w:val="0040293D"/>
    <w:rsid w:val="00411829"/>
    <w:rsid w:val="00411E1F"/>
    <w:rsid w:val="004133CE"/>
    <w:rsid w:val="004171F4"/>
    <w:rsid w:val="00420C2D"/>
    <w:rsid w:val="00421E1D"/>
    <w:rsid w:val="00422749"/>
    <w:rsid w:val="0042317C"/>
    <w:rsid w:val="00423290"/>
    <w:rsid w:val="00424CB2"/>
    <w:rsid w:val="00424D05"/>
    <w:rsid w:val="00430FA9"/>
    <w:rsid w:val="00431E12"/>
    <w:rsid w:val="0043298A"/>
    <w:rsid w:val="0043380C"/>
    <w:rsid w:val="0043790A"/>
    <w:rsid w:val="004409C1"/>
    <w:rsid w:val="00440AAE"/>
    <w:rsid w:val="00441FCF"/>
    <w:rsid w:val="004423E3"/>
    <w:rsid w:val="0044409E"/>
    <w:rsid w:val="00445A0A"/>
    <w:rsid w:val="00447CD5"/>
    <w:rsid w:val="00447E58"/>
    <w:rsid w:val="00450B62"/>
    <w:rsid w:val="0045359E"/>
    <w:rsid w:val="0045456D"/>
    <w:rsid w:val="00455059"/>
    <w:rsid w:val="0045732B"/>
    <w:rsid w:val="004609F8"/>
    <w:rsid w:val="00460DA9"/>
    <w:rsid w:val="004660A9"/>
    <w:rsid w:val="00466B3E"/>
    <w:rsid w:val="00471F6D"/>
    <w:rsid w:val="00472060"/>
    <w:rsid w:val="00472606"/>
    <w:rsid w:val="00483498"/>
    <w:rsid w:val="0048369B"/>
    <w:rsid w:val="00486DCF"/>
    <w:rsid w:val="004900A6"/>
    <w:rsid w:val="00491704"/>
    <w:rsid w:val="0049231F"/>
    <w:rsid w:val="00493CA6"/>
    <w:rsid w:val="00493D1A"/>
    <w:rsid w:val="0049423A"/>
    <w:rsid w:val="00494C9E"/>
    <w:rsid w:val="004A0202"/>
    <w:rsid w:val="004A1283"/>
    <w:rsid w:val="004A53B7"/>
    <w:rsid w:val="004A653E"/>
    <w:rsid w:val="004B3B51"/>
    <w:rsid w:val="004B6D5D"/>
    <w:rsid w:val="004B72D7"/>
    <w:rsid w:val="004C013C"/>
    <w:rsid w:val="004C07C4"/>
    <w:rsid w:val="004C1081"/>
    <w:rsid w:val="004C1789"/>
    <w:rsid w:val="004C2919"/>
    <w:rsid w:val="004C452F"/>
    <w:rsid w:val="004C4908"/>
    <w:rsid w:val="004C5321"/>
    <w:rsid w:val="004C560B"/>
    <w:rsid w:val="004C5BC3"/>
    <w:rsid w:val="004C6205"/>
    <w:rsid w:val="004C64B0"/>
    <w:rsid w:val="004C707D"/>
    <w:rsid w:val="004D1A84"/>
    <w:rsid w:val="004D24A1"/>
    <w:rsid w:val="004D3FF4"/>
    <w:rsid w:val="004D4AD5"/>
    <w:rsid w:val="004E245E"/>
    <w:rsid w:val="004E44DE"/>
    <w:rsid w:val="004E585F"/>
    <w:rsid w:val="004E78E3"/>
    <w:rsid w:val="004E790B"/>
    <w:rsid w:val="004F0438"/>
    <w:rsid w:val="004F29C8"/>
    <w:rsid w:val="004F322A"/>
    <w:rsid w:val="00501F81"/>
    <w:rsid w:val="005049A6"/>
    <w:rsid w:val="00504D1D"/>
    <w:rsid w:val="00505968"/>
    <w:rsid w:val="005060A2"/>
    <w:rsid w:val="00506A3C"/>
    <w:rsid w:val="00510031"/>
    <w:rsid w:val="00512556"/>
    <w:rsid w:val="0051645D"/>
    <w:rsid w:val="0051730B"/>
    <w:rsid w:val="005202DB"/>
    <w:rsid w:val="0052054F"/>
    <w:rsid w:val="0052379B"/>
    <w:rsid w:val="00527027"/>
    <w:rsid w:val="00527198"/>
    <w:rsid w:val="00527E27"/>
    <w:rsid w:val="00530C02"/>
    <w:rsid w:val="005318AA"/>
    <w:rsid w:val="00531B91"/>
    <w:rsid w:val="00533CDC"/>
    <w:rsid w:val="0053540C"/>
    <w:rsid w:val="00535D54"/>
    <w:rsid w:val="005361B1"/>
    <w:rsid w:val="00542AB2"/>
    <w:rsid w:val="00546337"/>
    <w:rsid w:val="00547C68"/>
    <w:rsid w:val="00552109"/>
    <w:rsid w:val="00552C20"/>
    <w:rsid w:val="0055464F"/>
    <w:rsid w:val="00554AB1"/>
    <w:rsid w:val="00555639"/>
    <w:rsid w:val="00555CA3"/>
    <w:rsid w:val="00556BB2"/>
    <w:rsid w:val="00557383"/>
    <w:rsid w:val="005607D5"/>
    <w:rsid w:val="00561FDD"/>
    <w:rsid w:val="00564809"/>
    <w:rsid w:val="00565592"/>
    <w:rsid w:val="00566010"/>
    <w:rsid w:val="005665A3"/>
    <w:rsid w:val="0057027B"/>
    <w:rsid w:val="00570845"/>
    <w:rsid w:val="00571455"/>
    <w:rsid w:val="00583019"/>
    <w:rsid w:val="00583BDB"/>
    <w:rsid w:val="005858DC"/>
    <w:rsid w:val="005863A6"/>
    <w:rsid w:val="00586D5D"/>
    <w:rsid w:val="0058741F"/>
    <w:rsid w:val="005911E2"/>
    <w:rsid w:val="0059175D"/>
    <w:rsid w:val="00592003"/>
    <w:rsid w:val="00594DC7"/>
    <w:rsid w:val="005A0CF0"/>
    <w:rsid w:val="005A3E26"/>
    <w:rsid w:val="005A57CA"/>
    <w:rsid w:val="005A64D7"/>
    <w:rsid w:val="005A6E38"/>
    <w:rsid w:val="005A7F6A"/>
    <w:rsid w:val="005B1A12"/>
    <w:rsid w:val="005B1AB7"/>
    <w:rsid w:val="005B3655"/>
    <w:rsid w:val="005B4331"/>
    <w:rsid w:val="005B45EF"/>
    <w:rsid w:val="005B6E0D"/>
    <w:rsid w:val="005C1CFC"/>
    <w:rsid w:val="005C2ADF"/>
    <w:rsid w:val="005C336A"/>
    <w:rsid w:val="005C52F3"/>
    <w:rsid w:val="005C6436"/>
    <w:rsid w:val="005C6527"/>
    <w:rsid w:val="005D1588"/>
    <w:rsid w:val="005D1D7D"/>
    <w:rsid w:val="005D205E"/>
    <w:rsid w:val="005D27CB"/>
    <w:rsid w:val="005D2C64"/>
    <w:rsid w:val="005D3000"/>
    <w:rsid w:val="005D343D"/>
    <w:rsid w:val="005D661E"/>
    <w:rsid w:val="005E101F"/>
    <w:rsid w:val="005E10ED"/>
    <w:rsid w:val="005E1682"/>
    <w:rsid w:val="005E1C4D"/>
    <w:rsid w:val="005E243A"/>
    <w:rsid w:val="005E4606"/>
    <w:rsid w:val="005E5036"/>
    <w:rsid w:val="005E5FC6"/>
    <w:rsid w:val="005E6B4C"/>
    <w:rsid w:val="005F1F8F"/>
    <w:rsid w:val="005F2682"/>
    <w:rsid w:val="005F35ED"/>
    <w:rsid w:val="005F3881"/>
    <w:rsid w:val="005F3EDB"/>
    <w:rsid w:val="005F7932"/>
    <w:rsid w:val="005F79E5"/>
    <w:rsid w:val="00600B19"/>
    <w:rsid w:val="00601A73"/>
    <w:rsid w:val="00603777"/>
    <w:rsid w:val="006037CF"/>
    <w:rsid w:val="00604A55"/>
    <w:rsid w:val="00610218"/>
    <w:rsid w:val="00610596"/>
    <w:rsid w:val="006109E0"/>
    <w:rsid w:val="006155F4"/>
    <w:rsid w:val="00616A80"/>
    <w:rsid w:val="00622277"/>
    <w:rsid w:val="00624F59"/>
    <w:rsid w:val="006251DE"/>
    <w:rsid w:val="0062573A"/>
    <w:rsid w:val="006266E3"/>
    <w:rsid w:val="0063163B"/>
    <w:rsid w:val="0063242C"/>
    <w:rsid w:val="006336A7"/>
    <w:rsid w:val="00634792"/>
    <w:rsid w:val="0064019C"/>
    <w:rsid w:val="00641FA2"/>
    <w:rsid w:val="00643EC4"/>
    <w:rsid w:val="006513AF"/>
    <w:rsid w:val="00653F3D"/>
    <w:rsid w:val="00655338"/>
    <w:rsid w:val="00656401"/>
    <w:rsid w:val="006604F4"/>
    <w:rsid w:val="00661D85"/>
    <w:rsid w:val="00661FE6"/>
    <w:rsid w:val="00662AD9"/>
    <w:rsid w:val="00662C24"/>
    <w:rsid w:val="00663734"/>
    <w:rsid w:val="00670422"/>
    <w:rsid w:val="00675AE9"/>
    <w:rsid w:val="00676B9C"/>
    <w:rsid w:val="006777B9"/>
    <w:rsid w:val="00681A64"/>
    <w:rsid w:val="00682144"/>
    <w:rsid w:val="00683466"/>
    <w:rsid w:val="00683F99"/>
    <w:rsid w:val="00690E05"/>
    <w:rsid w:val="006910AD"/>
    <w:rsid w:val="00691B67"/>
    <w:rsid w:val="00692069"/>
    <w:rsid w:val="00694B29"/>
    <w:rsid w:val="006974EA"/>
    <w:rsid w:val="0069752E"/>
    <w:rsid w:val="006A0ADC"/>
    <w:rsid w:val="006A4B3F"/>
    <w:rsid w:val="006A4C5B"/>
    <w:rsid w:val="006A5E1B"/>
    <w:rsid w:val="006A6826"/>
    <w:rsid w:val="006A7BE0"/>
    <w:rsid w:val="006B1744"/>
    <w:rsid w:val="006B2503"/>
    <w:rsid w:val="006B2790"/>
    <w:rsid w:val="006B34E6"/>
    <w:rsid w:val="006B41C1"/>
    <w:rsid w:val="006B49BA"/>
    <w:rsid w:val="006B50F9"/>
    <w:rsid w:val="006C1DB3"/>
    <w:rsid w:val="006C3A4B"/>
    <w:rsid w:val="006C4779"/>
    <w:rsid w:val="006C502F"/>
    <w:rsid w:val="006C5D6B"/>
    <w:rsid w:val="006C6EB8"/>
    <w:rsid w:val="006D190F"/>
    <w:rsid w:val="006D2DC1"/>
    <w:rsid w:val="006D309F"/>
    <w:rsid w:val="006D479E"/>
    <w:rsid w:val="006D6106"/>
    <w:rsid w:val="006D6A94"/>
    <w:rsid w:val="006E1B0C"/>
    <w:rsid w:val="006E4620"/>
    <w:rsid w:val="006E50FA"/>
    <w:rsid w:val="006E61C1"/>
    <w:rsid w:val="006E6FA7"/>
    <w:rsid w:val="006F0274"/>
    <w:rsid w:val="006F5BE9"/>
    <w:rsid w:val="006F5DEE"/>
    <w:rsid w:val="00700449"/>
    <w:rsid w:val="007005B4"/>
    <w:rsid w:val="00702115"/>
    <w:rsid w:val="0070227B"/>
    <w:rsid w:val="007023AC"/>
    <w:rsid w:val="0070363F"/>
    <w:rsid w:val="007053A3"/>
    <w:rsid w:val="0070677F"/>
    <w:rsid w:val="00706AE9"/>
    <w:rsid w:val="00707352"/>
    <w:rsid w:val="00710A4E"/>
    <w:rsid w:val="007131DD"/>
    <w:rsid w:val="00713813"/>
    <w:rsid w:val="007148EB"/>
    <w:rsid w:val="007149F0"/>
    <w:rsid w:val="00714CE4"/>
    <w:rsid w:val="00715AA5"/>
    <w:rsid w:val="0071667A"/>
    <w:rsid w:val="00717BED"/>
    <w:rsid w:val="00720654"/>
    <w:rsid w:val="007215AE"/>
    <w:rsid w:val="007248F2"/>
    <w:rsid w:val="00724B16"/>
    <w:rsid w:val="00725FD6"/>
    <w:rsid w:val="007264AF"/>
    <w:rsid w:val="00733330"/>
    <w:rsid w:val="00733379"/>
    <w:rsid w:val="00734BF9"/>
    <w:rsid w:val="00737187"/>
    <w:rsid w:val="00740C33"/>
    <w:rsid w:val="00743868"/>
    <w:rsid w:val="007444E8"/>
    <w:rsid w:val="00744D53"/>
    <w:rsid w:val="00744E62"/>
    <w:rsid w:val="007456FE"/>
    <w:rsid w:val="00747256"/>
    <w:rsid w:val="00750523"/>
    <w:rsid w:val="00753BB5"/>
    <w:rsid w:val="00760538"/>
    <w:rsid w:val="00762722"/>
    <w:rsid w:val="00762E24"/>
    <w:rsid w:val="00763033"/>
    <w:rsid w:val="00763124"/>
    <w:rsid w:val="007631F1"/>
    <w:rsid w:val="0076345C"/>
    <w:rsid w:val="00764692"/>
    <w:rsid w:val="00766837"/>
    <w:rsid w:val="00770E89"/>
    <w:rsid w:val="00772667"/>
    <w:rsid w:val="007744EF"/>
    <w:rsid w:val="007744FD"/>
    <w:rsid w:val="00775B4D"/>
    <w:rsid w:val="00783264"/>
    <w:rsid w:val="00783937"/>
    <w:rsid w:val="00784A1E"/>
    <w:rsid w:val="00784E32"/>
    <w:rsid w:val="0078679B"/>
    <w:rsid w:val="00787D5A"/>
    <w:rsid w:val="00791646"/>
    <w:rsid w:val="00792619"/>
    <w:rsid w:val="007A048B"/>
    <w:rsid w:val="007A5F9E"/>
    <w:rsid w:val="007A7DDF"/>
    <w:rsid w:val="007B041B"/>
    <w:rsid w:val="007B06DC"/>
    <w:rsid w:val="007B277A"/>
    <w:rsid w:val="007B2BDF"/>
    <w:rsid w:val="007B30CB"/>
    <w:rsid w:val="007B4017"/>
    <w:rsid w:val="007B4EF9"/>
    <w:rsid w:val="007B6A35"/>
    <w:rsid w:val="007B77CC"/>
    <w:rsid w:val="007C0F89"/>
    <w:rsid w:val="007C14EC"/>
    <w:rsid w:val="007C224C"/>
    <w:rsid w:val="007C3669"/>
    <w:rsid w:val="007C41C7"/>
    <w:rsid w:val="007C42F3"/>
    <w:rsid w:val="007D0B12"/>
    <w:rsid w:val="007D1B6E"/>
    <w:rsid w:val="007D1DCD"/>
    <w:rsid w:val="007D36CC"/>
    <w:rsid w:val="007D38DA"/>
    <w:rsid w:val="007D452D"/>
    <w:rsid w:val="007D4B7E"/>
    <w:rsid w:val="007D5B33"/>
    <w:rsid w:val="007D779F"/>
    <w:rsid w:val="007E41F5"/>
    <w:rsid w:val="007E4B95"/>
    <w:rsid w:val="007E73BF"/>
    <w:rsid w:val="007F06A1"/>
    <w:rsid w:val="007F2E8E"/>
    <w:rsid w:val="008016AE"/>
    <w:rsid w:val="008019B7"/>
    <w:rsid w:val="00802C79"/>
    <w:rsid w:val="00802F14"/>
    <w:rsid w:val="00803847"/>
    <w:rsid w:val="0080412E"/>
    <w:rsid w:val="00804D31"/>
    <w:rsid w:val="00805A69"/>
    <w:rsid w:val="008069B8"/>
    <w:rsid w:val="00806FA1"/>
    <w:rsid w:val="00810932"/>
    <w:rsid w:val="008118E4"/>
    <w:rsid w:val="008140AD"/>
    <w:rsid w:val="00814E8A"/>
    <w:rsid w:val="008178AC"/>
    <w:rsid w:val="00817A23"/>
    <w:rsid w:val="008201B2"/>
    <w:rsid w:val="00823601"/>
    <w:rsid w:val="00827851"/>
    <w:rsid w:val="00831F2F"/>
    <w:rsid w:val="008337ED"/>
    <w:rsid w:val="008353EA"/>
    <w:rsid w:val="008359C9"/>
    <w:rsid w:val="008363DD"/>
    <w:rsid w:val="008368CD"/>
    <w:rsid w:val="00837936"/>
    <w:rsid w:val="00842552"/>
    <w:rsid w:val="00842F88"/>
    <w:rsid w:val="00843C89"/>
    <w:rsid w:val="008467A1"/>
    <w:rsid w:val="00847E82"/>
    <w:rsid w:val="008500DD"/>
    <w:rsid w:val="00850CFD"/>
    <w:rsid w:val="008512BD"/>
    <w:rsid w:val="008533D5"/>
    <w:rsid w:val="00853AA2"/>
    <w:rsid w:val="008610CD"/>
    <w:rsid w:val="00865363"/>
    <w:rsid w:val="0086637F"/>
    <w:rsid w:val="00866738"/>
    <w:rsid w:val="0087007E"/>
    <w:rsid w:val="008703F5"/>
    <w:rsid w:val="00870C9F"/>
    <w:rsid w:val="008713CA"/>
    <w:rsid w:val="00871D71"/>
    <w:rsid w:val="0087360F"/>
    <w:rsid w:val="00873C4D"/>
    <w:rsid w:val="00874D3D"/>
    <w:rsid w:val="0087644C"/>
    <w:rsid w:val="00877E45"/>
    <w:rsid w:val="00883A2C"/>
    <w:rsid w:val="00883D96"/>
    <w:rsid w:val="00884080"/>
    <w:rsid w:val="00884830"/>
    <w:rsid w:val="00884949"/>
    <w:rsid w:val="00885C1C"/>
    <w:rsid w:val="00887088"/>
    <w:rsid w:val="008877FA"/>
    <w:rsid w:val="008879F9"/>
    <w:rsid w:val="00891157"/>
    <w:rsid w:val="00893281"/>
    <w:rsid w:val="0089422E"/>
    <w:rsid w:val="0089448D"/>
    <w:rsid w:val="008944A5"/>
    <w:rsid w:val="00894558"/>
    <w:rsid w:val="008949B5"/>
    <w:rsid w:val="00895334"/>
    <w:rsid w:val="008961AE"/>
    <w:rsid w:val="00897F70"/>
    <w:rsid w:val="008A23B5"/>
    <w:rsid w:val="008A5771"/>
    <w:rsid w:val="008A62DD"/>
    <w:rsid w:val="008A6BB0"/>
    <w:rsid w:val="008B0055"/>
    <w:rsid w:val="008B02C1"/>
    <w:rsid w:val="008B08C1"/>
    <w:rsid w:val="008B0DE5"/>
    <w:rsid w:val="008B0F9F"/>
    <w:rsid w:val="008B116F"/>
    <w:rsid w:val="008B1450"/>
    <w:rsid w:val="008B1B22"/>
    <w:rsid w:val="008B1B43"/>
    <w:rsid w:val="008B1CB0"/>
    <w:rsid w:val="008B399A"/>
    <w:rsid w:val="008B47CB"/>
    <w:rsid w:val="008B52E1"/>
    <w:rsid w:val="008B5F2D"/>
    <w:rsid w:val="008B65C9"/>
    <w:rsid w:val="008B73D0"/>
    <w:rsid w:val="008B7B6B"/>
    <w:rsid w:val="008C04DD"/>
    <w:rsid w:val="008C1900"/>
    <w:rsid w:val="008C6CD9"/>
    <w:rsid w:val="008C7046"/>
    <w:rsid w:val="008C7EA7"/>
    <w:rsid w:val="008D230C"/>
    <w:rsid w:val="008D4AF5"/>
    <w:rsid w:val="008D5147"/>
    <w:rsid w:val="008D54E7"/>
    <w:rsid w:val="008D5E16"/>
    <w:rsid w:val="008D750D"/>
    <w:rsid w:val="008E2F92"/>
    <w:rsid w:val="008E3180"/>
    <w:rsid w:val="008E3FCC"/>
    <w:rsid w:val="008E70A8"/>
    <w:rsid w:val="008E70FE"/>
    <w:rsid w:val="008F2F24"/>
    <w:rsid w:val="008F3F72"/>
    <w:rsid w:val="008F5C88"/>
    <w:rsid w:val="008F6424"/>
    <w:rsid w:val="00900323"/>
    <w:rsid w:val="00901041"/>
    <w:rsid w:val="009011DC"/>
    <w:rsid w:val="00902A2D"/>
    <w:rsid w:val="0090395C"/>
    <w:rsid w:val="00910D13"/>
    <w:rsid w:val="00910F6C"/>
    <w:rsid w:val="00911185"/>
    <w:rsid w:val="009145B9"/>
    <w:rsid w:val="009202E0"/>
    <w:rsid w:val="009204D7"/>
    <w:rsid w:val="009209B7"/>
    <w:rsid w:val="0092234A"/>
    <w:rsid w:val="00922626"/>
    <w:rsid w:val="00924B29"/>
    <w:rsid w:val="00924BEA"/>
    <w:rsid w:val="00926831"/>
    <w:rsid w:val="00927913"/>
    <w:rsid w:val="00930303"/>
    <w:rsid w:val="00930ADE"/>
    <w:rsid w:val="009312EA"/>
    <w:rsid w:val="00931F59"/>
    <w:rsid w:val="009331B6"/>
    <w:rsid w:val="009335AF"/>
    <w:rsid w:val="00933E44"/>
    <w:rsid w:val="00934B29"/>
    <w:rsid w:val="00940506"/>
    <w:rsid w:val="00940B0A"/>
    <w:rsid w:val="009412F8"/>
    <w:rsid w:val="009421C1"/>
    <w:rsid w:val="00942DBA"/>
    <w:rsid w:val="009453AF"/>
    <w:rsid w:val="00945C13"/>
    <w:rsid w:val="00947CD5"/>
    <w:rsid w:val="009506D3"/>
    <w:rsid w:val="00951CFE"/>
    <w:rsid w:val="00952C1A"/>
    <w:rsid w:val="00953BC4"/>
    <w:rsid w:val="009540F1"/>
    <w:rsid w:val="009555EF"/>
    <w:rsid w:val="0095651C"/>
    <w:rsid w:val="0096088C"/>
    <w:rsid w:val="00960D7A"/>
    <w:rsid w:val="0096272F"/>
    <w:rsid w:val="00965C1D"/>
    <w:rsid w:val="0096754D"/>
    <w:rsid w:val="00967D2C"/>
    <w:rsid w:val="00967F8A"/>
    <w:rsid w:val="00970245"/>
    <w:rsid w:val="009714F4"/>
    <w:rsid w:val="00972C2A"/>
    <w:rsid w:val="0097529F"/>
    <w:rsid w:val="00975BAC"/>
    <w:rsid w:val="00975BD4"/>
    <w:rsid w:val="00976A1A"/>
    <w:rsid w:val="009801F4"/>
    <w:rsid w:val="00980F5C"/>
    <w:rsid w:val="00981B52"/>
    <w:rsid w:val="00982A46"/>
    <w:rsid w:val="00984354"/>
    <w:rsid w:val="009872F7"/>
    <w:rsid w:val="00987C9F"/>
    <w:rsid w:val="009904B9"/>
    <w:rsid w:val="009914F8"/>
    <w:rsid w:val="0099223C"/>
    <w:rsid w:val="00992459"/>
    <w:rsid w:val="00992DA3"/>
    <w:rsid w:val="00993DA7"/>
    <w:rsid w:val="00996DF8"/>
    <w:rsid w:val="009A0053"/>
    <w:rsid w:val="009A1D3F"/>
    <w:rsid w:val="009A258E"/>
    <w:rsid w:val="009A35ED"/>
    <w:rsid w:val="009A4510"/>
    <w:rsid w:val="009A5695"/>
    <w:rsid w:val="009A68D6"/>
    <w:rsid w:val="009A6A0F"/>
    <w:rsid w:val="009B0773"/>
    <w:rsid w:val="009B34FC"/>
    <w:rsid w:val="009B4686"/>
    <w:rsid w:val="009B7AD2"/>
    <w:rsid w:val="009C02B2"/>
    <w:rsid w:val="009C1DAB"/>
    <w:rsid w:val="009C389A"/>
    <w:rsid w:val="009C4B0B"/>
    <w:rsid w:val="009C5BDC"/>
    <w:rsid w:val="009D1616"/>
    <w:rsid w:val="009D31FF"/>
    <w:rsid w:val="009D3D68"/>
    <w:rsid w:val="009D5C28"/>
    <w:rsid w:val="009D7185"/>
    <w:rsid w:val="009E0D59"/>
    <w:rsid w:val="009E1749"/>
    <w:rsid w:val="009E1C64"/>
    <w:rsid w:val="009E2323"/>
    <w:rsid w:val="009E44DF"/>
    <w:rsid w:val="009E6A79"/>
    <w:rsid w:val="009E6E1C"/>
    <w:rsid w:val="009F0F3D"/>
    <w:rsid w:val="009F10F3"/>
    <w:rsid w:val="009F2118"/>
    <w:rsid w:val="009F2E85"/>
    <w:rsid w:val="009F4561"/>
    <w:rsid w:val="009F5F6D"/>
    <w:rsid w:val="009F61C3"/>
    <w:rsid w:val="009F7838"/>
    <w:rsid w:val="00A00BA7"/>
    <w:rsid w:val="00A0482D"/>
    <w:rsid w:val="00A06E31"/>
    <w:rsid w:val="00A0727D"/>
    <w:rsid w:val="00A075B8"/>
    <w:rsid w:val="00A11250"/>
    <w:rsid w:val="00A12701"/>
    <w:rsid w:val="00A13862"/>
    <w:rsid w:val="00A14F84"/>
    <w:rsid w:val="00A152BA"/>
    <w:rsid w:val="00A1632A"/>
    <w:rsid w:val="00A17DDA"/>
    <w:rsid w:val="00A227CF"/>
    <w:rsid w:val="00A246AF"/>
    <w:rsid w:val="00A2680C"/>
    <w:rsid w:val="00A26A9A"/>
    <w:rsid w:val="00A27C5E"/>
    <w:rsid w:val="00A31804"/>
    <w:rsid w:val="00A33A7F"/>
    <w:rsid w:val="00A34B0A"/>
    <w:rsid w:val="00A35CCD"/>
    <w:rsid w:val="00A366B3"/>
    <w:rsid w:val="00A36CAA"/>
    <w:rsid w:val="00A37AEF"/>
    <w:rsid w:val="00A40354"/>
    <w:rsid w:val="00A40D52"/>
    <w:rsid w:val="00A42848"/>
    <w:rsid w:val="00A42DEB"/>
    <w:rsid w:val="00A42FF7"/>
    <w:rsid w:val="00A4342F"/>
    <w:rsid w:val="00A44FF4"/>
    <w:rsid w:val="00A45B9D"/>
    <w:rsid w:val="00A46530"/>
    <w:rsid w:val="00A47098"/>
    <w:rsid w:val="00A51182"/>
    <w:rsid w:val="00A531CD"/>
    <w:rsid w:val="00A53FF3"/>
    <w:rsid w:val="00A54C12"/>
    <w:rsid w:val="00A55DDD"/>
    <w:rsid w:val="00A5754B"/>
    <w:rsid w:val="00A603FE"/>
    <w:rsid w:val="00A6292D"/>
    <w:rsid w:val="00A62F93"/>
    <w:rsid w:val="00A657BE"/>
    <w:rsid w:val="00A6713F"/>
    <w:rsid w:val="00A70C2A"/>
    <w:rsid w:val="00A71C16"/>
    <w:rsid w:val="00A73073"/>
    <w:rsid w:val="00A736A2"/>
    <w:rsid w:val="00A73C92"/>
    <w:rsid w:val="00A75DE7"/>
    <w:rsid w:val="00A77824"/>
    <w:rsid w:val="00A800CB"/>
    <w:rsid w:val="00A80DF1"/>
    <w:rsid w:val="00A81259"/>
    <w:rsid w:val="00A81384"/>
    <w:rsid w:val="00A83375"/>
    <w:rsid w:val="00A83F49"/>
    <w:rsid w:val="00A84967"/>
    <w:rsid w:val="00A8582B"/>
    <w:rsid w:val="00A85B02"/>
    <w:rsid w:val="00A86853"/>
    <w:rsid w:val="00A87326"/>
    <w:rsid w:val="00A93925"/>
    <w:rsid w:val="00A94061"/>
    <w:rsid w:val="00A9414E"/>
    <w:rsid w:val="00A95172"/>
    <w:rsid w:val="00A9524D"/>
    <w:rsid w:val="00A975F1"/>
    <w:rsid w:val="00AA06A9"/>
    <w:rsid w:val="00AA490F"/>
    <w:rsid w:val="00AA6741"/>
    <w:rsid w:val="00AB22AB"/>
    <w:rsid w:val="00AB40B3"/>
    <w:rsid w:val="00AB4649"/>
    <w:rsid w:val="00AB6E59"/>
    <w:rsid w:val="00AC0186"/>
    <w:rsid w:val="00AC2A5C"/>
    <w:rsid w:val="00AC49FA"/>
    <w:rsid w:val="00AC5D95"/>
    <w:rsid w:val="00AC6356"/>
    <w:rsid w:val="00AC6A90"/>
    <w:rsid w:val="00AD17AC"/>
    <w:rsid w:val="00AD192C"/>
    <w:rsid w:val="00AD25E7"/>
    <w:rsid w:val="00AD2C10"/>
    <w:rsid w:val="00AD31AE"/>
    <w:rsid w:val="00AD5E68"/>
    <w:rsid w:val="00AD7621"/>
    <w:rsid w:val="00AD7812"/>
    <w:rsid w:val="00AE0A8A"/>
    <w:rsid w:val="00AE13AD"/>
    <w:rsid w:val="00AE19E2"/>
    <w:rsid w:val="00AE1F06"/>
    <w:rsid w:val="00AE2BA5"/>
    <w:rsid w:val="00AE4478"/>
    <w:rsid w:val="00AE477E"/>
    <w:rsid w:val="00AE6D0E"/>
    <w:rsid w:val="00AF0D40"/>
    <w:rsid w:val="00AF453D"/>
    <w:rsid w:val="00AF4AA8"/>
    <w:rsid w:val="00AF5989"/>
    <w:rsid w:val="00AF7210"/>
    <w:rsid w:val="00AF7582"/>
    <w:rsid w:val="00B022C7"/>
    <w:rsid w:val="00B03FF1"/>
    <w:rsid w:val="00B0519F"/>
    <w:rsid w:val="00B053E1"/>
    <w:rsid w:val="00B06E6F"/>
    <w:rsid w:val="00B073E5"/>
    <w:rsid w:val="00B109AE"/>
    <w:rsid w:val="00B10CAE"/>
    <w:rsid w:val="00B1122F"/>
    <w:rsid w:val="00B12F9F"/>
    <w:rsid w:val="00B1355A"/>
    <w:rsid w:val="00B14F61"/>
    <w:rsid w:val="00B154C6"/>
    <w:rsid w:val="00B2029B"/>
    <w:rsid w:val="00B23F56"/>
    <w:rsid w:val="00B2442A"/>
    <w:rsid w:val="00B265B0"/>
    <w:rsid w:val="00B27F02"/>
    <w:rsid w:val="00B31F46"/>
    <w:rsid w:val="00B32243"/>
    <w:rsid w:val="00B32AD1"/>
    <w:rsid w:val="00B33901"/>
    <w:rsid w:val="00B33C69"/>
    <w:rsid w:val="00B34FCD"/>
    <w:rsid w:val="00B3649E"/>
    <w:rsid w:val="00B36ABC"/>
    <w:rsid w:val="00B40F9D"/>
    <w:rsid w:val="00B43229"/>
    <w:rsid w:val="00B4370F"/>
    <w:rsid w:val="00B45E82"/>
    <w:rsid w:val="00B46564"/>
    <w:rsid w:val="00B51E40"/>
    <w:rsid w:val="00B530CE"/>
    <w:rsid w:val="00B55502"/>
    <w:rsid w:val="00B55608"/>
    <w:rsid w:val="00B5562E"/>
    <w:rsid w:val="00B57EB0"/>
    <w:rsid w:val="00B61444"/>
    <w:rsid w:val="00B61DBA"/>
    <w:rsid w:val="00B632E2"/>
    <w:rsid w:val="00B63C42"/>
    <w:rsid w:val="00B6591C"/>
    <w:rsid w:val="00B70C34"/>
    <w:rsid w:val="00B70D00"/>
    <w:rsid w:val="00B71412"/>
    <w:rsid w:val="00B718A4"/>
    <w:rsid w:val="00B725B6"/>
    <w:rsid w:val="00B74B20"/>
    <w:rsid w:val="00B751C4"/>
    <w:rsid w:val="00B762C8"/>
    <w:rsid w:val="00B76F84"/>
    <w:rsid w:val="00B770C0"/>
    <w:rsid w:val="00B77D31"/>
    <w:rsid w:val="00B81014"/>
    <w:rsid w:val="00B82D37"/>
    <w:rsid w:val="00B83A6F"/>
    <w:rsid w:val="00B8675D"/>
    <w:rsid w:val="00B86D97"/>
    <w:rsid w:val="00B87919"/>
    <w:rsid w:val="00B90C03"/>
    <w:rsid w:val="00B933DB"/>
    <w:rsid w:val="00B93B17"/>
    <w:rsid w:val="00B93E85"/>
    <w:rsid w:val="00B94772"/>
    <w:rsid w:val="00B957D8"/>
    <w:rsid w:val="00B95D51"/>
    <w:rsid w:val="00B96BC1"/>
    <w:rsid w:val="00BA04C4"/>
    <w:rsid w:val="00BA15B5"/>
    <w:rsid w:val="00BA5825"/>
    <w:rsid w:val="00BA5A7B"/>
    <w:rsid w:val="00BB0F40"/>
    <w:rsid w:val="00BB33E5"/>
    <w:rsid w:val="00BB35B6"/>
    <w:rsid w:val="00BB4402"/>
    <w:rsid w:val="00BC040C"/>
    <w:rsid w:val="00BC3F71"/>
    <w:rsid w:val="00BC4459"/>
    <w:rsid w:val="00BC5C89"/>
    <w:rsid w:val="00BC67A9"/>
    <w:rsid w:val="00BC7B4B"/>
    <w:rsid w:val="00BC7ECD"/>
    <w:rsid w:val="00BD01EC"/>
    <w:rsid w:val="00BD2894"/>
    <w:rsid w:val="00BD2997"/>
    <w:rsid w:val="00BD3955"/>
    <w:rsid w:val="00BD3EB4"/>
    <w:rsid w:val="00BD484A"/>
    <w:rsid w:val="00BD5B7C"/>
    <w:rsid w:val="00BD677E"/>
    <w:rsid w:val="00BD6A40"/>
    <w:rsid w:val="00BD7780"/>
    <w:rsid w:val="00BD77ED"/>
    <w:rsid w:val="00BE1EA1"/>
    <w:rsid w:val="00BE44D0"/>
    <w:rsid w:val="00BE5499"/>
    <w:rsid w:val="00BE777D"/>
    <w:rsid w:val="00BF27FC"/>
    <w:rsid w:val="00BF3E7C"/>
    <w:rsid w:val="00BF452E"/>
    <w:rsid w:val="00BF500F"/>
    <w:rsid w:val="00BF5164"/>
    <w:rsid w:val="00BF7C1F"/>
    <w:rsid w:val="00BF7C40"/>
    <w:rsid w:val="00C010F5"/>
    <w:rsid w:val="00C018F4"/>
    <w:rsid w:val="00C019D8"/>
    <w:rsid w:val="00C03449"/>
    <w:rsid w:val="00C0346F"/>
    <w:rsid w:val="00C06ADD"/>
    <w:rsid w:val="00C10385"/>
    <w:rsid w:val="00C1075B"/>
    <w:rsid w:val="00C116EC"/>
    <w:rsid w:val="00C11B27"/>
    <w:rsid w:val="00C11FDC"/>
    <w:rsid w:val="00C13B95"/>
    <w:rsid w:val="00C155FB"/>
    <w:rsid w:val="00C215F8"/>
    <w:rsid w:val="00C22AE2"/>
    <w:rsid w:val="00C25EE2"/>
    <w:rsid w:val="00C26043"/>
    <w:rsid w:val="00C302EB"/>
    <w:rsid w:val="00C305A3"/>
    <w:rsid w:val="00C31837"/>
    <w:rsid w:val="00C32124"/>
    <w:rsid w:val="00C36E32"/>
    <w:rsid w:val="00C40026"/>
    <w:rsid w:val="00C44174"/>
    <w:rsid w:val="00C454A8"/>
    <w:rsid w:val="00C47C2C"/>
    <w:rsid w:val="00C47D3E"/>
    <w:rsid w:val="00C47D57"/>
    <w:rsid w:val="00C503FD"/>
    <w:rsid w:val="00C50E30"/>
    <w:rsid w:val="00C530DA"/>
    <w:rsid w:val="00C53C8B"/>
    <w:rsid w:val="00C55A8C"/>
    <w:rsid w:val="00C57EF7"/>
    <w:rsid w:val="00C60137"/>
    <w:rsid w:val="00C60960"/>
    <w:rsid w:val="00C60AE5"/>
    <w:rsid w:val="00C65059"/>
    <w:rsid w:val="00C714E0"/>
    <w:rsid w:val="00C71D28"/>
    <w:rsid w:val="00C7261C"/>
    <w:rsid w:val="00C72AB5"/>
    <w:rsid w:val="00C74D8A"/>
    <w:rsid w:val="00C75432"/>
    <w:rsid w:val="00C7719B"/>
    <w:rsid w:val="00C80CCB"/>
    <w:rsid w:val="00C81B2B"/>
    <w:rsid w:val="00C8242B"/>
    <w:rsid w:val="00C8393F"/>
    <w:rsid w:val="00C92B81"/>
    <w:rsid w:val="00C96F7C"/>
    <w:rsid w:val="00C97295"/>
    <w:rsid w:val="00C97B96"/>
    <w:rsid w:val="00C97D00"/>
    <w:rsid w:val="00CA04AE"/>
    <w:rsid w:val="00CA0DC8"/>
    <w:rsid w:val="00CA149A"/>
    <w:rsid w:val="00CA169F"/>
    <w:rsid w:val="00CA23CD"/>
    <w:rsid w:val="00CA2AFE"/>
    <w:rsid w:val="00CA3B91"/>
    <w:rsid w:val="00CA4233"/>
    <w:rsid w:val="00CA5935"/>
    <w:rsid w:val="00CA5D3D"/>
    <w:rsid w:val="00CB11EB"/>
    <w:rsid w:val="00CB3883"/>
    <w:rsid w:val="00CB3A32"/>
    <w:rsid w:val="00CB3C38"/>
    <w:rsid w:val="00CB4695"/>
    <w:rsid w:val="00CB5599"/>
    <w:rsid w:val="00CC362A"/>
    <w:rsid w:val="00CC398E"/>
    <w:rsid w:val="00CC4E76"/>
    <w:rsid w:val="00CC53F6"/>
    <w:rsid w:val="00CC6E39"/>
    <w:rsid w:val="00CC6EE9"/>
    <w:rsid w:val="00CC74DF"/>
    <w:rsid w:val="00CD1763"/>
    <w:rsid w:val="00CD26BE"/>
    <w:rsid w:val="00CD551C"/>
    <w:rsid w:val="00CD5598"/>
    <w:rsid w:val="00CD5D91"/>
    <w:rsid w:val="00CD6166"/>
    <w:rsid w:val="00CD6C46"/>
    <w:rsid w:val="00CD72AB"/>
    <w:rsid w:val="00CD7F05"/>
    <w:rsid w:val="00CE0344"/>
    <w:rsid w:val="00CE4D03"/>
    <w:rsid w:val="00CE631C"/>
    <w:rsid w:val="00CF2D3F"/>
    <w:rsid w:val="00CF33F9"/>
    <w:rsid w:val="00CF3483"/>
    <w:rsid w:val="00CF4ED8"/>
    <w:rsid w:val="00D014F7"/>
    <w:rsid w:val="00D02EB5"/>
    <w:rsid w:val="00D03013"/>
    <w:rsid w:val="00D04BD7"/>
    <w:rsid w:val="00D04E40"/>
    <w:rsid w:val="00D07798"/>
    <w:rsid w:val="00D10399"/>
    <w:rsid w:val="00D105D4"/>
    <w:rsid w:val="00D12D99"/>
    <w:rsid w:val="00D1396B"/>
    <w:rsid w:val="00D15DC4"/>
    <w:rsid w:val="00D166E9"/>
    <w:rsid w:val="00D21EB6"/>
    <w:rsid w:val="00D2291F"/>
    <w:rsid w:val="00D22B37"/>
    <w:rsid w:val="00D23894"/>
    <w:rsid w:val="00D23DE1"/>
    <w:rsid w:val="00D243D2"/>
    <w:rsid w:val="00D254F4"/>
    <w:rsid w:val="00D262CE"/>
    <w:rsid w:val="00D30118"/>
    <w:rsid w:val="00D3118B"/>
    <w:rsid w:val="00D321AF"/>
    <w:rsid w:val="00D4271D"/>
    <w:rsid w:val="00D43082"/>
    <w:rsid w:val="00D43230"/>
    <w:rsid w:val="00D5047C"/>
    <w:rsid w:val="00D55312"/>
    <w:rsid w:val="00D55F94"/>
    <w:rsid w:val="00D61237"/>
    <w:rsid w:val="00D62359"/>
    <w:rsid w:val="00D62748"/>
    <w:rsid w:val="00D62B47"/>
    <w:rsid w:val="00D63C5C"/>
    <w:rsid w:val="00D655D6"/>
    <w:rsid w:val="00D6655F"/>
    <w:rsid w:val="00D710E2"/>
    <w:rsid w:val="00D724A1"/>
    <w:rsid w:val="00D737E3"/>
    <w:rsid w:val="00D77453"/>
    <w:rsid w:val="00D84473"/>
    <w:rsid w:val="00D84838"/>
    <w:rsid w:val="00D85007"/>
    <w:rsid w:val="00D85286"/>
    <w:rsid w:val="00D8584F"/>
    <w:rsid w:val="00D86300"/>
    <w:rsid w:val="00D86775"/>
    <w:rsid w:val="00D867D1"/>
    <w:rsid w:val="00D878EB"/>
    <w:rsid w:val="00D91531"/>
    <w:rsid w:val="00D91D04"/>
    <w:rsid w:val="00D93EDB"/>
    <w:rsid w:val="00D94703"/>
    <w:rsid w:val="00DA0F4D"/>
    <w:rsid w:val="00DA0F58"/>
    <w:rsid w:val="00DA66D2"/>
    <w:rsid w:val="00DA691B"/>
    <w:rsid w:val="00DA6F04"/>
    <w:rsid w:val="00DA7FB7"/>
    <w:rsid w:val="00DB026A"/>
    <w:rsid w:val="00DB216A"/>
    <w:rsid w:val="00DB2EBC"/>
    <w:rsid w:val="00DB3573"/>
    <w:rsid w:val="00DB602B"/>
    <w:rsid w:val="00DB7684"/>
    <w:rsid w:val="00DC07FC"/>
    <w:rsid w:val="00DC29C4"/>
    <w:rsid w:val="00DC2BBB"/>
    <w:rsid w:val="00DC62E0"/>
    <w:rsid w:val="00DC64C3"/>
    <w:rsid w:val="00DD015C"/>
    <w:rsid w:val="00DD01BF"/>
    <w:rsid w:val="00DD05A3"/>
    <w:rsid w:val="00DD0F61"/>
    <w:rsid w:val="00DD1202"/>
    <w:rsid w:val="00DD1526"/>
    <w:rsid w:val="00DD2545"/>
    <w:rsid w:val="00DD2BE1"/>
    <w:rsid w:val="00DD3BAE"/>
    <w:rsid w:val="00DE1CC7"/>
    <w:rsid w:val="00DE62BA"/>
    <w:rsid w:val="00DE6378"/>
    <w:rsid w:val="00DE7E56"/>
    <w:rsid w:val="00DF1605"/>
    <w:rsid w:val="00DF340D"/>
    <w:rsid w:val="00DF62E1"/>
    <w:rsid w:val="00DF6301"/>
    <w:rsid w:val="00DF66C7"/>
    <w:rsid w:val="00DF70BF"/>
    <w:rsid w:val="00DF7639"/>
    <w:rsid w:val="00E01DD0"/>
    <w:rsid w:val="00E063DE"/>
    <w:rsid w:val="00E1254F"/>
    <w:rsid w:val="00E163A1"/>
    <w:rsid w:val="00E20AE6"/>
    <w:rsid w:val="00E20C61"/>
    <w:rsid w:val="00E271FD"/>
    <w:rsid w:val="00E274C5"/>
    <w:rsid w:val="00E3016B"/>
    <w:rsid w:val="00E33B65"/>
    <w:rsid w:val="00E3489F"/>
    <w:rsid w:val="00E34A50"/>
    <w:rsid w:val="00E3545C"/>
    <w:rsid w:val="00E358A5"/>
    <w:rsid w:val="00E363EB"/>
    <w:rsid w:val="00E3680B"/>
    <w:rsid w:val="00E36A41"/>
    <w:rsid w:val="00E408FA"/>
    <w:rsid w:val="00E43C40"/>
    <w:rsid w:val="00E44B65"/>
    <w:rsid w:val="00E44BF3"/>
    <w:rsid w:val="00E4524B"/>
    <w:rsid w:val="00E47CA5"/>
    <w:rsid w:val="00E50DA6"/>
    <w:rsid w:val="00E53858"/>
    <w:rsid w:val="00E54C3C"/>
    <w:rsid w:val="00E54CA0"/>
    <w:rsid w:val="00E5525B"/>
    <w:rsid w:val="00E562EE"/>
    <w:rsid w:val="00E620A2"/>
    <w:rsid w:val="00E64839"/>
    <w:rsid w:val="00E65489"/>
    <w:rsid w:val="00E70587"/>
    <w:rsid w:val="00E71970"/>
    <w:rsid w:val="00E720D6"/>
    <w:rsid w:val="00E727F6"/>
    <w:rsid w:val="00E755D1"/>
    <w:rsid w:val="00E76250"/>
    <w:rsid w:val="00E77CD9"/>
    <w:rsid w:val="00E77D6C"/>
    <w:rsid w:val="00E80F29"/>
    <w:rsid w:val="00E83E41"/>
    <w:rsid w:val="00E840B7"/>
    <w:rsid w:val="00E84FB2"/>
    <w:rsid w:val="00E874E0"/>
    <w:rsid w:val="00E87D22"/>
    <w:rsid w:val="00E910F2"/>
    <w:rsid w:val="00E91384"/>
    <w:rsid w:val="00E913B4"/>
    <w:rsid w:val="00E91792"/>
    <w:rsid w:val="00E917B9"/>
    <w:rsid w:val="00E93AE2"/>
    <w:rsid w:val="00E94BB2"/>
    <w:rsid w:val="00EA0595"/>
    <w:rsid w:val="00EA164C"/>
    <w:rsid w:val="00EA38E6"/>
    <w:rsid w:val="00EA3A11"/>
    <w:rsid w:val="00EA3EE2"/>
    <w:rsid w:val="00EA5926"/>
    <w:rsid w:val="00EA62BA"/>
    <w:rsid w:val="00EA65EC"/>
    <w:rsid w:val="00EA67BC"/>
    <w:rsid w:val="00EA79EF"/>
    <w:rsid w:val="00EB596B"/>
    <w:rsid w:val="00EB68C4"/>
    <w:rsid w:val="00EB73FB"/>
    <w:rsid w:val="00EC06C6"/>
    <w:rsid w:val="00EC1BA4"/>
    <w:rsid w:val="00EC3BE4"/>
    <w:rsid w:val="00EC3F2D"/>
    <w:rsid w:val="00EC4313"/>
    <w:rsid w:val="00EC4A1A"/>
    <w:rsid w:val="00EC5790"/>
    <w:rsid w:val="00EC6585"/>
    <w:rsid w:val="00EC6A3A"/>
    <w:rsid w:val="00ED00BD"/>
    <w:rsid w:val="00ED1890"/>
    <w:rsid w:val="00ED1D34"/>
    <w:rsid w:val="00ED22FB"/>
    <w:rsid w:val="00ED63F0"/>
    <w:rsid w:val="00ED6723"/>
    <w:rsid w:val="00ED6ED1"/>
    <w:rsid w:val="00EE00FC"/>
    <w:rsid w:val="00EE03B0"/>
    <w:rsid w:val="00EE135A"/>
    <w:rsid w:val="00EE200A"/>
    <w:rsid w:val="00EE22CE"/>
    <w:rsid w:val="00EE3D27"/>
    <w:rsid w:val="00EE42E0"/>
    <w:rsid w:val="00EE4AAB"/>
    <w:rsid w:val="00EE4E25"/>
    <w:rsid w:val="00EF0B01"/>
    <w:rsid w:val="00EF1DCD"/>
    <w:rsid w:val="00EF324C"/>
    <w:rsid w:val="00EF3DDD"/>
    <w:rsid w:val="00F01063"/>
    <w:rsid w:val="00F01CF4"/>
    <w:rsid w:val="00F021FA"/>
    <w:rsid w:val="00F02DF9"/>
    <w:rsid w:val="00F044A3"/>
    <w:rsid w:val="00F0689C"/>
    <w:rsid w:val="00F072EC"/>
    <w:rsid w:val="00F107DC"/>
    <w:rsid w:val="00F135EB"/>
    <w:rsid w:val="00F1614D"/>
    <w:rsid w:val="00F16FEF"/>
    <w:rsid w:val="00F206E5"/>
    <w:rsid w:val="00F21196"/>
    <w:rsid w:val="00F236A5"/>
    <w:rsid w:val="00F25650"/>
    <w:rsid w:val="00F25DA1"/>
    <w:rsid w:val="00F2682E"/>
    <w:rsid w:val="00F3026F"/>
    <w:rsid w:val="00F310C4"/>
    <w:rsid w:val="00F31ECD"/>
    <w:rsid w:val="00F327F5"/>
    <w:rsid w:val="00F34CE7"/>
    <w:rsid w:val="00F36244"/>
    <w:rsid w:val="00F37B9F"/>
    <w:rsid w:val="00F40D8D"/>
    <w:rsid w:val="00F4577B"/>
    <w:rsid w:val="00F45A7C"/>
    <w:rsid w:val="00F4647B"/>
    <w:rsid w:val="00F4738A"/>
    <w:rsid w:val="00F47691"/>
    <w:rsid w:val="00F510BE"/>
    <w:rsid w:val="00F52A3B"/>
    <w:rsid w:val="00F534DC"/>
    <w:rsid w:val="00F53CE2"/>
    <w:rsid w:val="00F54141"/>
    <w:rsid w:val="00F54244"/>
    <w:rsid w:val="00F55BD4"/>
    <w:rsid w:val="00F57F7B"/>
    <w:rsid w:val="00F6104B"/>
    <w:rsid w:val="00F62297"/>
    <w:rsid w:val="00F63873"/>
    <w:rsid w:val="00F63A64"/>
    <w:rsid w:val="00F66B07"/>
    <w:rsid w:val="00F67270"/>
    <w:rsid w:val="00F67915"/>
    <w:rsid w:val="00F71375"/>
    <w:rsid w:val="00F76355"/>
    <w:rsid w:val="00F7734E"/>
    <w:rsid w:val="00F77790"/>
    <w:rsid w:val="00F82839"/>
    <w:rsid w:val="00F83AB0"/>
    <w:rsid w:val="00F84DBE"/>
    <w:rsid w:val="00F87AAA"/>
    <w:rsid w:val="00F93B8D"/>
    <w:rsid w:val="00F941BA"/>
    <w:rsid w:val="00F94611"/>
    <w:rsid w:val="00F96D92"/>
    <w:rsid w:val="00FA038A"/>
    <w:rsid w:val="00FA1339"/>
    <w:rsid w:val="00FA2DFE"/>
    <w:rsid w:val="00FA44DD"/>
    <w:rsid w:val="00FA6E08"/>
    <w:rsid w:val="00FA7197"/>
    <w:rsid w:val="00FB0A3A"/>
    <w:rsid w:val="00FB1F7C"/>
    <w:rsid w:val="00FB4014"/>
    <w:rsid w:val="00FB4B41"/>
    <w:rsid w:val="00FB4DBA"/>
    <w:rsid w:val="00FB6B50"/>
    <w:rsid w:val="00FC134D"/>
    <w:rsid w:val="00FC1BE2"/>
    <w:rsid w:val="00FC27C4"/>
    <w:rsid w:val="00FC324D"/>
    <w:rsid w:val="00FC403B"/>
    <w:rsid w:val="00FC7F21"/>
    <w:rsid w:val="00FD0771"/>
    <w:rsid w:val="00FD2657"/>
    <w:rsid w:val="00FD276F"/>
    <w:rsid w:val="00FD2A46"/>
    <w:rsid w:val="00FD4537"/>
    <w:rsid w:val="00FD5468"/>
    <w:rsid w:val="00FD70EA"/>
    <w:rsid w:val="00FE23D0"/>
    <w:rsid w:val="00FE382B"/>
    <w:rsid w:val="00FE5110"/>
    <w:rsid w:val="00FE568A"/>
    <w:rsid w:val="00FE5A20"/>
    <w:rsid w:val="00FE6E1E"/>
    <w:rsid w:val="00FF04AD"/>
    <w:rsid w:val="00FF1CC5"/>
    <w:rsid w:val="00FF2DC3"/>
    <w:rsid w:val="00FF2E0E"/>
    <w:rsid w:val="00FF3935"/>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A8965"/>
  <w15:chartTrackingRefBased/>
  <w15:docId w15:val="{F180B779-4750-4B72-BCFC-5D922E2E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C8"/>
    <w:rPr>
      <w:sz w:val="24"/>
      <w:szCs w:val="24"/>
    </w:rPr>
  </w:style>
  <w:style w:type="paragraph" w:styleId="1">
    <w:name w:val="heading 1"/>
    <w:basedOn w:val="a"/>
    <w:next w:val="a"/>
    <w:link w:val="10"/>
    <w:uiPriority w:val="9"/>
    <w:qFormat/>
    <w:rsid w:val="00CA0DC8"/>
    <w:pPr>
      <w:keepNext/>
      <w:spacing w:before="240" w:after="60"/>
      <w:outlineLvl w:val="0"/>
    </w:pPr>
    <w:rPr>
      <w:rFonts w:ascii="Arial" w:hAnsi="Arial"/>
      <w:b/>
      <w:bCs/>
      <w:kern w:val="32"/>
      <w:sz w:val="32"/>
      <w:szCs w:val="32"/>
      <w:lang w:val="en-US"/>
    </w:rPr>
  </w:style>
  <w:style w:type="paragraph" w:styleId="2">
    <w:name w:val="heading 2"/>
    <w:basedOn w:val="a"/>
    <w:next w:val="a"/>
    <w:link w:val="20"/>
    <w:uiPriority w:val="9"/>
    <w:qFormat/>
    <w:rsid w:val="00CA0DC8"/>
    <w:pPr>
      <w:keepNext/>
      <w:spacing w:before="240" w:after="60"/>
      <w:outlineLvl w:val="1"/>
    </w:pPr>
    <w:rPr>
      <w:rFonts w:ascii="Arial" w:hAnsi="Arial"/>
      <w:b/>
      <w:bCs/>
      <w:i/>
      <w:iCs/>
      <w:sz w:val="28"/>
      <w:szCs w:val="28"/>
      <w:lang w:val="en-US"/>
    </w:rPr>
  </w:style>
  <w:style w:type="paragraph" w:styleId="3">
    <w:name w:val="heading 3"/>
    <w:basedOn w:val="a"/>
    <w:next w:val="a"/>
    <w:link w:val="30"/>
    <w:qFormat/>
    <w:rsid w:val="00CA0DC8"/>
    <w:pPr>
      <w:keepNext/>
      <w:spacing w:before="240" w:after="60"/>
      <w:outlineLvl w:val="2"/>
    </w:pPr>
    <w:rPr>
      <w:rFonts w:ascii="Arial" w:hAnsi="Arial"/>
      <w:b/>
      <w:bCs/>
      <w:sz w:val="26"/>
      <w:szCs w:val="26"/>
      <w:lang w:val="en-US"/>
    </w:rPr>
  </w:style>
  <w:style w:type="paragraph" w:styleId="4">
    <w:name w:val="heading 4"/>
    <w:basedOn w:val="a"/>
    <w:next w:val="a"/>
    <w:link w:val="40"/>
    <w:qFormat/>
    <w:rsid w:val="00CA0DC8"/>
    <w:pPr>
      <w:keepNext/>
      <w:outlineLvl w:val="3"/>
    </w:pPr>
    <w:rPr>
      <w:b/>
      <w:sz w:val="28"/>
      <w:szCs w:val="20"/>
    </w:rPr>
  </w:style>
  <w:style w:type="paragraph" w:styleId="5">
    <w:name w:val="heading 5"/>
    <w:basedOn w:val="a"/>
    <w:next w:val="a"/>
    <w:link w:val="50"/>
    <w:qFormat/>
    <w:rsid w:val="00CA0DC8"/>
    <w:pPr>
      <w:spacing w:before="240" w:after="60"/>
      <w:outlineLvl w:val="4"/>
    </w:pPr>
    <w:rPr>
      <w:rFonts w:ascii="Century" w:hAnsi="Century"/>
      <w:b/>
      <w:bCs/>
      <w:i/>
      <w:iCs/>
      <w:sz w:val="26"/>
      <w:szCs w:val="26"/>
      <w:lang w:val="en-US"/>
    </w:rPr>
  </w:style>
  <w:style w:type="paragraph" w:styleId="6">
    <w:name w:val="heading 6"/>
    <w:basedOn w:val="a"/>
    <w:next w:val="a"/>
    <w:link w:val="60"/>
    <w:qFormat/>
    <w:rsid w:val="00CA0DC8"/>
    <w:pPr>
      <w:spacing w:before="240" w:after="60"/>
      <w:outlineLvl w:val="5"/>
    </w:pPr>
    <w:rPr>
      <w:b/>
      <w:bCs/>
      <w:sz w:val="22"/>
      <w:szCs w:val="22"/>
      <w:lang w:val="en-US"/>
    </w:rPr>
  </w:style>
  <w:style w:type="paragraph" w:styleId="8">
    <w:name w:val="heading 8"/>
    <w:basedOn w:val="a"/>
    <w:next w:val="a"/>
    <w:link w:val="80"/>
    <w:uiPriority w:val="9"/>
    <w:semiHidden/>
    <w:unhideWhenUsed/>
    <w:qFormat/>
    <w:rsid w:val="00C302EB"/>
    <w:pPr>
      <w:spacing w:before="240" w:after="60"/>
      <w:outlineLvl w:val="7"/>
    </w:pPr>
    <w:rPr>
      <w:rFonts w:ascii="Calibri" w:hAnsi="Calibri"/>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0DC8"/>
    <w:rPr>
      <w:rFonts w:ascii="Arial" w:hAnsi="Arial"/>
      <w:b/>
      <w:bCs/>
      <w:kern w:val="32"/>
      <w:sz w:val="32"/>
      <w:szCs w:val="32"/>
      <w:lang w:val="en-US" w:eastAsia="ru-RU" w:bidi="ar-SA"/>
    </w:rPr>
  </w:style>
  <w:style w:type="character" w:customStyle="1" w:styleId="20">
    <w:name w:val="Заголовок 2 Знак"/>
    <w:link w:val="2"/>
    <w:uiPriority w:val="9"/>
    <w:rsid w:val="00CA0DC8"/>
    <w:rPr>
      <w:rFonts w:ascii="Arial" w:hAnsi="Arial"/>
      <w:b/>
      <w:bCs/>
      <w:i/>
      <w:iCs/>
      <w:sz w:val="28"/>
      <w:szCs w:val="28"/>
      <w:lang w:val="en-US" w:eastAsia="ru-RU" w:bidi="ar-SA"/>
    </w:rPr>
  </w:style>
  <w:style w:type="character" w:customStyle="1" w:styleId="30">
    <w:name w:val="Заголовок 3 Знак"/>
    <w:link w:val="3"/>
    <w:uiPriority w:val="9"/>
    <w:rsid w:val="00CA0DC8"/>
    <w:rPr>
      <w:rFonts w:ascii="Arial" w:hAnsi="Arial"/>
      <w:b/>
      <w:bCs/>
      <w:sz w:val="26"/>
      <w:szCs w:val="26"/>
      <w:lang w:val="en-US" w:eastAsia="ru-RU" w:bidi="ar-SA"/>
    </w:rPr>
  </w:style>
  <w:style w:type="character" w:customStyle="1" w:styleId="40">
    <w:name w:val="Заголовок 4 Знак"/>
    <w:link w:val="4"/>
    <w:rsid w:val="00CA0DC8"/>
    <w:rPr>
      <w:b/>
      <w:sz w:val="28"/>
      <w:lang w:val="ru-RU" w:eastAsia="ru-RU" w:bidi="ar-SA"/>
    </w:rPr>
  </w:style>
  <w:style w:type="character" w:customStyle="1" w:styleId="50">
    <w:name w:val="Заголовок 5 Знак"/>
    <w:link w:val="5"/>
    <w:rsid w:val="00CA0DC8"/>
    <w:rPr>
      <w:rFonts w:ascii="Century" w:hAnsi="Century"/>
      <w:b/>
      <w:bCs/>
      <w:i/>
      <w:iCs/>
      <w:sz w:val="26"/>
      <w:szCs w:val="26"/>
      <w:lang w:val="en-US" w:eastAsia="ru-RU" w:bidi="ar-SA"/>
    </w:rPr>
  </w:style>
  <w:style w:type="character" w:customStyle="1" w:styleId="60">
    <w:name w:val="Заголовок 6 Знак"/>
    <w:link w:val="6"/>
    <w:rsid w:val="00CA0DC8"/>
    <w:rPr>
      <w:b/>
      <w:bCs/>
      <w:sz w:val="22"/>
      <w:szCs w:val="22"/>
      <w:lang w:val="en-US" w:eastAsia="ru-RU" w:bidi="ar-SA"/>
    </w:rPr>
  </w:style>
  <w:style w:type="paragraph" w:customStyle="1" w:styleId="ConsPlusNormal">
    <w:name w:val="ConsPlusNormal"/>
    <w:rsid w:val="00CA0DC8"/>
    <w:pPr>
      <w:widowControl w:val="0"/>
      <w:autoSpaceDE w:val="0"/>
      <w:autoSpaceDN w:val="0"/>
      <w:adjustRightInd w:val="0"/>
      <w:ind w:firstLine="720"/>
    </w:pPr>
    <w:rPr>
      <w:rFonts w:ascii="Arial" w:hAnsi="Arial" w:cs="Arial"/>
    </w:rPr>
  </w:style>
  <w:style w:type="paragraph" w:styleId="a3">
    <w:name w:val="Normal (Web)"/>
    <w:basedOn w:val="a"/>
    <w:rsid w:val="00CA0DC8"/>
    <w:pPr>
      <w:spacing w:before="100" w:beforeAutospacing="1" w:after="100" w:afterAutospacing="1"/>
    </w:pPr>
  </w:style>
  <w:style w:type="paragraph" w:customStyle="1" w:styleId="ConsTitle">
    <w:name w:val="ConsTitle"/>
    <w:rsid w:val="00CA0DC8"/>
    <w:pPr>
      <w:widowControl w:val="0"/>
    </w:pPr>
    <w:rPr>
      <w:rFonts w:ascii="Arial" w:hAnsi="Arial"/>
      <w:b/>
      <w:snapToGrid w:val="0"/>
    </w:rPr>
  </w:style>
  <w:style w:type="paragraph" w:styleId="21">
    <w:name w:val="Body Text 2"/>
    <w:basedOn w:val="a"/>
    <w:link w:val="22"/>
    <w:rsid w:val="00CA0DC8"/>
    <w:pPr>
      <w:jc w:val="both"/>
    </w:pPr>
    <w:rPr>
      <w:sz w:val="22"/>
      <w:szCs w:val="20"/>
    </w:rPr>
  </w:style>
  <w:style w:type="character" w:customStyle="1" w:styleId="22">
    <w:name w:val="Основной текст 2 Знак"/>
    <w:link w:val="21"/>
    <w:rsid w:val="00CA0DC8"/>
    <w:rPr>
      <w:sz w:val="22"/>
      <w:lang w:val="ru-RU" w:eastAsia="ru-RU" w:bidi="ar-SA"/>
    </w:rPr>
  </w:style>
  <w:style w:type="paragraph" w:customStyle="1" w:styleId="ConsNonformat">
    <w:name w:val="ConsNonformat"/>
    <w:rsid w:val="00CA0DC8"/>
    <w:pPr>
      <w:widowControl w:val="0"/>
    </w:pPr>
    <w:rPr>
      <w:rFonts w:ascii="Courier New" w:hAnsi="Courier New"/>
      <w:snapToGrid w:val="0"/>
    </w:rPr>
  </w:style>
  <w:style w:type="paragraph" w:styleId="a4">
    <w:name w:val="header"/>
    <w:basedOn w:val="a"/>
    <w:link w:val="a5"/>
    <w:uiPriority w:val="99"/>
    <w:rsid w:val="00CA0DC8"/>
    <w:pPr>
      <w:tabs>
        <w:tab w:val="center" w:pos="4677"/>
        <w:tab w:val="right" w:pos="9355"/>
      </w:tabs>
    </w:pPr>
  </w:style>
  <w:style w:type="character" w:customStyle="1" w:styleId="a5">
    <w:name w:val="Верхний колонтитул Знак"/>
    <w:link w:val="a4"/>
    <w:uiPriority w:val="99"/>
    <w:rsid w:val="00CA0DC8"/>
    <w:rPr>
      <w:sz w:val="24"/>
      <w:szCs w:val="24"/>
      <w:lang w:val="ru-RU" w:eastAsia="ru-RU" w:bidi="ar-SA"/>
    </w:rPr>
  </w:style>
  <w:style w:type="character" w:styleId="a6">
    <w:name w:val="page number"/>
    <w:basedOn w:val="a0"/>
    <w:rsid w:val="00CA0DC8"/>
  </w:style>
  <w:style w:type="paragraph" w:styleId="a7">
    <w:name w:val="Balloon Text"/>
    <w:basedOn w:val="a"/>
    <w:link w:val="a8"/>
    <w:semiHidden/>
    <w:rsid w:val="00CA0DC8"/>
    <w:rPr>
      <w:rFonts w:ascii="Tahoma" w:hAnsi="Tahoma"/>
      <w:sz w:val="16"/>
      <w:szCs w:val="16"/>
    </w:rPr>
  </w:style>
  <w:style w:type="character" w:customStyle="1" w:styleId="a8">
    <w:name w:val="Текст выноски Знак"/>
    <w:link w:val="a7"/>
    <w:semiHidden/>
    <w:rsid w:val="00CA0DC8"/>
    <w:rPr>
      <w:rFonts w:ascii="Tahoma" w:hAnsi="Tahoma"/>
      <w:sz w:val="16"/>
      <w:szCs w:val="16"/>
      <w:lang w:val="ru-RU" w:eastAsia="ru-RU" w:bidi="ar-SA"/>
    </w:rPr>
  </w:style>
  <w:style w:type="character" w:styleId="a9">
    <w:name w:val="Hyperlink"/>
    <w:uiPriority w:val="99"/>
    <w:unhideWhenUsed/>
    <w:rsid w:val="00CA0DC8"/>
    <w:rPr>
      <w:color w:val="0000FF"/>
      <w:u w:val="single"/>
    </w:rPr>
  </w:style>
  <w:style w:type="paragraph" w:styleId="aa">
    <w:name w:val="Body Text Indent"/>
    <w:basedOn w:val="a"/>
    <w:link w:val="ab"/>
    <w:unhideWhenUsed/>
    <w:rsid w:val="00CA0DC8"/>
    <w:pPr>
      <w:spacing w:after="120"/>
      <w:ind w:left="283"/>
    </w:pPr>
  </w:style>
  <w:style w:type="character" w:customStyle="1" w:styleId="ab">
    <w:name w:val="Основной текст с отступом Знак"/>
    <w:link w:val="aa"/>
    <w:rsid w:val="00CA0DC8"/>
    <w:rPr>
      <w:sz w:val="24"/>
      <w:szCs w:val="24"/>
      <w:lang w:val="ru-RU" w:eastAsia="ru-RU" w:bidi="ar-SA"/>
    </w:rPr>
  </w:style>
  <w:style w:type="paragraph" w:styleId="23">
    <w:name w:val="Body Text Indent 2"/>
    <w:basedOn w:val="a"/>
    <w:link w:val="24"/>
    <w:unhideWhenUsed/>
    <w:rsid w:val="00CA0DC8"/>
    <w:pPr>
      <w:spacing w:after="120" w:line="480" w:lineRule="auto"/>
      <w:ind w:left="283"/>
    </w:pPr>
  </w:style>
  <w:style w:type="character" w:customStyle="1" w:styleId="24">
    <w:name w:val="Основной текст с отступом 2 Знак"/>
    <w:link w:val="23"/>
    <w:semiHidden/>
    <w:rsid w:val="00CA0DC8"/>
    <w:rPr>
      <w:sz w:val="24"/>
      <w:szCs w:val="24"/>
      <w:lang w:val="ru-RU" w:eastAsia="ru-RU" w:bidi="ar-SA"/>
    </w:rPr>
  </w:style>
  <w:style w:type="paragraph" w:customStyle="1" w:styleId="ConsPlusNonformat">
    <w:name w:val="ConsPlusNonformat"/>
    <w:rsid w:val="00CA0DC8"/>
    <w:pPr>
      <w:widowControl w:val="0"/>
      <w:autoSpaceDE w:val="0"/>
      <w:autoSpaceDN w:val="0"/>
      <w:adjustRightInd w:val="0"/>
    </w:pPr>
    <w:rPr>
      <w:rFonts w:ascii="Courier New" w:hAnsi="Courier New" w:cs="Courier New"/>
    </w:rPr>
  </w:style>
  <w:style w:type="paragraph" w:styleId="ac">
    <w:name w:val="Document Map"/>
    <w:basedOn w:val="a"/>
    <w:link w:val="ad"/>
    <w:semiHidden/>
    <w:rsid w:val="00CA0DC8"/>
    <w:pPr>
      <w:shd w:val="clear" w:color="auto" w:fill="000080"/>
    </w:pPr>
    <w:rPr>
      <w:rFonts w:ascii="Tahoma" w:hAnsi="Tahoma"/>
      <w:sz w:val="20"/>
      <w:szCs w:val="20"/>
      <w:lang w:val="en-US"/>
    </w:rPr>
  </w:style>
  <w:style w:type="character" w:customStyle="1" w:styleId="ad">
    <w:name w:val="Схема документа Знак"/>
    <w:link w:val="ac"/>
    <w:semiHidden/>
    <w:rsid w:val="00CA0DC8"/>
    <w:rPr>
      <w:rFonts w:ascii="Tahoma" w:hAnsi="Tahoma"/>
      <w:lang w:val="en-US" w:eastAsia="ru-RU" w:bidi="ar-SA"/>
    </w:rPr>
  </w:style>
  <w:style w:type="character" w:customStyle="1" w:styleId="ae">
    <w:name w:val="Нижний колонтитул Знак"/>
    <w:link w:val="af"/>
    <w:uiPriority w:val="99"/>
    <w:rsid w:val="00CA0DC8"/>
    <w:rPr>
      <w:rFonts w:ascii="Century" w:hAnsi="Century"/>
      <w:lang w:val="en-US" w:bidi="ar-SA"/>
    </w:rPr>
  </w:style>
  <w:style w:type="paragraph" w:styleId="af">
    <w:name w:val="footer"/>
    <w:basedOn w:val="a"/>
    <w:link w:val="ae"/>
    <w:rsid w:val="00CA0DC8"/>
    <w:pPr>
      <w:tabs>
        <w:tab w:val="center" w:pos="4677"/>
        <w:tab w:val="right" w:pos="9355"/>
      </w:tabs>
    </w:pPr>
    <w:rPr>
      <w:rFonts w:ascii="Century" w:hAnsi="Century"/>
      <w:sz w:val="20"/>
      <w:szCs w:val="20"/>
      <w:lang w:val="en-US" w:eastAsia="x-none"/>
    </w:rPr>
  </w:style>
  <w:style w:type="character" w:customStyle="1" w:styleId="fio">
    <w:name w:val="fio"/>
    <w:basedOn w:val="a0"/>
    <w:rsid w:val="00CA0DC8"/>
  </w:style>
  <w:style w:type="paragraph" w:styleId="af0">
    <w:name w:val="Title"/>
    <w:basedOn w:val="a"/>
    <w:link w:val="af1"/>
    <w:qFormat/>
    <w:rsid w:val="00CA0DC8"/>
    <w:pPr>
      <w:jc w:val="center"/>
    </w:pPr>
    <w:rPr>
      <w:b/>
      <w:sz w:val="28"/>
      <w:szCs w:val="20"/>
    </w:rPr>
  </w:style>
  <w:style w:type="character" w:customStyle="1" w:styleId="af1">
    <w:name w:val="Заголовок Знак"/>
    <w:link w:val="af0"/>
    <w:rsid w:val="00CA0DC8"/>
    <w:rPr>
      <w:b/>
      <w:sz w:val="28"/>
      <w:lang w:val="ru-RU" w:eastAsia="ru-RU" w:bidi="ar-SA"/>
    </w:rPr>
  </w:style>
  <w:style w:type="paragraph" w:customStyle="1" w:styleId="ConsPlusTitle">
    <w:name w:val="ConsPlusTitle"/>
    <w:rsid w:val="00CA0DC8"/>
    <w:pPr>
      <w:widowControl w:val="0"/>
      <w:autoSpaceDE w:val="0"/>
      <w:autoSpaceDN w:val="0"/>
      <w:adjustRightInd w:val="0"/>
    </w:pPr>
    <w:rPr>
      <w:rFonts w:ascii="Arial" w:hAnsi="Arial" w:cs="Arial"/>
      <w:b/>
      <w:bCs/>
    </w:rPr>
  </w:style>
  <w:style w:type="paragraph" w:customStyle="1" w:styleId="ConsNormal">
    <w:name w:val="ConsNormal"/>
    <w:rsid w:val="00CA0DC8"/>
    <w:pPr>
      <w:widowControl w:val="0"/>
      <w:ind w:firstLine="720"/>
    </w:pPr>
    <w:rPr>
      <w:rFonts w:ascii="Arial" w:hAnsi="Arial"/>
      <w:snapToGrid w:val="0"/>
    </w:rPr>
  </w:style>
  <w:style w:type="character" w:customStyle="1" w:styleId="FontStyle46">
    <w:name w:val="Font Style46"/>
    <w:rsid w:val="00CA0DC8"/>
    <w:rPr>
      <w:rFonts w:ascii="Times New Roman" w:hAnsi="Times New Roman" w:cs="Times New Roman"/>
      <w:sz w:val="22"/>
      <w:szCs w:val="22"/>
    </w:rPr>
  </w:style>
  <w:style w:type="paragraph" w:styleId="af2">
    <w:name w:val="Body Text"/>
    <w:basedOn w:val="a"/>
    <w:link w:val="af3"/>
    <w:rsid w:val="00CA0DC8"/>
    <w:pPr>
      <w:jc w:val="both"/>
    </w:pPr>
  </w:style>
  <w:style w:type="character" w:customStyle="1" w:styleId="af3">
    <w:name w:val="Основной текст Знак"/>
    <w:link w:val="af2"/>
    <w:rsid w:val="00CA0DC8"/>
    <w:rPr>
      <w:sz w:val="24"/>
      <w:szCs w:val="24"/>
      <w:lang w:val="ru-RU" w:eastAsia="ru-RU" w:bidi="ar-SA"/>
    </w:rPr>
  </w:style>
  <w:style w:type="paragraph" w:customStyle="1" w:styleId="Style6">
    <w:name w:val="Style6"/>
    <w:basedOn w:val="a"/>
    <w:rsid w:val="00CA0DC8"/>
    <w:pPr>
      <w:widowControl w:val="0"/>
      <w:autoSpaceDE w:val="0"/>
      <w:autoSpaceDN w:val="0"/>
      <w:adjustRightInd w:val="0"/>
    </w:pPr>
  </w:style>
  <w:style w:type="paragraph" w:customStyle="1" w:styleId="Style3">
    <w:name w:val="Style3"/>
    <w:basedOn w:val="a"/>
    <w:rsid w:val="00CA0DC8"/>
    <w:pPr>
      <w:widowControl w:val="0"/>
      <w:autoSpaceDE w:val="0"/>
      <w:autoSpaceDN w:val="0"/>
      <w:adjustRightInd w:val="0"/>
    </w:pPr>
  </w:style>
  <w:style w:type="paragraph" w:customStyle="1" w:styleId="Style4">
    <w:name w:val="Style4"/>
    <w:basedOn w:val="a"/>
    <w:rsid w:val="00CA0DC8"/>
    <w:pPr>
      <w:widowControl w:val="0"/>
      <w:autoSpaceDE w:val="0"/>
      <w:autoSpaceDN w:val="0"/>
      <w:adjustRightInd w:val="0"/>
    </w:pPr>
  </w:style>
  <w:style w:type="paragraph" w:customStyle="1" w:styleId="Style7">
    <w:name w:val="Style7"/>
    <w:basedOn w:val="a"/>
    <w:rsid w:val="00CA0DC8"/>
    <w:pPr>
      <w:widowControl w:val="0"/>
      <w:autoSpaceDE w:val="0"/>
      <w:autoSpaceDN w:val="0"/>
      <w:adjustRightInd w:val="0"/>
    </w:pPr>
  </w:style>
  <w:style w:type="paragraph" w:customStyle="1" w:styleId="Style10">
    <w:name w:val="Style10"/>
    <w:basedOn w:val="a"/>
    <w:rsid w:val="00CA0DC8"/>
    <w:pPr>
      <w:widowControl w:val="0"/>
      <w:autoSpaceDE w:val="0"/>
      <w:autoSpaceDN w:val="0"/>
      <w:adjustRightInd w:val="0"/>
    </w:pPr>
  </w:style>
  <w:style w:type="paragraph" w:customStyle="1" w:styleId="Style24">
    <w:name w:val="Style24"/>
    <w:basedOn w:val="a"/>
    <w:rsid w:val="00CA0DC8"/>
    <w:pPr>
      <w:widowControl w:val="0"/>
      <w:autoSpaceDE w:val="0"/>
      <w:autoSpaceDN w:val="0"/>
      <w:adjustRightInd w:val="0"/>
    </w:pPr>
  </w:style>
  <w:style w:type="character" w:customStyle="1" w:styleId="FontStyle47">
    <w:name w:val="Font Style47"/>
    <w:rsid w:val="00CA0DC8"/>
    <w:rPr>
      <w:rFonts w:ascii="Times New Roman" w:hAnsi="Times New Roman" w:cs="Times New Roman"/>
      <w:i/>
      <w:iCs/>
      <w:sz w:val="22"/>
      <w:szCs w:val="22"/>
    </w:rPr>
  </w:style>
  <w:style w:type="character" w:customStyle="1" w:styleId="FontStyle48">
    <w:name w:val="Font Style48"/>
    <w:rsid w:val="00CA0DC8"/>
    <w:rPr>
      <w:rFonts w:ascii="Times New Roman" w:hAnsi="Times New Roman" w:cs="Times New Roman"/>
      <w:b/>
      <w:bCs/>
      <w:i/>
      <w:iCs/>
      <w:sz w:val="22"/>
      <w:szCs w:val="22"/>
    </w:rPr>
  </w:style>
  <w:style w:type="paragraph" w:customStyle="1" w:styleId="Style22">
    <w:name w:val="Style22"/>
    <w:basedOn w:val="a"/>
    <w:rsid w:val="00CA0DC8"/>
    <w:pPr>
      <w:widowControl w:val="0"/>
      <w:autoSpaceDE w:val="0"/>
      <w:autoSpaceDN w:val="0"/>
      <w:adjustRightInd w:val="0"/>
    </w:pPr>
  </w:style>
  <w:style w:type="paragraph" w:customStyle="1" w:styleId="Style19">
    <w:name w:val="Style19"/>
    <w:basedOn w:val="a"/>
    <w:rsid w:val="00CA0DC8"/>
    <w:pPr>
      <w:widowControl w:val="0"/>
      <w:autoSpaceDE w:val="0"/>
      <w:autoSpaceDN w:val="0"/>
      <w:adjustRightInd w:val="0"/>
    </w:pPr>
  </w:style>
  <w:style w:type="paragraph" w:styleId="31">
    <w:name w:val="Body Text 3"/>
    <w:basedOn w:val="a"/>
    <w:link w:val="32"/>
    <w:rsid w:val="00CA0DC8"/>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CA0DC8"/>
    <w:rPr>
      <w:rFonts w:ascii="Century" w:hAnsi="Century"/>
      <w:sz w:val="16"/>
      <w:szCs w:val="16"/>
      <w:lang w:val="en-US" w:eastAsia="ru-RU" w:bidi="ar-SA"/>
    </w:rPr>
  </w:style>
  <w:style w:type="paragraph" w:customStyle="1" w:styleId="Style25">
    <w:name w:val="Style25"/>
    <w:basedOn w:val="a"/>
    <w:rsid w:val="00CA0DC8"/>
    <w:pPr>
      <w:widowControl w:val="0"/>
      <w:autoSpaceDE w:val="0"/>
      <w:autoSpaceDN w:val="0"/>
      <w:adjustRightInd w:val="0"/>
    </w:pPr>
  </w:style>
  <w:style w:type="paragraph" w:customStyle="1" w:styleId="af4">
    <w:name w:val="Таблицы (моноширинный)"/>
    <w:basedOn w:val="a"/>
    <w:next w:val="a"/>
    <w:uiPriority w:val="99"/>
    <w:rsid w:val="00CA0DC8"/>
    <w:pPr>
      <w:autoSpaceDE w:val="0"/>
      <w:autoSpaceDN w:val="0"/>
      <w:adjustRightInd w:val="0"/>
      <w:jc w:val="both"/>
    </w:pPr>
    <w:rPr>
      <w:rFonts w:ascii="Courier New" w:hAnsi="Courier New" w:cs="Courier New"/>
      <w:sz w:val="18"/>
      <w:szCs w:val="18"/>
    </w:rPr>
  </w:style>
  <w:style w:type="paragraph" w:styleId="af5">
    <w:name w:val="No Spacing"/>
    <w:link w:val="af6"/>
    <w:qFormat/>
    <w:rsid w:val="00CA0DC8"/>
    <w:rPr>
      <w:rFonts w:ascii="Calibri" w:eastAsia="Calibri" w:hAnsi="Calibri"/>
      <w:sz w:val="22"/>
      <w:szCs w:val="22"/>
      <w:lang w:eastAsia="en-US"/>
    </w:rPr>
  </w:style>
  <w:style w:type="character" w:customStyle="1" w:styleId="af6">
    <w:name w:val="Без интервала Знак"/>
    <w:link w:val="af5"/>
    <w:rsid w:val="00CA0DC8"/>
    <w:rPr>
      <w:rFonts w:ascii="Calibri" w:eastAsia="Calibri" w:hAnsi="Calibri"/>
      <w:sz w:val="22"/>
      <w:szCs w:val="22"/>
      <w:lang w:val="ru-RU" w:eastAsia="en-US" w:bidi="ar-SA"/>
    </w:rPr>
  </w:style>
  <w:style w:type="paragraph" w:styleId="af7">
    <w:name w:val="List Paragraph"/>
    <w:basedOn w:val="a"/>
    <w:uiPriority w:val="34"/>
    <w:qFormat/>
    <w:rsid w:val="00CA0DC8"/>
    <w:pPr>
      <w:ind w:left="708"/>
    </w:pPr>
  </w:style>
  <w:style w:type="paragraph" w:styleId="af8">
    <w:name w:val="Plain Text"/>
    <w:basedOn w:val="a"/>
    <w:link w:val="af9"/>
    <w:unhideWhenUsed/>
    <w:rsid w:val="00CA0DC8"/>
    <w:rPr>
      <w:rFonts w:ascii="Courier New" w:hAnsi="Courier New"/>
      <w:sz w:val="20"/>
      <w:szCs w:val="20"/>
    </w:rPr>
  </w:style>
  <w:style w:type="character" w:customStyle="1" w:styleId="af9">
    <w:name w:val="Текст Знак"/>
    <w:link w:val="af8"/>
    <w:rsid w:val="00CA0DC8"/>
    <w:rPr>
      <w:rFonts w:ascii="Courier New" w:hAnsi="Courier New"/>
      <w:lang w:val="ru-RU" w:eastAsia="ru-RU" w:bidi="ar-SA"/>
    </w:rPr>
  </w:style>
  <w:style w:type="paragraph" w:customStyle="1" w:styleId="afa">
    <w:name w:val="Прижатый влево"/>
    <w:basedOn w:val="a"/>
    <w:next w:val="a"/>
    <w:rsid w:val="00CA0DC8"/>
    <w:pPr>
      <w:widowControl w:val="0"/>
      <w:autoSpaceDE w:val="0"/>
      <w:autoSpaceDN w:val="0"/>
      <w:adjustRightInd w:val="0"/>
    </w:pPr>
    <w:rPr>
      <w:rFonts w:ascii="Arial" w:hAnsi="Arial" w:cs="Arial"/>
    </w:rPr>
  </w:style>
  <w:style w:type="character" w:customStyle="1" w:styleId="afb">
    <w:name w:val="Гипертекстовая ссылка"/>
    <w:uiPriority w:val="99"/>
    <w:rsid w:val="00CA0DC8"/>
    <w:rPr>
      <w:rFonts w:ascii="Times New Roman" w:hAnsi="Times New Roman" w:cs="Times New Roman" w:hint="default"/>
      <w:color w:val="008000"/>
    </w:rPr>
  </w:style>
  <w:style w:type="paragraph" w:customStyle="1" w:styleId="afc">
    <w:name w:val="Центр"/>
    <w:basedOn w:val="a"/>
    <w:rsid w:val="00CA0DC8"/>
    <w:pPr>
      <w:suppressAutoHyphens/>
      <w:jc w:val="center"/>
    </w:pPr>
    <w:rPr>
      <w:sz w:val="28"/>
      <w:szCs w:val="20"/>
      <w:lang w:eastAsia="ar-SA"/>
    </w:rPr>
  </w:style>
  <w:style w:type="paragraph" w:customStyle="1" w:styleId="afd">
    <w:name w:val="Содержимое таблицы"/>
    <w:basedOn w:val="a"/>
    <w:rsid w:val="00CA0DC8"/>
    <w:pPr>
      <w:suppressLineNumbers/>
      <w:suppressAutoHyphens/>
    </w:pPr>
    <w:rPr>
      <w:lang w:eastAsia="ar-SA"/>
    </w:rPr>
  </w:style>
  <w:style w:type="paragraph" w:customStyle="1" w:styleId="11">
    <w:name w:val="Абзац списка1"/>
    <w:basedOn w:val="a"/>
    <w:rsid w:val="00CA0DC8"/>
    <w:pPr>
      <w:spacing w:after="200"/>
      <w:ind w:left="720"/>
      <w:contextualSpacing/>
    </w:pPr>
    <w:rPr>
      <w:sz w:val="28"/>
      <w:szCs w:val="22"/>
      <w:lang w:eastAsia="en-US"/>
    </w:rPr>
  </w:style>
  <w:style w:type="paragraph" w:styleId="afe">
    <w:name w:val="List"/>
    <w:basedOn w:val="a"/>
    <w:rsid w:val="00CA0DC8"/>
    <w:pPr>
      <w:autoSpaceDE w:val="0"/>
      <w:autoSpaceDN w:val="0"/>
      <w:ind w:left="283" w:hanging="283"/>
    </w:pPr>
    <w:rPr>
      <w:sz w:val="20"/>
      <w:szCs w:val="20"/>
    </w:rPr>
  </w:style>
  <w:style w:type="character" w:customStyle="1" w:styleId="aff">
    <w:name w:val="Цветовое выделение"/>
    <w:uiPriority w:val="99"/>
    <w:rsid w:val="00CA0DC8"/>
    <w:rPr>
      <w:b/>
      <w:bCs/>
      <w:color w:val="000080"/>
    </w:rPr>
  </w:style>
  <w:style w:type="paragraph" w:customStyle="1" w:styleId="aff0">
    <w:name w:val="Нормальный (таблица)"/>
    <w:basedOn w:val="a"/>
    <w:next w:val="a"/>
    <w:uiPriority w:val="99"/>
    <w:rsid w:val="00CA0DC8"/>
    <w:pPr>
      <w:autoSpaceDE w:val="0"/>
      <w:autoSpaceDN w:val="0"/>
      <w:adjustRightInd w:val="0"/>
      <w:jc w:val="both"/>
    </w:pPr>
    <w:rPr>
      <w:rFonts w:ascii="Arial" w:hAnsi="Arial" w:cs="Arial"/>
    </w:rPr>
  </w:style>
  <w:style w:type="paragraph" w:customStyle="1" w:styleId="aff1">
    <w:name w:val="Технический комментарий"/>
    <w:basedOn w:val="a"/>
    <w:next w:val="a"/>
    <w:rsid w:val="00CA0DC8"/>
    <w:pPr>
      <w:autoSpaceDE w:val="0"/>
      <w:autoSpaceDN w:val="0"/>
      <w:adjustRightInd w:val="0"/>
    </w:pPr>
    <w:rPr>
      <w:rFonts w:ascii="Arial" w:hAnsi="Arial" w:cs="Arial"/>
      <w:shd w:val="clear" w:color="auto" w:fill="FFFF00"/>
    </w:rPr>
  </w:style>
  <w:style w:type="paragraph" w:customStyle="1" w:styleId="ConsPlusCell">
    <w:name w:val="ConsPlusCell"/>
    <w:rsid w:val="00CA0DC8"/>
    <w:pPr>
      <w:autoSpaceDE w:val="0"/>
      <w:autoSpaceDN w:val="0"/>
      <w:adjustRightInd w:val="0"/>
    </w:pPr>
    <w:rPr>
      <w:rFonts w:ascii="Arial" w:hAnsi="Arial" w:cs="Arial"/>
    </w:rPr>
  </w:style>
  <w:style w:type="character" w:styleId="aff2">
    <w:name w:val="Strong"/>
    <w:qFormat/>
    <w:rsid w:val="00CA0DC8"/>
    <w:rPr>
      <w:b/>
      <w:bCs/>
    </w:rPr>
  </w:style>
  <w:style w:type="paragraph" w:customStyle="1" w:styleId="Style5">
    <w:name w:val="Style5"/>
    <w:basedOn w:val="a"/>
    <w:rsid w:val="00CA0DC8"/>
    <w:pPr>
      <w:widowControl w:val="0"/>
      <w:autoSpaceDE w:val="0"/>
      <w:autoSpaceDN w:val="0"/>
      <w:adjustRightInd w:val="0"/>
      <w:spacing w:line="451" w:lineRule="exact"/>
      <w:ind w:firstLine="720"/>
    </w:pPr>
    <w:rPr>
      <w:rFonts w:ascii="Arial" w:hAnsi="Arial"/>
    </w:rPr>
  </w:style>
  <w:style w:type="character" w:customStyle="1" w:styleId="FontStyle23">
    <w:name w:val="Font Style23"/>
    <w:rsid w:val="00CA0DC8"/>
    <w:rPr>
      <w:rFonts w:ascii="Courier New" w:hAnsi="Courier New" w:cs="Courier New"/>
      <w:sz w:val="18"/>
      <w:szCs w:val="18"/>
    </w:rPr>
  </w:style>
  <w:style w:type="paragraph" w:styleId="HTML">
    <w:name w:val="HTML Preformatted"/>
    <w:basedOn w:val="a"/>
    <w:link w:val="HTML0"/>
    <w:rsid w:val="00CA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CA0DC8"/>
    <w:rPr>
      <w:rFonts w:ascii="Courier New" w:hAnsi="Courier New"/>
      <w:sz w:val="24"/>
      <w:szCs w:val="24"/>
      <w:lang w:val="ru-RU" w:eastAsia="ru-RU" w:bidi="ar-SA"/>
    </w:rPr>
  </w:style>
  <w:style w:type="character" w:styleId="aff3">
    <w:name w:val="FollowedHyperlink"/>
    <w:rsid w:val="00CA0DC8"/>
    <w:rPr>
      <w:color w:val="800080"/>
      <w:u w:val="single"/>
    </w:rPr>
  </w:style>
  <w:style w:type="character" w:customStyle="1" w:styleId="61">
    <w:name w:val="Знак Знак6"/>
    <w:rsid w:val="00CA0DC8"/>
  </w:style>
  <w:style w:type="character" w:customStyle="1" w:styleId="ep">
    <w:name w:val="ep"/>
    <w:rsid w:val="00CA0DC8"/>
  </w:style>
  <w:style w:type="paragraph" w:customStyle="1" w:styleId="25">
    <w:name w:val="Абзац списка2"/>
    <w:basedOn w:val="a"/>
    <w:rsid w:val="00CA0DC8"/>
    <w:pPr>
      <w:spacing w:after="200"/>
      <w:ind w:left="720"/>
      <w:contextualSpacing/>
    </w:pPr>
    <w:rPr>
      <w:sz w:val="28"/>
      <w:szCs w:val="22"/>
      <w:lang w:eastAsia="en-US"/>
    </w:rPr>
  </w:style>
  <w:style w:type="character" w:customStyle="1" w:styleId="80">
    <w:name w:val="Заголовок 8 Знак"/>
    <w:link w:val="8"/>
    <w:uiPriority w:val="9"/>
    <w:semiHidden/>
    <w:rsid w:val="00C302EB"/>
    <w:rPr>
      <w:rFonts w:ascii="Calibri" w:hAnsi="Calibri"/>
      <w:i/>
      <w:iCs/>
      <w:sz w:val="24"/>
      <w:szCs w:val="24"/>
      <w:lang w:val="x-none"/>
    </w:rPr>
  </w:style>
  <w:style w:type="paragraph" w:styleId="33">
    <w:name w:val="Body Text Indent 3"/>
    <w:basedOn w:val="a"/>
    <w:link w:val="34"/>
    <w:uiPriority w:val="99"/>
    <w:unhideWhenUsed/>
    <w:rsid w:val="00C302EB"/>
    <w:pPr>
      <w:spacing w:after="120"/>
      <w:ind w:left="283"/>
    </w:pPr>
    <w:rPr>
      <w:sz w:val="16"/>
      <w:szCs w:val="16"/>
      <w:lang w:val="x-none"/>
    </w:rPr>
  </w:style>
  <w:style w:type="character" w:customStyle="1" w:styleId="34">
    <w:name w:val="Основной текст с отступом 3 Знак"/>
    <w:link w:val="33"/>
    <w:uiPriority w:val="99"/>
    <w:rsid w:val="00C302EB"/>
    <w:rPr>
      <w:sz w:val="16"/>
      <w:szCs w:val="16"/>
      <w:lang w:val="x-none"/>
    </w:rPr>
  </w:style>
  <w:style w:type="paragraph" w:styleId="aff4">
    <w:name w:val="Subtitle"/>
    <w:basedOn w:val="a"/>
    <w:link w:val="aff5"/>
    <w:uiPriority w:val="11"/>
    <w:qFormat/>
    <w:rsid w:val="00C302EB"/>
    <w:pPr>
      <w:spacing w:after="60"/>
      <w:jc w:val="center"/>
      <w:outlineLvl w:val="1"/>
    </w:pPr>
    <w:rPr>
      <w:rFonts w:ascii="Cambria" w:hAnsi="Cambria"/>
      <w:lang w:val="x-none"/>
    </w:rPr>
  </w:style>
  <w:style w:type="character" w:customStyle="1" w:styleId="aff5">
    <w:name w:val="Подзаголовок Знак"/>
    <w:link w:val="aff4"/>
    <w:uiPriority w:val="11"/>
    <w:rsid w:val="00C302EB"/>
    <w:rPr>
      <w:rFonts w:ascii="Cambria" w:hAnsi="Cambria"/>
      <w:sz w:val="24"/>
      <w:szCs w:val="24"/>
      <w:lang w:val="x-none"/>
    </w:rPr>
  </w:style>
  <w:style w:type="paragraph" w:customStyle="1" w:styleId="CharChar1CharChar1CharChar">
    <w:name w:val="Char Char Знак Знак1 Char Char1 Знак Знак Char Char"/>
    <w:basedOn w:val="a"/>
    <w:rsid w:val="00FF1CC5"/>
    <w:pPr>
      <w:spacing w:before="100" w:beforeAutospacing="1" w:after="100" w:afterAutospacing="1"/>
    </w:pPr>
    <w:rPr>
      <w:rFonts w:ascii="Tahoma" w:hAnsi="Tahoma" w:cs="Tahoma"/>
      <w:sz w:val="20"/>
      <w:szCs w:val="20"/>
      <w:lang w:val="en-US" w:eastAsia="en-US"/>
    </w:rPr>
  </w:style>
  <w:style w:type="table" w:styleId="aff6">
    <w:name w:val="Table Grid"/>
    <w:basedOn w:val="a1"/>
    <w:rsid w:val="00FF1CC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FF1CC5"/>
    <w:pPr>
      <w:spacing w:after="200"/>
      <w:ind w:left="720"/>
      <w:contextualSpacing/>
    </w:pPr>
    <w:rPr>
      <w:sz w:val="28"/>
      <w:szCs w:val="22"/>
      <w:lang w:eastAsia="en-US"/>
    </w:rPr>
  </w:style>
  <w:style w:type="character" w:customStyle="1" w:styleId="apple-converted-space">
    <w:name w:val="apple-converted-space"/>
    <w:rsid w:val="00FF1CC5"/>
  </w:style>
  <w:style w:type="character" w:customStyle="1" w:styleId="link">
    <w:name w:val="link"/>
    <w:rsid w:val="00FF1CC5"/>
  </w:style>
  <w:style w:type="paragraph" w:customStyle="1" w:styleId="aff7">
    <w:name w:val="Знак Знак Знак Знак"/>
    <w:basedOn w:val="a"/>
    <w:rsid w:val="00FF1CC5"/>
    <w:rPr>
      <w:rFonts w:ascii="Verdana" w:hAnsi="Verdana" w:cs="Verdana"/>
      <w:sz w:val="20"/>
      <w:szCs w:val="20"/>
      <w:lang w:val="en-US" w:eastAsia="en-US"/>
    </w:rPr>
  </w:style>
  <w:style w:type="paragraph" w:customStyle="1" w:styleId="s22">
    <w:name w:val="s_22"/>
    <w:basedOn w:val="a"/>
    <w:rsid w:val="00B61444"/>
    <w:pPr>
      <w:spacing w:before="100" w:beforeAutospacing="1" w:after="100" w:afterAutospacing="1"/>
    </w:pPr>
  </w:style>
  <w:style w:type="paragraph" w:customStyle="1" w:styleId="s1">
    <w:name w:val="s_1"/>
    <w:basedOn w:val="a"/>
    <w:rsid w:val="00B61444"/>
    <w:pPr>
      <w:spacing w:before="100" w:beforeAutospacing="1" w:after="100" w:afterAutospacing="1"/>
    </w:pPr>
  </w:style>
  <w:style w:type="table" w:customStyle="1" w:styleId="12">
    <w:name w:val="Сетка таблицы1"/>
    <w:basedOn w:val="a1"/>
    <w:next w:val="aff6"/>
    <w:rsid w:val="00A8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6"/>
    <w:rsid w:val="0031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0259">
      <w:bodyDiv w:val="1"/>
      <w:marLeft w:val="0"/>
      <w:marRight w:val="0"/>
      <w:marTop w:val="0"/>
      <w:marBottom w:val="0"/>
      <w:divBdr>
        <w:top w:val="none" w:sz="0" w:space="0" w:color="auto"/>
        <w:left w:val="none" w:sz="0" w:space="0" w:color="auto"/>
        <w:bottom w:val="none" w:sz="0" w:space="0" w:color="auto"/>
        <w:right w:val="none" w:sz="0" w:space="0" w:color="auto"/>
      </w:divBdr>
    </w:div>
    <w:div w:id="887644142">
      <w:bodyDiv w:val="1"/>
      <w:marLeft w:val="0"/>
      <w:marRight w:val="0"/>
      <w:marTop w:val="0"/>
      <w:marBottom w:val="0"/>
      <w:divBdr>
        <w:top w:val="none" w:sz="0" w:space="0" w:color="auto"/>
        <w:left w:val="none" w:sz="0" w:space="0" w:color="auto"/>
        <w:bottom w:val="none" w:sz="0" w:space="0" w:color="auto"/>
        <w:right w:val="none" w:sz="0" w:space="0" w:color="auto"/>
      </w:divBdr>
      <w:divsChild>
        <w:div w:id="1472318">
          <w:marLeft w:val="0"/>
          <w:marRight w:val="0"/>
          <w:marTop w:val="0"/>
          <w:marBottom w:val="0"/>
          <w:divBdr>
            <w:top w:val="none" w:sz="0" w:space="0" w:color="auto"/>
            <w:left w:val="none" w:sz="0" w:space="0" w:color="auto"/>
            <w:bottom w:val="none" w:sz="0" w:space="0" w:color="auto"/>
            <w:right w:val="none" w:sz="0" w:space="0" w:color="auto"/>
          </w:divBdr>
          <w:divsChild>
            <w:div w:id="695499271">
              <w:marLeft w:val="0"/>
              <w:marRight w:val="0"/>
              <w:marTop w:val="0"/>
              <w:marBottom w:val="0"/>
              <w:divBdr>
                <w:top w:val="none" w:sz="0" w:space="0" w:color="auto"/>
                <w:left w:val="none" w:sz="0" w:space="0" w:color="auto"/>
                <w:bottom w:val="none" w:sz="0" w:space="0" w:color="auto"/>
                <w:right w:val="none" w:sz="0" w:space="0" w:color="auto"/>
              </w:divBdr>
              <w:divsChild>
                <w:div w:id="2036809597">
                  <w:marLeft w:val="0"/>
                  <w:marRight w:val="0"/>
                  <w:marTop w:val="0"/>
                  <w:marBottom w:val="0"/>
                  <w:divBdr>
                    <w:top w:val="none" w:sz="0" w:space="0" w:color="auto"/>
                    <w:left w:val="none" w:sz="0" w:space="0" w:color="auto"/>
                    <w:bottom w:val="none" w:sz="0" w:space="0" w:color="auto"/>
                    <w:right w:val="none" w:sz="0" w:space="0" w:color="auto"/>
                  </w:divBdr>
                  <w:divsChild>
                    <w:div w:id="1481074551">
                      <w:marLeft w:val="0"/>
                      <w:marRight w:val="0"/>
                      <w:marTop w:val="0"/>
                      <w:marBottom w:val="0"/>
                      <w:divBdr>
                        <w:top w:val="none" w:sz="0" w:space="0" w:color="auto"/>
                        <w:left w:val="none" w:sz="0" w:space="0" w:color="auto"/>
                        <w:bottom w:val="none" w:sz="0" w:space="0" w:color="auto"/>
                        <w:right w:val="none" w:sz="0" w:space="0" w:color="auto"/>
                      </w:divBdr>
                      <w:divsChild>
                        <w:div w:id="1238394462">
                          <w:marLeft w:val="0"/>
                          <w:marRight w:val="0"/>
                          <w:marTop w:val="0"/>
                          <w:marBottom w:val="0"/>
                          <w:divBdr>
                            <w:top w:val="none" w:sz="0" w:space="0" w:color="auto"/>
                            <w:left w:val="none" w:sz="0" w:space="0" w:color="auto"/>
                            <w:bottom w:val="none" w:sz="0" w:space="0" w:color="auto"/>
                            <w:right w:val="none" w:sz="0" w:space="0" w:color="auto"/>
                          </w:divBdr>
                          <w:divsChild>
                            <w:div w:id="1271859306">
                              <w:marLeft w:val="0"/>
                              <w:marRight w:val="0"/>
                              <w:marTop w:val="0"/>
                              <w:marBottom w:val="0"/>
                              <w:divBdr>
                                <w:top w:val="none" w:sz="0" w:space="0" w:color="auto"/>
                                <w:left w:val="none" w:sz="0" w:space="0" w:color="auto"/>
                                <w:bottom w:val="none" w:sz="0" w:space="0" w:color="auto"/>
                                <w:right w:val="none" w:sz="0" w:space="0" w:color="auto"/>
                              </w:divBdr>
                              <w:divsChild>
                                <w:div w:id="1583416162">
                                  <w:marLeft w:val="0"/>
                                  <w:marRight w:val="0"/>
                                  <w:marTop w:val="0"/>
                                  <w:marBottom w:val="0"/>
                                  <w:divBdr>
                                    <w:top w:val="none" w:sz="0" w:space="0" w:color="auto"/>
                                    <w:left w:val="none" w:sz="0" w:space="0" w:color="auto"/>
                                    <w:bottom w:val="none" w:sz="0" w:space="0" w:color="auto"/>
                                    <w:right w:val="none" w:sz="0" w:space="0" w:color="auto"/>
                                  </w:divBdr>
                                  <w:divsChild>
                                    <w:div w:id="616258025">
                                      <w:marLeft w:val="0"/>
                                      <w:marRight w:val="0"/>
                                      <w:marTop w:val="0"/>
                                      <w:marBottom w:val="0"/>
                                      <w:divBdr>
                                        <w:top w:val="none" w:sz="0" w:space="0" w:color="auto"/>
                                        <w:left w:val="none" w:sz="0" w:space="0" w:color="auto"/>
                                        <w:bottom w:val="none" w:sz="0" w:space="0" w:color="auto"/>
                                        <w:right w:val="none" w:sz="0" w:space="0" w:color="auto"/>
                                      </w:divBdr>
                                      <w:divsChild>
                                        <w:div w:id="839124620">
                                          <w:marLeft w:val="0"/>
                                          <w:marRight w:val="0"/>
                                          <w:marTop w:val="0"/>
                                          <w:marBottom w:val="0"/>
                                          <w:divBdr>
                                            <w:top w:val="none" w:sz="0" w:space="0" w:color="auto"/>
                                            <w:left w:val="none" w:sz="0" w:space="0" w:color="auto"/>
                                            <w:bottom w:val="none" w:sz="0" w:space="0" w:color="auto"/>
                                            <w:right w:val="none" w:sz="0" w:space="0" w:color="auto"/>
                                          </w:divBdr>
                                          <w:divsChild>
                                            <w:div w:id="2069760158">
                                              <w:marLeft w:val="0"/>
                                              <w:marRight w:val="0"/>
                                              <w:marTop w:val="0"/>
                                              <w:marBottom w:val="0"/>
                                              <w:divBdr>
                                                <w:top w:val="none" w:sz="0" w:space="0" w:color="auto"/>
                                                <w:left w:val="none" w:sz="0" w:space="0" w:color="auto"/>
                                                <w:bottom w:val="none" w:sz="0" w:space="0" w:color="auto"/>
                                                <w:right w:val="none" w:sz="0" w:space="0" w:color="auto"/>
                                              </w:divBdr>
                                              <w:divsChild>
                                                <w:div w:id="1998605721">
                                                  <w:marLeft w:val="0"/>
                                                  <w:marRight w:val="0"/>
                                                  <w:marTop w:val="0"/>
                                                  <w:marBottom w:val="0"/>
                                                  <w:divBdr>
                                                    <w:top w:val="none" w:sz="0" w:space="0" w:color="auto"/>
                                                    <w:left w:val="none" w:sz="0" w:space="0" w:color="auto"/>
                                                    <w:bottom w:val="none" w:sz="0" w:space="0" w:color="auto"/>
                                                    <w:right w:val="none" w:sz="0" w:space="0" w:color="auto"/>
                                                  </w:divBdr>
                                                  <w:divsChild>
                                                    <w:div w:id="642081078">
                                                      <w:marLeft w:val="0"/>
                                                      <w:marRight w:val="0"/>
                                                      <w:marTop w:val="0"/>
                                                      <w:marBottom w:val="0"/>
                                                      <w:divBdr>
                                                        <w:top w:val="none" w:sz="0" w:space="0" w:color="auto"/>
                                                        <w:left w:val="none" w:sz="0" w:space="0" w:color="auto"/>
                                                        <w:bottom w:val="none" w:sz="0" w:space="0" w:color="auto"/>
                                                        <w:right w:val="none" w:sz="0" w:space="0" w:color="auto"/>
                                                      </w:divBdr>
                                                      <w:divsChild>
                                                        <w:div w:id="1845852983">
                                                          <w:marLeft w:val="0"/>
                                                          <w:marRight w:val="0"/>
                                                          <w:marTop w:val="0"/>
                                                          <w:marBottom w:val="0"/>
                                                          <w:divBdr>
                                                            <w:top w:val="none" w:sz="0" w:space="0" w:color="auto"/>
                                                            <w:left w:val="none" w:sz="0" w:space="0" w:color="auto"/>
                                                            <w:bottom w:val="none" w:sz="0" w:space="0" w:color="auto"/>
                                                            <w:right w:val="none" w:sz="0" w:space="0" w:color="auto"/>
                                                          </w:divBdr>
                                                          <w:divsChild>
                                                            <w:div w:id="729812869">
                                                              <w:marLeft w:val="0"/>
                                                              <w:marRight w:val="0"/>
                                                              <w:marTop w:val="0"/>
                                                              <w:marBottom w:val="0"/>
                                                              <w:divBdr>
                                                                <w:top w:val="none" w:sz="0" w:space="0" w:color="auto"/>
                                                                <w:left w:val="none" w:sz="0" w:space="0" w:color="auto"/>
                                                                <w:bottom w:val="none" w:sz="0" w:space="0" w:color="auto"/>
                                                                <w:right w:val="none" w:sz="0" w:space="0" w:color="auto"/>
                                                              </w:divBdr>
                                                              <w:divsChild>
                                                                <w:div w:id="1799375998">
                                                                  <w:marLeft w:val="0"/>
                                                                  <w:marRight w:val="0"/>
                                                                  <w:marTop w:val="0"/>
                                                                  <w:marBottom w:val="0"/>
                                                                  <w:divBdr>
                                                                    <w:top w:val="none" w:sz="0" w:space="0" w:color="auto"/>
                                                                    <w:left w:val="none" w:sz="0" w:space="0" w:color="auto"/>
                                                                    <w:bottom w:val="none" w:sz="0" w:space="0" w:color="auto"/>
                                                                    <w:right w:val="none" w:sz="0" w:space="0" w:color="auto"/>
                                                                  </w:divBdr>
                                                                  <w:divsChild>
                                                                    <w:div w:id="405954706">
                                                                      <w:marLeft w:val="0"/>
                                                                      <w:marRight w:val="0"/>
                                                                      <w:marTop w:val="0"/>
                                                                      <w:marBottom w:val="0"/>
                                                                      <w:divBdr>
                                                                        <w:top w:val="none" w:sz="0" w:space="0" w:color="auto"/>
                                                                        <w:left w:val="none" w:sz="0" w:space="0" w:color="auto"/>
                                                                        <w:bottom w:val="none" w:sz="0" w:space="0" w:color="auto"/>
                                                                        <w:right w:val="none" w:sz="0" w:space="0" w:color="auto"/>
                                                                      </w:divBdr>
                                                                      <w:divsChild>
                                                                        <w:div w:id="1781685365">
                                                                          <w:marLeft w:val="0"/>
                                                                          <w:marRight w:val="0"/>
                                                                          <w:marTop w:val="0"/>
                                                                          <w:marBottom w:val="0"/>
                                                                          <w:divBdr>
                                                                            <w:top w:val="none" w:sz="0" w:space="0" w:color="auto"/>
                                                                            <w:left w:val="none" w:sz="0" w:space="0" w:color="auto"/>
                                                                            <w:bottom w:val="none" w:sz="0" w:space="0" w:color="auto"/>
                                                                            <w:right w:val="none" w:sz="0" w:space="0" w:color="auto"/>
                                                                          </w:divBdr>
                                                                          <w:divsChild>
                                                                            <w:div w:id="37702654">
                                                                              <w:marLeft w:val="0"/>
                                                                              <w:marRight w:val="0"/>
                                                                              <w:marTop w:val="0"/>
                                                                              <w:marBottom w:val="0"/>
                                                                              <w:divBdr>
                                                                                <w:top w:val="none" w:sz="0" w:space="0" w:color="auto"/>
                                                                                <w:left w:val="none" w:sz="0" w:space="0" w:color="auto"/>
                                                                                <w:bottom w:val="none" w:sz="0" w:space="0" w:color="auto"/>
                                                                                <w:right w:val="none" w:sz="0" w:space="0" w:color="auto"/>
                                                                              </w:divBdr>
                                                                              <w:divsChild>
                                                                                <w:div w:id="757144017">
                                                                                  <w:marLeft w:val="0"/>
                                                                                  <w:marRight w:val="0"/>
                                                                                  <w:marTop w:val="0"/>
                                                                                  <w:marBottom w:val="0"/>
                                                                                  <w:divBdr>
                                                                                    <w:top w:val="none" w:sz="0" w:space="0" w:color="auto"/>
                                                                                    <w:left w:val="none" w:sz="0" w:space="0" w:color="auto"/>
                                                                                    <w:bottom w:val="none" w:sz="0" w:space="0" w:color="auto"/>
                                                                                    <w:right w:val="none" w:sz="0" w:space="0" w:color="auto"/>
                                                                                  </w:divBdr>
                                                                                  <w:divsChild>
                                                                                    <w:div w:id="109401545">
                                                                                      <w:marLeft w:val="0"/>
                                                                                      <w:marRight w:val="0"/>
                                                                                      <w:marTop w:val="0"/>
                                                                                      <w:marBottom w:val="0"/>
                                                                                      <w:divBdr>
                                                                                        <w:top w:val="none" w:sz="0" w:space="0" w:color="auto"/>
                                                                                        <w:left w:val="none" w:sz="0" w:space="0" w:color="auto"/>
                                                                                        <w:bottom w:val="none" w:sz="0" w:space="0" w:color="auto"/>
                                                                                        <w:right w:val="none" w:sz="0" w:space="0" w:color="auto"/>
                                                                                      </w:divBdr>
                                                                                      <w:divsChild>
                                                                                        <w:div w:id="1291208759">
                                                                                          <w:marLeft w:val="0"/>
                                                                                          <w:marRight w:val="0"/>
                                                                                          <w:marTop w:val="0"/>
                                                                                          <w:marBottom w:val="0"/>
                                                                                          <w:divBdr>
                                                                                            <w:top w:val="none" w:sz="0" w:space="0" w:color="auto"/>
                                                                                            <w:left w:val="none" w:sz="0" w:space="0" w:color="auto"/>
                                                                                            <w:bottom w:val="none" w:sz="0" w:space="0" w:color="auto"/>
                                                                                            <w:right w:val="none" w:sz="0" w:space="0" w:color="auto"/>
                                                                                          </w:divBdr>
                                                                                        </w:div>
                                                                                      </w:divsChild>
                                                                                    </w:div>
                                                                                    <w:div w:id="909577362">
                                                                                      <w:marLeft w:val="0"/>
                                                                                      <w:marRight w:val="0"/>
                                                                                      <w:marTop w:val="0"/>
                                                                                      <w:marBottom w:val="0"/>
                                                                                      <w:divBdr>
                                                                                        <w:top w:val="none" w:sz="0" w:space="0" w:color="auto"/>
                                                                                        <w:left w:val="none" w:sz="0" w:space="0" w:color="auto"/>
                                                                                        <w:bottom w:val="none" w:sz="0" w:space="0" w:color="auto"/>
                                                                                        <w:right w:val="none" w:sz="0" w:space="0" w:color="auto"/>
                                                                                      </w:divBdr>
                                                                                      <w:divsChild>
                                                                                        <w:div w:id="51465586">
                                                                                          <w:marLeft w:val="0"/>
                                                                                          <w:marRight w:val="0"/>
                                                                                          <w:marTop w:val="0"/>
                                                                                          <w:marBottom w:val="0"/>
                                                                                          <w:divBdr>
                                                                                            <w:top w:val="none" w:sz="0" w:space="0" w:color="auto"/>
                                                                                            <w:left w:val="none" w:sz="0" w:space="0" w:color="auto"/>
                                                                                            <w:bottom w:val="none" w:sz="0" w:space="0" w:color="auto"/>
                                                                                            <w:right w:val="none" w:sz="0" w:space="0" w:color="auto"/>
                                                                                          </w:divBdr>
                                                                                        </w:div>
                                                                                      </w:divsChild>
                                                                                    </w:div>
                                                                                    <w:div w:id="1813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468317">
      <w:bodyDiv w:val="1"/>
      <w:marLeft w:val="0"/>
      <w:marRight w:val="0"/>
      <w:marTop w:val="0"/>
      <w:marBottom w:val="0"/>
      <w:divBdr>
        <w:top w:val="none" w:sz="0" w:space="0" w:color="auto"/>
        <w:left w:val="none" w:sz="0" w:space="0" w:color="auto"/>
        <w:bottom w:val="none" w:sz="0" w:space="0" w:color="auto"/>
        <w:right w:val="none" w:sz="0" w:space="0" w:color="auto"/>
      </w:divBdr>
    </w:div>
    <w:div w:id="1020201442">
      <w:bodyDiv w:val="1"/>
      <w:marLeft w:val="0"/>
      <w:marRight w:val="0"/>
      <w:marTop w:val="0"/>
      <w:marBottom w:val="0"/>
      <w:divBdr>
        <w:top w:val="none" w:sz="0" w:space="0" w:color="auto"/>
        <w:left w:val="none" w:sz="0" w:space="0" w:color="auto"/>
        <w:bottom w:val="none" w:sz="0" w:space="0" w:color="auto"/>
        <w:right w:val="none" w:sz="0" w:space="0" w:color="auto"/>
      </w:divBdr>
    </w:div>
    <w:div w:id="1773433977">
      <w:bodyDiv w:val="1"/>
      <w:marLeft w:val="0"/>
      <w:marRight w:val="0"/>
      <w:marTop w:val="0"/>
      <w:marBottom w:val="0"/>
      <w:divBdr>
        <w:top w:val="none" w:sz="0" w:space="0" w:color="auto"/>
        <w:left w:val="none" w:sz="0" w:space="0" w:color="auto"/>
        <w:bottom w:val="none" w:sz="0" w:space="0" w:color="auto"/>
        <w:right w:val="none" w:sz="0" w:space="0" w:color="auto"/>
      </w:divBdr>
    </w:div>
    <w:div w:id="1938323019">
      <w:bodyDiv w:val="1"/>
      <w:marLeft w:val="0"/>
      <w:marRight w:val="0"/>
      <w:marTop w:val="0"/>
      <w:marBottom w:val="0"/>
      <w:divBdr>
        <w:top w:val="none" w:sz="0" w:space="0" w:color="auto"/>
        <w:left w:val="none" w:sz="0" w:space="0" w:color="auto"/>
        <w:bottom w:val="none" w:sz="0" w:space="0" w:color="auto"/>
        <w:right w:val="none" w:sz="0" w:space="0" w:color="auto"/>
      </w:divBdr>
    </w:div>
    <w:div w:id="1983192788">
      <w:bodyDiv w:val="1"/>
      <w:marLeft w:val="0"/>
      <w:marRight w:val="0"/>
      <w:marTop w:val="0"/>
      <w:marBottom w:val="0"/>
      <w:divBdr>
        <w:top w:val="none" w:sz="0" w:space="0" w:color="auto"/>
        <w:left w:val="none" w:sz="0" w:space="0" w:color="auto"/>
        <w:bottom w:val="none" w:sz="0" w:space="0" w:color="auto"/>
        <w:right w:val="none" w:sz="0" w:space="0" w:color="auto"/>
      </w:divBdr>
      <w:divsChild>
        <w:div w:id="1497107957">
          <w:marLeft w:val="0"/>
          <w:marRight w:val="0"/>
          <w:marTop w:val="0"/>
          <w:marBottom w:val="0"/>
          <w:divBdr>
            <w:top w:val="none" w:sz="0" w:space="0" w:color="auto"/>
            <w:left w:val="none" w:sz="0" w:space="0" w:color="auto"/>
            <w:bottom w:val="none" w:sz="0" w:space="0" w:color="auto"/>
            <w:right w:val="none" w:sz="0" w:space="0" w:color="auto"/>
          </w:divBdr>
          <w:divsChild>
            <w:div w:id="1650741673">
              <w:marLeft w:val="0"/>
              <w:marRight w:val="0"/>
              <w:marTop w:val="0"/>
              <w:marBottom w:val="0"/>
              <w:divBdr>
                <w:top w:val="none" w:sz="0" w:space="0" w:color="auto"/>
                <w:left w:val="none" w:sz="0" w:space="0" w:color="auto"/>
                <w:bottom w:val="none" w:sz="0" w:space="0" w:color="auto"/>
                <w:right w:val="none" w:sz="0" w:space="0" w:color="auto"/>
              </w:divBdr>
              <w:divsChild>
                <w:div w:id="130171868">
                  <w:marLeft w:val="0"/>
                  <w:marRight w:val="0"/>
                  <w:marTop w:val="0"/>
                  <w:marBottom w:val="0"/>
                  <w:divBdr>
                    <w:top w:val="none" w:sz="0" w:space="0" w:color="auto"/>
                    <w:left w:val="none" w:sz="0" w:space="0" w:color="auto"/>
                    <w:bottom w:val="none" w:sz="0" w:space="0" w:color="auto"/>
                    <w:right w:val="none" w:sz="0" w:space="0" w:color="auto"/>
                  </w:divBdr>
                  <w:divsChild>
                    <w:div w:id="1075665499">
                      <w:marLeft w:val="0"/>
                      <w:marRight w:val="0"/>
                      <w:marTop w:val="0"/>
                      <w:marBottom w:val="0"/>
                      <w:divBdr>
                        <w:top w:val="none" w:sz="0" w:space="0" w:color="auto"/>
                        <w:left w:val="none" w:sz="0" w:space="0" w:color="auto"/>
                        <w:bottom w:val="none" w:sz="0" w:space="0" w:color="auto"/>
                        <w:right w:val="none" w:sz="0" w:space="0" w:color="auto"/>
                      </w:divBdr>
                      <w:divsChild>
                        <w:div w:id="333580754">
                          <w:marLeft w:val="0"/>
                          <w:marRight w:val="0"/>
                          <w:marTop w:val="0"/>
                          <w:marBottom w:val="0"/>
                          <w:divBdr>
                            <w:top w:val="none" w:sz="0" w:space="0" w:color="auto"/>
                            <w:left w:val="none" w:sz="0" w:space="0" w:color="auto"/>
                            <w:bottom w:val="none" w:sz="0" w:space="0" w:color="auto"/>
                            <w:right w:val="none" w:sz="0" w:space="0" w:color="auto"/>
                          </w:divBdr>
                          <w:divsChild>
                            <w:div w:id="1470244033">
                              <w:marLeft w:val="0"/>
                              <w:marRight w:val="0"/>
                              <w:marTop w:val="0"/>
                              <w:marBottom w:val="0"/>
                              <w:divBdr>
                                <w:top w:val="none" w:sz="0" w:space="0" w:color="auto"/>
                                <w:left w:val="none" w:sz="0" w:space="0" w:color="auto"/>
                                <w:bottom w:val="none" w:sz="0" w:space="0" w:color="auto"/>
                                <w:right w:val="none" w:sz="0" w:space="0" w:color="auto"/>
                              </w:divBdr>
                              <w:divsChild>
                                <w:div w:id="875239618">
                                  <w:marLeft w:val="0"/>
                                  <w:marRight w:val="0"/>
                                  <w:marTop w:val="0"/>
                                  <w:marBottom w:val="0"/>
                                  <w:divBdr>
                                    <w:top w:val="none" w:sz="0" w:space="0" w:color="auto"/>
                                    <w:left w:val="none" w:sz="0" w:space="0" w:color="auto"/>
                                    <w:bottom w:val="none" w:sz="0" w:space="0" w:color="auto"/>
                                    <w:right w:val="none" w:sz="0" w:space="0" w:color="auto"/>
                                  </w:divBdr>
                                  <w:divsChild>
                                    <w:div w:id="292946535">
                                      <w:marLeft w:val="0"/>
                                      <w:marRight w:val="0"/>
                                      <w:marTop w:val="0"/>
                                      <w:marBottom w:val="0"/>
                                      <w:divBdr>
                                        <w:top w:val="none" w:sz="0" w:space="0" w:color="auto"/>
                                        <w:left w:val="none" w:sz="0" w:space="0" w:color="auto"/>
                                        <w:bottom w:val="none" w:sz="0" w:space="0" w:color="auto"/>
                                        <w:right w:val="none" w:sz="0" w:space="0" w:color="auto"/>
                                      </w:divBdr>
                                      <w:divsChild>
                                        <w:div w:id="690492338">
                                          <w:marLeft w:val="0"/>
                                          <w:marRight w:val="0"/>
                                          <w:marTop w:val="0"/>
                                          <w:marBottom w:val="0"/>
                                          <w:divBdr>
                                            <w:top w:val="none" w:sz="0" w:space="0" w:color="auto"/>
                                            <w:left w:val="none" w:sz="0" w:space="0" w:color="auto"/>
                                            <w:bottom w:val="none" w:sz="0" w:space="0" w:color="auto"/>
                                            <w:right w:val="none" w:sz="0" w:space="0" w:color="auto"/>
                                          </w:divBdr>
                                          <w:divsChild>
                                            <w:div w:id="1491865872">
                                              <w:marLeft w:val="0"/>
                                              <w:marRight w:val="0"/>
                                              <w:marTop w:val="0"/>
                                              <w:marBottom w:val="0"/>
                                              <w:divBdr>
                                                <w:top w:val="none" w:sz="0" w:space="0" w:color="auto"/>
                                                <w:left w:val="none" w:sz="0" w:space="0" w:color="auto"/>
                                                <w:bottom w:val="none" w:sz="0" w:space="0" w:color="auto"/>
                                                <w:right w:val="none" w:sz="0" w:space="0" w:color="auto"/>
                                              </w:divBdr>
                                              <w:divsChild>
                                                <w:div w:id="2023047892">
                                                  <w:marLeft w:val="0"/>
                                                  <w:marRight w:val="0"/>
                                                  <w:marTop w:val="0"/>
                                                  <w:marBottom w:val="0"/>
                                                  <w:divBdr>
                                                    <w:top w:val="none" w:sz="0" w:space="0" w:color="auto"/>
                                                    <w:left w:val="none" w:sz="0" w:space="0" w:color="auto"/>
                                                    <w:bottom w:val="none" w:sz="0" w:space="0" w:color="auto"/>
                                                    <w:right w:val="none" w:sz="0" w:space="0" w:color="auto"/>
                                                  </w:divBdr>
                                                  <w:divsChild>
                                                    <w:div w:id="630595719">
                                                      <w:marLeft w:val="0"/>
                                                      <w:marRight w:val="0"/>
                                                      <w:marTop w:val="0"/>
                                                      <w:marBottom w:val="0"/>
                                                      <w:divBdr>
                                                        <w:top w:val="none" w:sz="0" w:space="0" w:color="auto"/>
                                                        <w:left w:val="none" w:sz="0" w:space="0" w:color="auto"/>
                                                        <w:bottom w:val="none" w:sz="0" w:space="0" w:color="auto"/>
                                                        <w:right w:val="none" w:sz="0" w:space="0" w:color="auto"/>
                                                      </w:divBdr>
                                                      <w:divsChild>
                                                        <w:div w:id="1213686902">
                                                          <w:marLeft w:val="0"/>
                                                          <w:marRight w:val="0"/>
                                                          <w:marTop w:val="0"/>
                                                          <w:marBottom w:val="0"/>
                                                          <w:divBdr>
                                                            <w:top w:val="none" w:sz="0" w:space="0" w:color="auto"/>
                                                            <w:left w:val="none" w:sz="0" w:space="0" w:color="auto"/>
                                                            <w:bottom w:val="none" w:sz="0" w:space="0" w:color="auto"/>
                                                            <w:right w:val="none" w:sz="0" w:space="0" w:color="auto"/>
                                                          </w:divBdr>
                                                          <w:divsChild>
                                                            <w:div w:id="548226278">
                                                              <w:marLeft w:val="0"/>
                                                              <w:marRight w:val="0"/>
                                                              <w:marTop w:val="0"/>
                                                              <w:marBottom w:val="0"/>
                                                              <w:divBdr>
                                                                <w:top w:val="none" w:sz="0" w:space="0" w:color="auto"/>
                                                                <w:left w:val="none" w:sz="0" w:space="0" w:color="auto"/>
                                                                <w:bottom w:val="none" w:sz="0" w:space="0" w:color="auto"/>
                                                                <w:right w:val="none" w:sz="0" w:space="0" w:color="auto"/>
                                                              </w:divBdr>
                                                              <w:divsChild>
                                                                <w:div w:id="1555580116">
                                                                  <w:marLeft w:val="0"/>
                                                                  <w:marRight w:val="0"/>
                                                                  <w:marTop w:val="0"/>
                                                                  <w:marBottom w:val="0"/>
                                                                  <w:divBdr>
                                                                    <w:top w:val="none" w:sz="0" w:space="0" w:color="auto"/>
                                                                    <w:left w:val="none" w:sz="0" w:space="0" w:color="auto"/>
                                                                    <w:bottom w:val="none" w:sz="0" w:space="0" w:color="auto"/>
                                                                    <w:right w:val="none" w:sz="0" w:space="0" w:color="auto"/>
                                                                  </w:divBdr>
                                                                  <w:divsChild>
                                                                    <w:div w:id="1598708014">
                                                                      <w:marLeft w:val="0"/>
                                                                      <w:marRight w:val="0"/>
                                                                      <w:marTop w:val="0"/>
                                                                      <w:marBottom w:val="0"/>
                                                                      <w:divBdr>
                                                                        <w:top w:val="none" w:sz="0" w:space="0" w:color="auto"/>
                                                                        <w:left w:val="none" w:sz="0" w:space="0" w:color="auto"/>
                                                                        <w:bottom w:val="none" w:sz="0" w:space="0" w:color="auto"/>
                                                                        <w:right w:val="none" w:sz="0" w:space="0" w:color="auto"/>
                                                                      </w:divBdr>
                                                                      <w:divsChild>
                                                                        <w:div w:id="1968511524">
                                                                          <w:marLeft w:val="0"/>
                                                                          <w:marRight w:val="0"/>
                                                                          <w:marTop w:val="0"/>
                                                                          <w:marBottom w:val="0"/>
                                                                          <w:divBdr>
                                                                            <w:top w:val="none" w:sz="0" w:space="0" w:color="auto"/>
                                                                            <w:left w:val="none" w:sz="0" w:space="0" w:color="auto"/>
                                                                            <w:bottom w:val="none" w:sz="0" w:space="0" w:color="auto"/>
                                                                            <w:right w:val="none" w:sz="0" w:space="0" w:color="auto"/>
                                                                          </w:divBdr>
                                                                          <w:divsChild>
                                                                            <w:div w:id="161747780">
                                                                              <w:marLeft w:val="0"/>
                                                                              <w:marRight w:val="0"/>
                                                                              <w:marTop w:val="0"/>
                                                                              <w:marBottom w:val="0"/>
                                                                              <w:divBdr>
                                                                                <w:top w:val="none" w:sz="0" w:space="0" w:color="auto"/>
                                                                                <w:left w:val="none" w:sz="0" w:space="0" w:color="auto"/>
                                                                                <w:bottom w:val="none" w:sz="0" w:space="0" w:color="auto"/>
                                                                                <w:right w:val="none" w:sz="0" w:space="0" w:color="auto"/>
                                                                              </w:divBdr>
                                                                              <w:divsChild>
                                                                                <w:div w:id="1740517333">
                                                                                  <w:marLeft w:val="0"/>
                                                                                  <w:marRight w:val="0"/>
                                                                                  <w:marTop w:val="0"/>
                                                                                  <w:marBottom w:val="0"/>
                                                                                  <w:divBdr>
                                                                                    <w:top w:val="none" w:sz="0" w:space="0" w:color="auto"/>
                                                                                    <w:left w:val="none" w:sz="0" w:space="0" w:color="auto"/>
                                                                                    <w:bottom w:val="none" w:sz="0" w:space="0" w:color="auto"/>
                                                                                    <w:right w:val="none" w:sz="0" w:space="0" w:color="auto"/>
                                                                                  </w:divBdr>
                                                                                </w:div>
                                                                              </w:divsChild>
                                                                            </w:div>
                                                                            <w:div w:id="548227234">
                                                                              <w:marLeft w:val="0"/>
                                                                              <w:marRight w:val="0"/>
                                                                              <w:marTop w:val="0"/>
                                                                              <w:marBottom w:val="0"/>
                                                                              <w:divBdr>
                                                                                <w:top w:val="none" w:sz="0" w:space="0" w:color="auto"/>
                                                                                <w:left w:val="none" w:sz="0" w:space="0" w:color="auto"/>
                                                                                <w:bottom w:val="none" w:sz="0" w:space="0" w:color="auto"/>
                                                                                <w:right w:val="none" w:sz="0" w:space="0" w:color="auto"/>
                                                                              </w:divBdr>
                                                                              <w:divsChild>
                                                                                <w:div w:id="367026634">
                                                                                  <w:marLeft w:val="0"/>
                                                                                  <w:marRight w:val="0"/>
                                                                                  <w:marTop w:val="0"/>
                                                                                  <w:marBottom w:val="0"/>
                                                                                  <w:divBdr>
                                                                                    <w:top w:val="none" w:sz="0" w:space="0" w:color="auto"/>
                                                                                    <w:left w:val="none" w:sz="0" w:space="0" w:color="auto"/>
                                                                                    <w:bottom w:val="none" w:sz="0" w:space="0" w:color="auto"/>
                                                                                    <w:right w:val="none" w:sz="0" w:space="0" w:color="auto"/>
                                                                                  </w:divBdr>
                                                                                </w:div>
                                                                              </w:divsChild>
                                                                            </w:div>
                                                                            <w:div w:id="745032665">
                                                                              <w:marLeft w:val="0"/>
                                                                              <w:marRight w:val="0"/>
                                                                              <w:marTop w:val="0"/>
                                                                              <w:marBottom w:val="0"/>
                                                                              <w:divBdr>
                                                                                <w:top w:val="none" w:sz="0" w:space="0" w:color="auto"/>
                                                                                <w:left w:val="none" w:sz="0" w:space="0" w:color="auto"/>
                                                                                <w:bottom w:val="none" w:sz="0" w:space="0" w:color="auto"/>
                                                                                <w:right w:val="none" w:sz="0" w:space="0" w:color="auto"/>
                                                                              </w:divBdr>
                                                                              <w:divsChild>
                                                                                <w:div w:id="312637750">
                                                                                  <w:marLeft w:val="0"/>
                                                                                  <w:marRight w:val="0"/>
                                                                                  <w:marTop w:val="0"/>
                                                                                  <w:marBottom w:val="0"/>
                                                                                  <w:divBdr>
                                                                                    <w:top w:val="none" w:sz="0" w:space="0" w:color="auto"/>
                                                                                    <w:left w:val="none" w:sz="0" w:space="0" w:color="auto"/>
                                                                                    <w:bottom w:val="none" w:sz="0" w:space="0" w:color="auto"/>
                                                                                    <w:right w:val="none" w:sz="0" w:space="0" w:color="auto"/>
                                                                                  </w:divBdr>
                                                                                </w:div>
                                                                              </w:divsChild>
                                                                            </w:div>
                                                                            <w:div w:id="1254780986">
                                                                              <w:marLeft w:val="0"/>
                                                                              <w:marRight w:val="0"/>
                                                                              <w:marTop w:val="0"/>
                                                                              <w:marBottom w:val="0"/>
                                                                              <w:divBdr>
                                                                                <w:top w:val="none" w:sz="0" w:space="0" w:color="auto"/>
                                                                                <w:left w:val="none" w:sz="0" w:space="0" w:color="auto"/>
                                                                                <w:bottom w:val="none" w:sz="0" w:space="0" w:color="auto"/>
                                                                                <w:right w:val="none" w:sz="0" w:space="0" w:color="auto"/>
                                                                              </w:divBdr>
                                                                            </w:div>
                                                                            <w:div w:id="2048607133">
                                                                              <w:marLeft w:val="0"/>
                                                                              <w:marRight w:val="0"/>
                                                                              <w:marTop w:val="0"/>
                                                                              <w:marBottom w:val="0"/>
                                                                              <w:divBdr>
                                                                                <w:top w:val="none" w:sz="0" w:space="0" w:color="auto"/>
                                                                                <w:left w:val="none" w:sz="0" w:space="0" w:color="auto"/>
                                                                                <w:bottom w:val="none" w:sz="0" w:space="0" w:color="auto"/>
                                                                                <w:right w:val="none" w:sz="0" w:space="0" w:color="auto"/>
                                                                              </w:divBdr>
                                                                              <w:divsChild>
                                                                                <w:div w:id="2877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3065-EB75-4DC0-8FB9-AAEE22FD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21254</CharactersWithSpaces>
  <SharedDoc>false</SharedDoc>
  <HLinks>
    <vt:vector size="48" baseType="variant">
      <vt:variant>
        <vt:i4>5832726</vt:i4>
      </vt:variant>
      <vt:variant>
        <vt:i4>21</vt:i4>
      </vt:variant>
      <vt:variant>
        <vt:i4>0</vt:i4>
      </vt:variant>
      <vt:variant>
        <vt:i4>5</vt:i4>
      </vt:variant>
      <vt:variant>
        <vt:lpwstr>http://mobileonline.garant.ru/</vt:lpwstr>
      </vt:variant>
      <vt:variant>
        <vt:lpwstr>/document/12184522/entry/54</vt:lpwstr>
      </vt:variant>
      <vt:variant>
        <vt:i4>5832726</vt:i4>
      </vt:variant>
      <vt:variant>
        <vt:i4>18</vt:i4>
      </vt:variant>
      <vt:variant>
        <vt:i4>0</vt:i4>
      </vt:variant>
      <vt:variant>
        <vt:i4>5</vt:i4>
      </vt:variant>
      <vt:variant>
        <vt:lpwstr>http://mobileonline.garant.ru/</vt:lpwstr>
      </vt:variant>
      <vt:variant>
        <vt:lpwstr>/document/12184522/entry/54</vt:lpwstr>
      </vt:variant>
      <vt:variant>
        <vt:i4>6422563</vt:i4>
      </vt:variant>
      <vt:variant>
        <vt:i4>15</vt:i4>
      </vt:variant>
      <vt:variant>
        <vt:i4>0</vt:i4>
      </vt:variant>
      <vt:variant>
        <vt:i4>5</vt:i4>
      </vt:variant>
      <vt:variant>
        <vt:lpwstr>http://mobileonline.garant.ru/</vt:lpwstr>
      </vt:variant>
      <vt:variant>
        <vt:lpwstr>/document/12136454/entry/301</vt:lpwstr>
      </vt:variant>
      <vt:variant>
        <vt:i4>5308437</vt:i4>
      </vt:variant>
      <vt:variant>
        <vt:i4>12</vt:i4>
      </vt:variant>
      <vt:variant>
        <vt:i4>0</vt:i4>
      </vt:variant>
      <vt:variant>
        <vt:i4>5</vt:i4>
      </vt:variant>
      <vt:variant>
        <vt:lpwstr>http://mobileonline.garant.ru/</vt:lpwstr>
      </vt:variant>
      <vt:variant>
        <vt:lpwstr>/document/10102673/entry/5</vt:lpwstr>
      </vt:variant>
      <vt:variant>
        <vt:i4>6160406</vt:i4>
      </vt:variant>
      <vt:variant>
        <vt:i4>9</vt:i4>
      </vt:variant>
      <vt:variant>
        <vt:i4>0</vt:i4>
      </vt:variant>
      <vt:variant>
        <vt:i4>5</vt:i4>
      </vt:variant>
      <vt:variant>
        <vt:lpwstr>http://mobileonline.garant.ru/</vt:lpwstr>
      </vt:variant>
      <vt:variant>
        <vt:lpwstr>/document/12184522/entry/21</vt:lpwstr>
      </vt:variant>
      <vt:variant>
        <vt:i4>2228323</vt:i4>
      </vt:variant>
      <vt:variant>
        <vt:i4>6</vt:i4>
      </vt:variant>
      <vt:variant>
        <vt:i4>0</vt:i4>
      </vt:variant>
      <vt:variant>
        <vt:i4>5</vt:i4>
      </vt:variant>
      <vt:variant>
        <vt:lpwstr>http://mobileonline.garant.ru/</vt:lpwstr>
      </vt:variant>
      <vt:variant>
        <vt:lpwstr>/document/1357032/entry/1000</vt:lpwstr>
      </vt:variant>
      <vt:variant>
        <vt:i4>6357028</vt:i4>
      </vt:variant>
      <vt:variant>
        <vt:i4>3</vt:i4>
      </vt:variant>
      <vt:variant>
        <vt:i4>0</vt:i4>
      </vt:variant>
      <vt:variant>
        <vt:i4>5</vt:i4>
      </vt:variant>
      <vt:variant>
        <vt:lpwstr>http://mobileonline.garant.ru/</vt:lpwstr>
      </vt:variant>
      <vt:variant>
        <vt:lpwstr>/document/12167036/entry/2000</vt:lpwstr>
      </vt:variant>
      <vt:variant>
        <vt:i4>6553641</vt:i4>
      </vt:variant>
      <vt:variant>
        <vt:i4>0</vt:i4>
      </vt:variant>
      <vt:variant>
        <vt:i4>0</vt:i4>
      </vt:variant>
      <vt:variant>
        <vt:i4>5</vt:i4>
      </vt:variant>
      <vt:variant>
        <vt:lpwstr>http://mobileonline.garant.ru/</vt:lpwstr>
      </vt:variant>
      <vt:variant>
        <vt:lpwstr>/document/12171109/entry/189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Лукманова Лилия Ансаровна</cp:lastModifiedBy>
  <cp:revision>3</cp:revision>
  <cp:lastPrinted>2021-07-26T06:37:00Z</cp:lastPrinted>
  <dcterms:created xsi:type="dcterms:W3CDTF">2021-07-26T06:43:00Z</dcterms:created>
  <dcterms:modified xsi:type="dcterms:W3CDTF">2021-08-05T06:40:00Z</dcterms:modified>
</cp:coreProperties>
</file>