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210"/>
        <w:gridCol w:w="1496"/>
        <w:gridCol w:w="4528"/>
        <w:gridCol w:w="2087"/>
        <w:gridCol w:w="2074"/>
        <w:gridCol w:w="360"/>
      </w:tblGrid>
      <w:tr w:rsidR="00970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70B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</w:t>
            </w: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7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7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35F37" w:rsidP="00F137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период с 09.08.2019 по 1</w:t>
            </w:r>
            <w:r w:rsidR="00F13763">
              <w:rPr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</w:rPr>
              <w:t>.08.2019</w:t>
            </w: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7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службой отлова безнадзорных животных</w:t>
            </w: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70B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70B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</w:t>
            </w: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970B1A" w:rsidRDefault="00970B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09.08.2019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ул.Александра</w:t>
            </w:r>
            <w:proofErr w:type="spellEnd"/>
            <w:r>
              <w:rPr>
                <w:sz w:val="20"/>
                <w:szCs w:val="20"/>
              </w:rPr>
              <w:t xml:space="preserve"> Усольцева 26/1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70B1A">
        <w:trPr>
          <w:gridAfter w:val="1"/>
          <w:wAfter w:w="360" w:type="dxa"/>
          <w:trHeight w:val="375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за 09.08.2019,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70B1A" w:rsidTr="00156CEB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6" w:space="0" w:color="auto"/>
            </w:tcBorders>
            <w:shd w:val="clear" w:color="FFFFFF" w:fill="auto"/>
            <w:vAlign w:val="center"/>
          </w:tcPr>
          <w:p w:rsidR="00970B1A" w:rsidRPr="00156CEB" w:rsidRDefault="00156CEB">
            <w:pPr>
              <w:jc w:val="center"/>
              <w:rPr>
                <w:sz w:val="20"/>
                <w:szCs w:val="20"/>
              </w:rPr>
            </w:pPr>
            <w:r w:rsidRPr="00156CE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.08.2019</w:t>
            </w:r>
          </w:p>
        </w:tc>
        <w:tc>
          <w:tcPr>
            <w:tcW w:w="4528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70B1A" w:rsidRPr="00156CEB" w:rsidRDefault="00156CEB" w:rsidP="00156CEB">
            <w:pPr>
              <w:jc w:val="center"/>
              <w:rPr>
                <w:b/>
                <w:sz w:val="20"/>
                <w:szCs w:val="20"/>
              </w:rPr>
            </w:pPr>
            <w:r w:rsidRPr="00156CEB">
              <w:rPr>
                <w:b/>
                <w:sz w:val="20"/>
                <w:szCs w:val="20"/>
              </w:rPr>
              <w:t xml:space="preserve">Не </w:t>
            </w:r>
            <w:r>
              <w:rPr>
                <w:b/>
                <w:sz w:val="20"/>
                <w:szCs w:val="20"/>
              </w:rPr>
              <w:t>обнаружено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156C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0B1A" w:rsidTr="00156CEB">
        <w:trPr>
          <w:gridAfter w:val="1"/>
          <w:wAfter w:w="360" w:type="dxa"/>
          <w:trHeight w:val="525"/>
        </w:trPr>
        <w:tc>
          <w:tcPr>
            <w:tcW w:w="210" w:type="dxa"/>
            <w:tcBorders>
              <w:top w:val="single" w:sz="4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Pr="00156CEB" w:rsidRDefault="00156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11.08.2019</w:t>
            </w:r>
          </w:p>
        </w:tc>
        <w:tc>
          <w:tcPr>
            <w:tcW w:w="4528" w:type="dxa"/>
            <w:tcBorders>
              <w:top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:rsidR="00970B1A" w:rsidRPr="00156CEB" w:rsidRDefault="00156CEB" w:rsidP="00156C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ВЫХОДНОЙ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74" w:type="dxa"/>
            <w:tcBorders>
              <w:top w:val="single" w:sz="5" w:space="0" w:color="auto"/>
              <w:left w:val="single" w:sz="6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156CE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970B1A">
        <w:trPr>
          <w:gridAfter w:val="1"/>
          <w:wAfter w:w="360" w:type="dxa"/>
          <w:trHeight w:val="525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за период с 09.08.2019 по 10.08.2019, голов: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70B1A" w:rsidRDefault="00935F3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970B1A" w:rsidRDefault="00970B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70B1A" w:rsidRDefault="00970B1A">
            <w:pPr>
              <w:jc w:val="both"/>
              <w:rPr>
                <w:sz w:val="24"/>
                <w:szCs w:val="24"/>
              </w:rPr>
            </w:pP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center"/>
          </w:tcPr>
          <w:p w:rsidR="00970B1A" w:rsidRDefault="00935F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учета безнадзорного животного размещаются в интернете по ссылке:</w:t>
            </w:r>
          </w:p>
        </w:tc>
      </w:tr>
      <w:tr w:rsidR="00970B1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70B1A" w:rsidRDefault="00935F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https://vk.com/otlovsurgut</w:t>
            </w:r>
          </w:p>
        </w:tc>
      </w:tr>
      <w:tr w:rsidR="00970B1A">
        <w:trPr>
          <w:gridAfter w:val="1"/>
          <w:wAfter w:w="360" w:type="dxa"/>
          <w:trHeight w:val="225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</w:tr>
      <w:tr w:rsidR="00970B1A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10421" w:type="dxa"/>
            <w:gridSpan w:val="5"/>
            <w:shd w:val="clear" w:color="FFFFFF" w:fill="auto"/>
            <w:vAlign w:val="bottom"/>
          </w:tcPr>
          <w:p w:rsidR="00970B1A" w:rsidRDefault="0093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Приём граждан осуществляется в субботу: с 14.00ч. до 17.00ч. по адресу:</w:t>
            </w: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shd w:val="clear" w:color="FFFFFF" w:fill="auto"/>
            <w:vAlign w:val="bottom"/>
          </w:tcPr>
          <w:p w:rsidR="00970B1A" w:rsidRDefault="00935F3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г.п</w:t>
            </w:r>
            <w:proofErr w:type="spellEnd"/>
            <w:r>
              <w:rPr>
                <w:b/>
                <w:sz w:val="24"/>
                <w:szCs w:val="24"/>
              </w:rPr>
              <w:t>. Белый Яр, ул. Таежная, 26А (за районным ГИБДД)</w:t>
            </w:r>
          </w:p>
        </w:tc>
      </w:tr>
      <w:tr w:rsidR="00970B1A">
        <w:trPr>
          <w:gridAfter w:val="1"/>
          <w:wAfter w:w="360" w:type="dxa"/>
          <w:trHeight w:val="15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</w:tr>
      <w:tr w:rsidR="00970B1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 w:val="restart"/>
            <w:shd w:val="clear" w:color="FFFFFF" w:fill="auto"/>
          </w:tcPr>
          <w:p w:rsidR="00970B1A" w:rsidRDefault="00935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владельцев животных, потерявших своих питомцев, приём ежедневно, кроме воскресенья и праздничных дней. Приём осуществляется по предварительному согласованию по телефону: 8 (3462) 330497.</w:t>
            </w:r>
          </w:p>
        </w:tc>
      </w:tr>
      <w:tr w:rsidR="00970B1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</w:tr>
      <w:tr w:rsidR="00970B1A">
        <w:trPr>
          <w:gridAfter w:val="1"/>
          <w:wAfter w:w="360" w:type="dxa"/>
          <w:trHeight w:val="33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10185" w:type="dxa"/>
            <w:gridSpan w:val="4"/>
            <w:vMerge/>
            <w:shd w:val="clear" w:color="FFFFFF" w:fill="auto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70B1A" w:rsidRDefault="00970B1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0B1A" w:rsidRDefault="00970B1A">
            <w:pPr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6024" w:type="dxa"/>
            <w:gridSpan w:val="2"/>
            <w:shd w:val="clear" w:color="FFFFFF" w:fill="auto"/>
            <w:vAlign w:val="bottom"/>
          </w:tcPr>
          <w:p w:rsidR="00970B1A" w:rsidRDefault="00970B1A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70B1A" w:rsidRDefault="00970B1A">
            <w:pPr>
              <w:rPr>
                <w:sz w:val="24"/>
                <w:szCs w:val="24"/>
              </w:rPr>
            </w:pP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</w:tr>
      <w:tr w:rsidR="00970B1A">
        <w:trPr>
          <w:gridAfter w:val="1"/>
          <w:wAfter w:w="360" w:type="dxa"/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1496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4528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  <w:tc>
          <w:tcPr>
            <w:tcW w:w="2074" w:type="dxa"/>
            <w:shd w:val="clear" w:color="FFFFFF" w:fill="auto"/>
            <w:vAlign w:val="bottom"/>
          </w:tcPr>
          <w:p w:rsidR="00970B1A" w:rsidRDefault="00970B1A">
            <w:pPr>
              <w:rPr>
                <w:szCs w:val="16"/>
              </w:rPr>
            </w:pPr>
          </w:p>
        </w:tc>
      </w:tr>
    </w:tbl>
    <w:p w:rsidR="00935F37" w:rsidRDefault="00935F37"/>
    <w:sectPr w:rsidR="00935F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1A"/>
    <w:rsid w:val="00156CEB"/>
    <w:rsid w:val="00585CC1"/>
    <w:rsid w:val="00935F37"/>
    <w:rsid w:val="00970B1A"/>
    <w:rsid w:val="00F1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7B2E9"/>
  <w15:docId w15:val="{48A5E4B4-378A-4E8C-B38A-EEF30BB5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304-1</dc:creator>
  <cp:lastModifiedBy>Тертышникова Екатерина Геннадьевна</cp:lastModifiedBy>
  <cp:revision>3</cp:revision>
  <dcterms:created xsi:type="dcterms:W3CDTF">2019-08-12T07:44:00Z</dcterms:created>
  <dcterms:modified xsi:type="dcterms:W3CDTF">2019-08-12T12:26:00Z</dcterms:modified>
</cp:coreProperties>
</file>