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AEB" w:rsidRPr="00F87003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E83AEB" w:rsidRDefault="00E83AEB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915337" w:rsidRPr="00F87003" w:rsidRDefault="00915337" w:rsidP="00836DA7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редакции от </w:t>
      </w:r>
      <w:r w:rsidR="001E5582">
        <w:rPr>
          <w:rFonts w:ascii="Times New Roman" w:eastAsia="Times New Roman" w:hAnsi="Times New Roman" w:cs="Times New Roman"/>
          <w:sz w:val="24"/>
          <w:szCs w:val="20"/>
          <w:lang w:eastAsia="ru-RU"/>
        </w:rPr>
        <w:t>27.08.2019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6A7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1846A7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постановление</w:t>
      </w:r>
      <w:r w:rsidR="001846A7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1846A7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1846A7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>08.201</w:t>
      </w:r>
      <w:r w:rsidR="001846A7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</w:t>
      </w: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>7489</w:t>
      </w: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6DA7" w:rsidRDefault="00E83AEB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</w:t>
      </w:r>
      <w:r w:rsidR="001846A7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предоставления </w:t>
      </w:r>
    </w:p>
    <w:p w:rsidR="00836DA7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жилых помещений </w:t>
      </w:r>
    </w:p>
    <w:p w:rsidR="00836DA7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договорам найма жилых помещений</w:t>
      </w:r>
    </w:p>
    <w:p w:rsidR="00E83AEB" w:rsidRPr="00F87003" w:rsidRDefault="00836DA7" w:rsidP="00836D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наемном доме социального использования»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1B24" w:rsidRPr="00F87003" w:rsidRDefault="00331B24" w:rsidP="00836D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E83AEB" w:rsidRDefault="00331B24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631AC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в постановление </w:t>
      </w:r>
      <w:r w:rsidR="00E83AEB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</w:t>
      </w:r>
      <w:r w:rsidR="00836DA7" w:rsidRP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>25.08.2017 № 7489 «Об утверждении порядка предоставления муниципальных жилых помещений по договорам найма жилых помещений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6DA7" w:rsidRP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наемном доме социального использования»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3AEB"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0209C0" w:rsidRPr="000209C0" w:rsidRDefault="000209C0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к постановлению:</w:t>
      </w:r>
    </w:p>
    <w:p w:rsidR="000209C0" w:rsidRPr="000209C0" w:rsidRDefault="000209C0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раздела 2 дополнить абзац</w:t>
      </w:r>
      <w:r w:rsidR="009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209C0" w:rsidRDefault="000209C0" w:rsidP="009153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09C0">
        <w:rPr>
          <w:sz w:val="28"/>
          <w:szCs w:val="28"/>
        </w:rPr>
        <w:t>«</w:t>
      </w:r>
      <w:r w:rsidR="00915337" w:rsidRPr="00915337">
        <w:rPr>
          <w:sz w:val="28"/>
          <w:szCs w:val="28"/>
        </w:rPr>
        <w:t xml:space="preserve">Гражданам, проживающим на территории города Сургута, чьи денежные средства привлечены для строительства многоквартирных домов в городе Сургуте и </w:t>
      </w:r>
      <w:r w:rsidR="00915337" w:rsidRPr="00915337">
        <w:rPr>
          <w:sz w:val="28"/>
          <w:szCs w:val="28"/>
          <w:shd w:val="clear" w:color="auto" w:fill="FFFFFF"/>
        </w:rPr>
        <w:t xml:space="preserve">в отношении которых застройщик не выполнил взятые на себя обязательства по строительству объекта недвижимого имущества, и передачи в установленный договором срок доли построенного объекта для оформления права собственности (далее – </w:t>
      </w:r>
      <w:r w:rsidR="00915337" w:rsidRPr="00915337">
        <w:rPr>
          <w:rFonts w:eastAsia="Calibri"/>
          <w:sz w:val="28"/>
          <w:szCs w:val="28"/>
        </w:rPr>
        <w:t>участники долевого строительства, чьи права нарушены</w:t>
      </w:r>
      <w:r w:rsidR="00915337" w:rsidRPr="00915337">
        <w:rPr>
          <w:sz w:val="28"/>
          <w:szCs w:val="28"/>
          <w:shd w:val="clear" w:color="auto" w:fill="FFFFFF"/>
        </w:rPr>
        <w:t xml:space="preserve">) </w:t>
      </w:r>
      <w:r w:rsidRPr="00915337">
        <w:rPr>
          <w:sz w:val="28"/>
          <w:szCs w:val="28"/>
        </w:rPr>
        <w:t>жилое помещение</w:t>
      </w:r>
      <w:r w:rsidRPr="000209C0">
        <w:rPr>
          <w:sz w:val="28"/>
          <w:szCs w:val="28"/>
        </w:rPr>
        <w:t xml:space="preserve"> на условиях договора найма в наемном доме социального </w:t>
      </w:r>
      <w:r w:rsidR="00677977">
        <w:rPr>
          <w:sz w:val="28"/>
          <w:szCs w:val="28"/>
        </w:rPr>
        <w:t>использования предоставляется в </w:t>
      </w:r>
      <w:r w:rsidRPr="000209C0">
        <w:rPr>
          <w:sz w:val="28"/>
          <w:szCs w:val="28"/>
        </w:rPr>
        <w:t xml:space="preserve">приоритетном порядке. Жилое помещение предоставляется </w:t>
      </w:r>
      <w:r w:rsidR="00677977" w:rsidRPr="00677977">
        <w:rPr>
          <w:sz w:val="28"/>
          <w:szCs w:val="28"/>
        </w:rPr>
        <w:t>указанной категории граждан до момента устранения нарушений их жилищных прав (ввода многоквартирного дома в эксплуатацию, передачи жилого п</w:t>
      </w:r>
      <w:r w:rsidR="00677977">
        <w:rPr>
          <w:sz w:val="28"/>
          <w:szCs w:val="28"/>
        </w:rPr>
        <w:t>омещения гражданину)</w:t>
      </w:r>
      <w:r w:rsidRPr="000209C0">
        <w:rPr>
          <w:sz w:val="28"/>
          <w:szCs w:val="28"/>
        </w:rPr>
        <w:t>»</w:t>
      </w:r>
      <w:r w:rsidR="00677977">
        <w:rPr>
          <w:sz w:val="28"/>
          <w:szCs w:val="28"/>
        </w:rPr>
        <w:t>.</w:t>
      </w:r>
    </w:p>
    <w:p w:rsidR="00677977" w:rsidRPr="00677977" w:rsidRDefault="00915337" w:rsidP="006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35E60">
        <w:rPr>
          <w:rFonts w:ascii="Times New Roman" w:eastAsia="Calibri" w:hAnsi="Times New Roman" w:cs="Times New Roman"/>
          <w:sz w:val="28"/>
          <w:szCs w:val="28"/>
        </w:rPr>
        <w:t>частник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B35E60">
        <w:rPr>
          <w:rFonts w:ascii="Times New Roman" w:eastAsia="Calibri" w:hAnsi="Times New Roman" w:cs="Times New Roman"/>
          <w:sz w:val="28"/>
          <w:szCs w:val="28"/>
        </w:rPr>
        <w:t xml:space="preserve"> долевого строительства, чьи права нарушены</w:t>
      </w:r>
      <w:r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граждане, проживающие на территории города </w:t>
      </w:r>
      <w:proofErr w:type="gramStart"/>
      <w:r w:rsidR="00677977"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Сургута,   </w:t>
      </w:r>
      <w:proofErr w:type="gramEnd"/>
      <w:r w:rsidR="00677977"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чьи денежные средства привлечены для строительства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отношении которых застройщик не выполнил взятые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себя </w:t>
      </w:r>
      <w:r w:rsidR="00677977" w:rsidRPr="00677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обязательства по строительству объекта недвижимого имущества, и передачи в установленный договором срок доли построенного объекта для оформления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0209C0" w:rsidRPr="000209C0" w:rsidRDefault="000209C0" w:rsidP="000209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4.7 пункта 4 раздела 2 исключить.</w:t>
      </w:r>
    </w:p>
    <w:p w:rsidR="000209C0" w:rsidRPr="000209C0" w:rsidRDefault="000209C0" w:rsidP="000209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4 раздела 2 дополнить подпунктом 4.9. следующего содержания:</w:t>
      </w:r>
    </w:p>
    <w:p w:rsidR="000209C0" w:rsidRPr="000209C0" w:rsidRDefault="000209C0" w:rsidP="000209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«4.9.</w:t>
      </w:r>
      <w:r w:rsidR="001E4933" w:rsidRPr="001E4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9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4933" w:rsidRPr="001E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 и кредитный договор</w:t>
      </w:r>
      <w:r w:rsidR="0096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заключения)</w:t>
      </w:r>
      <w:r w:rsidR="001E4933" w:rsidRPr="001E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документы, подтверждающие оплату (платежные поручения, банковские выписки о перечислении денежных средств со счета покупателя </w:t>
      </w:r>
      <w:bookmarkStart w:id="0" w:name="_GoBack"/>
      <w:bookmarkEnd w:id="0"/>
      <w:r w:rsidR="001E4933" w:rsidRPr="001E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продавца) – </w:t>
      </w:r>
      <w:r w:rsidR="004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4D2C4E" w:rsidRPr="004D2C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4D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2C4E" w:rsidRPr="004D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 строительства, чьи права нарушены</w:t>
      </w: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DA7" w:rsidRDefault="0044131B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09C0"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дополнить подпунктом 5.6.:</w:t>
      </w:r>
    </w:p>
    <w:p w:rsidR="0044131B" w:rsidRDefault="0044131B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</w:t>
      </w:r>
      <w:r w:rsidRPr="0044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Сургута, в том числе на </w:t>
      </w:r>
      <w:r w:rsidRPr="0044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существовавшее имя в случае его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FCF" w:rsidRPr="00103FCF" w:rsidRDefault="00103FCF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103FCF" w:rsidRPr="00103FCF" w:rsidRDefault="00103FCF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03FCF" w:rsidRPr="00103FCF" w:rsidRDefault="00103FCF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03FCF" w:rsidRPr="00103FCF" w:rsidRDefault="00103FCF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</w:t>
      </w:r>
      <w:r w:rsidR="00D631AC" w:rsidRPr="00F8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Кривцова Н.Н.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36D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F87003">
        <w:rPr>
          <w:rFonts w:ascii="Times New Roman" w:eastAsia="Times New Roman" w:hAnsi="Times New Roman" w:cs="Times New Roman"/>
          <w:sz w:val="28"/>
          <w:szCs w:val="20"/>
          <w:lang w:eastAsia="ru-RU"/>
        </w:rPr>
        <w:t>В.Н. Шувалов</w:t>
      </w:r>
    </w:p>
    <w:p w:rsidR="00E83AEB" w:rsidRPr="00F87003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7E" w:rsidRPr="00F87003" w:rsidRDefault="00EB4E7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82" w:rsidRPr="00F87003" w:rsidRDefault="001E5582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F87003" w:rsidRDefault="00836DA7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Пузырей Кристина Евгеньевна</w:t>
      </w:r>
    </w:p>
    <w:p w:rsidR="00E83AEB" w:rsidRDefault="00C32E6E" w:rsidP="00F870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00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</w:t>
      </w:r>
      <w:r w:rsidR="00F542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7003">
        <w:rPr>
          <w:rFonts w:ascii="Times New Roman" w:eastAsia="Times New Roman" w:hAnsi="Times New Roman" w:cs="Times New Roman"/>
          <w:sz w:val="18"/>
          <w:szCs w:val="18"/>
          <w:lang w:eastAsia="ru-RU"/>
        </w:rPr>
        <w:t>(3462) 52-57-03</w:t>
      </w:r>
    </w:p>
    <w:p w:rsidR="00F542E8" w:rsidRDefault="00F542E8" w:rsidP="00EB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542E8" w:rsidSect="00ED0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70A8"/>
    <w:multiLevelType w:val="hybridMultilevel"/>
    <w:tmpl w:val="EFBCB3DA"/>
    <w:lvl w:ilvl="0" w:tplc="576A15B2">
      <w:start w:val="1"/>
      <w:numFmt w:val="decimal"/>
      <w:lvlText w:val="%1)"/>
      <w:lvlJc w:val="left"/>
      <w:pPr>
        <w:ind w:left="937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43DA55A7"/>
    <w:multiLevelType w:val="multilevel"/>
    <w:tmpl w:val="DA2C6C8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C671B6"/>
    <w:multiLevelType w:val="hybridMultilevel"/>
    <w:tmpl w:val="CFE29182"/>
    <w:lvl w:ilvl="0" w:tplc="54F6FB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209C0"/>
    <w:rsid w:val="000C3F5E"/>
    <w:rsid w:val="00103FCF"/>
    <w:rsid w:val="00144F43"/>
    <w:rsid w:val="001846A7"/>
    <w:rsid w:val="001A6849"/>
    <w:rsid w:val="001C62E0"/>
    <w:rsid w:val="001D7DC2"/>
    <w:rsid w:val="001E4933"/>
    <w:rsid w:val="001E5582"/>
    <w:rsid w:val="001F5750"/>
    <w:rsid w:val="00240A20"/>
    <w:rsid w:val="002B088A"/>
    <w:rsid w:val="002F0FE7"/>
    <w:rsid w:val="00331B24"/>
    <w:rsid w:val="00366381"/>
    <w:rsid w:val="003C5DEF"/>
    <w:rsid w:val="00412A39"/>
    <w:rsid w:val="004235A5"/>
    <w:rsid w:val="0044131B"/>
    <w:rsid w:val="00497380"/>
    <w:rsid w:val="004D201F"/>
    <w:rsid w:val="004D2C4E"/>
    <w:rsid w:val="0051010A"/>
    <w:rsid w:val="005546E5"/>
    <w:rsid w:val="005A12E5"/>
    <w:rsid w:val="005A4A1B"/>
    <w:rsid w:val="00677977"/>
    <w:rsid w:val="006A1D0B"/>
    <w:rsid w:val="006B7363"/>
    <w:rsid w:val="00740DA0"/>
    <w:rsid w:val="007A7318"/>
    <w:rsid w:val="007E068D"/>
    <w:rsid w:val="008074C9"/>
    <w:rsid w:val="008257A2"/>
    <w:rsid w:val="00836DA7"/>
    <w:rsid w:val="009035BE"/>
    <w:rsid w:val="00915337"/>
    <w:rsid w:val="00926CAD"/>
    <w:rsid w:val="0094782A"/>
    <w:rsid w:val="009645D0"/>
    <w:rsid w:val="009F29FF"/>
    <w:rsid w:val="00A16954"/>
    <w:rsid w:val="00AE7014"/>
    <w:rsid w:val="00B43E25"/>
    <w:rsid w:val="00BF0831"/>
    <w:rsid w:val="00C32E6E"/>
    <w:rsid w:val="00CB5E55"/>
    <w:rsid w:val="00CC5AE4"/>
    <w:rsid w:val="00CC73D9"/>
    <w:rsid w:val="00D172C7"/>
    <w:rsid w:val="00D631AC"/>
    <w:rsid w:val="00D9288A"/>
    <w:rsid w:val="00E02B62"/>
    <w:rsid w:val="00E13477"/>
    <w:rsid w:val="00E607BC"/>
    <w:rsid w:val="00E83AEB"/>
    <w:rsid w:val="00EB4E7E"/>
    <w:rsid w:val="00EC2AB4"/>
    <w:rsid w:val="00ED0A8E"/>
    <w:rsid w:val="00EE4FF6"/>
    <w:rsid w:val="00EF50E8"/>
    <w:rsid w:val="00F542E8"/>
    <w:rsid w:val="00F87003"/>
    <w:rsid w:val="00FA2165"/>
    <w:rsid w:val="00FB0E92"/>
    <w:rsid w:val="00FD6429"/>
    <w:rsid w:val="00FE390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2"/>
    <w:pPr>
      <w:ind w:left="720"/>
      <w:contextualSpacing/>
    </w:pPr>
  </w:style>
  <w:style w:type="paragraph" w:customStyle="1" w:styleId="s1">
    <w:name w:val="s_1"/>
    <w:basedOn w:val="a"/>
    <w:rsid w:val="007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9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3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0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8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4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1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1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78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0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82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Соломина Дарья Евгеньевна</cp:lastModifiedBy>
  <cp:revision>4</cp:revision>
  <cp:lastPrinted>2019-08-16T09:03:00Z</cp:lastPrinted>
  <dcterms:created xsi:type="dcterms:W3CDTF">2019-09-03T10:55:00Z</dcterms:created>
  <dcterms:modified xsi:type="dcterms:W3CDTF">2019-09-03T10:58:00Z</dcterms:modified>
</cp:coreProperties>
</file>