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28" w:rsidRDefault="00794E28" w:rsidP="00AA3E9D">
      <w:pPr>
        <w:ind w:left="6663"/>
        <w:rPr>
          <w:rFonts w:eastAsia="Times New Roman" w:cs="Times New Roman"/>
          <w:sz w:val="24"/>
          <w:szCs w:val="24"/>
          <w:lang w:eastAsia="ru-RU"/>
        </w:rPr>
      </w:pPr>
      <w:r w:rsidRPr="00794E28">
        <w:rPr>
          <w:rFonts w:eastAsia="Times New Roman" w:cs="Times New Roman"/>
          <w:sz w:val="24"/>
          <w:szCs w:val="24"/>
          <w:lang w:eastAsia="ru-RU"/>
        </w:rPr>
        <w:t xml:space="preserve">Проект </w:t>
      </w:r>
    </w:p>
    <w:p w:rsidR="00794E28" w:rsidRDefault="006362C8" w:rsidP="00AA3E9D">
      <w:pPr>
        <w:ind w:left="6663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</w:t>
      </w:r>
      <w:r w:rsidR="00794E28" w:rsidRPr="00794E28">
        <w:rPr>
          <w:rFonts w:eastAsia="Times New Roman" w:cs="Times New Roman"/>
          <w:sz w:val="24"/>
          <w:szCs w:val="24"/>
          <w:lang w:eastAsia="ru-RU"/>
        </w:rPr>
        <w:t>одготовлен</w:t>
      </w:r>
      <w:r w:rsidR="00AE0348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отделом потребительского рынка и защиты прав потребителей</w:t>
      </w:r>
      <w:r w:rsidR="00794E28" w:rsidRPr="00794E28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794E28" w:rsidRPr="00794E28" w:rsidRDefault="00794E28" w:rsidP="00794E28">
      <w:pPr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94E28" w:rsidRPr="00794E28" w:rsidRDefault="00794E28" w:rsidP="00794E28">
      <w:pPr>
        <w:jc w:val="center"/>
        <w:rPr>
          <w:rFonts w:eastAsia="Times New Roman" w:cs="Times New Roman"/>
          <w:szCs w:val="28"/>
          <w:lang w:eastAsia="ru-RU"/>
        </w:rPr>
      </w:pPr>
      <w:r w:rsidRPr="00794E28">
        <w:rPr>
          <w:rFonts w:eastAsia="Times New Roman" w:cs="Times New Roman"/>
          <w:szCs w:val="28"/>
          <w:lang w:eastAsia="ru-RU"/>
        </w:rPr>
        <w:t>МУНИЦИПАЛЬНОЕ ОБРАЗОВАНИЕ</w:t>
      </w:r>
    </w:p>
    <w:p w:rsidR="00794E28" w:rsidRPr="00794E28" w:rsidRDefault="00794E28" w:rsidP="00794E28">
      <w:pPr>
        <w:jc w:val="center"/>
        <w:rPr>
          <w:rFonts w:eastAsia="Times New Roman" w:cs="Times New Roman"/>
          <w:szCs w:val="28"/>
          <w:lang w:eastAsia="ru-RU"/>
        </w:rPr>
      </w:pPr>
      <w:r w:rsidRPr="00794E28">
        <w:rPr>
          <w:rFonts w:eastAsia="Times New Roman" w:cs="Times New Roman"/>
          <w:szCs w:val="28"/>
          <w:lang w:eastAsia="ru-RU"/>
        </w:rPr>
        <w:t>ГОРОДСКОЙ ОКРУГ ГОРОД СУРГУТ</w:t>
      </w:r>
    </w:p>
    <w:p w:rsidR="00794E28" w:rsidRPr="00794E28" w:rsidRDefault="00794E28" w:rsidP="00794E28">
      <w:pPr>
        <w:jc w:val="center"/>
        <w:rPr>
          <w:rFonts w:eastAsia="Times New Roman" w:cs="Times New Roman"/>
          <w:szCs w:val="28"/>
          <w:lang w:eastAsia="ru-RU"/>
        </w:rPr>
      </w:pPr>
    </w:p>
    <w:p w:rsidR="00794E28" w:rsidRPr="00794E28" w:rsidRDefault="00794E28" w:rsidP="00794E28">
      <w:pPr>
        <w:jc w:val="center"/>
        <w:rPr>
          <w:rFonts w:eastAsia="Times New Roman" w:cs="Times New Roman"/>
          <w:szCs w:val="28"/>
          <w:lang w:eastAsia="ru-RU"/>
        </w:rPr>
      </w:pPr>
      <w:r w:rsidRPr="00794E28">
        <w:rPr>
          <w:rFonts w:eastAsia="Times New Roman" w:cs="Times New Roman"/>
          <w:szCs w:val="28"/>
          <w:lang w:eastAsia="ru-RU"/>
        </w:rPr>
        <w:t>АДМИНИСТРАЦИЯ ГОРОДА</w:t>
      </w:r>
    </w:p>
    <w:p w:rsidR="00794E28" w:rsidRPr="00794E28" w:rsidRDefault="00794E28" w:rsidP="00794E28">
      <w:pPr>
        <w:jc w:val="center"/>
        <w:rPr>
          <w:rFonts w:eastAsia="Times New Roman" w:cs="Times New Roman"/>
          <w:szCs w:val="28"/>
          <w:lang w:eastAsia="ru-RU"/>
        </w:rPr>
      </w:pPr>
    </w:p>
    <w:p w:rsidR="00794E28" w:rsidRPr="00794E28" w:rsidRDefault="008F7D93" w:rsidP="00794E28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ПОСТАНОВЛЕНИЕ</w:t>
      </w:r>
    </w:p>
    <w:p w:rsidR="00794E28" w:rsidRPr="00794E28" w:rsidRDefault="00794E28" w:rsidP="00794E28">
      <w:pPr>
        <w:jc w:val="center"/>
        <w:rPr>
          <w:rFonts w:eastAsia="Times New Roman" w:cs="Times New Roman"/>
          <w:szCs w:val="28"/>
          <w:lang w:eastAsia="ru-RU"/>
        </w:rPr>
      </w:pPr>
    </w:p>
    <w:p w:rsidR="00794E28" w:rsidRPr="00794E28" w:rsidRDefault="00794E28" w:rsidP="00794E28">
      <w:pPr>
        <w:jc w:val="both"/>
        <w:rPr>
          <w:rFonts w:eastAsia="Times New Roman" w:cs="Times New Roman"/>
          <w:szCs w:val="28"/>
          <w:lang w:eastAsia="ru-RU"/>
        </w:rPr>
      </w:pPr>
      <w:r w:rsidRPr="00794E28">
        <w:rPr>
          <w:rFonts w:eastAsia="Times New Roman" w:cs="Times New Roman"/>
          <w:szCs w:val="28"/>
          <w:lang w:eastAsia="ru-RU"/>
        </w:rPr>
        <w:t>«____»____________20</w:t>
      </w:r>
      <w:r w:rsidR="00C874A5">
        <w:rPr>
          <w:rFonts w:eastAsia="Times New Roman" w:cs="Times New Roman"/>
          <w:szCs w:val="28"/>
          <w:lang w:eastAsia="ru-RU"/>
        </w:rPr>
        <w:t>20</w:t>
      </w:r>
      <w:r w:rsidR="00536411">
        <w:rPr>
          <w:rFonts w:eastAsia="Times New Roman" w:cs="Times New Roman"/>
          <w:szCs w:val="28"/>
          <w:lang w:eastAsia="ru-RU"/>
        </w:rPr>
        <w:t xml:space="preserve"> </w:t>
      </w:r>
      <w:r w:rsidRPr="00794E28">
        <w:rPr>
          <w:rFonts w:eastAsia="Times New Roman" w:cs="Times New Roman"/>
          <w:szCs w:val="28"/>
          <w:lang w:eastAsia="ru-RU"/>
        </w:rPr>
        <w:t xml:space="preserve">г.                                                          </w:t>
      </w:r>
      <w:r w:rsidR="00536411">
        <w:rPr>
          <w:rFonts w:eastAsia="Times New Roman" w:cs="Times New Roman"/>
          <w:szCs w:val="28"/>
          <w:lang w:eastAsia="ru-RU"/>
        </w:rPr>
        <w:t xml:space="preserve">          </w:t>
      </w:r>
      <w:r w:rsidRPr="00794E28">
        <w:rPr>
          <w:rFonts w:eastAsia="Times New Roman" w:cs="Times New Roman"/>
          <w:szCs w:val="28"/>
          <w:lang w:eastAsia="ru-RU"/>
        </w:rPr>
        <w:t>№_________</w:t>
      </w:r>
    </w:p>
    <w:p w:rsidR="00794E28" w:rsidRPr="00536411" w:rsidRDefault="00794E28">
      <w:pPr>
        <w:jc w:val="both"/>
        <w:rPr>
          <w:rFonts w:cs="Times New Roman"/>
          <w:szCs w:val="28"/>
        </w:rPr>
      </w:pPr>
    </w:p>
    <w:p w:rsidR="00AA3E9D" w:rsidRDefault="00AA3E9D" w:rsidP="008F7D9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в постановление </w:t>
      </w:r>
    </w:p>
    <w:p w:rsidR="00AA3E9D" w:rsidRDefault="00AA3E9D" w:rsidP="008F7D9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07.05.2020 </w:t>
      </w:r>
    </w:p>
    <w:p w:rsidR="00AA3E9D" w:rsidRDefault="00AA3E9D" w:rsidP="008F7D9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№ 2902 «</w:t>
      </w:r>
      <w:r w:rsidR="00A56BF9" w:rsidRPr="003E3CE9">
        <w:rPr>
          <w:rFonts w:cs="Times New Roman"/>
          <w:szCs w:val="28"/>
        </w:rPr>
        <w:t xml:space="preserve">О </w:t>
      </w:r>
      <w:r w:rsidR="00C874A5">
        <w:rPr>
          <w:rFonts w:cs="Times New Roman"/>
          <w:szCs w:val="28"/>
        </w:rPr>
        <w:t xml:space="preserve">предоставлении </w:t>
      </w:r>
      <w:r w:rsidR="00E85B57">
        <w:rPr>
          <w:rFonts w:cs="Times New Roman"/>
          <w:szCs w:val="28"/>
        </w:rPr>
        <w:t xml:space="preserve">субъектам </w:t>
      </w:r>
    </w:p>
    <w:p w:rsidR="00AA3E9D" w:rsidRDefault="00E435FA" w:rsidP="008F7D9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 w:rsidR="00E85B57">
        <w:rPr>
          <w:rFonts w:cs="Times New Roman"/>
          <w:szCs w:val="28"/>
        </w:rPr>
        <w:t>алого</w:t>
      </w:r>
      <w:r w:rsidR="00AA3E9D">
        <w:rPr>
          <w:rFonts w:cs="Times New Roman"/>
          <w:szCs w:val="28"/>
        </w:rPr>
        <w:t xml:space="preserve"> </w:t>
      </w:r>
      <w:r w:rsidR="00E85B57">
        <w:rPr>
          <w:rFonts w:cs="Times New Roman"/>
          <w:szCs w:val="28"/>
        </w:rPr>
        <w:t>и среднего предпринимательства</w:t>
      </w:r>
      <w:r w:rsidR="00AA3E9D">
        <w:rPr>
          <w:rFonts w:cs="Times New Roman"/>
          <w:szCs w:val="28"/>
        </w:rPr>
        <w:t xml:space="preserve"> </w:t>
      </w:r>
    </w:p>
    <w:p w:rsidR="00AA3E9D" w:rsidRDefault="00AA3E9D" w:rsidP="008F7D9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</w:t>
      </w:r>
      <w:r w:rsidR="00C874A5">
        <w:rPr>
          <w:rFonts w:cs="Times New Roman"/>
          <w:szCs w:val="28"/>
        </w:rPr>
        <w:t>тсрочки</w:t>
      </w:r>
      <w:r>
        <w:rPr>
          <w:rFonts w:cs="Times New Roman"/>
          <w:szCs w:val="28"/>
        </w:rPr>
        <w:t xml:space="preserve"> </w:t>
      </w:r>
      <w:r w:rsidR="007E29A4">
        <w:rPr>
          <w:rFonts w:cs="Times New Roman"/>
          <w:szCs w:val="28"/>
        </w:rPr>
        <w:t xml:space="preserve">внесения платы </w:t>
      </w:r>
      <w:r w:rsidR="00E85B57">
        <w:rPr>
          <w:rFonts w:cs="Times New Roman"/>
          <w:szCs w:val="28"/>
        </w:rPr>
        <w:t>з</w:t>
      </w:r>
      <w:r w:rsidR="00C874A5">
        <w:rPr>
          <w:rFonts w:cs="Times New Roman"/>
          <w:szCs w:val="28"/>
        </w:rPr>
        <w:t>а</w:t>
      </w:r>
      <w:r w:rsidR="00E85B57">
        <w:rPr>
          <w:rFonts w:cs="Times New Roman"/>
          <w:szCs w:val="28"/>
        </w:rPr>
        <w:t xml:space="preserve"> </w:t>
      </w:r>
      <w:r w:rsidR="00C874A5">
        <w:rPr>
          <w:rFonts w:cs="Times New Roman"/>
          <w:szCs w:val="28"/>
        </w:rPr>
        <w:t xml:space="preserve">размещение </w:t>
      </w:r>
    </w:p>
    <w:p w:rsidR="00AA3E9D" w:rsidRDefault="00AA3E9D" w:rsidP="008F7D93">
      <w:pPr>
        <w:jc w:val="both"/>
        <w:rPr>
          <w:rFonts w:eastAsia="Times New Roman" w:cs="Times New Roman"/>
          <w:szCs w:val="28"/>
        </w:rPr>
      </w:pPr>
      <w:r>
        <w:rPr>
          <w:rFonts w:cs="Times New Roman"/>
          <w:szCs w:val="28"/>
        </w:rPr>
        <w:t>н</w:t>
      </w:r>
      <w:r w:rsidR="00C874A5">
        <w:rPr>
          <w:rFonts w:cs="Times New Roman"/>
          <w:szCs w:val="28"/>
        </w:rPr>
        <w:t>естационарн</w:t>
      </w:r>
      <w:r w:rsidR="00E85B57">
        <w:rPr>
          <w:rFonts w:cs="Times New Roman"/>
          <w:szCs w:val="28"/>
        </w:rPr>
        <w:t>ых</w:t>
      </w:r>
      <w:r>
        <w:rPr>
          <w:rFonts w:cs="Times New Roman"/>
          <w:szCs w:val="28"/>
        </w:rPr>
        <w:t xml:space="preserve"> </w:t>
      </w:r>
      <w:r w:rsidR="00C874A5">
        <w:rPr>
          <w:rFonts w:cs="Times New Roman"/>
          <w:szCs w:val="28"/>
        </w:rPr>
        <w:t>торгов</w:t>
      </w:r>
      <w:r w:rsidR="00E85B57">
        <w:rPr>
          <w:rFonts w:cs="Times New Roman"/>
          <w:szCs w:val="28"/>
        </w:rPr>
        <w:t>ых</w:t>
      </w:r>
      <w:r w:rsidR="00C874A5">
        <w:rPr>
          <w:rFonts w:cs="Times New Roman"/>
          <w:szCs w:val="28"/>
        </w:rPr>
        <w:t xml:space="preserve"> объект</w:t>
      </w:r>
      <w:r w:rsidR="00E85B57">
        <w:rPr>
          <w:rFonts w:cs="Times New Roman"/>
          <w:szCs w:val="28"/>
        </w:rPr>
        <w:t>ов</w:t>
      </w:r>
      <w:r>
        <w:rPr>
          <w:rFonts w:cs="Times New Roman"/>
          <w:szCs w:val="28"/>
        </w:rPr>
        <w:t xml:space="preserve"> </w:t>
      </w:r>
      <w:r w:rsidR="008F7D93" w:rsidRPr="003E3CE9">
        <w:rPr>
          <w:rFonts w:eastAsia="Times New Roman" w:cs="Times New Roman"/>
          <w:szCs w:val="28"/>
        </w:rPr>
        <w:t>на</w:t>
      </w:r>
      <w:r w:rsidR="00C874A5">
        <w:rPr>
          <w:rFonts w:eastAsia="Times New Roman" w:cs="Times New Roman"/>
          <w:szCs w:val="28"/>
        </w:rPr>
        <w:t xml:space="preserve"> </w:t>
      </w:r>
    </w:p>
    <w:p w:rsidR="00AA3E9D" w:rsidRDefault="008F7D93" w:rsidP="008F7D93">
      <w:pPr>
        <w:jc w:val="both"/>
        <w:rPr>
          <w:rFonts w:eastAsia="Times New Roman" w:cs="Times New Roman"/>
          <w:szCs w:val="28"/>
        </w:rPr>
      </w:pPr>
      <w:r w:rsidRPr="003E3CE9">
        <w:rPr>
          <w:rFonts w:eastAsia="Times New Roman" w:cs="Times New Roman"/>
          <w:szCs w:val="28"/>
        </w:rPr>
        <w:t>территории</w:t>
      </w:r>
      <w:r w:rsidR="00C874A5">
        <w:rPr>
          <w:rFonts w:eastAsia="Times New Roman" w:cs="Times New Roman"/>
          <w:szCs w:val="28"/>
        </w:rPr>
        <w:t xml:space="preserve"> </w:t>
      </w:r>
      <w:r w:rsidR="006462D3">
        <w:rPr>
          <w:rFonts w:eastAsia="Times New Roman" w:cs="Times New Roman"/>
          <w:szCs w:val="28"/>
        </w:rPr>
        <w:t>города Сургута</w:t>
      </w:r>
      <w:r w:rsidR="00C874A5">
        <w:rPr>
          <w:rFonts w:eastAsia="Times New Roman" w:cs="Times New Roman"/>
          <w:szCs w:val="28"/>
        </w:rPr>
        <w:t>,</w:t>
      </w:r>
      <w:r w:rsidR="00E85B57">
        <w:rPr>
          <w:rFonts w:eastAsia="Times New Roman" w:cs="Times New Roman"/>
          <w:szCs w:val="28"/>
        </w:rPr>
        <w:t xml:space="preserve"> </w:t>
      </w:r>
      <w:r w:rsidR="00C874A5">
        <w:rPr>
          <w:rFonts w:eastAsia="Times New Roman" w:cs="Times New Roman"/>
          <w:szCs w:val="28"/>
        </w:rPr>
        <w:t>освобождении</w:t>
      </w:r>
      <w:r w:rsidR="00E85B57">
        <w:rPr>
          <w:rFonts w:eastAsia="Times New Roman" w:cs="Times New Roman"/>
          <w:szCs w:val="28"/>
        </w:rPr>
        <w:t xml:space="preserve"> </w:t>
      </w:r>
    </w:p>
    <w:p w:rsidR="00AA3E9D" w:rsidRDefault="00C874A5" w:rsidP="008F7D93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от уплаты пеней</w:t>
      </w:r>
      <w:r w:rsidR="00AA3E9D">
        <w:rPr>
          <w:rFonts w:eastAsia="Times New Roman" w:cs="Times New Roman"/>
          <w:szCs w:val="28"/>
        </w:rPr>
        <w:t xml:space="preserve"> </w:t>
      </w:r>
      <w:r w:rsidR="00E85B57">
        <w:rPr>
          <w:rFonts w:eastAsia="Times New Roman" w:cs="Times New Roman"/>
          <w:szCs w:val="28"/>
        </w:rPr>
        <w:t>з</w:t>
      </w:r>
      <w:r w:rsidR="006462D3">
        <w:rPr>
          <w:rFonts w:eastAsia="Times New Roman" w:cs="Times New Roman"/>
          <w:szCs w:val="28"/>
        </w:rPr>
        <w:t>а несвоевременное</w:t>
      </w:r>
      <w:r w:rsidR="00E85B57">
        <w:rPr>
          <w:rFonts w:eastAsia="Times New Roman" w:cs="Times New Roman"/>
          <w:szCs w:val="28"/>
        </w:rPr>
        <w:t xml:space="preserve"> </w:t>
      </w:r>
    </w:p>
    <w:p w:rsidR="00AA3E9D" w:rsidRDefault="006462D3" w:rsidP="008F7D93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внесение</w:t>
      </w:r>
      <w:r w:rsidR="00E85B57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 xml:space="preserve">платы за размещение </w:t>
      </w:r>
    </w:p>
    <w:p w:rsidR="008F7D93" w:rsidRPr="006462D3" w:rsidRDefault="006462D3" w:rsidP="008F7D93">
      <w:pPr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за </w:t>
      </w:r>
      <w:r>
        <w:rPr>
          <w:rFonts w:eastAsia="Times New Roman" w:cs="Times New Roman"/>
          <w:szCs w:val="28"/>
          <w:lang w:val="en-US"/>
        </w:rPr>
        <w:t>I</w:t>
      </w:r>
      <w:r>
        <w:rPr>
          <w:rFonts w:eastAsia="Times New Roman" w:cs="Times New Roman"/>
          <w:szCs w:val="28"/>
        </w:rPr>
        <w:t>,</w:t>
      </w:r>
      <w:r w:rsidRPr="006462D3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  <w:lang w:val="en-US"/>
        </w:rPr>
        <w:t>II</w:t>
      </w:r>
      <w:r>
        <w:rPr>
          <w:rFonts w:eastAsia="Times New Roman" w:cs="Times New Roman"/>
          <w:szCs w:val="28"/>
        </w:rPr>
        <w:t xml:space="preserve"> кв</w:t>
      </w:r>
      <w:r w:rsidR="007E29A4">
        <w:rPr>
          <w:rFonts w:eastAsia="Times New Roman" w:cs="Times New Roman"/>
          <w:szCs w:val="28"/>
        </w:rPr>
        <w:t>арталы</w:t>
      </w:r>
      <w:r>
        <w:rPr>
          <w:rFonts w:eastAsia="Times New Roman" w:cs="Times New Roman"/>
          <w:szCs w:val="28"/>
        </w:rPr>
        <w:t xml:space="preserve"> 2020 года</w:t>
      </w:r>
      <w:r w:rsidR="00AA3E9D">
        <w:rPr>
          <w:rFonts w:eastAsia="Times New Roman" w:cs="Times New Roman"/>
          <w:szCs w:val="28"/>
        </w:rPr>
        <w:t>»</w:t>
      </w:r>
    </w:p>
    <w:p w:rsidR="004D432A" w:rsidRPr="003E3CE9" w:rsidRDefault="004D432A">
      <w:pPr>
        <w:ind w:firstLine="709"/>
        <w:jc w:val="both"/>
        <w:rPr>
          <w:rFonts w:cs="Times New Roman"/>
          <w:szCs w:val="28"/>
        </w:rPr>
      </w:pPr>
    </w:p>
    <w:p w:rsidR="006462D3" w:rsidRDefault="006462D3" w:rsidP="000940ED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</w:p>
    <w:p w:rsidR="006462D3" w:rsidRDefault="006462D3" w:rsidP="000940ED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6462D3">
        <w:rPr>
          <w:rFonts w:cs="Times New Roman"/>
          <w:szCs w:val="28"/>
        </w:rPr>
        <w:t xml:space="preserve">В соответствии с </w:t>
      </w:r>
      <w:r w:rsidR="007E29A4">
        <w:rPr>
          <w:rFonts w:cs="Times New Roman"/>
          <w:szCs w:val="28"/>
        </w:rPr>
        <w:t>Ф</w:t>
      </w:r>
      <w:r w:rsidRPr="006462D3">
        <w:rPr>
          <w:rFonts w:cs="Times New Roman"/>
          <w:szCs w:val="28"/>
        </w:rPr>
        <w:t>едеральным закон</w:t>
      </w:r>
      <w:r w:rsidR="007E29A4">
        <w:rPr>
          <w:rFonts w:cs="Times New Roman"/>
          <w:szCs w:val="28"/>
        </w:rPr>
        <w:t xml:space="preserve">ом </w:t>
      </w:r>
      <w:r w:rsidR="00B61150" w:rsidRPr="003E3CE9">
        <w:rPr>
          <w:rFonts w:cs="Times New Roman"/>
          <w:szCs w:val="28"/>
        </w:rPr>
        <w:t xml:space="preserve">от 06.10.2003 № 131-ФЗ </w:t>
      </w:r>
      <w:r w:rsidR="007E29A4">
        <w:rPr>
          <w:rFonts w:cs="Times New Roman"/>
          <w:szCs w:val="28"/>
        </w:rPr>
        <w:t xml:space="preserve">                     </w:t>
      </w:r>
      <w:proofErr w:type="gramStart"/>
      <w:r w:rsidR="007E29A4">
        <w:rPr>
          <w:rFonts w:cs="Times New Roman"/>
          <w:szCs w:val="28"/>
        </w:rPr>
        <w:t xml:space="preserve">   </w:t>
      </w:r>
      <w:r w:rsidR="00B61150" w:rsidRPr="003E3CE9">
        <w:rPr>
          <w:rFonts w:cs="Times New Roman"/>
          <w:szCs w:val="28"/>
        </w:rPr>
        <w:t>«</w:t>
      </w:r>
      <w:proofErr w:type="gramEnd"/>
      <w:r w:rsidR="00B61150" w:rsidRPr="003E3CE9">
        <w:rPr>
          <w:rFonts w:cs="Times New Roman"/>
          <w:szCs w:val="28"/>
        </w:rPr>
        <w:t>Об общих принципах организации местного самоуправления в Российской Федерации»,</w:t>
      </w:r>
      <w:r w:rsidR="00B61150">
        <w:rPr>
          <w:rFonts w:cs="Times New Roman"/>
          <w:szCs w:val="28"/>
        </w:rPr>
        <w:t xml:space="preserve"> </w:t>
      </w:r>
      <w:r w:rsidR="00B61150" w:rsidRPr="003E3CE9">
        <w:rPr>
          <w:rFonts w:cs="Times New Roman"/>
          <w:szCs w:val="28"/>
        </w:rPr>
        <w:t xml:space="preserve">распоряжением Администрации города от 30.12.2005 № 3686 </w:t>
      </w:r>
      <w:r w:rsidR="00F36AE8">
        <w:rPr>
          <w:rFonts w:cs="Times New Roman"/>
          <w:szCs w:val="28"/>
        </w:rPr>
        <w:t xml:space="preserve">             </w:t>
      </w:r>
      <w:r w:rsidR="00B61150" w:rsidRPr="003E3CE9">
        <w:rPr>
          <w:rFonts w:cs="Times New Roman"/>
          <w:szCs w:val="28"/>
        </w:rPr>
        <w:t>«Об утверждении Регламента Администрации города»</w:t>
      </w:r>
      <w:r w:rsidRPr="006462D3">
        <w:rPr>
          <w:rFonts w:cs="Times New Roman"/>
          <w:szCs w:val="28"/>
        </w:rPr>
        <w:t>:</w:t>
      </w:r>
    </w:p>
    <w:p w:rsidR="00AA3E9D" w:rsidRDefault="00AA3E9D" w:rsidP="00E435FA">
      <w:pPr>
        <w:pStyle w:val="a4"/>
        <w:numPr>
          <w:ilvl w:val="0"/>
          <w:numId w:val="6"/>
        </w:numPr>
        <w:tabs>
          <w:tab w:val="left" w:pos="709"/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E435FA">
        <w:rPr>
          <w:rFonts w:cs="Times New Roman"/>
          <w:szCs w:val="28"/>
        </w:rPr>
        <w:t>Внести в постановление Администрации</w:t>
      </w:r>
      <w:r w:rsidR="00E435FA" w:rsidRPr="00E435FA">
        <w:rPr>
          <w:rFonts w:cs="Times New Roman"/>
          <w:szCs w:val="28"/>
        </w:rPr>
        <w:t xml:space="preserve"> города от 07.05.2020 № 2902</w:t>
      </w:r>
      <w:r w:rsidR="00E435FA">
        <w:rPr>
          <w:rFonts w:cs="Times New Roman"/>
          <w:szCs w:val="28"/>
        </w:rPr>
        <w:t xml:space="preserve"> </w:t>
      </w:r>
      <w:r w:rsidR="00E435FA" w:rsidRPr="00E435FA">
        <w:rPr>
          <w:rFonts w:cs="Times New Roman"/>
          <w:szCs w:val="28"/>
        </w:rPr>
        <w:t>«О предоставлении субъектам малого и среднего предпринимательства отсрочки внесения платы за размещение нестационарных торговых объектов на территории города Сургута, освобождении от уплаты пеней за несвоевременное внесение платы за размещение за I, II кварталы 2020 года»</w:t>
      </w:r>
      <w:r w:rsidR="00E435FA">
        <w:rPr>
          <w:rFonts w:cs="Times New Roman"/>
          <w:szCs w:val="28"/>
        </w:rPr>
        <w:t xml:space="preserve"> </w:t>
      </w:r>
      <w:r w:rsidRPr="00E435FA">
        <w:rPr>
          <w:rFonts w:cs="Times New Roman"/>
          <w:szCs w:val="28"/>
        </w:rPr>
        <w:t>следующие изменения:</w:t>
      </w:r>
    </w:p>
    <w:p w:rsidR="00E435FA" w:rsidRDefault="003B3450" w:rsidP="00E435FA">
      <w:pPr>
        <w:pStyle w:val="a4"/>
        <w:numPr>
          <w:ilvl w:val="1"/>
          <w:numId w:val="6"/>
        </w:numPr>
        <w:tabs>
          <w:tab w:val="left" w:pos="709"/>
          <w:tab w:val="left" w:pos="993"/>
        </w:tabs>
        <w:ind w:left="1276" w:hanging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</w:t>
      </w:r>
      <w:r w:rsidR="00E435FA">
        <w:rPr>
          <w:rFonts w:cs="Times New Roman"/>
          <w:szCs w:val="28"/>
        </w:rPr>
        <w:t xml:space="preserve"> постановления изложить в следующей редакции: </w:t>
      </w:r>
    </w:p>
    <w:p w:rsidR="00E435FA" w:rsidRPr="00E435FA" w:rsidRDefault="00E435FA" w:rsidP="00E435FA">
      <w:pPr>
        <w:tabs>
          <w:tab w:val="left" w:pos="709"/>
          <w:tab w:val="left" w:pos="993"/>
        </w:tabs>
        <w:jc w:val="both"/>
        <w:rPr>
          <w:rFonts w:cs="Times New Roman"/>
          <w:szCs w:val="28"/>
        </w:rPr>
      </w:pPr>
      <w:r w:rsidRPr="00E435FA">
        <w:rPr>
          <w:rFonts w:cs="Times New Roman"/>
          <w:szCs w:val="28"/>
        </w:rPr>
        <w:t xml:space="preserve">«О предоставлении субъектам малого и среднего предпринимательства отсрочки внесения платы за размещение нестационарных торговых объектов </w:t>
      </w:r>
      <w:r w:rsidR="00F36AE8">
        <w:rPr>
          <w:rFonts w:cs="Times New Roman"/>
          <w:szCs w:val="28"/>
        </w:rPr>
        <w:t xml:space="preserve">                                  </w:t>
      </w:r>
      <w:r w:rsidRPr="00E435FA">
        <w:rPr>
          <w:rFonts w:cs="Times New Roman"/>
          <w:szCs w:val="28"/>
        </w:rPr>
        <w:t xml:space="preserve">на территории города Сургута, освобождении от уплаты пеней </w:t>
      </w:r>
      <w:r w:rsidR="00F36AE8">
        <w:rPr>
          <w:rFonts w:cs="Times New Roman"/>
          <w:szCs w:val="28"/>
        </w:rPr>
        <w:t xml:space="preserve">                                               </w:t>
      </w:r>
      <w:r w:rsidRPr="00E435FA">
        <w:rPr>
          <w:rFonts w:cs="Times New Roman"/>
          <w:szCs w:val="28"/>
        </w:rPr>
        <w:t xml:space="preserve">за несвоевременное внесение платы за размещение </w:t>
      </w:r>
      <w:r>
        <w:rPr>
          <w:rFonts w:cs="Times New Roman"/>
          <w:szCs w:val="28"/>
        </w:rPr>
        <w:t xml:space="preserve">в </w:t>
      </w:r>
      <w:r w:rsidRPr="00E435FA">
        <w:rPr>
          <w:rFonts w:cs="Times New Roman"/>
          <w:szCs w:val="28"/>
        </w:rPr>
        <w:t>2020 год</w:t>
      </w:r>
      <w:r>
        <w:rPr>
          <w:rFonts w:cs="Times New Roman"/>
          <w:szCs w:val="28"/>
        </w:rPr>
        <w:t>у</w:t>
      </w:r>
      <w:r w:rsidRPr="00E435FA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  <w:r w:rsidRPr="00E435FA">
        <w:rPr>
          <w:rFonts w:cs="Times New Roman"/>
          <w:szCs w:val="28"/>
        </w:rPr>
        <w:t xml:space="preserve"> </w:t>
      </w:r>
    </w:p>
    <w:p w:rsidR="00AA3E9D" w:rsidRPr="00E435FA" w:rsidRDefault="00AA3E9D" w:rsidP="00E435FA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 w:rsidRPr="00AA3E9D">
        <w:rPr>
          <w:rFonts w:cs="Times New Roman"/>
          <w:szCs w:val="28"/>
        </w:rPr>
        <w:t>1.</w:t>
      </w:r>
      <w:r w:rsidR="00E435FA">
        <w:rPr>
          <w:rFonts w:cs="Times New Roman"/>
          <w:szCs w:val="28"/>
        </w:rPr>
        <w:t>2</w:t>
      </w:r>
      <w:r w:rsidRPr="00AA3E9D">
        <w:rPr>
          <w:rFonts w:cs="Times New Roman"/>
          <w:szCs w:val="28"/>
        </w:rPr>
        <w:t xml:space="preserve">. В </w:t>
      </w:r>
      <w:r w:rsidR="00E435FA">
        <w:rPr>
          <w:rFonts w:cs="Times New Roman"/>
          <w:szCs w:val="28"/>
        </w:rPr>
        <w:t xml:space="preserve">пункте 1 постановления слова: «за </w:t>
      </w:r>
      <w:r w:rsidR="00E435FA">
        <w:rPr>
          <w:rFonts w:cs="Times New Roman"/>
          <w:szCs w:val="28"/>
          <w:lang w:val="en-US"/>
        </w:rPr>
        <w:t>I</w:t>
      </w:r>
      <w:r w:rsidR="00E435FA" w:rsidRPr="00E435FA">
        <w:rPr>
          <w:rFonts w:cs="Times New Roman"/>
          <w:szCs w:val="28"/>
        </w:rPr>
        <w:t xml:space="preserve"> </w:t>
      </w:r>
      <w:r w:rsidR="00E435FA">
        <w:rPr>
          <w:rFonts w:cs="Times New Roman"/>
          <w:szCs w:val="28"/>
        </w:rPr>
        <w:t xml:space="preserve">и </w:t>
      </w:r>
      <w:r w:rsidR="00E435FA">
        <w:rPr>
          <w:rFonts w:cs="Times New Roman"/>
          <w:szCs w:val="28"/>
          <w:lang w:val="en-US"/>
        </w:rPr>
        <w:t>II</w:t>
      </w:r>
      <w:r w:rsidR="00E435FA" w:rsidRPr="00E435FA">
        <w:rPr>
          <w:rFonts w:cs="Times New Roman"/>
          <w:szCs w:val="28"/>
        </w:rPr>
        <w:t xml:space="preserve"> </w:t>
      </w:r>
      <w:r w:rsidR="00E435FA">
        <w:rPr>
          <w:rFonts w:cs="Times New Roman"/>
          <w:szCs w:val="28"/>
        </w:rPr>
        <w:t>кварталы 2020 года» заменить словами: «за 2020 год»</w:t>
      </w:r>
      <w:r w:rsidR="00483B07">
        <w:rPr>
          <w:rFonts w:cs="Times New Roman"/>
          <w:szCs w:val="28"/>
        </w:rPr>
        <w:t>.</w:t>
      </w:r>
    </w:p>
    <w:p w:rsidR="00AA3E9D" w:rsidRDefault="00483B07" w:rsidP="00AA3E9D">
      <w:pPr>
        <w:tabs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 Пункт 2 постановления изложить в следующей редакции:</w:t>
      </w:r>
    </w:p>
    <w:p w:rsidR="00483B07" w:rsidRDefault="00483B07" w:rsidP="00483B07">
      <w:pPr>
        <w:tabs>
          <w:tab w:val="left" w:pos="993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«2. </w:t>
      </w:r>
      <w:r w:rsidRPr="00483B07">
        <w:rPr>
          <w:rFonts w:cs="Times New Roman"/>
          <w:szCs w:val="28"/>
        </w:rPr>
        <w:t>Внесение платы за размещение нестационарных торговых объектов</w:t>
      </w:r>
      <w:r>
        <w:rPr>
          <w:rFonts w:cs="Times New Roman"/>
          <w:szCs w:val="28"/>
        </w:rPr>
        <w:t xml:space="preserve"> </w:t>
      </w:r>
      <w:r w:rsidRPr="00483B07">
        <w:rPr>
          <w:rFonts w:cs="Times New Roman"/>
          <w:szCs w:val="28"/>
        </w:rPr>
        <w:t xml:space="preserve">за </w:t>
      </w:r>
      <w:r>
        <w:rPr>
          <w:rFonts w:cs="Times New Roman"/>
          <w:szCs w:val="28"/>
          <w:lang w:val="en-US"/>
        </w:rPr>
        <w:t>I</w:t>
      </w:r>
      <w:r w:rsidRPr="00483B0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</w:t>
      </w:r>
      <w:r>
        <w:rPr>
          <w:rFonts w:cs="Times New Roman"/>
          <w:szCs w:val="28"/>
          <w:lang w:val="en-US"/>
        </w:rPr>
        <w:t>II</w:t>
      </w:r>
      <w:r w:rsidRPr="00483B07">
        <w:rPr>
          <w:rFonts w:cs="Times New Roman"/>
          <w:szCs w:val="28"/>
        </w:rPr>
        <w:t xml:space="preserve"> кварталы</w:t>
      </w:r>
      <w:r>
        <w:rPr>
          <w:rFonts w:cs="Times New Roman"/>
          <w:szCs w:val="28"/>
        </w:rPr>
        <w:t xml:space="preserve"> 2020 года </w:t>
      </w:r>
      <w:r w:rsidRPr="00483B07">
        <w:rPr>
          <w:rFonts w:cs="Times New Roman"/>
          <w:szCs w:val="28"/>
        </w:rPr>
        <w:t>осуществляется в срок не позднее 25.12.2020 без начисления неустойки (пеней) на период действия отсрочки.</w:t>
      </w:r>
    </w:p>
    <w:p w:rsidR="00483B07" w:rsidRDefault="00483B07" w:rsidP="00483B07">
      <w:pPr>
        <w:tabs>
          <w:tab w:val="left" w:pos="993"/>
        </w:tabs>
        <w:jc w:val="both"/>
        <w:rPr>
          <w:rFonts w:cs="Times New Roman"/>
          <w:szCs w:val="28"/>
        </w:rPr>
      </w:pPr>
      <w:r w:rsidRPr="00483B07">
        <w:rPr>
          <w:rFonts w:cs="Times New Roman"/>
          <w:szCs w:val="28"/>
        </w:rPr>
        <w:lastRenderedPageBreak/>
        <w:t>Внесение платы за размещение нестационарных торговых объектов за III</w:t>
      </w:r>
      <w:r>
        <w:rPr>
          <w:rFonts w:cs="Times New Roman"/>
          <w:szCs w:val="28"/>
        </w:rPr>
        <w:t xml:space="preserve"> и </w:t>
      </w:r>
      <w:proofErr w:type="gramStart"/>
      <w:r>
        <w:rPr>
          <w:rFonts w:cs="Times New Roman"/>
          <w:szCs w:val="28"/>
          <w:lang w:val="en-US"/>
        </w:rPr>
        <w:t>IV</w:t>
      </w:r>
      <w:r>
        <w:rPr>
          <w:rFonts w:cs="Times New Roman"/>
          <w:szCs w:val="28"/>
        </w:rPr>
        <w:t xml:space="preserve"> </w:t>
      </w:r>
      <w:r w:rsidRPr="00483B07">
        <w:rPr>
          <w:rFonts w:cs="Times New Roman"/>
          <w:szCs w:val="28"/>
        </w:rPr>
        <w:t xml:space="preserve"> кварталы</w:t>
      </w:r>
      <w:proofErr w:type="gramEnd"/>
      <w:r w:rsidRPr="00483B07">
        <w:rPr>
          <w:rFonts w:cs="Times New Roman"/>
          <w:szCs w:val="28"/>
        </w:rPr>
        <w:t xml:space="preserve"> 2020 года осуществляется в срок не позднее </w:t>
      </w:r>
      <w:r>
        <w:rPr>
          <w:rFonts w:cs="Times New Roman"/>
          <w:szCs w:val="28"/>
        </w:rPr>
        <w:t>05.07</w:t>
      </w:r>
      <w:r w:rsidRPr="00483B07">
        <w:rPr>
          <w:rFonts w:cs="Times New Roman"/>
          <w:szCs w:val="28"/>
        </w:rPr>
        <w:t>.202</w:t>
      </w:r>
      <w:r w:rsidR="00FB1224">
        <w:rPr>
          <w:rFonts w:cs="Times New Roman"/>
          <w:szCs w:val="28"/>
        </w:rPr>
        <w:t>1</w:t>
      </w:r>
      <w:r w:rsidRPr="00483B07">
        <w:rPr>
          <w:rFonts w:cs="Times New Roman"/>
          <w:szCs w:val="28"/>
        </w:rPr>
        <w:t xml:space="preserve"> без начисления неустойки (пеней) на период действия отсрочки.</w:t>
      </w:r>
    </w:p>
    <w:p w:rsidR="003E3CE9" w:rsidRPr="003E3CE9" w:rsidRDefault="00483B07" w:rsidP="003E3CE9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3E3CE9" w:rsidRPr="003E3CE9">
        <w:rPr>
          <w:rFonts w:cs="Times New Roman"/>
          <w:szCs w:val="28"/>
        </w:rPr>
        <w:t xml:space="preserve">. Управлению </w:t>
      </w:r>
      <w:r w:rsidRPr="00483B07">
        <w:rPr>
          <w:rFonts w:cs="Times New Roman"/>
          <w:szCs w:val="28"/>
        </w:rPr>
        <w:t>массовых коммуникаций разместить настоящее постановление на официальном портале Администрации города: www.admsurgut.ru.</w:t>
      </w:r>
    </w:p>
    <w:p w:rsidR="003E3CE9" w:rsidRDefault="003B3450" w:rsidP="003E3CE9">
      <w:pPr>
        <w:ind w:right="-1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3E3CE9" w:rsidRPr="003E3CE9">
        <w:rPr>
          <w:rFonts w:cs="Times New Roman"/>
          <w:szCs w:val="28"/>
        </w:rPr>
        <w:t>. Муниципальному казенному учреждению «Наш город» опубликовать настоящее постановление в</w:t>
      </w:r>
      <w:r w:rsidR="003D47EB" w:rsidRPr="003D47EB">
        <w:rPr>
          <w:rFonts w:cs="Times New Roman"/>
          <w:szCs w:val="28"/>
        </w:rPr>
        <w:t xml:space="preserve"> газете </w:t>
      </w:r>
      <w:r w:rsidR="003D47EB">
        <w:rPr>
          <w:rFonts w:cs="Times New Roman"/>
          <w:szCs w:val="28"/>
        </w:rPr>
        <w:t>«</w:t>
      </w:r>
      <w:proofErr w:type="spellStart"/>
      <w:r w:rsidR="003D47EB">
        <w:rPr>
          <w:rFonts w:cs="Times New Roman"/>
          <w:szCs w:val="28"/>
        </w:rPr>
        <w:t>Сургутские</w:t>
      </w:r>
      <w:proofErr w:type="spellEnd"/>
      <w:r w:rsidR="003D47EB">
        <w:rPr>
          <w:rFonts w:cs="Times New Roman"/>
          <w:szCs w:val="28"/>
        </w:rPr>
        <w:t xml:space="preserve"> ведомости»</w:t>
      </w:r>
      <w:r w:rsidR="003E3CE9" w:rsidRPr="003E3CE9">
        <w:rPr>
          <w:rFonts w:cs="Times New Roman"/>
          <w:szCs w:val="28"/>
        </w:rPr>
        <w:t>.</w:t>
      </w:r>
    </w:p>
    <w:p w:rsidR="007E29A4" w:rsidRPr="003E3CE9" w:rsidRDefault="003B3450" w:rsidP="003E3CE9">
      <w:pPr>
        <w:ind w:right="-1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7E29A4">
        <w:rPr>
          <w:rFonts w:cs="Times New Roman"/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3E3CE9" w:rsidRPr="003E3CE9" w:rsidRDefault="003B3450" w:rsidP="003E3CE9">
      <w:pPr>
        <w:ind w:right="-1"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Cs w:val="28"/>
          <w:lang w:eastAsia="ru-RU"/>
        </w:rPr>
        <w:t>5</w:t>
      </w:r>
      <w:r w:rsidR="003E3CE9" w:rsidRPr="003E3CE9">
        <w:rPr>
          <w:rFonts w:eastAsia="Times New Roman" w:cs="Times New Roman"/>
          <w:color w:val="000000" w:themeColor="text1"/>
          <w:szCs w:val="28"/>
          <w:lang w:eastAsia="ru-RU"/>
        </w:rPr>
        <w:t xml:space="preserve">. Контроль за выполнением </w:t>
      </w:r>
      <w:r w:rsidR="003D47EB">
        <w:rPr>
          <w:rFonts w:eastAsia="Times New Roman" w:cs="Times New Roman"/>
          <w:color w:val="000000" w:themeColor="text1"/>
          <w:szCs w:val="28"/>
          <w:lang w:eastAsia="ru-RU"/>
        </w:rPr>
        <w:t xml:space="preserve">постановления </w:t>
      </w:r>
      <w:r w:rsidR="003E3CE9" w:rsidRPr="003E3CE9">
        <w:rPr>
          <w:rFonts w:eastAsia="Times New Roman" w:cs="Times New Roman"/>
          <w:color w:val="000000" w:themeColor="text1"/>
          <w:szCs w:val="28"/>
          <w:lang w:eastAsia="ru-RU"/>
        </w:rPr>
        <w:t xml:space="preserve">возложить на заместителя Главы города </w:t>
      </w:r>
      <w:r>
        <w:rPr>
          <w:rFonts w:eastAsia="Times New Roman" w:cs="Times New Roman"/>
          <w:color w:val="000000" w:themeColor="text1"/>
          <w:szCs w:val="28"/>
          <w:lang w:eastAsia="ru-RU"/>
        </w:rPr>
        <w:t>курирующего сферу бюджета, экономики и финансов</w:t>
      </w:r>
      <w:r w:rsidR="003E3CE9" w:rsidRPr="003E3CE9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p w:rsidR="00A33DB7" w:rsidRPr="003E3CE9" w:rsidRDefault="00A33DB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A33DB7" w:rsidRPr="003E3CE9" w:rsidRDefault="00A33DB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3B3450" w:rsidRDefault="00A56BF9" w:rsidP="003B345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3E3CE9">
        <w:rPr>
          <w:rFonts w:eastAsia="Times New Roman" w:cs="Times New Roman"/>
          <w:color w:val="000000" w:themeColor="text1"/>
          <w:szCs w:val="28"/>
          <w:lang w:eastAsia="ru-RU"/>
        </w:rPr>
        <w:t>Глава города</w:t>
      </w:r>
      <w:r w:rsidR="0048655E" w:rsidRPr="003E3CE9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3E3CE9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                 </w:t>
      </w:r>
      <w:r w:rsidR="00E82628" w:rsidRPr="003E3CE9">
        <w:rPr>
          <w:rFonts w:eastAsia="Times New Roman" w:cs="Times New Roman"/>
          <w:color w:val="000000" w:themeColor="text1"/>
          <w:szCs w:val="28"/>
          <w:lang w:eastAsia="ru-RU"/>
        </w:rPr>
        <w:t xml:space="preserve">     </w:t>
      </w:r>
      <w:r w:rsidRPr="003E3CE9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</w:t>
      </w:r>
      <w:r w:rsidR="00536411" w:rsidRPr="003E3CE9">
        <w:rPr>
          <w:rFonts w:eastAsia="Times New Roman" w:cs="Times New Roman"/>
          <w:color w:val="000000" w:themeColor="text1"/>
          <w:szCs w:val="28"/>
          <w:lang w:eastAsia="ru-RU"/>
        </w:rPr>
        <w:t xml:space="preserve">                            </w:t>
      </w:r>
      <w:r w:rsidRPr="003E3CE9">
        <w:rPr>
          <w:rFonts w:eastAsia="Times New Roman" w:cs="Times New Roman"/>
          <w:color w:val="000000" w:themeColor="text1"/>
          <w:szCs w:val="28"/>
          <w:lang w:eastAsia="ru-RU"/>
        </w:rPr>
        <w:t xml:space="preserve">  </w:t>
      </w:r>
      <w:r w:rsidR="00A33DB7" w:rsidRPr="003E3CE9">
        <w:rPr>
          <w:rFonts w:eastAsia="Times New Roman" w:cs="Times New Roman"/>
          <w:color w:val="000000" w:themeColor="text1"/>
          <w:szCs w:val="28"/>
          <w:lang w:eastAsia="ru-RU"/>
        </w:rPr>
        <w:t xml:space="preserve">     </w:t>
      </w:r>
      <w:r w:rsidR="003B3450">
        <w:rPr>
          <w:rFonts w:eastAsia="Times New Roman" w:cs="Times New Roman"/>
          <w:color w:val="000000" w:themeColor="text1"/>
          <w:szCs w:val="28"/>
          <w:lang w:eastAsia="ru-RU"/>
        </w:rPr>
        <w:t xml:space="preserve"> В.Н. Шувалов</w:t>
      </w:r>
    </w:p>
    <w:p w:rsidR="003B3450" w:rsidRPr="003B3450" w:rsidRDefault="003B3450" w:rsidP="003B3450">
      <w:pPr>
        <w:rPr>
          <w:rFonts w:eastAsia="Times New Roman" w:cs="Times New Roman"/>
          <w:szCs w:val="28"/>
          <w:lang w:eastAsia="ru-RU"/>
        </w:rPr>
      </w:pPr>
    </w:p>
    <w:p w:rsidR="003B3450" w:rsidRPr="003B3450" w:rsidRDefault="003B3450" w:rsidP="003B3450">
      <w:pPr>
        <w:rPr>
          <w:rFonts w:eastAsia="Times New Roman" w:cs="Times New Roman"/>
          <w:szCs w:val="28"/>
          <w:lang w:eastAsia="ru-RU"/>
        </w:rPr>
      </w:pPr>
    </w:p>
    <w:p w:rsidR="003B3450" w:rsidRPr="003B3450" w:rsidRDefault="003B3450" w:rsidP="003B3450">
      <w:pPr>
        <w:rPr>
          <w:rFonts w:eastAsia="Times New Roman" w:cs="Times New Roman"/>
          <w:szCs w:val="28"/>
          <w:lang w:eastAsia="ru-RU"/>
        </w:rPr>
      </w:pPr>
    </w:p>
    <w:p w:rsidR="003B3450" w:rsidRPr="003B3450" w:rsidRDefault="003B3450" w:rsidP="003B3450">
      <w:pPr>
        <w:rPr>
          <w:rFonts w:eastAsia="Times New Roman" w:cs="Times New Roman"/>
          <w:szCs w:val="28"/>
          <w:lang w:eastAsia="ru-RU"/>
        </w:rPr>
      </w:pPr>
    </w:p>
    <w:p w:rsidR="003B3450" w:rsidRPr="003B3450" w:rsidRDefault="003B3450" w:rsidP="003B3450">
      <w:pPr>
        <w:rPr>
          <w:rFonts w:eastAsia="Times New Roman" w:cs="Times New Roman"/>
          <w:szCs w:val="28"/>
          <w:lang w:eastAsia="ru-RU"/>
        </w:rPr>
      </w:pPr>
    </w:p>
    <w:p w:rsidR="003B3450" w:rsidRPr="003B3450" w:rsidRDefault="003B3450" w:rsidP="003B3450">
      <w:pPr>
        <w:rPr>
          <w:rFonts w:eastAsia="Times New Roman" w:cs="Times New Roman"/>
          <w:szCs w:val="28"/>
          <w:lang w:eastAsia="ru-RU"/>
        </w:rPr>
      </w:pPr>
    </w:p>
    <w:p w:rsidR="003B3450" w:rsidRPr="003B3450" w:rsidRDefault="003B3450" w:rsidP="003B3450">
      <w:pPr>
        <w:rPr>
          <w:rFonts w:eastAsia="Times New Roman" w:cs="Times New Roman"/>
          <w:szCs w:val="28"/>
          <w:lang w:eastAsia="ru-RU"/>
        </w:rPr>
      </w:pPr>
    </w:p>
    <w:p w:rsidR="003B3450" w:rsidRPr="003B3450" w:rsidRDefault="003B3450" w:rsidP="003B3450">
      <w:pPr>
        <w:rPr>
          <w:rFonts w:eastAsia="Times New Roman" w:cs="Times New Roman"/>
          <w:szCs w:val="28"/>
          <w:lang w:eastAsia="ru-RU"/>
        </w:rPr>
      </w:pPr>
    </w:p>
    <w:p w:rsidR="003B3450" w:rsidRPr="003B3450" w:rsidRDefault="003B3450" w:rsidP="003B3450">
      <w:pPr>
        <w:rPr>
          <w:rFonts w:eastAsia="Times New Roman" w:cs="Times New Roman"/>
          <w:szCs w:val="28"/>
          <w:lang w:eastAsia="ru-RU"/>
        </w:rPr>
      </w:pPr>
    </w:p>
    <w:p w:rsidR="003B3450" w:rsidRPr="003B3450" w:rsidRDefault="003B3450" w:rsidP="003B3450">
      <w:pPr>
        <w:rPr>
          <w:rFonts w:eastAsia="Times New Roman" w:cs="Times New Roman"/>
          <w:szCs w:val="28"/>
          <w:lang w:eastAsia="ru-RU"/>
        </w:rPr>
      </w:pPr>
    </w:p>
    <w:p w:rsidR="003B3450" w:rsidRPr="003B3450" w:rsidRDefault="003B3450" w:rsidP="003B3450">
      <w:pPr>
        <w:rPr>
          <w:rFonts w:eastAsia="Times New Roman" w:cs="Times New Roman"/>
          <w:szCs w:val="28"/>
          <w:lang w:eastAsia="ru-RU"/>
        </w:rPr>
      </w:pPr>
    </w:p>
    <w:p w:rsidR="003B3450" w:rsidRPr="003B3450" w:rsidRDefault="003B3450" w:rsidP="003B3450">
      <w:pPr>
        <w:rPr>
          <w:rFonts w:eastAsia="Times New Roman" w:cs="Times New Roman"/>
          <w:szCs w:val="28"/>
          <w:lang w:eastAsia="ru-RU"/>
        </w:rPr>
      </w:pPr>
    </w:p>
    <w:p w:rsidR="003B3450" w:rsidRPr="003B3450" w:rsidRDefault="003B3450" w:rsidP="003B3450">
      <w:pPr>
        <w:rPr>
          <w:rFonts w:eastAsia="Times New Roman" w:cs="Times New Roman"/>
          <w:szCs w:val="28"/>
          <w:lang w:eastAsia="ru-RU"/>
        </w:rPr>
      </w:pPr>
    </w:p>
    <w:p w:rsidR="003B3450" w:rsidRPr="003B3450" w:rsidRDefault="003B3450" w:rsidP="003B3450">
      <w:pPr>
        <w:rPr>
          <w:rFonts w:eastAsia="Times New Roman" w:cs="Times New Roman"/>
          <w:szCs w:val="28"/>
          <w:lang w:eastAsia="ru-RU"/>
        </w:rPr>
      </w:pPr>
    </w:p>
    <w:p w:rsidR="003B3450" w:rsidRPr="003B3450" w:rsidRDefault="003B3450" w:rsidP="003B3450">
      <w:pPr>
        <w:rPr>
          <w:rFonts w:eastAsia="Times New Roman" w:cs="Times New Roman"/>
          <w:szCs w:val="28"/>
          <w:lang w:eastAsia="ru-RU"/>
        </w:rPr>
      </w:pPr>
    </w:p>
    <w:p w:rsidR="003B3450" w:rsidRPr="003B3450" w:rsidRDefault="003B3450" w:rsidP="003B3450">
      <w:pPr>
        <w:rPr>
          <w:rFonts w:eastAsia="Times New Roman" w:cs="Times New Roman"/>
          <w:szCs w:val="28"/>
          <w:lang w:eastAsia="ru-RU"/>
        </w:rPr>
      </w:pPr>
    </w:p>
    <w:p w:rsidR="003B3450" w:rsidRPr="003B3450" w:rsidRDefault="003B3450" w:rsidP="003B3450">
      <w:pPr>
        <w:rPr>
          <w:rFonts w:eastAsia="Times New Roman" w:cs="Times New Roman"/>
          <w:szCs w:val="28"/>
          <w:lang w:eastAsia="ru-RU"/>
        </w:rPr>
      </w:pPr>
    </w:p>
    <w:p w:rsidR="003B3450" w:rsidRPr="003B3450" w:rsidRDefault="003B3450" w:rsidP="003B3450">
      <w:pPr>
        <w:rPr>
          <w:rFonts w:eastAsia="Times New Roman" w:cs="Times New Roman"/>
          <w:szCs w:val="28"/>
          <w:lang w:eastAsia="ru-RU"/>
        </w:rPr>
      </w:pPr>
    </w:p>
    <w:p w:rsidR="003B3450" w:rsidRPr="003B3450" w:rsidRDefault="003B3450" w:rsidP="003B3450">
      <w:pPr>
        <w:rPr>
          <w:rFonts w:eastAsia="Times New Roman" w:cs="Times New Roman"/>
          <w:szCs w:val="28"/>
          <w:lang w:eastAsia="ru-RU"/>
        </w:rPr>
      </w:pPr>
    </w:p>
    <w:p w:rsidR="003B3450" w:rsidRPr="003B3450" w:rsidRDefault="003B3450" w:rsidP="003B3450">
      <w:pPr>
        <w:rPr>
          <w:rFonts w:eastAsia="Times New Roman" w:cs="Times New Roman"/>
          <w:szCs w:val="28"/>
          <w:lang w:eastAsia="ru-RU"/>
        </w:rPr>
      </w:pPr>
    </w:p>
    <w:p w:rsidR="003B3450" w:rsidRPr="003B3450" w:rsidRDefault="003B3450" w:rsidP="003B3450">
      <w:pPr>
        <w:rPr>
          <w:rFonts w:eastAsia="Times New Roman" w:cs="Times New Roman"/>
          <w:szCs w:val="28"/>
          <w:lang w:eastAsia="ru-RU"/>
        </w:rPr>
      </w:pPr>
    </w:p>
    <w:p w:rsidR="003B3450" w:rsidRPr="003B3450" w:rsidRDefault="003B3450" w:rsidP="003B3450">
      <w:pPr>
        <w:rPr>
          <w:rFonts w:eastAsia="Times New Roman" w:cs="Times New Roman"/>
          <w:szCs w:val="28"/>
          <w:lang w:eastAsia="ru-RU"/>
        </w:rPr>
      </w:pPr>
    </w:p>
    <w:p w:rsidR="003B3450" w:rsidRPr="003B3450" w:rsidRDefault="003B3450" w:rsidP="003B3450">
      <w:pPr>
        <w:rPr>
          <w:rFonts w:eastAsia="Times New Roman" w:cs="Times New Roman"/>
          <w:szCs w:val="28"/>
          <w:lang w:eastAsia="ru-RU"/>
        </w:rPr>
      </w:pPr>
    </w:p>
    <w:p w:rsidR="003B3450" w:rsidRPr="003B3450" w:rsidRDefault="003B3450" w:rsidP="003B3450">
      <w:pPr>
        <w:rPr>
          <w:rFonts w:eastAsia="Times New Roman" w:cs="Times New Roman"/>
          <w:sz w:val="20"/>
          <w:szCs w:val="20"/>
          <w:lang w:eastAsia="ru-RU"/>
        </w:rPr>
      </w:pPr>
      <w:bookmarkStart w:id="0" w:name="_GoBack"/>
    </w:p>
    <w:p w:rsidR="003B3450" w:rsidRPr="003B3450" w:rsidRDefault="003B3450" w:rsidP="003B3450">
      <w:pPr>
        <w:rPr>
          <w:rFonts w:eastAsia="Times New Roman" w:cs="Times New Roman"/>
          <w:sz w:val="20"/>
          <w:szCs w:val="20"/>
          <w:lang w:eastAsia="ru-RU"/>
        </w:rPr>
      </w:pPr>
      <w:proofErr w:type="spellStart"/>
      <w:r w:rsidRPr="003B3450">
        <w:rPr>
          <w:rFonts w:eastAsia="Times New Roman" w:cs="Times New Roman"/>
          <w:sz w:val="20"/>
          <w:szCs w:val="20"/>
          <w:lang w:eastAsia="ru-RU"/>
        </w:rPr>
        <w:t>Лукманова</w:t>
      </w:r>
      <w:proofErr w:type="spellEnd"/>
      <w:r w:rsidRPr="003B3450">
        <w:rPr>
          <w:rFonts w:eastAsia="Times New Roman" w:cs="Times New Roman"/>
          <w:sz w:val="20"/>
          <w:szCs w:val="20"/>
          <w:lang w:eastAsia="ru-RU"/>
        </w:rPr>
        <w:t xml:space="preserve"> Лилия </w:t>
      </w:r>
      <w:proofErr w:type="spellStart"/>
      <w:r w:rsidRPr="003B3450">
        <w:rPr>
          <w:rFonts w:eastAsia="Times New Roman" w:cs="Times New Roman"/>
          <w:sz w:val="20"/>
          <w:szCs w:val="20"/>
          <w:lang w:eastAsia="ru-RU"/>
        </w:rPr>
        <w:t>Ансаровна</w:t>
      </w:r>
      <w:proofErr w:type="spellEnd"/>
    </w:p>
    <w:p w:rsidR="003B3450" w:rsidRPr="003B3450" w:rsidRDefault="003B3450" w:rsidP="003B3450">
      <w:pPr>
        <w:rPr>
          <w:rFonts w:eastAsia="Times New Roman" w:cs="Times New Roman"/>
          <w:sz w:val="20"/>
          <w:szCs w:val="20"/>
          <w:lang w:eastAsia="ru-RU"/>
        </w:rPr>
      </w:pPr>
      <w:r w:rsidRPr="003B3450">
        <w:rPr>
          <w:rFonts w:eastAsia="Times New Roman" w:cs="Times New Roman"/>
          <w:sz w:val="20"/>
          <w:szCs w:val="20"/>
          <w:lang w:eastAsia="ru-RU"/>
        </w:rPr>
        <w:t>тел. (3462) 52-21-32</w:t>
      </w:r>
    </w:p>
    <w:p w:rsidR="003B3450" w:rsidRPr="003B3450" w:rsidRDefault="003B3450" w:rsidP="003B3450">
      <w:pPr>
        <w:rPr>
          <w:rFonts w:eastAsia="Times New Roman" w:cs="Times New Roman"/>
          <w:sz w:val="20"/>
          <w:szCs w:val="20"/>
          <w:lang w:eastAsia="ru-RU"/>
        </w:rPr>
      </w:pPr>
    </w:p>
    <w:bookmarkEnd w:id="0"/>
    <w:p w:rsidR="003B3450" w:rsidRDefault="003B3450" w:rsidP="003B3450">
      <w:pPr>
        <w:rPr>
          <w:rFonts w:eastAsia="Times New Roman" w:cs="Times New Roman"/>
          <w:szCs w:val="28"/>
          <w:lang w:eastAsia="ru-RU"/>
        </w:rPr>
      </w:pPr>
    </w:p>
    <w:p w:rsidR="00EC669A" w:rsidRPr="003B3450" w:rsidRDefault="00EC669A" w:rsidP="003B3450">
      <w:pPr>
        <w:rPr>
          <w:rFonts w:eastAsia="Times New Roman" w:cs="Times New Roman"/>
          <w:szCs w:val="28"/>
          <w:lang w:eastAsia="ru-RU"/>
        </w:rPr>
        <w:sectPr w:rsidR="00EC669A" w:rsidRPr="003B3450" w:rsidSect="007D6C3B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A3715F" w:rsidRDefault="00A3715F" w:rsidP="000721BD">
      <w:pPr>
        <w:ind w:right="-1"/>
        <w:rPr>
          <w:rFonts w:eastAsia="Times New Roman" w:cs="Times New Roman"/>
          <w:color w:val="000000" w:themeColor="text1"/>
          <w:szCs w:val="28"/>
        </w:rPr>
      </w:pPr>
    </w:p>
    <w:sectPr w:rsidR="00A3715F" w:rsidSect="00A371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7C0B"/>
    <w:multiLevelType w:val="hybridMultilevel"/>
    <w:tmpl w:val="A4B2C8A4"/>
    <w:lvl w:ilvl="0" w:tplc="BD8C2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C924E4"/>
    <w:multiLevelType w:val="multilevel"/>
    <w:tmpl w:val="3E7465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EA50874"/>
    <w:multiLevelType w:val="multilevel"/>
    <w:tmpl w:val="4EA6B5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3EF030DB"/>
    <w:multiLevelType w:val="hybridMultilevel"/>
    <w:tmpl w:val="1C1A5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40122"/>
    <w:multiLevelType w:val="multilevel"/>
    <w:tmpl w:val="646E6B00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DC178E2"/>
    <w:multiLevelType w:val="multilevel"/>
    <w:tmpl w:val="B0FA1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2A"/>
    <w:rsid w:val="0001056D"/>
    <w:rsid w:val="000721BD"/>
    <w:rsid w:val="000737B3"/>
    <w:rsid w:val="000940ED"/>
    <w:rsid w:val="000C2A74"/>
    <w:rsid w:val="000C64E9"/>
    <w:rsid w:val="000F0E7B"/>
    <w:rsid w:val="0011235D"/>
    <w:rsid w:val="0013356A"/>
    <w:rsid w:val="00145BA9"/>
    <w:rsid w:val="00192946"/>
    <w:rsid w:val="001A1CF9"/>
    <w:rsid w:val="001B0B3D"/>
    <w:rsid w:val="001D4C2C"/>
    <w:rsid w:val="001E6028"/>
    <w:rsid w:val="0022527B"/>
    <w:rsid w:val="0023449C"/>
    <w:rsid w:val="00241900"/>
    <w:rsid w:val="0026113D"/>
    <w:rsid w:val="00265F5B"/>
    <w:rsid w:val="002A1014"/>
    <w:rsid w:val="002D6C9D"/>
    <w:rsid w:val="002E03B6"/>
    <w:rsid w:val="003009F7"/>
    <w:rsid w:val="00302C9E"/>
    <w:rsid w:val="003247F2"/>
    <w:rsid w:val="00365756"/>
    <w:rsid w:val="003A26C1"/>
    <w:rsid w:val="003A396D"/>
    <w:rsid w:val="003B3450"/>
    <w:rsid w:val="003B5150"/>
    <w:rsid w:val="003C3F54"/>
    <w:rsid w:val="003D47EB"/>
    <w:rsid w:val="003E3CE9"/>
    <w:rsid w:val="00402CEA"/>
    <w:rsid w:val="004044CC"/>
    <w:rsid w:val="0041214F"/>
    <w:rsid w:val="0042772A"/>
    <w:rsid w:val="00464AE1"/>
    <w:rsid w:val="00483B07"/>
    <w:rsid w:val="0048655E"/>
    <w:rsid w:val="004A595E"/>
    <w:rsid w:val="004C046E"/>
    <w:rsid w:val="004C72CE"/>
    <w:rsid w:val="004D432A"/>
    <w:rsid w:val="004E4660"/>
    <w:rsid w:val="004F612C"/>
    <w:rsid w:val="00534376"/>
    <w:rsid w:val="00536411"/>
    <w:rsid w:val="00565B83"/>
    <w:rsid w:val="00581771"/>
    <w:rsid w:val="005C2C07"/>
    <w:rsid w:val="005F0632"/>
    <w:rsid w:val="005F5C77"/>
    <w:rsid w:val="005F7367"/>
    <w:rsid w:val="006020E0"/>
    <w:rsid w:val="006362C8"/>
    <w:rsid w:val="006462D3"/>
    <w:rsid w:val="00650F9D"/>
    <w:rsid w:val="006538ED"/>
    <w:rsid w:val="00687E83"/>
    <w:rsid w:val="006B7E02"/>
    <w:rsid w:val="006D1603"/>
    <w:rsid w:val="006D1FE4"/>
    <w:rsid w:val="006D5943"/>
    <w:rsid w:val="00762A83"/>
    <w:rsid w:val="00794E28"/>
    <w:rsid w:val="007A77DE"/>
    <w:rsid w:val="007B5D5A"/>
    <w:rsid w:val="007C1270"/>
    <w:rsid w:val="007D6C3B"/>
    <w:rsid w:val="007E29A4"/>
    <w:rsid w:val="007F1246"/>
    <w:rsid w:val="007F6157"/>
    <w:rsid w:val="008326BD"/>
    <w:rsid w:val="00836CD8"/>
    <w:rsid w:val="008860A7"/>
    <w:rsid w:val="008A4CDC"/>
    <w:rsid w:val="008D41F4"/>
    <w:rsid w:val="008E397E"/>
    <w:rsid w:val="008F7D93"/>
    <w:rsid w:val="009008FC"/>
    <w:rsid w:val="00933725"/>
    <w:rsid w:val="009345BC"/>
    <w:rsid w:val="009577B8"/>
    <w:rsid w:val="00961740"/>
    <w:rsid w:val="009712DE"/>
    <w:rsid w:val="00995A5E"/>
    <w:rsid w:val="009A09C9"/>
    <w:rsid w:val="009A0C44"/>
    <w:rsid w:val="009B41C3"/>
    <w:rsid w:val="00A33DB7"/>
    <w:rsid w:val="00A3500D"/>
    <w:rsid w:val="00A3612E"/>
    <w:rsid w:val="00A3715F"/>
    <w:rsid w:val="00A44401"/>
    <w:rsid w:val="00A56BF9"/>
    <w:rsid w:val="00A6163B"/>
    <w:rsid w:val="00AA3E9D"/>
    <w:rsid w:val="00AD0803"/>
    <w:rsid w:val="00AD6D72"/>
    <w:rsid w:val="00AE0348"/>
    <w:rsid w:val="00AE1CF5"/>
    <w:rsid w:val="00AE72E0"/>
    <w:rsid w:val="00B07446"/>
    <w:rsid w:val="00B32F80"/>
    <w:rsid w:val="00B423E9"/>
    <w:rsid w:val="00B46033"/>
    <w:rsid w:val="00B61150"/>
    <w:rsid w:val="00B71C94"/>
    <w:rsid w:val="00B92ABD"/>
    <w:rsid w:val="00BB663F"/>
    <w:rsid w:val="00BC40CF"/>
    <w:rsid w:val="00BF6665"/>
    <w:rsid w:val="00BF6B10"/>
    <w:rsid w:val="00C05034"/>
    <w:rsid w:val="00C25C2F"/>
    <w:rsid w:val="00C874A5"/>
    <w:rsid w:val="00C9554E"/>
    <w:rsid w:val="00CB33E4"/>
    <w:rsid w:val="00CD590F"/>
    <w:rsid w:val="00CE2D1C"/>
    <w:rsid w:val="00D33D1C"/>
    <w:rsid w:val="00D62C1C"/>
    <w:rsid w:val="00D82096"/>
    <w:rsid w:val="00DC0852"/>
    <w:rsid w:val="00E17114"/>
    <w:rsid w:val="00E435FA"/>
    <w:rsid w:val="00E64EE8"/>
    <w:rsid w:val="00E82628"/>
    <w:rsid w:val="00E85885"/>
    <w:rsid w:val="00E85B57"/>
    <w:rsid w:val="00EA61EA"/>
    <w:rsid w:val="00EA7E7B"/>
    <w:rsid w:val="00EB7185"/>
    <w:rsid w:val="00EC4359"/>
    <w:rsid w:val="00EC669A"/>
    <w:rsid w:val="00F00340"/>
    <w:rsid w:val="00F00B82"/>
    <w:rsid w:val="00F00F28"/>
    <w:rsid w:val="00F05B9A"/>
    <w:rsid w:val="00F202C0"/>
    <w:rsid w:val="00F36AE8"/>
    <w:rsid w:val="00F41924"/>
    <w:rsid w:val="00F43050"/>
    <w:rsid w:val="00F51801"/>
    <w:rsid w:val="00F65B23"/>
    <w:rsid w:val="00F916C2"/>
    <w:rsid w:val="00F91EF6"/>
    <w:rsid w:val="00F97C6D"/>
    <w:rsid w:val="00FB1224"/>
    <w:rsid w:val="00FB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F5D51D7-3380-4B7D-A699-44CADE29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9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4E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2C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312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43711-5020-43DC-A96C-A9F32624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Шишманцева Эльвира Юрьевна</cp:lastModifiedBy>
  <cp:revision>4</cp:revision>
  <cp:lastPrinted>2020-07-20T07:18:00Z</cp:lastPrinted>
  <dcterms:created xsi:type="dcterms:W3CDTF">2020-08-04T05:27:00Z</dcterms:created>
  <dcterms:modified xsi:type="dcterms:W3CDTF">2020-08-04T05:30:00Z</dcterms:modified>
</cp:coreProperties>
</file>