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28" w:rsidRDefault="00BA0C28" w:rsidP="00656C1A">
      <w:pPr>
        <w:spacing w:line="120" w:lineRule="atLeast"/>
        <w:jc w:val="center"/>
        <w:rPr>
          <w:sz w:val="24"/>
          <w:szCs w:val="24"/>
        </w:rPr>
      </w:pPr>
    </w:p>
    <w:p w:rsidR="00BA0C28" w:rsidRDefault="00BA0C28" w:rsidP="00656C1A">
      <w:pPr>
        <w:spacing w:line="120" w:lineRule="atLeast"/>
        <w:jc w:val="center"/>
        <w:rPr>
          <w:sz w:val="24"/>
          <w:szCs w:val="24"/>
        </w:rPr>
      </w:pPr>
    </w:p>
    <w:p w:rsidR="00BA0C28" w:rsidRPr="00852378" w:rsidRDefault="00BA0C28" w:rsidP="00656C1A">
      <w:pPr>
        <w:spacing w:line="120" w:lineRule="atLeast"/>
        <w:jc w:val="center"/>
        <w:rPr>
          <w:sz w:val="10"/>
          <w:szCs w:val="10"/>
        </w:rPr>
      </w:pPr>
    </w:p>
    <w:p w:rsidR="00BA0C28" w:rsidRDefault="00BA0C28" w:rsidP="00656C1A">
      <w:pPr>
        <w:spacing w:line="120" w:lineRule="atLeast"/>
        <w:jc w:val="center"/>
        <w:rPr>
          <w:sz w:val="10"/>
          <w:szCs w:val="24"/>
        </w:rPr>
      </w:pPr>
    </w:p>
    <w:p w:rsidR="00BA0C28" w:rsidRPr="005541F0" w:rsidRDefault="00BA0C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0C28" w:rsidRDefault="00BA0C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0C28" w:rsidRPr="005541F0" w:rsidRDefault="00BA0C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0C28" w:rsidRPr="005649E4" w:rsidRDefault="00BA0C28" w:rsidP="00656C1A">
      <w:pPr>
        <w:spacing w:line="120" w:lineRule="atLeast"/>
        <w:jc w:val="center"/>
        <w:rPr>
          <w:sz w:val="18"/>
          <w:szCs w:val="24"/>
        </w:rPr>
      </w:pPr>
    </w:p>
    <w:p w:rsidR="00BA0C28" w:rsidRPr="00656C1A" w:rsidRDefault="00BA0C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0C28" w:rsidRPr="005541F0" w:rsidRDefault="00BA0C28" w:rsidP="00656C1A">
      <w:pPr>
        <w:spacing w:line="120" w:lineRule="atLeast"/>
        <w:jc w:val="center"/>
        <w:rPr>
          <w:sz w:val="18"/>
          <w:szCs w:val="24"/>
        </w:rPr>
      </w:pPr>
    </w:p>
    <w:p w:rsidR="00BA0C28" w:rsidRPr="005541F0" w:rsidRDefault="00BA0C28" w:rsidP="00656C1A">
      <w:pPr>
        <w:spacing w:line="120" w:lineRule="atLeast"/>
        <w:jc w:val="center"/>
        <w:rPr>
          <w:sz w:val="20"/>
          <w:szCs w:val="24"/>
        </w:rPr>
      </w:pPr>
    </w:p>
    <w:p w:rsidR="00BA0C28" w:rsidRPr="00656C1A" w:rsidRDefault="00BA0C2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A0C28" w:rsidRDefault="00BA0C28" w:rsidP="00656C1A">
      <w:pPr>
        <w:spacing w:line="120" w:lineRule="atLeast"/>
        <w:jc w:val="center"/>
        <w:rPr>
          <w:sz w:val="30"/>
          <w:szCs w:val="24"/>
        </w:rPr>
      </w:pPr>
    </w:p>
    <w:p w:rsidR="00BA0C28" w:rsidRPr="00656C1A" w:rsidRDefault="00BA0C2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A0C2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0C28" w:rsidRPr="00F8214F" w:rsidRDefault="00BA0C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0C28" w:rsidRPr="00F8214F" w:rsidRDefault="003673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0C28" w:rsidRPr="00F8214F" w:rsidRDefault="00BA0C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0C28" w:rsidRPr="00F8214F" w:rsidRDefault="003673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A0C28" w:rsidRPr="00A63FB0" w:rsidRDefault="00BA0C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0C28" w:rsidRPr="00A3761A" w:rsidRDefault="003673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A0C28" w:rsidRPr="00F8214F" w:rsidRDefault="00BA0C2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A0C28" w:rsidRPr="00F8214F" w:rsidRDefault="00BA0C2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A0C28" w:rsidRPr="00AB4194" w:rsidRDefault="00BA0C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A0C28" w:rsidRPr="00F8214F" w:rsidRDefault="003673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899</w:t>
            </w:r>
          </w:p>
        </w:tc>
      </w:tr>
    </w:tbl>
    <w:p w:rsidR="00BA0C28" w:rsidRPr="000C4AB5" w:rsidRDefault="00BA0C28" w:rsidP="00C725A6">
      <w:pPr>
        <w:rPr>
          <w:rFonts w:cs="Times New Roman"/>
          <w:szCs w:val="28"/>
          <w:lang w:val="en-US"/>
        </w:rPr>
      </w:pPr>
    </w:p>
    <w:p w:rsidR="00BA0C28" w:rsidRPr="00BA0C28" w:rsidRDefault="00BA0C28" w:rsidP="00BA0C28">
      <w:pPr>
        <w:ind w:right="252"/>
        <w:rPr>
          <w:sz w:val="26"/>
          <w:szCs w:val="26"/>
        </w:rPr>
      </w:pPr>
      <w:r w:rsidRPr="00BA0C28">
        <w:rPr>
          <w:sz w:val="26"/>
          <w:szCs w:val="26"/>
        </w:rPr>
        <w:t>О внесении изменения</w:t>
      </w:r>
    </w:p>
    <w:p w:rsidR="00BA0C28" w:rsidRPr="00BA0C28" w:rsidRDefault="00BA0C28" w:rsidP="00BA0C28">
      <w:pPr>
        <w:ind w:right="252"/>
        <w:rPr>
          <w:sz w:val="26"/>
          <w:szCs w:val="26"/>
        </w:rPr>
      </w:pPr>
      <w:r w:rsidRPr="00BA0C28">
        <w:rPr>
          <w:sz w:val="26"/>
          <w:szCs w:val="26"/>
        </w:rPr>
        <w:t>в распоряжение Администрации</w:t>
      </w:r>
    </w:p>
    <w:p w:rsidR="00BA0C28" w:rsidRPr="00BA0C28" w:rsidRDefault="00BA0C28" w:rsidP="00BA0C28">
      <w:pPr>
        <w:ind w:right="252"/>
        <w:rPr>
          <w:sz w:val="26"/>
          <w:szCs w:val="26"/>
        </w:rPr>
      </w:pPr>
      <w:r w:rsidRPr="00BA0C28">
        <w:rPr>
          <w:sz w:val="26"/>
          <w:szCs w:val="26"/>
        </w:rPr>
        <w:t>города от 11.10.2019 № 2125</w:t>
      </w:r>
    </w:p>
    <w:p w:rsidR="00BA0C28" w:rsidRPr="00BA0C28" w:rsidRDefault="00BA0C28" w:rsidP="00BA0C28">
      <w:pPr>
        <w:ind w:right="252"/>
        <w:rPr>
          <w:sz w:val="26"/>
          <w:szCs w:val="26"/>
        </w:rPr>
      </w:pPr>
      <w:r w:rsidRPr="00BA0C28">
        <w:rPr>
          <w:sz w:val="26"/>
          <w:szCs w:val="26"/>
        </w:rPr>
        <w:t xml:space="preserve">«О разработке муниципальной </w:t>
      </w:r>
    </w:p>
    <w:p w:rsidR="00BA0C28" w:rsidRPr="00BA0C28" w:rsidRDefault="00BA0C28" w:rsidP="00BA0C28">
      <w:pPr>
        <w:ind w:right="252"/>
        <w:rPr>
          <w:sz w:val="26"/>
          <w:szCs w:val="26"/>
        </w:rPr>
      </w:pPr>
      <w:r w:rsidRPr="00BA0C28">
        <w:rPr>
          <w:sz w:val="26"/>
          <w:szCs w:val="26"/>
        </w:rPr>
        <w:t xml:space="preserve">программы «Развитие жилищной </w:t>
      </w:r>
    </w:p>
    <w:p w:rsidR="00BA0C28" w:rsidRPr="00BA0C28" w:rsidRDefault="00BA0C28" w:rsidP="00BA0C28">
      <w:pPr>
        <w:ind w:right="252"/>
        <w:rPr>
          <w:sz w:val="26"/>
          <w:szCs w:val="26"/>
        </w:rPr>
      </w:pPr>
      <w:r w:rsidRPr="00BA0C28">
        <w:rPr>
          <w:sz w:val="26"/>
          <w:szCs w:val="26"/>
        </w:rPr>
        <w:t>сферы на период до 2030 года»</w:t>
      </w:r>
    </w:p>
    <w:p w:rsidR="00BA0C28" w:rsidRPr="00BA0C28" w:rsidRDefault="00BA0C28" w:rsidP="00BA0C28">
      <w:pPr>
        <w:ind w:firstLine="709"/>
        <w:rPr>
          <w:rFonts w:cs="Times New Roman"/>
          <w:szCs w:val="28"/>
        </w:rPr>
      </w:pPr>
    </w:p>
    <w:p w:rsidR="00BA0C28" w:rsidRPr="00BA0C28" w:rsidRDefault="00BA0C28" w:rsidP="00BA0C28">
      <w:pPr>
        <w:ind w:firstLine="709"/>
        <w:jc w:val="both"/>
        <w:rPr>
          <w:rFonts w:cs="Times New Roman"/>
          <w:szCs w:val="28"/>
        </w:rPr>
      </w:pPr>
    </w:p>
    <w:p w:rsidR="00BA0C28" w:rsidRPr="00BA0C28" w:rsidRDefault="00BA0C28" w:rsidP="00BA0C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26282F"/>
          <w:sz w:val="26"/>
          <w:szCs w:val="26"/>
        </w:rPr>
      </w:pPr>
      <w:r w:rsidRPr="00BA0C2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179 Бюджетного кодекса Российской Федерации,                    постановлением Администрации города от 17.07.2013 № 5159 «Об утверждении                     порядка принятия решений о разработке, формирования и реализации муниципальных программ городского округа город Сургут», </w:t>
      </w:r>
      <w:r w:rsidRPr="00BA0C28">
        <w:rPr>
          <w:rFonts w:ascii="Times New Roman" w:hAnsi="Times New Roman" w:cs="Times New Roman"/>
          <w:b w:val="0"/>
          <w:color w:val="26282F"/>
          <w:sz w:val="26"/>
          <w:szCs w:val="26"/>
        </w:rPr>
        <w:t xml:space="preserve">распоряжениями Администрации города от 30.12.2005 № 3686 «Об утверждении Регламента Администрации города», </w:t>
      </w:r>
      <w:r>
        <w:rPr>
          <w:rFonts w:ascii="Times New Roman" w:hAnsi="Times New Roman" w:cs="Times New Roman"/>
          <w:b w:val="0"/>
          <w:color w:val="26282F"/>
          <w:sz w:val="26"/>
          <w:szCs w:val="26"/>
        </w:rPr>
        <w:t xml:space="preserve">                            </w:t>
      </w:r>
      <w:r w:rsidRPr="00BA0C28">
        <w:rPr>
          <w:rFonts w:ascii="Times New Roman" w:hAnsi="Times New Roman" w:cs="Times New Roman"/>
          <w:b w:val="0"/>
          <w:color w:val="26282F"/>
          <w:sz w:val="26"/>
          <w:szCs w:val="26"/>
        </w:rPr>
        <w:t>от 10.01.2017 № 01 «О передаче некоторых полномочий высшим должностным лицам Администрации города»:</w:t>
      </w:r>
    </w:p>
    <w:p w:rsidR="00BA0C28" w:rsidRPr="00BA0C28" w:rsidRDefault="00BA0C28" w:rsidP="00BA0C28">
      <w:pPr>
        <w:pStyle w:val="1"/>
        <w:ind w:firstLine="709"/>
        <w:jc w:val="both"/>
        <w:rPr>
          <w:sz w:val="26"/>
          <w:szCs w:val="26"/>
        </w:rPr>
      </w:pPr>
      <w:r w:rsidRPr="00BA0C28">
        <w:rPr>
          <w:sz w:val="26"/>
          <w:szCs w:val="26"/>
        </w:rPr>
        <w:t xml:space="preserve">1. Внести в распоряжение Администрации города от 11.10.2019 № 2125 </w:t>
      </w:r>
      <w:r>
        <w:rPr>
          <w:sz w:val="26"/>
          <w:szCs w:val="26"/>
        </w:rPr>
        <w:t xml:space="preserve">                          </w:t>
      </w:r>
      <w:r w:rsidRPr="00BA0C28">
        <w:rPr>
          <w:sz w:val="26"/>
          <w:szCs w:val="26"/>
        </w:rPr>
        <w:t>«О разработке муниципальной программы «Развитие жилищной сферы на период</w:t>
      </w:r>
      <w:r>
        <w:rPr>
          <w:sz w:val="26"/>
          <w:szCs w:val="26"/>
        </w:rPr>
        <w:t xml:space="preserve">                </w:t>
      </w:r>
      <w:r w:rsidRPr="00BA0C28">
        <w:rPr>
          <w:sz w:val="26"/>
          <w:szCs w:val="26"/>
        </w:rPr>
        <w:t xml:space="preserve"> до 2030 года» (с изменениями от 29.11.2019</w:t>
      </w:r>
      <w:r>
        <w:rPr>
          <w:sz w:val="26"/>
          <w:szCs w:val="26"/>
        </w:rPr>
        <w:t xml:space="preserve"> № 2563</w:t>
      </w:r>
      <w:r w:rsidRPr="00BA0C28">
        <w:rPr>
          <w:sz w:val="26"/>
          <w:szCs w:val="26"/>
        </w:rPr>
        <w:t>) изменение, изложив прило</w:t>
      </w:r>
      <w:r>
        <w:rPr>
          <w:sz w:val="26"/>
          <w:szCs w:val="26"/>
        </w:rPr>
        <w:t xml:space="preserve">-                     </w:t>
      </w:r>
      <w:r w:rsidRPr="00BA0C28">
        <w:rPr>
          <w:sz w:val="26"/>
          <w:szCs w:val="26"/>
        </w:rPr>
        <w:t>жение 2 к распоряжению в новой редакции согласно</w:t>
      </w:r>
      <w:r>
        <w:rPr>
          <w:sz w:val="26"/>
          <w:szCs w:val="26"/>
        </w:rPr>
        <w:t xml:space="preserve"> </w:t>
      </w:r>
      <w:r w:rsidRPr="00BA0C28">
        <w:rPr>
          <w:sz w:val="26"/>
          <w:szCs w:val="26"/>
        </w:rPr>
        <w:t xml:space="preserve">приложению к настоящему </w:t>
      </w:r>
      <w:r>
        <w:rPr>
          <w:sz w:val="26"/>
          <w:szCs w:val="26"/>
        </w:rPr>
        <w:t xml:space="preserve">                                </w:t>
      </w:r>
      <w:r w:rsidRPr="00BA0C28">
        <w:rPr>
          <w:sz w:val="26"/>
          <w:szCs w:val="26"/>
        </w:rPr>
        <w:t>распоряжению.</w:t>
      </w:r>
    </w:p>
    <w:p w:rsidR="00BA0C28" w:rsidRPr="00BA0C28" w:rsidRDefault="00BA0C28" w:rsidP="00BA0C28">
      <w:pPr>
        <w:ind w:firstLine="709"/>
        <w:jc w:val="both"/>
        <w:rPr>
          <w:sz w:val="26"/>
          <w:szCs w:val="26"/>
        </w:rPr>
      </w:pPr>
      <w:r w:rsidRPr="00BA0C28">
        <w:rPr>
          <w:sz w:val="26"/>
          <w:szCs w:val="26"/>
        </w:rPr>
        <w:t xml:space="preserve">2. Управлению </w:t>
      </w:r>
      <w:r>
        <w:rPr>
          <w:sz w:val="26"/>
          <w:szCs w:val="26"/>
        </w:rPr>
        <w:t xml:space="preserve">массовых коммуникаций </w:t>
      </w:r>
      <w:r w:rsidRPr="00BA0C28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 xml:space="preserve">распоряжение            </w:t>
      </w:r>
      <w:r w:rsidRPr="00BA0C28">
        <w:rPr>
          <w:sz w:val="26"/>
          <w:szCs w:val="26"/>
        </w:rPr>
        <w:t xml:space="preserve"> на официальном портале Администрации города</w:t>
      </w:r>
      <w:r>
        <w:rPr>
          <w:sz w:val="26"/>
          <w:szCs w:val="26"/>
        </w:rPr>
        <w:t>:</w:t>
      </w:r>
      <w:r w:rsidRPr="00BA0C28">
        <w:rPr>
          <w:sz w:val="26"/>
          <w:szCs w:val="26"/>
        </w:rPr>
        <w:t xml:space="preserve"> www.admsurgut.ru.</w:t>
      </w:r>
    </w:p>
    <w:p w:rsidR="00BA0C28" w:rsidRPr="00BA0C28" w:rsidRDefault="00BA0C28" w:rsidP="00BA0C28">
      <w:pPr>
        <w:ind w:firstLine="709"/>
        <w:jc w:val="both"/>
        <w:rPr>
          <w:sz w:val="26"/>
          <w:szCs w:val="26"/>
        </w:rPr>
      </w:pPr>
      <w:r w:rsidRPr="00BA0C28">
        <w:rPr>
          <w:sz w:val="26"/>
          <w:szCs w:val="26"/>
        </w:rPr>
        <w:t>3. Муниципальному казенному учреждению «Наш город» опубликовать                       настоящее распоряжение в газете «Сургутские ведомости».</w:t>
      </w:r>
    </w:p>
    <w:p w:rsidR="00BA0C28" w:rsidRDefault="005B43DB" w:rsidP="00BA0C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0C28" w:rsidRPr="00BA0C28">
        <w:rPr>
          <w:sz w:val="26"/>
          <w:szCs w:val="26"/>
        </w:rPr>
        <w:t>. Настоящее распоряжение вступает в силу с момента его издания.</w:t>
      </w:r>
    </w:p>
    <w:p w:rsidR="005B43DB" w:rsidRPr="00BA0C28" w:rsidRDefault="005B43DB" w:rsidP="005B43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A0C28">
        <w:rPr>
          <w:sz w:val="26"/>
          <w:szCs w:val="26"/>
        </w:rPr>
        <w:t>. Контроль за выполнением распоряжения возложить на заместителя Главы               города, курирующего сферу архитектуры, градостроительства, природопользования                 и экологии, управления земельными ресурсами городского округа.</w:t>
      </w:r>
    </w:p>
    <w:p w:rsidR="00BA0C28" w:rsidRDefault="00BA0C28" w:rsidP="00BA0C28">
      <w:pPr>
        <w:jc w:val="both"/>
      </w:pPr>
    </w:p>
    <w:p w:rsidR="00BA0C28" w:rsidRDefault="00BA0C28" w:rsidP="00BA0C28"/>
    <w:p w:rsidR="007560C1" w:rsidRDefault="007560C1" w:rsidP="00BA0C28"/>
    <w:p w:rsidR="00BA0C28" w:rsidRPr="005B43DB" w:rsidRDefault="00BA0C28" w:rsidP="00BA0C28">
      <w:pPr>
        <w:autoSpaceDE w:val="0"/>
        <w:autoSpaceDN w:val="0"/>
        <w:adjustRightInd w:val="0"/>
        <w:rPr>
          <w:bCs/>
          <w:sz w:val="26"/>
          <w:szCs w:val="26"/>
        </w:rPr>
      </w:pPr>
      <w:r w:rsidRPr="005B43DB">
        <w:rPr>
          <w:bCs/>
          <w:sz w:val="26"/>
          <w:szCs w:val="26"/>
        </w:rPr>
        <w:t xml:space="preserve">И.о. главы Администрации города                                                        </w:t>
      </w:r>
      <w:r w:rsidR="005B43DB">
        <w:rPr>
          <w:bCs/>
          <w:sz w:val="26"/>
          <w:szCs w:val="26"/>
        </w:rPr>
        <w:t xml:space="preserve">           </w:t>
      </w:r>
      <w:r w:rsidRPr="005B43DB">
        <w:rPr>
          <w:bCs/>
          <w:sz w:val="26"/>
          <w:szCs w:val="26"/>
        </w:rPr>
        <w:t>А.А. Жердев</w:t>
      </w:r>
    </w:p>
    <w:p w:rsidR="00BA0C28" w:rsidRDefault="00BA0C28" w:rsidP="00BA0C28"/>
    <w:p w:rsidR="00BA0C28" w:rsidRDefault="00BA0C28" w:rsidP="00BA0C28"/>
    <w:p w:rsidR="00BA0C28" w:rsidRPr="00BA0C28" w:rsidRDefault="00BA0C28" w:rsidP="005B43DB">
      <w:pPr>
        <w:ind w:left="-142" w:firstLine="6096"/>
        <w:rPr>
          <w:rFonts w:eastAsia="Times New Roman" w:cs="Times New Roman"/>
          <w:szCs w:val="28"/>
          <w:lang w:eastAsia="ru-RU"/>
        </w:rPr>
      </w:pPr>
      <w:r w:rsidRPr="00BA0C28">
        <w:rPr>
          <w:rFonts w:eastAsia="Times New Roman" w:cs="Times New Roman"/>
          <w:szCs w:val="28"/>
          <w:lang w:eastAsia="ru-RU"/>
        </w:rPr>
        <w:lastRenderedPageBreak/>
        <w:t xml:space="preserve">Приложение  </w:t>
      </w:r>
    </w:p>
    <w:p w:rsidR="00BA0C28" w:rsidRPr="00BA0C28" w:rsidRDefault="00BA0C28" w:rsidP="005B43DB">
      <w:pPr>
        <w:ind w:left="-142" w:firstLine="6096"/>
        <w:rPr>
          <w:rFonts w:eastAsia="Times New Roman" w:cs="Times New Roman"/>
          <w:szCs w:val="28"/>
          <w:lang w:eastAsia="ru-RU"/>
        </w:rPr>
      </w:pPr>
      <w:r w:rsidRPr="00BA0C28">
        <w:rPr>
          <w:rFonts w:eastAsia="Times New Roman" w:cs="Times New Roman"/>
          <w:szCs w:val="28"/>
          <w:lang w:eastAsia="ru-RU"/>
        </w:rPr>
        <w:t>к распоряжению</w:t>
      </w:r>
    </w:p>
    <w:p w:rsidR="00BA0C28" w:rsidRPr="00BA0C28" w:rsidRDefault="00BA0C28" w:rsidP="005B43DB">
      <w:pPr>
        <w:ind w:left="-142" w:firstLine="6096"/>
        <w:rPr>
          <w:rFonts w:eastAsia="Times New Roman" w:cs="Times New Roman"/>
          <w:szCs w:val="28"/>
          <w:lang w:eastAsia="ru-RU"/>
        </w:rPr>
      </w:pPr>
      <w:r w:rsidRPr="00BA0C2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A0C28" w:rsidRDefault="00BA0C28" w:rsidP="005B43DB">
      <w:pPr>
        <w:ind w:left="-142" w:firstLine="6096"/>
        <w:rPr>
          <w:rFonts w:eastAsia="Times New Roman" w:cs="Times New Roman"/>
          <w:szCs w:val="28"/>
          <w:lang w:eastAsia="ru-RU"/>
        </w:rPr>
      </w:pPr>
      <w:r w:rsidRPr="00BA0C28">
        <w:rPr>
          <w:rFonts w:eastAsia="Times New Roman" w:cs="Times New Roman"/>
          <w:szCs w:val="28"/>
          <w:lang w:eastAsia="ru-RU"/>
        </w:rPr>
        <w:t>от ____________№_______</w:t>
      </w:r>
    </w:p>
    <w:p w:rsidR="00BA0C28" w:rsidRDefault="00BA0C28" w:rsidP="005B43DB">
      <w:pPr>
        <w:ind w:left="-142" w:firstLine="6096"/>
        <w:rPr>
          <w:rFonts w:eastAsia="Times New Roman" w:cs="Times New Roman"/>
          <w:szCs w:val="28"/>
          <w:lang w:eastAsia="ru-RU"/>
        </w:rPr>
      </w:pPr>
    </w:p>
    <w:p w:rsidR="00BA0C28" w:rsidRPr="00BA0C28" w:rsidRDefault="00BA0C28" w:rsidP="00BA0C28">
      <w:pPr>
        <w:rPr>
          <w:rFonts w:eastAsia="Times New Roman" w:cs="Times New Roman"/>
          <w:szCs w:val="28"/>
          <w:lang w:eastAsia="ru-RU"/>
        </w:rPr>
      </w:pPr>
    </w:p>
    <w:p w:rsidR="00BA0C28" w:rsidRPr="00BA0C28" w:rsidRDefault="00BA0C28" w:rsidP="00BA0C28">
      <w:pPr>
        <w:jc w:val="center"/>
        <w:rPr>
          <w:rFonts w:eastAsia="Times New Roman" w:cs="Times New Roman"/>
          <w:szCs w:val="28"/>
          <w:lang w:eastAsia="ru-RU"/>
        </w:rPr>
      </w:pPr>
      <w:r w:rsidRPr="00BA0C28">
        <w:rPr>
          <w:rFonts w:eastAsia="Times New Roman" w:cs="Times New Roman"/>
          <w:szCs w:val="28"/>
          <w:lang w:eastAsia="ru-RU"/>
        </w:rPr>
        <w:t xml:space="preserve">Паспорт </w:t>
      </w:r>
    </w:p>
    <w:p w:rsidR="00BA0C28" w:rsidRPr="00BA0C28" w:rsidRDefault="00BA0C28" w:rsidP="00BA0C28">
      <w:pPr>
        <w:jc w:val="center"/>
        <w:rPr>
          <w:rFonts w:eastAsia="Times New Roman" w:cs="Times New Roman"/>
          <w:szCs w:val="28"/>
          <w:lang w:eastAsia="ru-RU"/>
        </w:rPr>
      </w:pPr>
      <w:r w:rsidRPr="00BA0C28">
        <w:rPr>
          <w:rFonts w:eastAsia="Times New Roman" w:cs="Times New Roman"/>
          <w:szCs w:val="28"/>
          <w:lang w:eastAsia="ru-RU"/>
        </w:rPr>
        <w:t>муниципальной программы</w:t>
      </w:r>
    </w:p>
    <w:p w:rsidR="00BA0C28" w:rsidRPr="00BA0C28" w:rsidRDefault="00BA0C28" w:rsidP="00BA0C28">
      <w:pPr>
        <w:ind w:right="252"/>
        <w:jc w:val="center"/>
        <w:rPr>
          <w:rFonts w:eastAsia="Times New Roman" w:cs="Times New Roman"/>
          <w:szCs w:val="28"/>
          <w:lang w:eastAsia="ru-RU"/>
        </w:rPr>
      </w:pPr>
      <w:r w:rsidRPr="00BA0C28">
        <w:rPr>
          <w:rFonts w:eastAsia="Times New Roman" w:cs="Times New Roman"/>
          <w:szCs w:val="28"/>
          <w:lang w:eastAsia="ru-RU"/>
        </w:rPr>
        <w:t>«Развитие жилищной сферы на период до 2030 года»</w:t>
      </w:r>
    </w:p>
    <w:p w:rsidR="00BA0C28" w:rsidRPr="00BA0C28" w:rsidRDefault="00BA0C28" w:rsidP="00BA0C2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A0C28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124"/>
      </w:tblGrid>
      <w:tr w:rsidR="00BA0C28" w:rsidRPr="00BA0C28" w:rsidTr="00531FF6">
        <w:tc>
          <w:tcPr>
            <w:tcW w:w="3227" w:type="dxa"/>
          </w:tcPr>
          <w:p w:rsid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124" w:type="dxa"/>
          </w:tcPr>
          <w:p w:rsidR="00BA0C28" w:rsidRDefault="00BA0C28" w:rsidP="00BA0C28">
            <w:pPr>
              <w:ind w:right="17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«Развитие жилищной сферы на период </w:t>
            </w:r>
          </w:p>
          <w:p w:rsidR="00BA0C28" w:rsidRPr="00BA0C28" w:rsidRDefault="00BA0C28" w:rsidP="00BA0C28">
            <w:pPr>
              <w:ind w:right="17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до 2030 года»</w:t>
            </w:r>
          </w:p>
        </w:tc>
      </w:tr>
      <w:tr w:rsidR="00BA0C28" w:rsidRPr="00BA0C28" w:rsidTr="00531FF6">
        <w:tc>
          <w:tcPr>
            <w:tcW w:w="3227" w:type="dxa"/>
          </w:tcPr>
          <w:p w:rsid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Основание </w:t>
            </w:r>
          </w:p>
          <w:p w:rsid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для разработки </w:t>
            </w:r>
          </w:p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124" w:type="dxa"/>
          </w:tcPr>
          <w:p w:rsid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- Градостроительный кодекс Российской </w:t>
            </w:r>
          </w:p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Федерации от 29.12.2004 №190-ФЗ;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Calibri" w:cs="Times New Roman"/>
                <w:szCs w:val="28"/>
              </w:rPr>
              <w:t>- Жилищный кодекс Российской Федерации              от 29.12.2004 № 188-ФЗ;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- Бюджетный кодекс Российской Федерации   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Calibri" w:cs="Times New Roman"/>
                <w:szCs w:val="28"/>
              </w:rPr>
              <w:t>от 31.07.1998 № 145-ФЗ;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Calibri" w:cs="Times New Roman"/>
                <w:szCs w:val="28"/>
              </w:rPr>
              <w:t>- Указ Президента Российской Федерации                   от 07.05.2018 № 204 «О национальных целях                          и стратегических задачах развития Российской Федерации на период до 2024 года»;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Calibri" w:cs="Times New Roman"/>
                <w:szCs w:val="28"/>
              </w:rPr>
              <w:t>- Указ Президента Российской Федерации                    от 07.05.2008 № 714 «Об обеспечении жильем ветеранов Великой Отечественной войны                 1941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BA0C28">
              <w:rPr>
                <w:rFonts w:eastAsia="Calibri" w:cs="Times New Roman"/>
                <w:szCs w:val="28"/>
              </w:rPr>
              <w:t>1945 годов»;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06.10.2003 № 131-ФЗ                «Об общих принципах организации местного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самоуправления в Российской Федерации»;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BA0C28">
              <w:rPr>
                <w:rFonts w:eastAsia="Calibri" w:cs="Times New Roman"/>
                <w:szCs w:val="28"/>
              </w:rPr>
              <w:t xml:space="preserve">Федеральный закон от 21.07.2007 № 185-ФЗ              «О Фонде содействия реформированию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жилищно-коммунального хозяйства»;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- Федеральный закон от 21.12.1996 № 159-ФЗ       «О дополнительных гарантиях по социальной поддержке детей-сирот и детей, оставшихся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без попечения родителей»;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- Федеральный закон от 12.01.1995 № 5-ФЗ                «О ветеранах»;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- Федеральный закон от 24.11.1995 № 181-ФЗ       «О социальной защите инвалидов в Российской Федерации»;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-</w:t>
            </w:r>
            <w:r>
              <w:rPr>
                <w:rFonts w:eastAsia="Calibri" w:cs="Times New Roman"/>
                <w:szCs w:val="28"/>
              </w:rPr>
              <w:t xml:space="preserve"> П</w:t>
            </w:r>
            <w:r w:rsidRPr="00BA0C28">
              <w:rPr>
                <w:rFonts w:eastAsia="Calibri" w:cs="Times New Roman"/>
                <w:szCs w:val="28"/>
              </w:rPr>
              <w:t xml:space="preserve">остановление Российской Федерации                      от 30.12.2017 № 1710 «О государственной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программе «Обеспечение доступным                                         и комфортным жильем и коммунальными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услугами граждан РФ»;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-</w:t>
            </w:r>
            <w:r>
              <w:rPr>
                <w:rFonts w:eastAsia="Calibri" w:cs="Times New Roman"/>
                <w:szCs w:val="28"/>
              </w:rPr>
              <w:t xml:space="preserve"> П</w:t>
            </w:r>
            <w:r w:rsidRPr="00BA0C28">
              <w:rPr>
                <w:rFonts w:eastAsia="Calibri" w:cs="Times New Roman"/>
                <w:szCs w:val="28"/>
              </w:rPr>
              <w:t xml:space="preserve">остановление Правительства Российской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Федерации от 09.07.2016 № 649 «О мерах                                по приспособлению жилых помещений и общего имущества в многоквартирном доме с учетом потребностей инвалидов»;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- Закон Ханты-Мансийского автономного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BA0C28">
              <w:rPr>
                <w:rFonts w:eastAsia="Calibri" w:cs="Times New Roman"/>
                <w:szCs w:val="28"/>
              </w:rPr>
              <w:t>круга</w:t>
            </w:r>
            <w:r>
              <w:rPr>
                <w:rFonts w:eastAsia="Calibri" w:cs="Times New Roman"/>
                <w:szCs w:val="28"/>
              </w:rPr>
              <w:t xml:space="preserve"> –</w:t>
            </w:r>
            <w:r w:rsidRPr="00BA0C28">
              <w:rPr>
                <w:rFonts w:eastAsia="Calibri" w:cs="Times New Roman"/>
                <w:szCs w:val="28"/>
              </w:rPr>
              <w:t xml:space="preserve"> Югры от 31.03.2009 № 36-оз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«О наделении органов местного самоуправления муниципальных образований Ханты-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Мансийского автономного округа – Югры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отдельными государственными полномочиями для обеспечения жилыми помещениями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отдельных категорий граждан, определенных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федеральным законодательством»;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- Закон Ханты-Мансийского автономного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BA0C28">
              <w:rPr>
                <w:rFonts w:eastAsia="Calibri" w:cs="Times New Roman"/>
                <w:szCs w:val="28"/>
              </w:rPr>
              <w:t>круга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BA0C28">
              <w:rPr>
                <w:rFonts w:eastAsia="Calibri" w:cs="Times New Roman"/>
                <w:szCs w:val="28"/>
              </w:rPr>
              <w:t xml:space="preserve">Югры от 06.05.2005 № 57-оз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«О регулировании отдельных жилищных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отношений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A0C28">
              <w:rPr>
                <w:rFonts w:eastAsia="Calibri" w:cs="Times New Roman"/>
                <w:szCs w:val="28"/>
              </w:rPr>
              <w:t xml:space="preserve">в Ханты-Мансийском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автономном округе – Югре»;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- Закон Ханты-Мансийского автономного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округа</w:t>
            </w:r>
            <w:r>
              <w:rPr>
                <w:rFonts w:eastAsia="Calibri" w:cs="Times New Roman"/>
                <w:szCs w:val="28"/>
              </w:rPr>
              <w:t xml:space="preserve"> –</w:t>
            </w:r>
            <w:r w:rsidRPr="00BA0C28">
              <w:rPr>
                <w:rFonts w:eastAsia="Calibri" w:cs="Times New Roman"/>
                <w:szCs w:val="28"/>
              </w:rPr>
              <w:t xml:space="preserve">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из числа детей-сирот и детей, оставшихся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без попечения родителей, усыновителей,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приемных родителей в Ханты-Мансийском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автономном округе – Югре»;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-</w:t>
            </w:r>
            <w:r>
              <w:rPr>
                <w:rFonts w:eastAsia="Calibri" w:cs="Times New Roman"/>
                <w:szCs w:val="28"/>
              </w:rPr>
              <w:t xml:space="preserve"> п</w:t>
            </w:r>
            <w:r w:rsidRPr="00BA0C28">
              <w:rPr>
                <w:rFonts w:eastAsia="Calibri" w:cs="Times New Roman"/>
                <w:szCs w:val="28"/>
              </w:rPr>
              <w:t>остановление Правительства Ханты-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Мансийского автономного округа – Югры                             от 05.10.2018 № 346-п «О государственной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программе Ханты-Мансийского автономного округа – Югры «Развитие жилищной сферы»;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Pr="00BA0C28">
              <w:rPr>
                <w:rFonts w:eastAsia="Calibri" w:cs="Times New Roman"/>
                <w:szCs w:val="28"/>
              </w:rPr>
              <w:t>постановление Правительства Ханты-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Мансийского автономного округа – Югры                            от 01.04.2019 № 104-п «Об адресной программе Ханты-Мансийского автономного округа – Югры по переселению граждан из аварийного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жилищного фонда на 2019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BA0C28">
              <w:rPr>
                <w:rFonts w:eastAsia="Calibri" w:cs="Times New Roman"/>
                <w:szCs w:val="28"/>
              </w:rPr>
              <w:t>2025 годы»;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  <w:p w:rsidR="00BA0C28" w:rsidRDefault="00BA0C28" w:rsidP="00BA0C28">
            <w:pPr>
              <w:autoSpaceDE w:val="0"/>
              <w:autoSpaceDN w:val="0"/>
              <w:adjustRightInd w:val="0"/>
              <w:ind w:left="56" w:hanging="56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-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A0C28">
              <w:rPr>
                <w:rFonts w:eastAsia="Calibri" w:cs="Times New Roman"/>
                <w:szCs w:val="28"/>
              </w:rPr>
              <w:t>постановление Правительства Ханты-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ind w:left="56" w:hanging="56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Мансийского автономного округа – Югры                             от 05.10.2018 № 339-п «О государственной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ind w:left="56" w:hanging="56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программе Ханты-Мансийского автономного округа – Югры «Социальное и демографическое развитие»;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-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A0C28">
              <w:rPr>
                <w:rFonts w:eastAsia="Calibri" w:cs="Times New Roman"/>
                <w:szCs w:val="28"/>
              </w:rPr>
              <w:t>постановление Правительства Ханты-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Мансийского автономного округа – Югры                             от 05.10.2018 № 340-п «О государственной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программе Ханты-Мансийского автономного округа – Югры «Доступная среда»;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-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A0C28">
              <w:rPr>
                <w:rFonts w:eastAsia="Calibri" w:cs="Times New Roman"/>
                <w:szCs w:val="28"/>
              </w:rPr>
              <w:t xml:space="preserve">решение городской Думы от 28.12.2005                       № 553- III ГД «Об утверждении Положения                            о порядке управления и содержания муниципального жилищного фонда (с нормами </w:t>
            </w:r>
            <w:r>
              <w:rPr>
                <w:rFonts w:eastAsia="Calibri" w:cs="Times New Roman"/>
                <w:szCs w:val="28"/>
              </w:rPr>
              <w:t xml:space="preserve">                                </w:t>
            </w:r>
            <w:r w:rsidRPr="00BA0C28">
              <w:rPr>
                <w:rFonts w:eastAsia="Calibri" w:cs="Times New Roman"/>
                <w:szCs w:val="28"/>
              </w:rPr>
              <w:t xml:space="preserve">о порядке представления интересов муниципального образования на общих собраниях собственников помещений в многоквартирных домах)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в городе Сургуте»;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hyperlink r:id="rId7" w:history="1">
              <w:r w:rsidRPr="00BA0C28">
                <w:rPr>
                  <w:rFonts w:eastAsia="Calibri" w:cs="Times New Roman"/>
                  <w:szCs w:val="28"/>
                </w:rPr>
                <w:t>решение</w:t>
              </w:r>
            </w:hyperlink>
            <w:r w:rsidRPr="00BA0C28">
              <w:rPr>
                <w:rFonts w:eastAsia="Calibri" w:cs="Times New Roman"/>
                <w:szCs w:val="28"/>
              </w:rPr>
              <w:t xml:space="preserve"> Думы города от 08.06.2015 № 718-V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A0C28">
              <w:rPr>
                <w:rFonts w:eastAsia="Calibri" w:cs="Times New Roman"/>
                <w:szCs w:val="28"/>
              </w:rPr>
              <w:t xml:space="preserve">ДГ «О Стратегии социально-экономического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развития муниципального образования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городской округ город Сургут на период                         до 2030 года»;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>-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A0C28">
              <w:rPr>
                <w:rFonts w:eastAsia="Calibri" w:cs="Times New Roman"/>
                <w:szCs w:val="28"/>
              </w:rPr>
              <w:t>решение Думы города от 27.12.2013                    № 453-</w:t>
            </w:r>
            <w:r w:rsidRPr="00BA0C28">
              <w:rPr>
                <w:rFonts w:eastAsia="Calibri" w:cs="Times New Roman"/>
                <w:szCs w:val="28"/>
                <w:lang w:val="en-US"/>
              </w:rPr>
              <w:t>V</w:t>
            </w:r>
            <w:r w:rsidRPr="00BA0C28">
              <w:rPr>
                <w:rFonts w:eastAsia="Calibri" w:cs="Times New Roman"/>
                <w:szCs w:val="28"/>
              </w:rPr>
              <w:t xml:space="preserve"> ДГ «О дополнительных мерах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социальной поддержки в виде предоставления субсидий на строительство или приобретение жилья отдельным категориям граждан,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A0C28">
              <w:rPr>
                <w:rFonts w:eastAsia="Calibri" w:cs="Times New Roman"/>
                <w:szCs w:val="28"/>
              </w:rPr>
              <w:t xml:space="preserve">проживающих на территории города,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Calibri" w:cs="Times New Roman"/>
                <w:szCs w:val="28"/>
              </w:rPr>
              <w:t>на 2014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BA0C28">
              <w:rPr>
                <w:rFonts w:eastAsia="Calibri" w:cs="Times New Roman"/>
                <w:szCs w:val="28"/>
              </w:rPr>
              <w:t>2030 годы»;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постановление Администрации города                      от 17.07.2013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5159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Об утверждении порядка принятия решения о разработке, формировании                  и реализации муниципальных программ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городского округа город Сургут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BA0C28" w:rsidRPr="00BA0C28" w:rsidTr="00531FF6">
        <w:tc>
          <w:tcPr>
            <w:tcW w:w="3227" w:type="dxa"/>
          </w:tcPr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Куратор программы</w:t>
            </w:r>
          </w:p>
        </w:tc>
        <w:tc>
          <w:tcPr>
            <w:tcW w:w="6124" w:type="dxa"/>
          </w:tcPr>
          <w:p w:rsid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курирующий </w:t>
            </w:r>
          </w:p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сферу архитектуры и градостроительства</w:t>
            </w:r>
          </w:p>
        </w:tc>
      </w:tr>
      <w:tr w:rsidR="00BA0C28" w:rsidRPr="00BA0C28" w:rsidTr="00531FF6">
        <w:tc>
          <w:tcPr>
            <w:tcW w:w="3227" w:type="dxa"/>
          </w:tcPr>
          <w:p w:rsid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администратора </w:t>
            </w:r>
          </w:p>
          <w:p w:rsid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и соадминистратора </w:t>
            </w:r>
          </w:p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124" w:type="dxa"/>
          </w:tcPr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 xml:space="preserve">администратор программы – департамент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 xml:space="preserve">архитектуры и градостроительства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>Администрации города.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 xml:space="preserve">соадминистраторы программы: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>-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BA0C28">
              <w:rPr>
                <w:rFonts w:eastAsia="Calibri" w:cs="Times New Roman"/>
                <w:color w:val="000000"/>
                <w:szCs w:val="28"/>
              </w:rPr>
              <w:t xml:space="preserve">департамент городского хозяйства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 xml:space="preserve">Администрации города; 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>-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BA0C28">
              <w:rPr>
                <w:rFonts w:eastAsia="Calibri" w:cs="Times New Roman"/>
                <w:color w:val="000000"/>
                <w:szCs w:val="28"/>
              </w:rPr>
              <w:t xml:space="preserve">управление учёта и распределения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>жилья Администрации города;</w:t>
            </w:r>
          </w:p>
          <w:p w:rsidR="00BA0C28" w:rsidRDefault="00BA0C28" w:rsidP="00BA0C2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>-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BA0C28">
              <w:rPr>
                <w:rFonts w:eastAsia="Calibri" w:cs="Times New Roman"/>
                <w:color w:val="000000"/>
                <w:szCs w:val="28"/>
              </w:rPr>
              <w:t xml:space="preserve">управление по опеке и попечительству </w:t>
            </w:r>
          </w:p>
          <w:p w:rsidR="00BA0C28" w:rsidRPr="00BA0C28" w:rsidRDefault="00BA0C28" w:rsidP="00BA0C2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>Администрации города.</w:t>
            </w:r>
          </w:p>
        </w:tc>
      </w:tr>
      <w:tr w:rsidR="00BA0C28" w:rsidRPr="00BA0C28" w:rsidTr="00531FF6">
        <w:tc>
          <w:tcPr>
            <w:tcW w:w="3227" w:type="dxa"/>
          </w:tcPr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124" w:type="dxa"/>
          </w:tcPr>
          <w:p w:rsidR="00BA0C28" w:rsidRDefault="00BA0C28" w:rsidP="00BA0C28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bCs/>
                <w:szCs w:val="28"/>
                <w:lang w:eastAsia="ru-RU"/>
              </w:rPr>
              <w:t xml:space="preserve">создание условий для развития жилищного </w:t>
            </w:r>
          </w:p>
          <w:p w:rsidR="00BA0C28" w:rsidRPr="00BA0C28" w:rsidRDefault="00BA0C28" w:rsidP="00BA0C28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bCs/>
                <w:szCs w:val="28"/>
                <w:lang w:eastAsia="ru-RU"/>
              </w:rPr>
              <w:t>строительства и обеспечения жильем отдельных категорий граждан</w:t>
            </w:r>
          </w:p>
        </w:tc>
      </w:tr>
      <w:tr w:rsidR="00BA0C28" w:rsidRPr="00BA0C28" w:rsidTr="00531FF6">
        <w:tc>
          <w:tcPr>
            <w:tcW w:w="3227" w:type="dxa"/>
          </w:tcPr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124" w:type="dxa"/>
          </w:tcPr>
          <w:p w:rsidR="00BA0C28" w:rsidRP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1. </w:t>
            </w:r>
            <w:r w:rsidRPr="00BA0C28">
              <w:rPr>
                <w:rFonts w:eastAsia="Calibri" w:cs="Times New Roman"/>
                <w:color w:val="000000"/>
                <w:szCs w:val="28"/>
              </w:rPr>
              <w:t>Развитие градостроительного регулирования.</w:t>
            </w:r>
          </w:p>
          <w:p w:rsidR="00BA0C28" w:rsidRP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2. </w:t>
            </w:r>
            <w:r w:rsidRPr="00BA0C28">
              <w:rPr>
                <w:rFonts w:eastAsia="Calibri" w:cs="Times New Roman"/>
                <w:color w:val="000000"/>
                <w:szCs w:val="28"/>
              </w:rPr>
              <w:t>Стимулирование жилищного строительства.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3. </w:t>
            </w:r>
            <w:r w:rsidRPr="00BA0C28">
              <w:rPr>
                <w:rFonts w:eastAsia="Calibri" w:cs="Times New Roman"/>
                <w:color w:val="000000"/>
                <w:szCs w:val="28"/>
              </w:rPr>
              <w:t>Оказание мер государственной поддержки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>на приобретение жилых помещений отдельным категориям граждан.</w:t>
            </w:r>
          </w:p>
          <w:p w:rsid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Реализация Администрацией города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</w:t>
            </w:r>
          </w:p>
          <w:p w:rsid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родителей, жилых помещений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специализированного жилищного фонда по договорам найма 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специализированных жилых помещений. </w:t>
            </w:r>
          </w:p>
          <w:p w:rsidR="00BA0C28" w:rsidRDefault="00BA0C28" w:rsidP="00BA0C28">
            <w:pPr>
              <w:contextualSpacing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5. </w:t>
            </w:r>
            <w:r w:rsidRPr="00BA0C28">
              <w:rPr>
                <w:rFonts w:eastAsia="Calibri" w:cs="Times New Roman"/>
                <w:color w:val="000000"/>
                <w:szCs w:val="28"/>
              </w:rPr>
              <w:t xml:space="preserve">Переселение граждан в благоустроенные 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A0C28">
              <w:rPr>
                <w:rFonts w:eastAsia="Calibri" w:cs="Times New Roman"/>
                <w:color w:val="000000"/>
                <w:szCs w:val="28"/>
              </w:rPr>
              <w:t>жилые помещения из аварийного жилищного фонда</w:t>
            </w:r>
          </w:p>
        </w:tc>
      </w:tr>
      <w:tr w:rsidR="00BA0C28" w:rsidRPr="00BA0C28" w:rsidTr="00531FF6">
        <w:tc>
          <w:tcPr>
            <w:tcW w:w="3227" w:type="dxa"/>
          </w:tcPr>
          <w:p w:rsid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Сроки реализации </w:t>
            </w:r>
          </w:p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124" w:type="dxa"/>
          </w:tcPr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2020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2030 годы</w:t>
            </w:r>
          </w:p>
        </w:tc>
      </w:tr>
      <w:tr w:rsidR="00BA0C28" w:rsidRPr="00BA0C28" w:rsidTr="00531FF6">
        <w:tc>
          <w:tcPr>
            <w:tcW w:w="3227" w:type="dxa"/>
          </w:tcPr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124" w:type="dxa"/>
          </w:tcPr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Содействие развитию градостроительной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деятельности.</w:t>
            </w:r>
          </w:p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Содействие развитию жилищного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строительства.</w:t>
            </w:r>
          </w:p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Обеспечение мерами государственной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поддержки по улучшению жилищных условий отдельных категорий граждан.</w:t>
            </w:r>
          </w:p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Адресная подпрограмма по переселению граждан из аварийного жилищного фонда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на 2019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2025 годы</w:t>
            </w:r>
          </w:p>
        </w:tc>
      </w:tr>
      <w:tr w:rsidR="00BA0C28" w:rsidRPr="00BA0C28" w:rsidTr="00531FF6">
        <w:tc>
          <w:tcPr>
            <w:tcW w:w="3227" w:type="dxa"/>
          </w:tcPr>
          <w:p w:rsid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Портфели проектов, проекты автономного округа, входящие </w:t>
            </w:r>
          </w:p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в состав муниципальной программы, в том числе направленные на реализацию национальных проектов (программ) Российской Федерации</w:t>
            </w:r>
          </w:p>
        </w:tc>
        <w:tc>
          <w:tcPr>
            <w:tcW w:w="6124" w:type="dxa"/>
          </w:tcPr>
          <w:p w:rsid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Региональный портфель проектов «Жилье </w:t>
            </w:r>
          </w:p>
          <w:p w:rsid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и городская среда»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  <w:p w:rsidR="00BA0C28" w:rsidRP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Региональный проект «Жилье»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Региональный проект «Обеспечение </w:t>
            </w:r>
          </w:p>
          <w:p w:rsid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устойчивого сокращения непригодного </w:t>
            </w:r>
          </w:p>
          <w:p w:rsidR="00BA0C28" w:rsidRP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для проживания жилищного фонда»</w:t>
            </w:r>
          </w:p>
        </w:tc>
      </w:tr>
      <w:tr w:rsidR="00BA0C28" w:rsidRPr="00BA0C28" w:rsidTr="00531FF6">
        <w:tc>
          <w:tcPr>
            <w:tcW w:w="3227" w:type="dxa"/>
          </w:tcPr>
          <w:p w:rsidR="00BA0C28" w:rsidRPr="00BA0C28" w:rsidRDefault="00BA0C28" w:rsidP="00BA0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124" w:type="dxa"/>
          </w:tcPr>
          <w:p w:rsid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Увеличение общей площади жилых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помещений, приходящихся на </w:t>
            </w:r>
            <w:r>
              <w:rPr>
                <w:rFonts w:eastAsia="Times New Roman" w:cs="Times New Roman"/>
                <w:szCs w:val="28"/>
                <w:lang w:eastAsia="ru-RU"/>
              </w:rPr>
              <w:t>одного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жителя</w:t>
            </w:r>
          </w:p>
          <w:p w:rsidR="00BA0C28" w:rsidRP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города Сургута до 24,9%.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  <w:p w:rsidR="00BA0C28" w:rsidRPr="00BA0C28" w:rsidRDefault="00BA0C28" w:rsidP="00BA0C2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2. Увеличение общего объема ввода жилья                  с 0,285</w:t>
            </w:r>
            <w:r w:rsidRPr="00BA0C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до 0,351 тыс. кв. м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в 2024 году, общего объема ввода жилья в размере не менее                         0,205 тыс. кв. м. в год с 2025 по 2030 годы.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3. Увеличение доли площади территории города, на которую подготовлена документация </w:t>
            </w:r>
          </w:p>
          <w:p w:rsidR="00BA0C28" w:rsidRP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по планировке территории до 100%.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  <w:p w:rsid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4. Увеличение доли ликвидированных </w:t>
            </w:r>
          </w:p>
          <w:p w:rsidR="00BA0C28" w:rsidRP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строений до 100%.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4</w:t>
            </w:r>
          </w:p>
          <w:p w:rsid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5. Увеличение доли семей, проживающих </w:t>
            </w:r>
          </w:p>
          <w:p w:rsid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в приспособленных для проживания строениях, улучшивших жилищные условия, от общего </w:t>
            </w:r>
          </w:p>
          <w:p w:rsid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количества семей, проживающих в таких </w:t>
            </w:r>
          </w:p>
          <w:p w:rsidR="00BA0C28" w:rsidRPr="00BA0C28" w:rsidRDefault="00BA0C28" w:rsidP="00BA0C2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строениях до 100%.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5</w:t>
            </w:r>
          </w:p>
          <w:p w:rsidR="00BA0C28" w:rsidRDefault="00BA0C28" w:rsidP="00BA0C2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6. Увеличение количества квадратных метров расселенного аварийного жилищного фонда </w:t>
            </w:r>
          </w:p>
          <w:p w:rsidR="00BA0C28" w:rsidRPr="00BA0C28" w:rsidRDefault="00BA0C28" w:rsidP="00BA0C2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до 87,074 тыс.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кв.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м.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6</w:t>
            </w:r>
          </w:p>
          <w:p w:rsid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7. Увеличение доли семей, проживающих </w:t>
            </w:r>
          </w:p>
          <w:p w:rsid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в жилых помещениях ветхих, аварийных жилых домов и в жилых помещениях, непригодных </w:t>
            </w:r>
          </w:p>
          <w:p w:rsid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для проживания, улучшивших жилищные 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условия, от общего количества семей, проживающих в таких жилых помещениях до 100%.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7</w:t>
            </w:r>
          </w:p>
          <w:p w:rsidR="00BA0C28" w:rsidRDefault="00BA0C28" w:rsidP="00BA0C2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8. Увеличение доли семей, обеспеченных </w:t>
            </w:r>
          </w:p>
          <w:p w:rsidR="00BA0C28" w:rsidRDefault="00BA0C28" w:rsidP="00BA0C2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жилыми помещениями, от числа семей, </w:t>
            </w:r>
          </w:p>
          <w:p w:rsidR="00BA0C28" w:rsidRDefault="00BA0C28" w:rsidP="00BA0C2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состоящих на учете в качестве нуждающихся </w:t>
            </w:r>
          </w:p>
          <w:p w:rsidR="00BA0C28" w:rsidRPr="00BA0C28" w:rsidRDefault="00BA0C28" w:rsidP="00BA0C2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в жилых помещениях до 3%.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8</w:t>
            </w:r>
          </w:p>
          <w:p w:rsidR="00BA0C28" w:rsidRDefault="00BA0C28" w:rsidP="00BA0C2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9. Увеличение доли семей, улучшивших </w:t>
            </w:r>
          </w:p>
          <w:p w:rsidR="00BA0C28" w:rsidRDefault="00BA0C28" w:rsidP="00BA0C2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жилищные условия, от общего количества </w:t>
            </w:r>
          </w:p>
          <w:p w:rsidR="00BA0C28" w:rsidRPr="00BA0C28" w:rsidRDefault="00BA0C28" w:rsidP="00BA0C2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состоящих на учете из числа молодых семей                до 10%.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9</w:t>
            </w:r>
          </w:p>
          <w:p w:rsidR="00BA0C28" w:rsidRDefault="00BA0C28" w:rsidP="00BA0C2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10. Увеличение доли семей, улучшивших </w:t>
            </w:r>
          </w:p>
          <w:p w:rsidR="00BA0C28" w:rsidRDefault="00BA0C28" w:rsidP="00BA0C2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жилищные условия, от общего количества </w:t>
            </w:r>
          </w:p>
          <w:p w:rsidR="00BA0C28" w:rsidRDefault="00BA0C28" w:rsidP="00BA0C2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состоящих на учёте из числа семей ветеранов боевых действий, инвалидов и семей, </w:t>
            </w:r>
          </w:p>
          <w:p w:rsidR="00BA0C28" w:rsidRPr="00BA0C28" w:rsidRDefault="00BA0C28" w:rsidP="00BA0C2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имеющих детей-инвалидов до 24%.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10</w:t>
            </w:r>
          </w:p>
          <w:p w:rsidR="00BA0C28" w:rsidRDefault="00BA0C28" w:rsidP="00BA0C2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11. Увеличение доли семей, улучшивших </w:t>
            </w:r>
          </w:p>
          <w:p w:rsidR="00BA0C28" w:rsidRDefault="00BA0C28" w:rsidP="00BA0C2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жилищные условия, не менее 1,1% ежегодно, </w:t>
            </w:r>
          </w:p>
          <w:p w:rsidR="00BA0C28" w:rsidRDefault="00BA0C28" w:rsidP="00BA0C2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от общего количества состоящих на учете </w:t>
            </w:r>
          </w:p>
          <w:p w:rsidR="00BA0C28" w:rsidRDefault="00BA0C28" w:rsidP="00BA0C2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для получения субсидии.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11</w:t>
            </w:r>
          </w:p>
          <w:p w:rsidR="00BA0C28" w:rsidRPr="00BA0C28" w:rsidRDefault="00BA0C28" w:rsidP="00BA0C2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  <w:p w:rsidR="00BA0C28" w:rsidRDefault="00BA0C28" w:rsidP="00BA0C28">
            <w:pPr>
              <w:ind w:right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12. Увеличение доли обеспеченных жилыми </w:t>
            </w:r>
          </w:p>
          <w:p w:rsidR="00BA0C28" w:rsidRDefault="00BA0C28" w:rsidP="00BA0C28">
            <w:pPr>
              <w:ind w:right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помещениями детей-сирот и детей, оставшихся без попечения родителей, и лиц из числа детей-сирот и детей, оставшихся без попечения </w:t>
            </w:r>
          </w:p>
          <w:p w:rsidR="00BA0C28" w:rsidRDefault="00BA0C28" w:rsidP="00BA0C28">
            <w:pPr>
              <w:ind w:right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родителей, состоявших на учете на получение жилого помещения, включая лиц в возрасте </w:t>
            </w:r>
          </w:p>
          <w:p w:rsidR="00BA0C28" w:rsidRDefault="00BA0C28" w:rsidP="00BA0C28">
            <w:pPr>
              <w:ind w:right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от 23</w:t>
            </w:r>
            <w:r>
              <w:rPr>
                <w:rFonts w:eastAsia="Times New Roman" w:cs="Times New Roman"/>
                <w:szCs w:val="28"/>
                <w:lang w:eastAsia="ru-RU"/>
              </w:rPr>
              <w:t>-х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лет и старше, в общей численности </w:t>
            </w:r>
          </w:p>
          <w:p w:rsidR="00BA0C28" w:rsidRDefault="00BA0C28" w:rsidP="00BA0C28">
            <w:pPr>
              <w:ind w:right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детей, оставшихся без попечения родителей, </w:t>
            </w:r>
          </w:p>
          <w:p w:rsidR="00BA0C28" w:rsidRDefault="00BA0C28" w:rsidP="00BA0C28">
            <w:pPr>
              <w:ind w:right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и лиц из их числа, состоящих на учете </w:t>
            </w:r>
          </w:p>
          <w:p w:rsidR="00BA0C28" w:rsidRDefault="00BA0C28" w:rsidP="00BA0C28">
            <w:pPr>
              <w:ind w:right="3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на получение жилого помещения, включая </w:t>
            </w:r>
          </w:p>
          <w:p w:rsidR="00BA0C28" w:rsidRPr="00BA0C28" w:rsidRDefault="00BA0C28" w:rsidP="00BA0C28">
            <w:pPr>
              <w:ind w:right="34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лиц в возрасте от 23</w:t>
            </w:r>
            <w:r>
              <w:rPr>
                <w:rFonts w:eastAsia="Times New Roman" w:cs="Times New Roman"/>
                <w:szCs w:val="28"/>
                <w:lang w:eastAsia="ru-RU"/>
              </w:rPr>
              <w:t>-х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лет и старше до 100 %.</w:t>
            </w: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12</w:t>
            </w:r>
          </w:p>
        </w:tc>
      </w:tr>
    </w:tbl>
    <w:p w:rsidR="00BA0C28" w:rsidRDefault="00BA0C28" w:rsidP="00BA0C28">
      <w:pPr>
        <w:rPr>
          <w:rFonts w:eastAsia="Times New Roman" w:cs="Times New Roman"/>
          <w:szCs w:val="28"/>
          <w:lang w:eastAsia="ru-RU"/>
        </w:rPr>
      </w:pPr>
    </w:p>
    <w:p w:rsidR="00BA0C28" w:rsidRPr="00BA0C28" w:rsidRDefault="00BA0C28" w:rsidP="00BA0C28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Примечания: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"/>
        <w:gridCol w:w="85"/>
        <w:gridCol w:w="276"/>
        <w:gridCol w:w="91"/>
        <w:gridCol w:w="8066"/>
        <w:gridCol w:w="93"/>
        <w:gridCol w:w="150"/>
      </w:tblGrid>
      <w:tr w:rsidR="00BA0C28" w:rsidRPr="00BA0C28" w:rsidTr="00531FF6">
        <w:tc>
          <w:tcPr>
            <w:tcW w:w="310" w:type="dxa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15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расчет показателя осуществляется прямым счетом, исходя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из значений данного показателя в прогнозе СЭР;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0C28" w:rsidRPr="00BA0C28" w:rsidTr="00531FF6">
        <w:tc>
          <w:tcPr>
            <w:tcW w:w="310" w:type="dxa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15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расчет показателя осуществляется прямым счетом, исходя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из значений показателя регионального проекта «Жилье и городская среда» на 2020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2024 годы, и долгосрочного прогноза СЭР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до 2030 года на 2025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2030 годы;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0C28" w:rsidRPr="00BA0C28" w:rsidTr="00531FF6">
        <w:tc>
          <w:tcPr>
            <w:tcW w:w="310" w:type="dxa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15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P3 = F/P×100, где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F – площадь территории города, на которую подготовлена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документация по планировке территории;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P – общая площадь территории города Сургута в соответствии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с утвержденным генеральным планом города;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0C28" w:rsidRPr="00BA0C28" w:rsidTr="00531FF6">
        <w:tc>
          <w:tcPr>
            <w:tcW w:w="310" w:type="dxa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4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  <w:p w:rsidR="005B43DB" w:rsidRPr="00BA0C28" w:rsidRDefault="005B43DB" w:rsidP="00BA0C28">
            <w:pPr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5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B43DB" w:rsidRPr="00BA0C28" w:rsidRDefault="005B43DB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5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P4 = 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A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B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×100, где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A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 количество снесенных строений;</w:t>
            </w:r>
          </w:p>
          <w:p w:rsid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B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 количество строений, состоящих в реестре;</w:t>
            </w:r>
          </w:p>
          <w:p w:rsidR="005B43DB" w:rsidRPr="00BA0C28" w:rsidRDefault="005B43DB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Р5 = 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O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R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х100, где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O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 количество переселенных семей из приспособленных 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для проживания строений;</w:t>
            </w:r>
          </w:p>
          <w:p w:rsid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R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 количество семей, проживающих в приспособленных 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для проживания строениях на конец отчетного года;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0C28" w:rsidRPr="00BA0C28" w:rsidTr="00531FF6">
        <w:tc>
          <w:tcPr>
            <w:tcW w:w="310" w:type="dxa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15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расчет показателя осуществляется прямым счетом, исходя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из значений данного показателя в Адресной программе Ханты-Мансийского автономного округа – Югры по переселению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граждан из аварийного жилищного фонда на 2019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2025 годы», утвержденной постановлением Правительства 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 – Югры от 01.04.2019 № 104-п;</w:t>
            </w:r>
          </w:p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0C28" w:rsidRPr="00BA0C28" w:rsidTr="00531FF6">
        <w:tc>
          <w:tcPr>
            <w:tcW w:w="310" w:type="dxa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15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P7 = 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C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D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×100, где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C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количество семей, проживающих в жилых помещениях ветхих, аварийных жилых домов и жилых помещениях, непригодных 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для проживания, обеспеченных жилыми помещениями;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D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 количество семей, проживающих в ветхих, аварийных жилых домах и жилых помещениях, непригодных для проживания;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0C28" w:rsidRPr="00BA0C28" w:rsidTr="00531FF6">
        <w:tc>
          <w:tcPr>
            <w:tcW w:w="310" w:type="dxa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15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P8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= 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E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K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×100, где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E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количество семей, улучшивших жилищные условия в текущем году;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K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 общее количество семей, состоявших на учете;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0C28" w:rsidRPr="00BA0C28" w:rsidTr="00531FF6">
        <w:tc>
          <w:tcPr>
            <w:tcW w:w="310" w:type="dxa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15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P9 = 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S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L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×100, где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S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–количество семей, улучшивших жилищные условия в текущем году;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L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 общее количество семей, состоявших на учете;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0C28" w:rsidRPr="00BA0C28" w:rsidTr="00531FF6">
        <w:trPr>
          <w:gridAfter w:val="1"/>
          <w:wAfter w:w="150" w:type="dxa"/>
        </w:trPr>
        <w:tc>
          <w:tcPr>
            <w:tcW w:w="395" w:type="dxa"/>
            <w:gridSpan w:val="2"/>
            <w:shd w:val="clear" w:color="auto" w:fill="auto"/>
          </w:tcPr>
          <w:p w:rsidR="00BA0C28" w:rsidRPr="00BA0C28" w:rsidRDefault="00BA0C28" w:rsidP="00BA0C28">
            <w:pPr>
              <w:ind w:right="-275"/>
              <w:contextualSpacing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159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P10 = 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H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G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×100, где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H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количество семей, улучшивших жилищные условия в текущем году;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G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 общее количество семей, состоявших на учете;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0C28" w:rsidRPr="00BA0C28" w:rsidTr="00531FF6">
        <w:trPr>
          <w:gridAfter w:val="1"/>
          <w:wAfter w:w="150" w:type="dxa"/>
        </w:trPr>
        <w:tc>
          <w:tcPr>
            <w:tcW w:w="395" w:type="dxa"/>
            <w:gridSpan w:val="2"/>
            <w:shd w:val="clear" w:color="auto" w:fill="auto"/>
          </w:tcPr>
          <w:p w:rsidR="00BA0C28" w:rsidRPr="00BA0C28" w:rsidRDefault="00BA0C28" w:rsidP="00BA0C28">
            <w:pPr>
              <w:ind w:right="-19"/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11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159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P11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= 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Z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×100, где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количество семей, улучшивших жилищные условия в текущем году;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Z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 общее количество семей, состоявших на учете;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A0C28" w:rsidRPr="00BA0C28" w:rsidTr="00531FF6">
        <w:trPr>
          <w:gridAfter w:val="1"/>
          <w:wAfter w:w="150" w:type="dxa"/>
        </w:trPr>
        <w:tc>
          <w:tcPr>
            <w:tcW w:w="395" w:type="dxa"/>
            <w:gridSpan w:val="2"/>
            <w:shd w:val="clear" w:color="auto" w:fill="auto"/>
          </w:tcPr>
          <w:p w:rsidR="00BA0C28" w:rsidRPr="00BA0C28" w:rsidRDefault="00BA0C28" w:rsidP="00BA0C28">
            <w:pPr>
              <w:ind w:right="-134"/>
              <w:contextualSpacing/>
              <w:jc w:val="both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12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159" w:type="dxa"/>
            <w:gridSpan w:val="2"/>
            <w:shd w:val="clear" w:color="auto" w:fill="auto"/>
          </w:tcPr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рассчитывается по формуле:</w:t>
            </w:r>
          </w:p>
          <w:p w:rsid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>P12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= 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T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U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×100, где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val="en-US" w:eastAsia="ru-RU"/>
              </w:rPr>
              <w:t>T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численность лиц из числа детей-сирот и детей, оставшихся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без попечения родителей, включая лиц в возрасте от 23</w:t>
            </w:r>
            <w:r>
              <w:rPr>
                <w:rFonts w:eastAsia="Times New Roman" w:cs="Times New Roman"/>
                <w:szCs w:val="28"/>
                <w:lang w:eastAsia="ru-RU"/>
              </w:rPr>
              <w:t>-х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лет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и старше, обеспеченных жилыми помещениями за отчетный год, </w:t>
            </w:r>
          </w:p>
          <w:p w:rsidR="00BA0C28" w:rsidRPr="00BA0C28" w:rsidRDefault="00BA0C28" w:rsidP="00BA0C28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U – общая численность детей, оставшихся без попечения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>родителей, и лиц из их числа, состоящих в списке на получение жилого помещения, включая лиц в возрасте от 23</w:t>
            </w:r>
            <w:r>
              <w:rPr>
                <w:rFonts w:eastAsia="Times New Roman" w:cs="Times New Roman"/>
                <w:szCs w:val="28"/>
                <w:lang w:eastAsia="ru-RU"/>
              </w:rPr>
              <w:t>-х</w:t>
            </w:r>
            <w:r w:rsidRPr="00BA0C28">
              <w:rPr>
                <w:rFonts w:eastAsia="Times New Roman" w:cs="Times New Roman"/>
                <w:szCs w:val="28"/>
                <w:lang w:eastAsia="ru-RU"/>
              </w:rPr>
              <w:t xml:space="preserve"> лет и старше.</w:t>
            </w:r>
          </w:p>
        </w:tc>
      </w:tr>
    </w:tbl>
    <w:p w:rsidR="00BA0C28" w:rsidRPr="00BA0C28" w:rsidRDefault="00BA0C28" w:rsidP="00BA0C28">
      <w:pPr>
        <w:shd w:val="clear" w:color="auto" w:fill="FFFFFF"/>
        <w:tabs>
          <w:tab w:val="left" w:leader="underscore" w:pos="4046"/>
        </w:tabs>
        <w:spacing w:line="28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BA0C28" w:rsidRPr="00BA0C28" w:rsidSect="00BA0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31" w:rsidRDefault="00765D31">
      <w:r>
        <w:separator/>
      </w:r>
    </w:p>
  </w:endnote>
  <w:endnote w:type="continuationSeparator" w:id="0">
    <w:p w:rsidR="00765D31" w:rsidRDefault="007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3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3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3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31" w:rsidRDefault="00765D31">
      <w:r>
        <w:separator/>
      </w:r>
    </w:p>
  </w:footnote>
  <w:footnote w:type="continuationSeparator" w:id="0">
    <w:p w:rsidR="00765D31" w:rsidRDefault="0076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3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270A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12B5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12B5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12B5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312B5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312B5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6E704F" w:rsidRDefault="003673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3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696D"/>
    <w:multiLevelType w:val="hybridMultilevel"/>
    <w:tmpl w:val="DFBE3A2A"/>
    <w:lvl w:ilvl="0" w:tplc="C1069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D2914"/>
    <w:multiLevelType w:val="hybridMultilevel"/>
    <w:tmpl w:val="B200228C"/>
    <w:lvl w:ilvl="0" w:tplc="C34A84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8"/>
    <w:rsid w:val="000270AF"/>
    <w:rsid w:val="000E286D"/>
    <w:rsid w:val="00106760"/>
    <w:rsid w:val="003673FE"/>
    <w:rsid w:val="005312B5"/>
    <w:rsid w:val="005B43DB"/>
    <w:rsid w:val="007560C1"/>
    <w:rsid w:val="00765D31"/>
    <w:rsid w:val="00A5590F"/>
    <w:rsid w:val="00BA0C2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4AE39-22F0-4640-8199-8D17E629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0C28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0C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0C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0C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C28"/>
    <w:rPr>
      <w:rFonts w:ascii="Times New Roman" w:hAnsi="Times New Roman"/>
      <w:sz w:val="28"/>
    </w:rPr>
  </w:style>
  <w:style w:type="character" w:styleId="a8">
    <w:name w:val="page number"/>
    <w:basedOn w:val="a0"/>
    <w:rsid w:val="00BA0C28"/>
  </w:style>
  <w:style w:type="character" w:customStyle="1" w:styleId="10">
    <w:name w:val="Заголовок 1 Знак"/>
    <w:basedOn w:val="a0"/>
    <w:link w:val="1"/>
    <w:rsid w:val="00BA0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A0C28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A0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29040732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2107</Words>
  <Characters>12010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2020-06-22T11:07:00Z</cp:lastPrinted>
  <dcterms:created xsi:type="dcterms:W3CDTF">2020-06-30T06:45:00Z</dcterms:created>
  <dcterms:modified xsi:type="dcterms:W3CDTF">2020-06-30T06:45:00Z</dcterms:modified>
</cp:coreProperties>
</file>