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977" w:rsidRDefault="00306977" w:rsidP="00656C1A">
      <w:pPr>
        <w:spacing w:line="120" w:lineRule="atLeast"/>
        <w:jc w:val="center"/>
        <w:rPr>
          <w:sz w:val="24"/>
          <w:szCs w:val="24"/>
        </w:rPr>
      </w:pPr>
    </w:p>
    <w:p w:rsidR="00306977" w:rsidRDefault="00306977" w:rsidP="00656C1A">
      <w:pPr>
        <w:spacing w:line="120" w:lineRule="atLeast"/>
        <w:jc w:val="center"/>
        <w:rPr>
          <w:sz w:val="24"/>
          <w:szCs w:val="24"/>
        </w:rPr>
      </w:pPr>
    </w:p>
    <w:p w:rsidR="00306977" w:rsidRPr="00852378" w:rsidRDefault="00306977" w:rsidP="00656C1A">
      <w:pPr>
        <w:spacing w:line="120" w:lineRule="atLeast"/>
        <w:jc w:val="center"/>
        <w:rPr>
          <w:sz w:val="10"/>
          <w:szCs w:val="10"/>
        </w:rPr>
      </w:pPr>
    </w:p>
    <w:p w:rsidR="00306977" w:rsidRDefault="00306977" w:rsidP="00656C1A">
      <w:pPr>
        <w:spacing w:line="120" w:lineRule="atLeast"/>
        <w:jc w:val="center"/>
        <w:rPr>
          <w:sz w:val="10"/>
          <w:szCs w:val="24"/>
        </w:rPr>
      </w:pPr>
    </w:p>
    <w:p w:rsidR="00306977" w:rsidRPr="005541F0" w:rsidRDefault="0030697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06977" w:rsidRDefault="0030697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306977" w:rsidRPr="005541F0" w:rsidRDefault="0030697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06977" w:rsidRPr="005649E4" w:rsidRDefault="00306977" w:rsidP="00656C1A">
      <w:pPr>
        <w:spacing w:line="120" w:lineRule="atLeast"/>
        <w:jc w:val="center"/>
        <w:rPr>
          <w:sz w:val="18"/>
          <w:szCs w:val="24"/>
        </w:rPr>
      </w:pPr>
    </w:p>
    <w:p w:rsidR="00306977" w:rsidRPr="00656C1A" w:rsidRDefault="0030697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06977" w:rsidRPr="005541F0" w:rsidRDefault="00306977" w:rsidP="00656C1A">
      <w:pPr>
        <w:spacing w:line="120" w:lineRule="atLeast"/>
        <w:jc w:val="center"/>
        <w:rPr>
          <w:sz w:val="18"/>
          <w:szCs w:val="24"/>
        </w:rPr>
      </w:pPr>
    </w:p>
    <w:p w:rsidR="00306977" w:rsidRPr="005541F0" w:rsidRDefault="00306977" w:rsidP="00656C1A">
      <w:pPr>
        <w:spacing w:line="120" w:lineRule="atLeast"/>
        <w:jc w:val="center"/>
        <w:rPr>
          <w:sz w:val="20"/>
          <w:szCs w:val="24"/>
        </w:rPr>
      </w:pPr>
    </w:p>
    <w:p w:rsidR="00306977" w:rsidRPr="00656C1A" w:rsidRDefault="00306977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306977" w:rsidRDefault="00306977" w:rsidP="00656C1A">
      <w:pPr>
        <w:spacing w:line="120" w:lineRule="atLeast"/>
        <w:jc w:val="center"/>
        <w:rPr>
          <w:sz w:val="30"/>
          <w:szCs w:val="24"/>
        </w:rPr>
      </w:pPr>
    </w:p>
    <w:p w:rsidR="00306977" w:rsidRPr="00656C1A" w:rsidRDefault="00306977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306977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06977" w:rsidRPr="00F8214F" w:rsidRDefault="0030697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06977" w:rsidRPr="00F8214F" w:rsidRDefault="00F669B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19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06977" w:rsidRPr="00F8214F" w:rsidRDefault="0030697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06977" w:rsidRPr="00F8214F" w:rsidRDefault="00F669B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306977" w:rsidRPr="00A63FB0" w:rsidRDefault="0030697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06977" w:rsidRPr="00A3761A" w:rsidRDefault="00F669B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306977" w:rsidRPr="00F8214F" w:rsidRDefault="00306977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306977" w:rsidRPr="00F8214F" w:rsidRDefault="00306977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306977" w:rsidRPr="00AB4194" w:rsidRDefault="0030697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306977" w:rsidRPr="00F8214F" w:rsidRDefault="00F669B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882</w:t>
            </w:r>
          </w:p>
        </w:tc>
      </w:tr>
    </w:tbl>
    <w:p w:rsidR="00306977" w:rsidRPr="00D66E86" w:rsidRDefault="00306977" w:rsidP="00C725A6">
      <w:pPr>
        <w:rPr>
          <w:rFonts w:cs="Times New Roman"/>
          <w:sz w:val="27"/>
          <w:szCs w:val="27"/>
          <w:lang w:val="en-US"/>
        </w:rPr>
      </w:pPr>
    </w:p>
    <w:p w:rsidR="00306977" w:rsidRPr="00D66E86" w:rsidRDefault="00306977" w:rsidP="00306977">
      <w:pPr>
        <w:shd w:val="clear" w:color="auto" w:fill="FFFFFF" w:themeFill="background1"/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  <w:r w:rsidRPr="00D66E86">
        <w:rPr>
          <w:rFonts w:eastAsia="Times New Roman" w:cs="Times New Roman"/>
          <w:sz w:val="27"/>
          <w:szCs w:val="27"/>
          <w:lang w:eastAsia="ru-RU"/>
        </w:rPr>
        <w:t xml:space="preserve">О внесении изменения </w:t>
      </w:r>
    </w:p>
    <w:p w:rsidR="00306977" w:rsidRPr="00D66E86" w:rsidRDefault="00306977" w:rsidP="00306977">
      <w:pPr>
        <w:shd w:val="clear" w:color="auto" w:fill="FFFFFF" w:themeFill="background1"/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  <w:r w:rsidRPr="00D66E86">
        <w:rPr>
          <w:rFonts w:eastAsia="Times New Roman" w:cs="Times New Roman"/>
          <w:sz w:val="27"/>
          <w:szCs w:val="27"/>
          <w:lang w:eastAsia="ru-RU"/>
        </w:rPr>
        <w:t xml:space="preserve">в распоряжение Администрации </w:t>
      </w:r>
    </w:p>
    <w:p w:rsidR="00306977" w:rsidRPr="00D66E86" w:rsidRDefault="00306977" w:rsidP="00306977">
      <w:pPr>
        <w:shd w:val="clear" w:color="auto" w:fill="FFFFFF" w:themeFill="background1"/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  <w:r w:rsidRPr="00D66E86">
        <w:rPr>
          <w:rFonts w:eastAsia="Times New Roman" w:cs="Times New Roman"/>
          <w:sz w:val="27"/>
          <w:szCs w:val="27"/>
          <w:lang w:eastAsia="ru-RU"/>
        </w:rPr>
        <w:t xml:space="preserve">города от 19.02.2019 № 270 </w:t>
      </w:r>
    </w:p>
    <w:p w:rsidR="00306977" w:rsidRPr="00D66E86" w:rsidRDefault="00306977" w:rsidP="00306977">
      <w:pPr>
        <w:shd w:val="clear" w:color="auto" w:fill="FFFFFF" w:themeFill="background1"/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  <w:r w:rsidRPr="00D66E86">
        <w:rPr>
          <w:rFonts w:eastAsia="Times New Roman" w:cs="Times New Roman"/>
          <w:sz w:val="27"/>
          <w:szCs w:val="27"/>
          <w:lang w:eastAsia="ru-RU"/>
        </w:rPr>
        <w:t xml:space="preserve">«Об утверждении плана </w:t>
      </w:r>
    </w:p>
    <w:p w:rsidR="00306977" w:rsidRPr="00D66E86" w:rsidRDefault="00306977" w:rsidP="00306977">
      <w:pPr>
        <w:shd w:val="clear" w:color="auto" w:fill="FFFFFF" w:themeFill="background1"/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  <w:r w:rsidRPr="00D66E86">
        <w:rPr>
          <w:rFonts w:eastAsia="Times New Roman" w:cs="Times New Roman"/>
          <w:sz w:val="27"/>
          <w:szCs w:val="27"/>
          <w:lang w:eastAsia="ru-RU"/>
        </w:rPr>
        <w:t xml:space="preserve">мероприятий по правовому </w:t>
      </w:r>
    </w:p>
    <w:p w:rsidR="00306977" w:rsidRPr="00D66E86" w:rsidRDefault="00306977" w:rsidP="00306977">
      <w:pPr>
        <w:shd w:val="clear" w:color="auto" w:fill="FFFFFF" w:themeFill="background1"/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  <w:r w:rsidRPr="00D66E86">
        <w:rPr>
          <w:rFonts w:eastAsia="Times New Roman" w:cs="Times New Roman"/>
          <w:sz w:val="27"/>
          <w:szCs w:val="27"/>
          <w:lang w:eastAsia="ru-RU"/>
        </w:rPr>
        <w:t xml:space="preserve">просвещению граждан в городе </w:t>
      </w:r>
    </w:p>
    <w:p w:rsidR="00306977" w:rsidRPr="00D66E86" w:rsidRDefault="00306977" w:rsidP="00306977">
      <w:pPr>
        <w:shd w:val="clear" w:color="auto" w:fill="FFFFFF" w:themeFill="background1"/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  <w:r w:rsidRPr="00D66E86">
        <w:rPr>
          <w:rFonts w:eastAsia="Times New Roman" w:cs="Times New Roman"/>
          <w:sz w:val="27"/>
          <w:szCs w:val="27"/>
          <w:lang w:eastAsia="ru-RU"/>
        </w:rPr>
        <w:t>Сургуте на 2019 – 2023 годы»</w:t>
      </w:r>
    </w:p>
    <w:p w:rsidR="00306977" w:rsidRPr="00D66E86" w:rsidRDefault="00306977" w:rsidP="00306977">
      <w:pPr>
        <w:shd w:val="clear" w:color="auto" w:fill="FFFFFF" w:themeFill="background1"/>
        <w:spacing w:line="276" w:lineRule="auto"/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</w:p>
    <w:p w:rsidR="00306977" w:rsidRPr="00D66E86" w:rsidRDefault="00306977" w:rsidP="00306977">
      <w:pPr>
        <w:shd w:val="clear" w:color="auto" w:fill="FFFFFF" w:themeFill="background1"/>
        <w:spacing w:line="276" w:lineRule="auto"/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</w:p>
    <w:p w:rsidR="00D66E86" w:rsidRPr="00D66E86" w:rsidRDefault="00306977" w:rsidP="00D66E86">
      <w:pPr>
        <w:ind w:firstLine="709"/>
        <w:jc w:val="both"/>
        <w:rPr>
          <w:sz w:val="27"/>
          <w:szCs w:val="27"/>
        </w:rPr>
      </w:pPr>
      <w:r w:rsidRPr="00D66E86">
        <w:rPr>
          <w:rFonts w:eastAsia="Times New Roman" w:cs="Times New Roman"/>
          <w:spacing w:val="-4"/>
          <w:sz w:val="27"/>
          <w:szCs w:val="27"/>
          <w:lang w:eastAsia="ru-RU"/>
        </w:rPr>
        <w:t xml:space="preserve">В соответствии с Федеральным законом от 21.11.2011 № 324-ФЗ «О бесплатной </w:t>
      </w:r>
      <w:r w:rsidRPr="00D66E86">
        <w:rPr>
          <w:rFonts w:eastAsia="Times New Roman" w:cs="Times New Roman"/>
          <w:sz w:val="27"/>
          <w:szCs w:val="27"/>
          <w:lang w:eastAsia="ru-RU"/>
        </w:rPr>
        <w:t xml:space="preserve">юридической помощи в Российской Федерации», основами государственной </w:t>
      </w:r>
      <w:r w:rsidRPr="00D66E86">
        <w:rPr>
          <w:rFonts w:eastAsia="Times New Roman" w:cs="Times New Roman"/>
          <w:spacing w:val="-4"/>
          <w:sz w:val="27"/>
          <w:szCs w:val="27"/>
          <w:lang w:eastAsia="ru-RU"/>
        </w:rPr>
        <w:t>политики Российской Федерации в сфере развития правовой грамотности и правосознания</w:t>
      </w:r>
      <w:r w:rsidRPr="00D66E86">
        <w:rPr>
          <w:rFonts w:eastAsia="Times New Roman" w:cs="Times New Roman"/>
          <w:sz w:val="27"/>
          <w:szCs w:val="27"/>
          <w:lang w:eastAsia="ru-RU"/>
        </w:rPr>
        <w:t xml:space="preserve"> граждан, утвержденными Президентом Российской Федерации от 28.04.2011 </w:t>
      </w:r>
      <w:r w:rsidR="00D66E86">
        <w:rPr>
          <w:rFonts w:eastAsia="Times New Roman" w:cs="Times New Roman"/>
          <w:sz w:val="27"/>
          <w:szCs w:val="27"/>
          <w:lang w:eastAsia="ru-RU"/>
        </w:rPr>
        <w:t xml:space="preserve">                         </w:t>
      </w:r>
      <w:r w:rsidRPr="00D66E86">
        <w:rPr>
          <w:rFonts w:eastAsia="Times New Roman" w:cs="Times New Roman"/>
          <w:sz w:val="27"/>
          <w:szCs w:val="27"/>
          <w:lang w:eastAsia="ru-RU"/>
        </w:rPr>
        <w:t xml:space="preserve">№ ПР-1168, распоряжением Правительства Ханты-Мансийского автономного округа – Югры от 29.12.2018 № 731-рп «О Концепции правового просвещения </w:t>
      </w:r>
      <w:r w:rsidR="00D66E86">
        <w:rPr>
          <w:rFonts w:eastAsia="Times New Roman" w:cs="Times New Roman"/>
          <w:sz w:val="27"/>
          <w:szCs w:val="27"/>
          <w:lang w:eastAsia="ru-RU"/>
        </w:rPr>
        <w:t xml:space="preserve">                    </w:t>
      </w:r>
      <w:r w:rsidRPr="00D66E86">
        <w:rPr>
          <w:rFonts w:eastAsia="Times New Roman" w:cs="Times New Roman"/>
          <w:sz w:val="27"/>
          <w:szCs w:val="27"/>
          <w:lang w:eastAsia="ru-RU"/>
        </w:rPr>
        <w:t xml:space="preserve">граждан, проживающих в Ханты-Мансийском автономном округе – Югре», </w:t>
      </w:r>
      <w:r w:rsidR="00D66E86">
        <w:rPr>
          <w:rFonts w:eastAsia="Times New Roman" w:cs="Times New Roman"/>
          <w:sz w:val="27"/>
          <w:szCs w:val="27"/>
          <w:lang w:eastAsia="ru-RU"/>
        </w:rPr>
        <w:t xml:space="preserve">                          </w:t>
      </w:r>
      <w:r w:rsidRPr="00D66E86">
        <w:rPr>
          <w:rFonts w:eastAsia="Times New Roman" w:cs="Times New Roman"/>
          <w:spacing w:val="-4"/>
          <w:sz w:val="27"/>
          <w:szCs w:val="27"/>
          <w:lang w:eastAsia="ru-RU"/>
        </w:rPr>
        <w:t>Уставом городского округа город Сургут Ханты-Мансийского автономного округа – Югры,</w:t>
      </w:r>
      <w:r w:rsidRPr="00D66E86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="00D66E86" w:rsidRPr="00D66E86">
        <w:rPr>
          <w:sz w:val="27"/>
          <w:szCs w:val="27"/>
        </w:rPr>
        <w:t xml:space="preserve">распоряжениями Администрации города от 30.12.2005 № 3686 «Об </w:t>
      </w:r>
      <w:r w:rsidR="00D66E86" w:rsidRPr="00D66E86">
        <w:rPr>
          <w:spacing w:val="-6"/>
          <w:sz w:val="27"/>
          <w:szCs w:val="27"/>
        </w:rPr>
        <w:t xml:space="preserve">утверждении Регламента Администрации города», от 10.01.2017 № 01 </w:t>
      </w:r>
      <w:r w:rsidR="00D66E86" w:rsidRPr="00D66E86">
        <w:rPr>
          <w:spacing w:val="-8"/>
          <w:sz w:val="27"/>
          <w:szCs w:val="27"/>
        </w:rPr>
        <w:t>«О передаче некоторых полномочий</w:t>
      </w:r>
      <w:r w:rsidR="00D66E86" w:rsidRPr="00D66E86">
        <w:rPr>
          <w:sz w:val="27"/>
          <w:szCs w:val="27"/>
        </w:rPr>
        <w:t xml:space="preserve"> высшим должностным лицам Администрации города»</w:t>
      </w:r>
      <w:r w:rsidR="00D66E86">
        <w:rPr>
          <w:sz w:val="27"/>
          <w:szCs w:val="27"/>
        </w:rPr>
        <w:t>:</w:t>
      </w:r>
    </w:p>
    <w:p w:rsidR="00306977" w:rsidRPr="00D66E86" w:rsidRDefault="00306977" w:rsidP="00D66E86">
      <w:pPr>
        <w:shd w:val="clear" w:color="auto" w:fill="FFFFFF" w:themeFill="background1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D66E86">
        <w:rPr>
          <w:rFonts w:eastAsia="Times New Roman" w:cs="Times New Roman"/>
          <w:sz w:val="27"/>
          <w:szCs w:val="27"/>
          <w:lang w:eastAsia="ru-RU"/>
        </w:rPr>
        <w:t xml:space="preserve">1. Внести в распоряжение Администрации города от 19.02.2019 № 270 </w:t>
      </w:r>
      <w:r w:rsidR="00D66E86">
        <w:rPr>
          <w:rFonts w:eastAsia="Times New Roman" w:cs="Times New Roman"/>
          <w:sz w:val="27"/>
          <w:szCs w:val="27"/>
          <w:lang w:eastAsia="ru-RU"/>
        </w:rPr>
        <w:t xml:space="preserve">                           </w:t>
      </w:r>
      <w:r w:rsidRPr="00D66E86">
        <w:rPr>
          <w:rFonts w:eastAsia="Times New Roman" w:cs="Times New Roman"/>
          <w:sz w:val="27"/>
          <w:szCs w:val="27"/>
          <w:lang w:eastAsia="ru-RU"/>
        </w:rPr>
        <w:t xml:space="preserve">«Об утверждении плана мероприятий по правовому просвещению граждан в городе Сургуте на 2019 – 2023 годы» изменение, изложив приложение к распоряжению </w:t>
      </w:r>
      <w:r w:rsidR="00D66E86">
        <w:rPr>
          <w:rFonts w:eastAsia="Times New Roman" w:cs="Times New Roman"/>
          <w:sz w:val="27"/>
          <w:szCs w:val="27"/>
          <w:lang w:eastAsia="ru-RU"/>
        </w:rPr>
        <w:t xml:space="preserve">                      </w:t>
      </w:r>
      <w:r w:rsidRPr="00D66E86">
        <w:rPr>
          <w:rFonts w:eastAsia="Times New Roman" w:cs="Times New Roman"/>
          <w:sz w:val="27"/>
          <w:szCs w:val="27"/>
          <w:lang w:eastAsia="ru-RU"/>
        </w:rPr>
        <w:t>в новой редакции согласно приложению к настоящему распоряжению.</w:t>
      </w:r>
    </w:p>
    <w:p w:rsidR="00306977" w:rsidRPr="00D66E86" w:rsidRDefault="00306977" w:rsidP="00D66E86">
      <w:pPr>
        <w:shd w:val="clear" w:color="auto" w:fill="FFFFFF" w:themeFill="background1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D66E86">
        <w:rPr>
          <w:rFonts w:eastAsia="Times New Roman" w:cs="Times New Roman"/>
          <w:sz w:val="27"/>
          <w:szCs w:val="27"/>
          <w:lang w:eastAsia="ru-RU"/>
        </w:rPr>
        <w:t xml:space="preserve">2. Управлению массовых коммуникаций разместить настоящее распоряжение на официальном портале Администрации города: </w:t>
      </w:r>
      <w:r w:rsidRPr="00D66E86">
        <w:rPr>
          <w:rFonts w:eastAsia="Times New Roman" w:cs="Times New Roman"/>
          <w:sz w:val="27"/>
          <w:szCs w:val="27"/>
          <w:lang w:val="en-US" w:eastAsia="ru-RU"/>
        </w:rPr>
        <w:t>www</w:t>
      </w:r>
      <w:r w:rsidRPr="00D66E86">
        <w:rPr>
          <w:rFonts w:eastAsia="Times New Roman" w:cs="Times New Roman"/>
          <w:sz w:val="27"/>
          <w:szCs w:val="27"/>
          <w:lang w:eastAsia="ru-RU"/>
        </w:rPr>
        <w:t>.</w:t>
      </w:r>
      <w:r w:rsidRPr="00D66E86">
        <w:rPr>
          <w:rFonts w:eastAsia="Times New Roman" w:cs="Times New Roman"/>
          <w:sz w:val="27"/>
          <w:szCs w:val="27"/>
          <w:lang w:val="en-US" w:eastAsia="ru-RU"/>
        </w:rPr>
        <w:t>admsurgut</w:t>
      </w:r>
      <w:r w:rsidRPr="00D66E86">
        <w:rPr>
          <w:rFonts w:eastAsia="Times New Roman" w:cs="Times New Roman"/>
          <w:sz w:val="27"/>
          <w:szCs w:val="27"/>
          <w:lang w:eastAsia="ru-RU"/>
        </w:rPr>
        <w:t>.</w:t>
      </w:r>
      <w:r w:rsidRPr="00D66E86">
        <w:rPr>
          <w:rFonts w:eastAsia="Times New Roman" w:cs="Times New Roman"/>
          <w:sz w:val="27"/>
          <w:szCs w:val="27"/>
          <w:lang w:val="en-US" w:eastAsia="ru-RU"/>
        </w:rPr>
        <w:t>ru</w:t>
      </w:r>
      <w:r w:rsidRPr="00D66E86">
        <w:rPr>
          <w:rFonts w:eastAsia="Times New Roman" w:cs="Times New Roman"/>
          <w:sz w:val="27"/>
          <w:szCs w:val="27"/>
          <w:lang w:eastAsia="ru-RU"/>
        </w:rPr>
        <w:t>.</w:t>
      </w:r>
    </w:p>
    <w:p w:rsidR="00306977" w:rsidRPr="00D66E86" w:rsidRDefault="00306977" w:rsidP="00D66E86">
      <w:pPr>
        <w:shd w:val="clear" w:color="auto" w:fill="FFFFFF" w:themeFill="background1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D66E86">
        <w:rPr>
          <w:rFonts w:eastAsia="Times New Roman" w:cs="Times New Roman"/>
          <w:sz w:val="27"/>
          <w:szCs w:val="27"/>
          <w:lang w:eastAsia="ru-RU"/>
        </w:rPr>
        <w:t>3. Настоящее распоряжение вступает в силу с момента его издания.</w:t>
      </w:r>
    </w:p>
    <w:p w:rsidR="00306977" w:rsidRPr="00D66E86" w:rsidRDefault="00306977" w:rsidP="00D66E86">
      <w:pPr>
        <w:shd w:val="clear" w:color="auto" w:fill="FFFFFF" w:themeFill="background1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D66E86">
        <w:rPr>
          <w:rFonts w:eastAsia="Times New Roman" w:cs="Times New Roman"/>
          <w:sz w:val="27"/>
          <w:szCs w:val="27"/>
          <w:lang w:eastAsia="ru-RU"/>
        </w:rPr>
        <w:t>4. Контроль за выполнением распоряжения оставляю за собой.</w:t>
      </w:r>
    </w:p>
    <w:p w:rsidR="00306977" w:rsidRPr="00D66E86" w:rsidRDefault="00306977" w:rsidP="00306977">
      <w:pPr>
        <w:shd w:val="clear" w:color="auto" w:fill="FFFFFF" w:themeFill="background1"/>
        <w:tabs>
          <w:tab w:val="left" w:pos="1134"/>
        </w:tabs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</w:p>
    <w:p w:rsidR="00306977" w:rsidRPr="00D66E86" w:rsidRDefault="00306977" w:rsidP="00306977">
      <w:pPr>
        <w:shd w:val="clear" w:color="auto" w:fill="FFFFFF" w:themeFill="background1"/>
        <w:tabs>
          <w:tab w:val="left" w:pos="1134"/>
        </w:tabs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</w:p>
    <w:p w:rsidR="00306977" w:rsidRPr="00D66E86" w:rsidRDefault="00306977" w:rsidP="00306977">
      <w:pPr>
        <w:shd w:val="clear" w:color="auto" w:fill="FFFFFF" w:themeFill="background1"/>
        <w:tabs>
          <w:tab w:val="left" w:pos="1134"/>
        </w:tabs>
        <w:jc w:val="both"/>
        <w:outlineLvl w:val="1"/>
        <w:rPr>
          <w:rFonts w:eastAsia="Times New Roman" w:cs="Times New Roman"/>
          <w:sz w:val="27"/>
          <w:szCs w:val="27"/>
          <w:lang w:eastAsia="ru-RU"/>
        </w:rPr>
      </w:pPr>
    </w:p>
    <w:p w:rsidR="00D66E86" w:rsidRPr="00D66E86" w:rsidRDefault="00D66E86" w:rsidP="00D66E86">
      <w:pPr>
        <w:autoSpaceDE w:val="0"/>
        <w:autoSpaceDN w:val="0"/>
        <w:adjustRightInd w:val="0"/>
        <w:rPr>
          <w:bCs/>
          <w:sz w:val="27"/>
          <w:szCs w:val="27"/>
        </w:rPr>
      </w:pPr>
      <w:r w:rsidRPr="00D66E86">
        <w:rPr>
          <w:bCs/>
          <w:sz w:val="27"/>
          <w:szCs w:val="27"/>
        </w:rPr>
        <w:t xml:space="preserve">И.о. главы Администрации города                                                       </w:t>
      </w:r>
      <w:r>
        <w:rPr>
          <w:bCs/>
          <w:sz w:val="27"/>
          <w:szCs w:val="27"/>
        </w:rPr>
        <w:t xml:space="preserve">     </w:t>
      </w:r>
      <w:r w:rsidRPr="00D66E86">
        <w:rPr>
          <w:bCs/>
          <w:sz w:val="27"/>
          <w:szCs w:val="27"/>
        </w:rPr>
        <w:t>Н.Н. Кривцов</w:t>
      </w:r>
    </w:p>
    <w:sectPr w:rsidR="00D66E86" w:rsidRPr="00D66E86" w:rsidSect="00306977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EE6" w:rsidRDefault="00156EE6" w:rsidP="00306977">
      <w:r>
        <w:separator/>
      </w:r>
    </w:p>
  </w:endnote>
  <w:endnote w:type="continuationSeparator" w:id="0">
    <w:p w:rsidR="00156EE6" w:rsidRDefault="00156EE6" w:rsidP="0030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EE6" w:rsidRDefault="00156EE6" w:rsidP="00306977">
      <w:r>
        <w:separator/>
      </w:r>
    </w:p>
  </w:footnote>
  <w:footnote w:type="continuationSeparator" w:id="0">
    <w:p w:rsidR="00156EE6" w:rsidRDefault="00156EE6" w:rsidP="0030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939594"/>
      <w:docPartObj>
        <w:docPartGallery w:val="Page Numbers (Top of Page)"/>
        <w:docPartUnique/>
      </w:docPartObj>
    </w:sdtPr>
    <w:sdtEndPr/>
    <w:sdtContent>
      <w:p w:rsidR="006E704F" w:rsidRPr="006E704F" w:rsidRDefault="00E74B84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EF0E29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06977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06977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306977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F669B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5154F6"/>
    <w:multiLevelType w:val="hybridMultilevel"/>
    <w:tmpl w:val="12686D1C"/>
    <w:lvl w:ilvl="0" w:tplc="6ED8C3F4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977"/>
    <w:rsid w:val="00156EE6"/>
    <w:rsid w:val="002115B9"/>
    <w:rsid w:val="00306977"/>
    <w:rsid w:val="00495E62"/>
    <w:rsid w:val="00637698"/>
    <w:rsid w:val="0066634F"/>
    <w:rsid w:val="00C060F6"/>
    <w:rsid w:val="00D66E86"/>
    <w:rsid w:val="00E74B84"/>
    <w:rsid w:val="00EE2AB4"/>
    <w:rsid w:val="00EF0E29"/>
    <w:rsid w:val="00F10C07"/>
    <w:rsid w:val="00F6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54300-0D26-4E8F-8AA9-16313E93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0F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6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069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0697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3069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06977"/>
    <w:rPr>
      <w:rFonts w:ascii="Times New Roman" w:hAnsi="Times New Roman"/>
      <w:sz w:val="28"/>
    </w:rPr>
  </w:style>
  <w:style w:type="character" w:styleId="a8">
    <w:name w:val="page number"/>
    <w:basedOn w:val="a0"/>
    <w:rsid w:val="00306977"/>
  </w:style>
  <w:style w:type="paragraph" w:styleId="a9">
    <w:name w:val="List Paragraph"/>
    <w:basedOn w:val="a"/>
    <w:uiPriority w:val="34"/>
    <w:qFormat/>
    <w:rsid w:val="0030697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06977"/>
    <w:rPr>
      <w:color w:val="0563C1" w:themeColor="hyperlink"/>
      <w:u w:val="single"/>
    </w:rPr>
  </w:style>
  <w:style w:type="paragraph" w:customStyle="1" w:styleId="ConsPlusTitle">
    <w:name w:val="ConsPlusTitle"/>
    <w:rsid w:val="00D66E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Гордеев Сергей Викторович</cp:lastModifiedBy>
  <cp:revision>2</cp:revision>
  <cp:lastPrinted>2020-06-18T11:37:00Z</cp:lastPrinted>
  <dcterms:created xsi:type="dcterms:W3CDTF">2020-07-02T10:41:00Z</dcterms:created>
  <dcterms:modified xsi:type="dcterms:W3CDTF">2020-07-02T10:41:00Z</dcterms:modified>
</cp:coreProperties>
</file>