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76" w:rsidRDefault="00DD1276" w:rsidP="00656C1A">
      <w:pPr>
        <w:spacing w:line="120" w:lineRule="atLeast"/>
        <w:jc w:val="center"/>
        <w:rPr>
          <w:sz w:val="24"/>
          <w:szCs w:val="24"/>
        </w:rPr>
      </w:pPr>
    </w:p>
    <w:p w:rsidR="00DD1276" w:rsidRDefault="00DD1276" w:rsidP="00656C1A">
      <w:pPr>
        <w:spacing w:line="120" w:lineRule="atLeast"/>
        <w:jc w:val="center"/>
        <w:rPr>
          <w:sz w:val="24"/>
          <w:szCs w:val="24"/>
        </w:rPr>
      </w:pPr>
    </w:p>
    <w:p w:rsidR="00DD1276" w:rsidRPr="00852378" w:rsidRDefault="00DD1276" w:rsidP="00656C1A">
      <w:pPr>
        <w:spacing w:line="120" w:lineRule="atLeast"/>
        <w:jc w:val="center"/>
        <w:rPr>
          <w:sz w:val="10"/>
          <w:szCs w:val="10"/>
        </w:rPr>
      </w:pPr>
    </w:p>
    <w:p w:rsidR="00DD1276" w:rsidRDefault="00DD1276" w:rsidP="00656C1A">
      <w:pPr>
        <w:spacing w:line="120" w:lineRule="atLeast"/>
        <w:jc w:val="center"/>
        <w:rPr>
          <w:sz w:val="10"/>
          <w:szCs w:val="24"/>
        </w:rPr>
      </w:pPr>
    </w:p>
    <w:p w:rsidR="00DD1276" w:rsidRPr="005541F0" w:rsidRDefault="00DD12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D1276" w:rsidRDefault="00DD12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D1276" w:rsidRPr="005541F0" w:rsidRDefault="00DD127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D1276" w:rsidRPr="005649E4" w:rsidRDefault="00DD1276" w:rsidP="00656C1A">
      <w:pPr>
        <w:spacing w:line="120" w:lineRule="atLeast"/>
        <w:jc w:val="center"/>
        <w:rPr>
          <w:sz w:val="18"/>
          <w:szCs w:val="24"/>
        </w:rPr>
      </w:pPr>
    </w:p>
    <w:p w:rsidR="00DD1276" w:rsidRPr="00656C1A" w:rsidRDefault="00DD127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D1276" w:rsidRPr="005541F0" w:rsidRDefault="00DD1276" w:rsidP="00656C1A">
      <w:pPr>
        <w:spacing w:line="120" w:lineRule="atLeast"/>
        <w:jc w:val="center"/>
        <w:rPr>
          <w:sz w:val="18"/>
          <w:szCs w:val="24"/>
        </w:rPr>
      </w:pPr>
    </w:p>
    <w:p w:rsidR="00DD1276" w:rsidRPr="005541F0" w:rsidRDefault="00DD1276" w:rsidP="00656C1A">
      <w:pPr>
        <w:spacing w:line="120" w:lineRule="atLeast"/>
        <w:jc w:val="center"/>
        <w:rPr>
          <w:sz w:val="20"/>
          <w:szCs w:val="24"/>
        </w:rPr>
      </w:pPr>
    </w:p>
    <w:p w:rsidR="00DD1276" w:rsidRPr="00656C1A" w:rsidRDefault="00DD127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D1276" w:rsidRDefault="00DD1276" w:rsidP="00656C1A">
      <w:pPr>
        <w:spacing w:line="120" w:lineRule="atLeast"/>
        <w:jc w:val="center"/>
        <w:rPr>
          <w:sz w:val="30"/>
          <w:szCs w:val="24"/>
        </w:rPr>
      </w:pPr>
    </w:p>
    <w:p w:rsidR="00DD1276" w:rsidRPr="00656C1A" w:rsidRDefault="00DD127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D127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D1276" w:rsidRPr="00F8214F" w:rsidRDefault="00DD12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D1276" w:rsidRPr="00F8214F" w:rsidRDefault="000F627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D1276" w:rsidRPr="00F8214F" w:rsidRDefault="00DD127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D1276" w:rsidRPr="00F8214F" w:rsidRDefault="000F627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DD1276" w:rsidRPr="00A63FB0" w:rsidRDefault="00DD127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D1276" w:rsidRPr="00A3761A" w:rsidRDefault="000F627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D1276" w:rsidRPr="00F8214F" w:rsidRDefault="00DD127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D1276" w:rsidRPr="00F8214F" w:rsidRDefault="00DD127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D1276" w:rsidRPr="00AB4194" w:rsidRDefault="00DD12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D1276" w:rsidRPr="00F8214F" w:rsidRDefault="000F627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879</w:t>
            </w:r>
          </w:p>
        </w:tc>
      </w:tr>
    </w:tbl>
    <w:p w:rsidR="00DD1276" w:rsidRPr="000C4AB5" w:rsidRDefault="00DD1276" w:rsidP="00C725A6">
      <w:pPr>
        <w:rPr>
          <w:rFonts w:cs="Times New Roman"/>
          <w:szCs w:val="28"/>
          <w:lang w:val="en-US"/>
        </w:rPr>
      </w:pPr>
    </w:p>
    <w:p w:rsidR="00DD1276" w:rsidRPr="00DD1276" w:rsidRDefault="00DD1276" w:rsidP="00DD1276">
      <w:pPr>
        <w:rPr>
          <w:rFonts w:cs="Times New Roman"/>
          <w:szCs w:val="28"/>
        </w:rPr>
      </w:pPr>
      <w:r w:rsidRPr="00DD1276">
        <w:rPr>
          <w:rFonts w:eastAsia="Arial Unicode MS" w:cs="Times New Roman"/>
          <w:bCs/>
          <w:szCs w:val="28"/>
          <w:lang w:eastAsia="ru-RU"/>
        </w:rPr>
        <w:t>О внесении изменени</w:t>
      </w:r>
      <w:r w:rsidR="00955D6D">
        <w:rPr>
          <w:rFonts w:eastAsia="Arial Unicode MS" w:cs="Times New Roman"/>
          <w:bCs/>
          <w:szCs w:val="28"/>
          <w:lang w:eastAsia="ru-RU"/>
        </w:rPr>
        <w:t>й</w:t>
      </w:r>
      <w:r w:rsidRPr="00DD1276">
        <w:rPr>
          <w:rFonts w:eastAsia="Arial Unicode MS" w:cs="Times New Roman"/>
          <w:bCs/>
          <w:szCs w:val="28"/>
          <w:lang w:eastAsia="ru-RU"/>
        </w:rPr>
        <w:t xml:space="preserve"> </w:t>
      </w:r>
    </w:p>
    <w:p w:rsidR="00DD1276" w:rsidRPr="00DD1276" w:rsidRDefault="00DD1276" w:rsidP="00DD1276">
      <w:pPr>
        <w:rPr>
          <w:rFonts w:eastAsia="Arial Unicode MS" w:cs="Times New Roman"/>
          <w:bCs/>
          <w:szCs w:val="28"/>
          <w:lang w:eastAsia="ru-RU"/>
        </w:rPr>
      </w:pPr>
      <w:r w:rsidRPr="00DD1276">
        <w:rPr>
          <w:rFonts w:eastAsia="Arial Unicode MS" w:cs="Times New Roman"/>
          <w:bCs/>
          <w:szCs w:val="28"/>
          <w:lang w:eastAsia="ru-RU"/>
        </w:rPr>
        <w:t xml:space="preserve">в распоряжение Администрации </w:t>
      </w:r>
    </w:p>
    <w:p w:rsidR="00DD1276" w:rsidRPr="00DD1276" w:rsidRDefault="00DD1276" w:rsidP="00DD1276">
      <w:pPr>
        <w:rPr>
          <w:rFonts w:eastAsia="Arial Unicode MS" w:cs="Times New Roman"/>
          <w:bCs/>
          <w:szCs w:val="28"/>
          <w:lang w:eastAsia="ru-RU"/>
        </w:rPr>
      </w:pPr>
      <w:r w:rsidRPr="00DD1276">
        <w:rPr>
          <w:rFonts w:eastAsia="Arial Unicode MS" w:cs="Times New Roman"/>
          <w:bCs/>
          <w:szCs w:val="28"/>
          <w:lang w:eastAsia="ru-RU"/>
        </w:rPr>
        <w:t xml:space="preserve">города от 18.03.2005 № 706 </w:t>
      </w:r>
    </w:p>
    <w:p w:rsidR="00DD1276" w:rsidRPr="00DD1276" w:rsidRDefault="00DD1276" w:rsidP="00DD1276">
      <w:pPr>
        <w:rPr>
          <w:rFonts w:eastAsia="Arial Unicode MS" w:cs="Times New Roman"/>
          <w:bCs/>
          <w:szCs w:val="28"/>
          <w:lang w:eastAsia="ru-RU"/>
        </w:rPr>
      </w:pPr>
      <w:r w:rsidRPr="00DD1276">
        <w:rPr>
          <w:rFonts w:eastAsia="Arial Unicode MS" w:cs="Times New Roman"/>
          <w:bCs/>
          <w:szCs w:val="28"/>
          <w:lang w:eastAsia="ru-RU"/>
        </w:rPr>
        <w:t xml:space="preserve">«О проекте правил землепользования </w:t>
      </w:r>
    </w:p>
    <w:p w:rsidR="00DD1276" w:rsidRPr="00DD1276" w:rsidRDefault="00DD1276" w:rsidP="00DD1276">
      <w:pPr>
        <w:rPr>
          <w:rFonts w:eastAsia="Arial Unicode MS" w:cs="Times New Roman"/>
          <w:bCs/>
          <w:szCs w:val="28"/>
          <w:lang w:eastAsia="ru-RU"/>
        </w:rPr>
      </w:pPr>
      <w:r w:rsidRPr="00DD1276">
        <w:rPr>
          <w:rFonts w:eastAsia="Arial Unicode MS" w:cs="Times New Roman"/>
          <w:bCs/>
          <w:szCs w:val="28"/>
          <w:lang w:eastAsia="ru-RU"/>
        </w:rPr>
        <w:t>и застройки города Сургута</w:t>
      </w:r>
    </w:p>
    <w:p w:rsidR="00DD1276" w:rsidRPr="00DD1276" w:rsidRDefault="00DD1276" w:rsidP="00DD1276">
      <w:pPr>
        <w:rPr>
          <w:rFonts w:eastAsia="Arial Unicode MS" w:cs="Times New Roman"/>
          <w:bCs/>
          <w:szCs w:val="28"/>
          <w:lang w:eastAsia="ru-RU"/>
        </w:rPr>
      </w:pPr>
      <w:r w:rsidRPr="00DD1276">
        <w:rPr>
          <w:rFonts w:eastAsia="Arial Unicode MS" w:cs="Times New Roman"/>
          <w:bCs/>
          <w:szCs w:val="28"/>
          <w:lang w:eastAsia="ru-RU"/>
        </w:rPr>
        <w:t xml:space="preserve">и утверждении состава комиссии </w:t>
      </w:r>
    </w:p>
    <w:p w:rsidR="00DD1276" w:rsidRPr="00DD1276" w:rsidRDefault="00DD1276" w:rsidP="00DD1276">
      <w:pPr>
        <w:rPr>
          <w:rFonts w:eastAsia="Arial Unicode MS" w:cs="Times New Roman"/>
          <w:bCs/>
          <w:spacing w:val="-8"/>
          <w:szCs w:val="28"/>
          <w:lang w:eastAsia="ru-RU"/>
        </w:rPr>
      </w:pPr>
      <w:r w:rsidRPr="00DD1276">
        <w:rPr>
          <w:rFonts w:eastAsia="Arial Unicode MS" w:cs="Times New Roman"/>
          <w:bCs/>
          <w:spacing w:val="-8"/>
          <w:szCs w:val="28"/>
          <w:lang w:eastAsia="ru-RU"/>
        </w:rPr>
        <w:t>по градостроительному зонированию»</w:t>
      </w:r>
    </w:p>
    <w:p w:rsidR="00DD1276" w:rsidRPr="00DD1276" w:rsidRDefault="00DD1276" w:rsidP="00DD1276">
      <w:pPr>
        <w:ind w:firstLine="567"/>
        <w:jc w:val="both"/>
        <w:rPr>
          <w:rFonts w:cs="Times New Roman"/>
          <w:szCs w:val="28"/>
        </w:rPr>
      </w:pPr>
    </w:p>
    <w:p w:rsidR="00DD1276" w:rsidRPr="00DD1276" w:rsidRDefault="00DD1276" w:rsidP="00DD1276">
      <w:pPr>
        <w:ind w:firstLine="567"/>
        <w:jc w:val="both"/>
        <w:rPr>
          <w:rFonts w:cs="Times New Roman"/>
          <w:szCs w:val="28"/>
        </w:rPr>
      </w:pPr>
    </w:p>
    <w:p w:rsidR="00DD1276" w:rsidRPr="00DD1276" w:rsidRDefault="00DD1276" w:rsidP="00DD1276">
      <w:pPr>
        <w:ind w:firstLine="709"/>
        <w:jc w:val="both"/>
        <w:rPr>
          <w:rFonts w:cs="Times New Roman"/>
          <w:szCs w:val="28"/>
        </w:rPr>
      </w:pPr>
      <w:r w:rsidRPr="00DD1276">
        <w:rPr>
          <w:rFonts w:cs="Times New Roman"/>
          <w:szCs w:val="28"/>
        </w:rPr>
        <w:t xml:space="preserve">В соответствии с Градостроительным кодексом Российской Федерации, </w:t>
      </w:r>
      <w:r w:rsidRPr="00DD1276">
        <w:rPr>
          <w:rFonts w:cs="Times New Roman"/>
          <w:szCs w:val="28"/>
        </w:rPr>
        <w:br/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>
        <w:rPr>
          <w:rFonts w:cs="Times New Roman"/>
          <w:szCs w:val="28"/>
        </w:rPr>
        <w:t>, в целях                 приведения муниципального правового акта в соответстви</w:t>
      </w:r>
      <w:r w:rsidR="001E7043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с действующим                      законодательством</w:t>
      </w:r>
      <w:r w:rsidRPr="00DD1276">
        <w:rPr>
          <w:rFonts w:cs="Times New Roman"/>
          <w:szCs w:val="28"/>
        </w:rPr>
        <w:t>:</w:t>
      </w:r>
    </w:p>
    <w:p w:rsidR="00DD1276" w:rsidRDefault="00DD1276" w:rsidP="00DD127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D1276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18.03.2005 № 706                     «О проекте правил землепользования и застройки города Сургута и утверждении состава комиссии по градостроительному зонированию» (с изменениями                          </w:t>
      </w:r>
      <w:r w:rsidR="001E7043">
        <w:rPr>
          <w:rFonts w:eastAsia="Times New Roman" w:cs="Times New Roman"/>
          <w:szCs w:val="28"/>
          <w:lang w:eastAsia="ru-RU"/>
        </w:rPr>
        <w:t xml:space="preserve">от </w:t>
      </w:r>
      <w:r w:rsidRPr="00DD1276">
        <w:rPr>
          <w:szCs w:val="28"/>
        </w:rPr>
        <w:t>04.08.2005 № 1560, 23.05.2007 № 932, 14.08.2007 № 1699, 24.10.2007 № 2260, 04.05.2008 № 1219, 29.01.2009 № 136, 25.05.2009 № 1252, 17.06.2009 № 1466, 20.07.2010 № 2254, 17.01.2011 № 53, 29.03.2011 № 655, 03.08.2011 № 2073, 16.09.2011 № 2714, 25.01.2012 № 158, 23.08.2012 № 2434, 15.11.2012 № 3548, 13.12.2012 № 3972, 25.02.2013 № 618, 29.03.2013 № 1114, 31.05.2013 № 1886, 07.08.2013 № 2761, 17.09.2013 № 3245, 19.12.2013 № 4434, 14.03.2014 № 617, 18.04.2014 № 979, 14.07.2014 № 2005, 29.08.2014 № 2517, 10.09.2014 № 2698, 22.04.2015 № 1240, 11.09.2015 № 2202, 08.10.2015 № 2418, 29.12.2015 № 3015, 29.02.2016 № 292, 21.03.2016 № 418, 19.04.2016 № 601, 13.07.2016 № 1269, 26.12.2016 № 2564, 03.02.2017 № 146, 17.03.2017 № 389, 30.06.2017 № 1122, 07.12.2017 № 2199, 16.01.2018 № 25, 22.02.2019 № 306, 01.04.2019 № 570, 23.08.2019 № 1757, 22.11.2019 № 2479, 24.12.2019 № 2804, 10.04.2020 № 582</w:t>
      </w:r>
      <w:r w:rsidRPr="00DD1276">
        <w:rPr>
          <w:rFonts w:eastAsia="Times New Roman" w:cs="Times New Roman"/>
          <w:szCs w:val="28"/>
          <w:lang w:eastAsia="ru-RU"/>
        </w:rPr>
        <w:t xml:space="preserve">) </w:t>
      </w:r>
      <w:r w:rsidRPr="00DD1276">
        <w:rPr>
          <w:rFonts w:eastAsia="Times New Roman" w:cs="Times New Roman"/>
          <w:szCs w:val="28"/>
          <w:lang w:eastAsia="ru-RU"/>
        </w:rPr>
        <w:br/>
        <w:t>следующие изменения:</w:t>
      </w:r>
    </w:p>
    <w:p w:rsidR="00DD1276" w:rsidRPr="00DD1276" w:rsidRDefault="00DD1276" w:rsidP="00DD127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D1276">
        <w:rPr>
          <w:rFonts w:eastAsia="Times New Roman" w:cs="Times New Roman"/>
          <w:szCs w:val="28"/>
          <w:lang w:eastAsia="ru-RU"/>
        </w:rPr>
        <w:lastRenderedPageBreak/>
        <w:t xml:space="preserve">1.1. </w:t>
      </w:r>
      <w:r w:rsidRPr="00DD1276">
        <w:rPr>
          <w:szCs w:val="28"/>
        </w:rPr>
        <w:t>П</w:t>
      </w:r>
      <w:r>
        <w:rPr>
          <w:szCs w:val="28"/>
        </w:rPr>
        <w:t>одп</w:t>
      </w:r>
      <w:r w:rsidRPr="00DD1276">
        <w:rPr>
          <w:szCs w:val="28"/>
        </w:rPr>
        <w:t xml:space="preserve">ункт 3.5.2 </w:t>
      </w:r>
      <w:r>
        <w:rPr>
          <w:szCs w:val="28"/>
        </w:rPr>
        <w:t xml:space="preserve">пункта 3.5 раздела 3 </w:t>
      </w:r>
      <w:r w:rsidRPr="00DD1276">
        <w:rPr>
          <w:szCs w:val="28"/>
        </w:rPr>
        <w:t>приложени</w:t>
      </w:r>
      <w:r>
        <w:rPr>
          <w:szCs w:val="28"/>
        </w:rPr>
        <w:t>я</w:t>
      </w:r>
      <w:r w:rsidRPr="00DD1276">
        <w:rPr>
          <w:szCs w:val="28"/>
        </w:rPr>
        <w:t xml:space="preserve"> 2 к распоряжению</w:t>
      </w:r>
      <w:r>
        <w:rPr>
          <w:szCs w:val="28"/>
        </w:rPr>
        <w:t xml:space="preserve">                    </w:t>
      </w:r>
      <w:r w:rsidRPr="00DD1276">
        <w:rPr>
          <w:szCs w:val="28"/>
        </w:rPr>
        <w:t xml:space="preserve"> признать утратившим силу.</w:t>
      </w:r>
    </w:p>
    <w:p w:rsidR="00DD1276" w:rsidRPr="00DD1276" w:rsidRDefault="00DD1276" w:rsidP="00DD127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D1276">
        <w:rPr>
          <w:rFonts w:eastAsia="Times New Roman" w:cs="Times New Roman"/>
          <w:szCs w:val="28"/>
          <w:lang w:eastAsia="ru-RU"/>
        </w:rPr>
        <w:t xml:space="preserve">1.2. </w:t>
      </w:r>
      <w:r w:rsidRPr="00DD1276">
        <w:rPr>
          <w:szCs w:val="28"/>
        </w:rPr>
        <w:t>П</w:t>
      </w:r>
      <w:r>
        <w:rPr>
          <w:szCs w:val="28"/>
        </w:rPr>
        <w:t>одп</w:t>
      </w:r>
      <w:r w:rsidRPr="00DD1276">
        <w:rPr>
          <w:szCs w:val="28"/>
        </w:rPr>
        <w:t xml:space="preserve">ункт 3.5.3 </w:t>
      </w:r>
      <w:r>
        <w:rPr>
          <w:szCs w:val="28"/>
        </w:rPr>
        <w:t xml:space="preserve">пункта 3.5 </w:t>
      </w:r>
      <w:r w:rsidRPr="00DD1276">
        <w:rPr>
          <w:szCs w:val="28"/>
        </w:rPr>
        <w:t>приложени</w:t>
      </w:r>
      <w:r>
        <w:rPr>
          <w:szCs w:val="28"/>
        </w:rPr>
        <w:t>я</w:t>
      </w:r>
      <w:r w:rsidRPr="00DD1276">
        <w:rPr>
          <w:szCs w:val="28"/>
        </w:rPr>
        <w:t xml:space="preserve"> 2 к распоряжению </w:t>
      </w:r>
      <w:r w:rsidRPr="00DD1276">
        <w:rPr>
          <w:rFonts w:eastAsia="Calibri"/>
          <w:szCs w:val="28"/>
        </w:rPr>
        <w:t xml:space="preserve">изложить </w:t>
      </w:r>
      <w:r>
        <w:rPr>
          <w:rFonts w:eastAsia="Calibri"/>
          <w:szCs w:val="28"/>
        </w:rPr>
        <w:t xml:space="preserve">                         </w:t>
      </w:r>
      <w:r w:rsidRPr="00DD1276">
        <w:rPr>
          <w:rFonts w:eastAsia="Calibri"/>
          <w:szCs w:val="28"/>
        </w:rPr>
        <w:t>в следующей редакции:</w:t>
      </w:r>
    </w:p>
    <w:p w:rsidR="00DD1276" w:rsidRPr="00DD1276" w:rsidRDefault="00DD1276" w:rsidP="00DD127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DD1276">
        <w:rPr>
          <w:rFonts w:eastAsia="Calibri"/>
          <w:szCs w:val="28"/>
        </w:rPr>
        <w:t xml:space="preserve">«3.5.3. </w:t>
      </w:r>
      <w:r w:rsidRPr="00DD1276">
        <w:rPr>
          <w:szCs w:val="28"/>
        </w:rPr>
        <w:t xml:space="preserve">Проект Правил представляется в орган местного самоуправления для осуществления проверки </w:t>
      </w:r>
      <w:r w:rsidRPr="00DD1276">
        <w:rPr>
          <w:rFonts w:cs="Times New Roman"/>
          <w:szCs w:val="28"/>
          <w:shd w:val="clear" w:color="auto" w:fill="FFFFFF"/>
        </w:rPr>
        <w:t>на соответствие требованиям технических</w:t>
      </w:r>
      <w:r>
        <w:rPr>
          <w:rFonts w:cs="Times New Roman"/>
          <w:szCs w:val="28"/>
          <w:shd w:val="clear" w:color="auto" w:fill="FFFFFF"/>
        </w:rPr>
        <w:t xml:space="preserve">                        </w:t>
      </w:r>
      <w:r w:rsidRPr="00DD1276">
        <w:rPr>
          <w:rFonts w:cs="Times New Roman"/>
          <w:szCs w:val="28"/>
          <w:shd w:val="clear" w:color="auto" w:fill="FFFFFF"/>
        </w:rPr>
        <w:t xml:space="preserve"> регламентов, генеральному плану городского округа, схемам территориального планирования субъекта Российской Федерации, схемам территориального</w:t>
      </w:r>
      <w:r>
        <w:rPr>
          <w:rFonts w:cs="Times New Roman"/>
          <w:szCs w:val="28"/>
          <w:shd w:val="clear" w:color="auto" w:fill="FFFFFF"/>
        </w:rPr>
        <w:t xml:space="preserve">                      </w:t>
      </w:r>
      <w:r w:rsidRPr="00DD1276">
        <w:rPr>
          <w:rFonts w:cs="Times New Roman"/>
          <w:szCs w:val="28"/>
          <w:shd w:val="clear" w:color="auto" w:fill="FFFFFF"/>
        </w:rPr>
        <w:t xml:space="preserve"> планирования Российской Федерации, сведениям Единого государственного</w:t>
      </w:r>
      <w:r>
        <w:rPr>
          <w:rFonts w:cs="Times New Roman"/>
          <w:szCs w:val="28"/>
          <w:shd w:val="clear" w:color="auto" w:fill="FFFFFF"/>
        </w:rPr>
        <w:t xml:space="preserve">                </w:t>
      </w:r>
      <w:r w:rsidRPr="00DD1276">
        <w:rPr>
          <w:rFonts w:cs="Times New Roman"/>
          <w:szCs w:val="28"/>
          <w:shd w:val="clear" w:color="auto" w:fill="FFFFFF"/>
        </w:rPr>
        <w:t xml:space="preserve"> реестра недвижимости, сведениям, документам и материалам, содержащимся </w:t>
      </w:r>
      <w:r>
        <w:rPr>
          <w:rFonts w:cs="Times New Roman"/>
          <w:szCs w:val="28"/>
          <w:shd w:val="clear" w:color="auto" w:fill="FFFFFF"/>
        </w:rPr>
        <w:t xml:space="preserve">                 </w:t>
      </w:r>
      <w:r w:rsidRPr="00DD1276">
        <w:rPr>
          <w:rFonts w:cs="Times New Roman"/>
          <w:szCs w:val="28"/>
          <w:shd w:val="clear" w:color="auto" w:fill="FFFFFF"/>
        </w:rPr>
        <w:t>в государственных информационных системах обеспечения градостроительной деятельности».</w:t>
      </w:r>
    </w:p>
    <w:p w:rsidR="00DD1276" w:rsidRPr="00DD1276" w:rsidRDefault="00DD1276" w:rsidP="00DD12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D1276">
        <w:rPr>
          <w:rFonts w:cs="Times New Roman"/>
          <w:szCs w:val="28"/>
          <w:shd w:val="clear" w:color="auto" w:fill="FFFFFF"/>
        </w:rPr>
        <w:t xml:space="preserve">1.3. </w:t>
      </w:r>
      <w:r w:rsidRPr="00DD1276">
        <w:rPr>
          <w:szCs w:val="28"/>
        </w:rPr>
        <w:t>Приложени</w:t>
      </w:r>
      <w:r w:rsidR="00140D09">
        <w:rPr>
          <w:szCs w:val="28"/>
        </w:rPr>
        <w:t>е</w:t>
      </w:r>
      <w:r w:rsidRPr="00DD1276">
        <w:rPr>
          <w:szCs w:val="28"/>
        </w:rPr>
        <w:t xml:space="preserve"> 3 к распоряжению признать утратившим силу.</w:t>
      </w:r>
    </w:p>
    <w:p w:rsidR="00DD1276" w:rsidRPr="00DD1276" w:rsidRDefault="00DD1276" w:rsidP="00DD1276">
      <w:pPr>
        <w:ind w:firstLine="709"/>
        <w:jc w:val="both"/>
        <w:rPr>
          <w:szCs w:val="28"/>
        </w:rPr>
      </w:pPr>
      <w:r w:rsidRPr="00DD1276">
        <w:rPr>
          <w:szCs w:val="28"/>
        </w:rPr>
        <w:t xml:space="preserve">2. Управлению массовых коммуникаций разместить настоящее </w:t>
      </w:r>
      <w:proofErr w:type="spellStart"/>
      <w:r w:rsidRPr="00DD1276">
        <w:rPr>
          <w:szCs w:val="28"/>
        </w:rPr>
        <w:t>распоря</w:t>
      </w:r>
      <w:r w:rsidR="00140D09">
        <w:rPr>
          <w:szCs w:val="28"/>
        </w:rPr>
        <w:t>-</w:t>
      </w:r>
      <w:r w:rsidRPr="00DD1276">
        <w:rPr>
          <w:szCs w:val="28"/>
        </w:rPr>
        <w:t>жение</w:t>
      </w:r>
      <w:proofErr w:type="spellEnd"/>
      <w:r w:rsidRPr="00DD1276">
        <w:rPr>
          <w:szCs w:val="28"/>
        </w:rPr>
        <w:t xml:space="preserve"> на официальном портале Администрации города: www.admsurgut.ru</w:t>
      </w:r>
      <w:r w:rsidRPr="00DD1276">
        <w:rPr>
          <w:rStyle w:val="ab"/>
          <w:szCs w:val="28"/>
        </w:rPr>
        <w:t>.</w:t>
      </w:r>
    </w:p>
    <w:p w:rsidR="00DD1276" w:rsidRPr="00DD1276" w:rsidRDefault="00DD1276" w:rsidP="00DD1276">
      <w:pPr>
        <w:pStyle w:val="a9"/>
        <w:ind w:firstLine="709"/>
        <w:jc w:val="both"/>
        <w:rPr>
          <w:sz w:val="28"/>
          <w:szCs w:val="28"/>
        </w:rPr>
      </w:pPr>
      <w:r w:rsidRPr="00DD1276">
        <w:rPr>
          <w:sz w:val="28"/>
          <w:szCs w:val="28"/>
        </w:rPr>
        <w:t>3. Муниципальному казенному учреждению «Наш город» опубликовать настоящее распоряжение в газете «Сургутские ведомости».</w:t>
      </w:r>
    </w:p>
    <w:p w:rsidR="00DD1276" w:rsidRPr="00364467" w:rsidRDefault="00DD1276" w:rsidP="00DD12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D1276">
        <w:rPr>
          <w:szCs w:val="28"/>
        </w:rPr>
        <w:t xml:space="preserve">4. </w:t>
      </w:r>
      <w:r w:rsidRPr="00364467">
        <w:rPr>
          <w:szCs w:val="28"/>
        </w:rPr>
        <w:t xml:space="preserve">Контроль за выполнением </w:t>
      </w:r>
      <w:r w:rsidR="00140D09">
        <w:rPr>
          <w:szCs w:val="28"/>
        </w:rPr>
        <w:t>распоряжения</w:t>
      </w:r>
      <w:r w:rsidRPr="00364467">
        <w:rPr>
          <w:szCs w:val="28"/>
        </w:rPr>
        <w:t xml:space="preserve"> возложить на заместителя</w:t>
      </w:r>
      <w:r>
        <w:rPr>
          <w:szCs w:val="28"/>
        </w:rPr>
        <w:t xml:space="preserve">                 </w:t>
      </w:r>
      <w:r w:rsidRPr="00364467">
        <w:rPr>
          <w:szCs w:val="28"/>
        </w:rPr>
        <w:t xml:space="preserve"> Главы города</w:t>
      </w:r>
      <w:r w:rsidRPr="00364467">
        <w:rPr>
          <w:color w:val="000000"/>
          <w:spacing w:val="-4"/>
          <w:szCs w:val="28"/>
        </w:rPr>
        <w:t xml:space="preserve">, курирующего сферу </w:t>
      </w:r>
      <w:r w:rsidRPr="00364467">
        <w:rPr>
          <w:spacing w:val="-4"/>
          <w:szCs w:val="28"/>
        </w:rPr>
        <w:t>архитектуры, градострои</w:t>
      </w:r>
      <w:r w:rsidRPr="00364467">
        <w:rPr>
          <w:szCs w:val="28"/>
        </w:rPr>
        <w:t>тельства, природопользования и экологии, управления земельными ресурсами городского округа.</w:t>
      </w:r>
    </w:p>
    <w:p w:rsidR="00DD1276" w:rsidRPr="00DD1276" w:rsidRDefault="00DD1276" w:rsidP="00DD1276">
      <w:pPr>
        <w:pStyle w:val="a9"/>
        <w:ind w:firstLine="709"/>
        <w:jc w:val="both"/>
        <w:rPr>
          <w:bCs/>
          <w:sz w:val="28"/>
          <w:szCs w:val="28"/>
        </w:rPr>
      </w:pPr>
    </w:p>
    <w:p w:rsidR="00DD1276" w:rsidRDefault="00DD1276" w:rsidP="00DD1276">
      <w:pPr>
        <w:pStyle w:val="a9"/>
        <w:ind w:firstLine="567"/>
        <w:jc w:val="both"/>
        <w:rPr>
          <w:bCs/>
          <w:sz w:val="28"/>
          <w:szCs w:val="28"/>
        </w:rPr>
      </w:pPr>
    </w:p>
    <w:p w:rsidR="00DD1276" w:rsidRPr="00DD1276" w:rsidRDefault="00DD1276" w:rsidP="00DD1276">
      <w:pPr>
        <w:pStyle w:val="a9"/>
        <w:ind w:firstLine="567"/>
        <w:jc w:val="both"/>
        <w:rPr>
          <w:bCs/>
          <w:sz w:val="28"/>
          <w:szCs w:val="28"/>
        </w:rPr>
      </w:pPr>
    </w:p>
    <w:p w:rsidR="00DD1276" w:rsidRDefault="00DD1276" w:rsidP="00DD127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Н.Н. Кривцов</w:t>
      </w:r>
    </w:p>
    <w:p w:rsidR="007560C1" w:rsidRPr="00DD1276" w:rsidRDefault="007560C1" w:rsidP="00DD1276">
      <w:pPr>
        <w:rPr>
          <w:szCs w:val="28"/>
        </w:rPr>
      </w:pPr>
    </w:p>
    <w:sectPr w:rsidR="007560C1" w:rsidRPr="00DD1276" w:rsidSect="00DD12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57" w:rsidRDefault="006B2157">
      <w:r>
        <w:separator/>
      </w:r>
    </w:p>
  </w:endnote>
  <w:endnote w:type="continuationSeparator" w:id="0">
    <w:p w:rsidR="006B2157" w:rsidRDefault="006B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F62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F627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F62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57" w:rsidRDefault="006B2157">
      <w:r>
        <w:separator/>
      </w:r>
    </w:p>
  </w:footnote>
  <w:footnote w:type="continuationSeparator" w:id="0">
    <w:p w:rsidR="006B2157" w:rsidRDefault="006B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F62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21FB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9030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F627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F62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76"/>
    <w:rsid w:val="000F627E"/>
    <w:rsid w:val="00140D09"/>
    <w:rsid w:val="001E7043"/>
    <w:rsid w:val="00245AF9"/>
    <w:rsid w:val="00490304"/>
    <w:rsid w:val="006B2157"/>
    <w:rsid w:val="007560C1"/>
    <w:rsid w:val="00760EDF"/>
    <w:rsid w:val="00955D6D"/>
    <w:rsid w:val="009B30D2"/>
    <w:rsid w:val="00A5590F"/>
    <w:rsid w:val="00CF057F"/>
    <w:rsid w:val="00D21FBA"/>
    <w:rsid w:val="00D80BB2"/>
    <w:rsid w:val="00DD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633EA-B44F-4237-8172-CB6F50C6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D12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D127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D12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1276"/>
    <w:rPr>
      <w:rFonts w:ascii="Times New Roman" w:hAnsi="Times New Roman"/>
      <w:sz w:val="28"/>
    </w:rPr>
  </w:style>
  <w:style w:type="character" w:styleId="a8">
    <w:name w:val="page number"/>
    <w:basedOn w:val="a0"/>
    <w:rsid w:val="00DD1276"/>
  </w:style>
  <w:style w:type="paragraph" w:styleId="a9">
    <w:name w:val="No Spacing"/>
    <w:aliases w:val="Кр. строка"/>
    <w:link w:val="aa"/>
    <w:qFormat/>
    <w:rsid w:val="00DD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aliases w:val="Кр. строка Знак"/>
    <w:link w:val="a9"/>
    <w:rsid w:val="00DD1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DD1276"/>
    <w:rPr>
      <w:strike w:val="0"/>
      <w:dstrike w:val="0"/>
      <w:color w:val="1B467B"/>
      <w:u w:val="none"/>
      <w:effect w:val="none"/>
    </w:rPr>
  </w:style>
  <w:style w:type="paragraph" w:customStyle="1" w:styleId="ConsPlusTitle">
    <w:name w:val="ConsPlusTitle"/>
    <w:rsid w:val="00DD1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2911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2020-06-19T10:32:00Z</cp:lastPrinted>
  <dcterms:created xsi:type="dcterms:W3CDTF">2020-06-25T08:01:00Z</dcterms:created>
  <dcterms:modified xsi:type="dcterms:W3CDTF">2020-06-25T08:01:00Z</dcterms:modified>
</cp:coreProperties>
</file>