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B0" w:rsidRDefault="00727CB0" w:rsidP="00656C1A">
      <w:pPr>
        <w:spacing w:line="120" w:lineRule="atLeast"/>
        <w:jc w:val="center"/>
        <w:rPr>
          <w:sz w:val="24"/>
          <w:szCs w:val="24"/>
        </w:rPr>
      </w:pPr>
    </w:p>
    <w:p w:rsidR="00727CB0" w:rsidRDefault="00727CB0" w:rsidP="00656C1A">
      <w:pPr>
        <w:spacing w:line="120" w:lineRule="atLeast"/>
        <w:jc w:val="center"/>
        <w:rPr>
          <w:sz w:val="24"/>
          <w:szCs w:val="24"/>
        </w:rPr>
      </w:pPr>
    </w:p>
    <w:p w:rsidR="00727CB0" w:rsidRPr="00852378" w:rsidRDefault="00727CB0" w:rsidP="00656C1A">
      <w:pPr>
        <w:spacing w:line="120" w:lineRule="atLeast"/>
        <w:jc w:val="center"/>
        <w:rPr>
          <w:sz w:val="10"/>
          <w:szCs w:val="10"/>
        </w:rPr>
      </w:pPr>
    </w:p>
    <w:p w:rsidR="00727CB0" w:rsidRDefault="00727CB0" w:rsidP="00656C1A">
      <w:pPr>
        <w:spacing w:line="120" w:lineRule="atLeast"/>
        <w:jc w:val="center"/>
        <w:rPr>
          <w:sz w:val="10"/>
          <w:szCs w:val="24"/>
        </w:rPr>
      </w:pPr>
    </w:p>
    <w:p w:rsidR="00727CB0" w:rsidRPr="005541F0" w:rsidRDefault="00727C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7CB0" w:rsidRPr="005541F0" w:rsidRDefault="00727C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7CB0" w:rsidRPr="005649E4" w:rsidRDefault="00727CB0" w:rsidP="00656C1A">
      <w:pPr>
        <w:spacing w:line="120" w:lineRule="atLeast"/>
        <w:jc w:val="center"/>
        <w:rPr>
          <w:sz w:val="18"/>
          <w:szCs w:val="24"/>
        </w:rPr>
      </w:pPr>
    </w:p>
    <w:p w:rsidR="00727CB0" w:rsidRPr="001D25B0" w:rsidRDefault="00727CB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27CB0" w:rsidRPr="005541F0" w:rsidRDefault="00727CB0" w:rsidP="00656C1A">
      <w:pPr>
        <w:spacing w:line="120" w:lineRule="atLeast"/>
        <w:jc w:val="center"/>
        <w:rPr>
          <w:sz w:val="18"/>
          <w:szCs w:val="24"/>
        </w:rPr>
      </w:pPr>
    </w:p>
    <w:p w:rsidR="00727CB0" w:rsidRPr="005541F0" w:rsidRDefault="00727CB0" w:rsidP="00656C1A">
      <w:pPr>
        <w:spacing w:line="120" w:lineRule="atLeast"/>
        <w:jc w:val="center"/>
        <w:rPr>
          <w:sz w:val="20"/>
          <w:szCs w:val="24"/>
        </w:rPr>
      </w:pPr>
    </w:p>
    <w:p w:rsidR="00727CB0" w:rsidRPr="001D25B0" w:rsidRDefault="00727CB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27CB0" w:rsidRDefault="00727CB0" w:rsidP="00656C1A">
      <w:pPr>
        <w:spacing w:line="120" w:lineRule="atLeast"/>
        <w:jc w:val="center"/>
        <w:rPr>
          <w:sz w:val="30"/>
          <w:szCs w:val="24"/>
        </w:rPr>
      </w:pPr>
    </w:p>
    <w:p w:rsidR="00727CB0" w:rsidRPr="00656C1A" w:rsidRDefault="00727CB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27CB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27CB0" w:rsidRPr="00F8214F" w:rsidRDefault="00727C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27CB0" w:rsidRPr="00F8214F" w:rsidRDefault="00500C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27CB0" w:rsidRPr="00F8214F" w:rsidRDefault="00727C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27CB0" w:rsidRPr="00F8214F" w:rsidRDefault="00500C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27CB0" w:rsidRPr="00A63FB0" w:rsidRDefault="00727C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27CB0" w:rsidRPr="00A3761A" w:rsidRDefault="00500C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27CB0" w:rsidRPr="00F8214F" w:rsidRDefault="00727C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27CB0" w:rsidRPr="00F8214F" w:rsidRDefault="00727CB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27CB0" w:rsidRPr="00AB4194" w:rsidRDefault="00727C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27CB0" w:rsidRPr="00F8214F" w:rsidRDefault="00500C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</w:t>
            </w:r>
          </w:p>
        </w:tc>
      </w:tr>
    </w:tbl>
    <w:p w:rsidR="00727CB0" w:rsidRPr="00C725A6" w:rsidRDefault="00727CB0" w:rsidP="00C725A6">
      <w:pPr>
        <w:rPr>
          <w:rFonts w:cs="Times New Roman"/>
          <w:szCs w:val="28"/>
        </w:rPr>
      </w:pPr>
    </w:p>
    <w:p w:rsidR="00727CB0" w:rsidRDefault="00727CB0" w:rsidP="00727CB0">
      <w:r>
        <w:t xml:space="preserve">О назначении </w:t>
      </w:r>
    </w:p>
    <w:p w:rsidR="00727CB0" w:rsidRDefault="00727CB0" w:rsidP="00727CB0">
      <w:r>
        <w:t xml:space="preserve">публичных слушаний </w:t>
      </w:r>
    </w:p>
    <w:p w:rsidR="00727CB0" w:rsidRDefault="00727CB0" w:rsidP="00727CB0">
      <w:pPr>
        <w:ind w:right="175"/>
        <w:jc w:val="both"/>
      </w:pPr>
    </w:p>
    <w:p w:rsidR="00727CB0" w:rsidRDefault="00727CB0" w:rsidP="00727CB0">
      <w:pPr>
        <w:ind w:right="175" w:firstLine="709"/>
        <w:jc w:val="both"/>
      </w:pPr>
    </w:p>
    <w:p w:rsidR="00727CB0" w:rsidRDefault="00727CB0" w:rsidP="00727CB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  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>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C04DFC">
        <w:rPr>
          <w:szCs w:val="28"/>
        </w:rPr>
        <w:t xml:space="preserve">-             </w:t>
      </w:r>
      <w:r w:rsidRPr="00461AFF">
        <w:rPr>
          <w:szCs w:val="28"/>
        </w:rPr>
        <w:t xml:space="preserve">ванию», </w:t>
      </w:r>
      <w:r>
        <w:rPr>
          <w:szCs w:val="28"/>
        </w:rPr>
        <w:t xml:space="preserve">учитывая </w:t>
      </w:r>
      <w:r w:rsidRPr="008033FC">
        <w:rPr>
          <w:szCs w:val="28"/>
        </w:rPr>
        <w:t>заявление граждан</w:t>
      </w:r>
      <w:r>
        <w:rPr>
          <w:szCs w:val="28"/>
        </w:rPr>
        <w:t>ина Гумбатова Руслана Агамирза оглы:</w:t>
      </w:r>
    </w:p>
    <w:p w:rsidR="00727CB0" w:rsidRPr="003C0018" w:rsidRDefault="00727CB0" w:rsidP="00727CB0">
      <w:pPr>
        <w:pStyle w:val="a7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91F70">
        <w:rPr>
          <w:rFonts w:ascii="Times New Roman" w:hAnsi="Times New Roman"/>
          <w:sz w:val="28"/>
          <w:szCs w:val="28"/>
        </w:rPr>
        <w:t xml:space="preserve">Назначить публичные слушания по вопросу предоставления </w:t>
      </w:r>
      <w:r w:rsidRPr="003C001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br/>
      </w:r>
      <w:r w:rsidRPr="003C0018">
        <w:rPr>
          <w:rFonts w:ascii="Times New Roman" w:hAnsi="Times New Roman"/>
          <w:sz w:val="28"/>
          <w:szCs w:val="28"/>
        </w:rPr>
        <w:t>с кадастровым номером 86:10:0101246:3203, расположенно</w:t>
      </w:r>
      <w:r>
        <w:rPr>
          <w:rFonts w:ascii="Times New Roman" w:hAnsi="Times New Roman"/>
          <w:sz w:val="28"/>
          <w:szCs w:val="28"/>
        </w:rPr>
        <w:t>го по адресу: город Сургут, поселок Взле</w:t>
      </w:r>
      <w:r w:rsidRPr="003C0018">
        <w:rPr>
          <w:rFonts w:ascii="Times New Roman" w:hAnsi="Times New Roman"/>
          <w:sz w:val="28"/>
          <w:szCs w:val="28"/>
        </w:rPr>
        <w:t xml:space="preserve">тный, улица Геологическая, территориальная зона Ж.4, условно разрешенный вид – магазины, в целях приведения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C0018">
        <w:rPr>
          <w:rFonts w:ascii="Times New Roman" w:hAnsi="Times New Roman"/>
          <w:sz w:val="28"/>
          <w:szCs w:val="28"/>
        </w:rPr>
        <w:t>с фактическим использованием.</w:t>
      </w:r>
    </w:p>
    <w:p w:rsidR="00727CB0" w:rsidRPr="008033FC" w:rsidRDefault="00727CB0" w:rsidP="00727CB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033FC">
        <w:rPr>
          <w:szCs w:val="28"/>
        </w:rPr>
        <w:t xml:space="preserve">Провести публичные слушания </w:t>
      </w:r>
      <w:r>
        <w:rPr>
          <w:szCs w:val="28"/>
        </w:rPr>
        <w:t>24</w:t>
      </w:r>
      <w:r w:rsidRPr="008033FC">
        <w:rPr>
          <w:szCs w:val="28"/>
        </w:rPr>
        <w:t>.</w:t>
      </w:r>
      <w:r>
        <w:rPr>
          <w:szCs w:val="28"/>
        </w:rPr>
        <w:t>10</w:t>
      </w:r>
      <w:r w:rsidRPr="008033FC">
        <w:rPr>
          <w:szCs w:val="28"/>
        </w:rPr>
        <w:t>.2019.</w:t>
      </w:r>
    </w:p>
    <w:p w:rsidR="00727CB0" w:rsidRPr="007E6E6C" w:rsidRDefault="00727CB0" w:rsidP="00727CB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E6E6C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  </w:t>
      </w:r>
      <w:r w:rsidRPr="007E6E6C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727CB0" w:rsidRDefault="00727CB0" w:rsidP="00727CB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727CB0" w:rsidRDefault="00727CB0" w:rsidP="00727CB0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D72DF">
        <w:rPr>
          <w:szCs w:val="28"/>
        </w:rPr>
        <w:t>Установить, что публичные слушания проводятся в форме общес</w:t>
      </w:r>
      <w:r>
        <w:rPr>
          <w:szCs w:val="28"/>
        </w:rPr>
        <w:t xml:space="preserve">-                 </w:t>
      </w:r>
      <w:r w:rsidRPr="006D72DF">
        <w:rPr>
          <w:szCs w:val="28"/>
        </w:rPr>
        <w:t>твенных слушаний в виде заседания комиссии по градостроительному зонированию с участием заинтересованных лиц и жителей города.</w:t>
      </w:r>
    </w:p>
    <w:p w:rsidR="00727CB0" w:rsidRDefault="00727CB0" w:rsidP="00727CB0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>5. Назначить органом, уполномоченным на проведение публичных                       слушаний, комиссию по градостроительному зонированию.</w:t>
      </w:r>
    </w:p>
    <w:p w:rsidR="00727CB0" w:rsidRPr="00D91F70" w:rsidRDefault="00727CB0" w:rsidP="00727CB0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 w:rsidRPr="007E6E6C">
        <w:rPr>
          <w:color w:val="000000"/>
          <w:szCs w:val="28"/>
        </w:rPr>
        <w:br/>
        <w:t xml:space="preserve">на добровольной основе. Жители города допускаются в помещение, являющееся </w:t>
      </w:r>
      <w:r w:rsidRPr="007E6E6C">
        <w:rPr>
          <w:color w:val="000000"/>
          <w:szCs w:val="28"/>
        </w:rPr>
        <w:lastRenderedPageBreak/>
        <w:t>местом проведения публичных слушаний, по предъявлению документа, удостовер</w:t>
      </w:r>
      <w:r>
        <w:rPr>
          <w:color w:val="000000"/>
          <w:szCs w:val="28"/>
        </w:rPr>
        <w:t xml:space="preserve">яющего личность. </w:t>
      </w:r>
      <w:r w:rsidRPr="00D91F70">
        <w:rPr>
          <w:color w:val="000000"/>
          <w:szCs w:val="28"/>
        </w:rPr>
        <w:t xml:space="preserve">Ознакомиться с материалами по вопросу, указанному </w:t>
      </w:r>
      <w:r>
        <w:rPr>
          <w:color w:val="000000"/>
          <w:szCs w:val="28"/>
        </w:rPr>
        <w:t xml:space="preserve">                   </w:t>
      </w:r>
      <w:r w:rsidRPr="00D91F70">
        <w:rPr>
          <w:color w:val="000000"/>
          <w:szCs w:val="28"/>
        </w:rPr>
        <w:t>в пункте 1,</w:t>
      </w:r>
      <w:r w:rsidRPr="00D91F70">
        <w:rPr>
          <w:szCs w:val="28"/>
        </w:rPr>
        <w:t xml:space="preserve"> </w:t>
      </w:r>
      <w:r w:rsidRPr="00D91F70">
        <w:rPr>
          <w:bCs/>
          <w:szCs w:val="28"/>
        </w:rPr>
        <w:t>возможно по</w:t>
      </w:r>
      <w:r w:rsidRPr="00D91F70">
        <w:rPr>
          <w:color w:val="000000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727CB0" w:rsidRDefault="00727CB0" w:rsidP="00727CB0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727CB0" w:rsidRDefault="00727CB0" w:rsidP="00727CB0">
      <w:pPr>
        <w:ind w:firstLine="709"/>
        <w:jc w:val="both"/>
        <w:rPr>
          <w:szCs w:val="28"/>
        </w:rPr>
      </w:pPr>
      <w:r>
        <w:rPr>
          <w:szCs w:val="28"/>
        </w:rPr>
        <w:t>7.1. В письменной или устной форме в ходе проведения публичных                     слушаний.</w:t>
      </w:r>
    </w:p>
    <w:p w:rsidR="00727CB0" w:rsidRDefault="00727CB0" w:rsidP="00727CB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</w:t>
      </w:r>
      <w:r w:rsidRPr="0073560E">
        <w:rPr>
          <w:szCs w:val="28"/>
        </w:rPr>
        <w:t xml:space="preserve">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727CB0">
        <w:rPr>
          <w:szCs w:val="28"/>
        </w:rPr>
        <w:t>dag@admsurgut.ru</w:t>
      </w:r>
      <w:r w:rsidRPr="00D91F70">
        <w:rPr>
          <w:szCs w:val="28"/>
        </w:rPr>
        <w:t>.</w:t>
      </w:r>
    </w:p>
    <w:p w:rsidR="00727CB0" w:rsidRDefault="00727CB0" w:rsidP="00727CB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разместить на официальном портале Администрации города:</w:t>
      </w:r>
    </w:p>
    <w:p w:rsidR="00727CB0" w:rsidRDefault="00727CB0" w:rsidP="00727CB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05.10.2019 настоящее постановление;</w:t>
      </w:r>
    </w:p>
    <w:p w:rsidR="00727CB0" w:rsidRDefault="00727CB0" w:rsidP="00727CB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10.11.2019 заключение о результатах публичных слушаний.</w:t>
      </w:r>
    </w:p>
    <w:p w:rsidR="00727CB0" w:rsidRDefault="00727CB0" w:rsidP="00727CB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727CB0" w:rsidRDefault="00727CB0" w:rsidP="00727CB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05.10.2019 настоящее постановление;</w:t>
      </w:r>
    </w:p>
    <w:p w:rsidR="00727CB0" w:rsidRDefault="00727CB0" w:rsidP="00727CB0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10.11.2019 заключение о результатах публичных слушаний.</w:t>
      </w:r>
    </w:p>
    <w:p w:rsidR="00727CB0" w:rsidRDefault="00727CB0" w:rsidP="00727CB0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</w:t>
      </w:r>
      <w:r w:rsidR="003605CE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В.Э.</w:t>
      </w:r>
    </w:p>
    <w:p w:rsidR="00727CB0" w:rsidRDefault="00727CB0" w:rsidP="00727C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CB0" w:rsidRDefault="00727CB0" w:rsidP="00727C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CB0" w:rsidRDefault="00727CB0" w:rsidP="00727C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CB0" w:rsidRDefault="00727CB0" w:rsidP="00727C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727CB0" w:rsidRDefault="00727CB0" w:rsidP="00727C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CB0" w:rsidRPr="002C5FDC" w:rsidRDefault="00727CB0" w:rsidP="00727C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CB0" w:rsidRPr="002C5FDC" w:rsidRDefault="00727CB0" w:rsidP="00727CB0">
      <w:pPr>
        <w:rPr>
          <w:szCs w:val="28"/>
        </w:rPr>
      </w:pPr>
    </w:p>
    <w:p w:rsidR="00727CB0" w:rsidRPr="002C5FDC" w:rsidRDefault="00727CB0" w:rsidP="00727CB0"/>
    <w:p w:rsidR="00727CB0" w:rsidRPr="002C5FDC" w:rsidRDefault="00727CB0" w:rsidP="00727CB0"/>
    <w:p w:rsidR="00A0383F" w:rsidRPr="00727CB0" w:rsidRDefault="00A0383F" w:rsidP="00727CB0"/>
    <w:sectPr w:rsidR="00A0383F" w:rsidRPr="00727CB0" w:rsidSect="00727C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10" w:rsidRDefault="00D51110">
      <w:r>
        <w:separator/>
      </w:r>
    </w:p>
  </w:endnote>
  <w:endnote w:type="continuationSeparator" w:id="0">
    <w:p w:rsidR="00D51110" w:rsidRDefault="00D5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10" w:rsidRDefault="00D51110">
      <w:r>
        <w:separator/>
      </w:r>
    </w:p>
  </w:footnote>
  <w:footnote w:type="continuationSeparator" w:id="0">
    <w:p w:rsidR="00D51110" w:rsidRDefault="00D5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B29C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0C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00C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B0"/>
    <w:rsid w:val="003605CE"/>
    <w:rsid w:val="00500C87"/>
    <w:rsid w:val="005831C4"/>
    <w:rsid w:val="005A2E7B"/>
    <w:rsid w:val="00727CB0"/>
    <w:rsid w:val="00A0383F"/>
    <w:rsid w:val="00B36C54"/>
    <w:rsid w:val="00C04DFC"/>
    <w:rsid w:val="00C07EA9"/>
    <w:rsid w:val="00D51110"/>
    <w:rsid w:val="00DB29C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FC86-52A4-47E9-BC68-CA545B3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7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7CB0"/>
    <w:rPr>
      <w:rFonts w:ascii="Times New Roman" w:hAnsi="Times New Roman"/>
      <w:sz w:val="28"/>
    </w:rPr>
  </w:style>
  <w:style w:type="character" w:styleId="a6">
    <w:name w:val="page number"/>
    <w:basedOn w:val="a0"/>
    <w:rsid w:val="00727CB0"/>
  </w:style>
  <w:style w:type="paragraph" w:styleId="a7">
    <w:name w:val="No Spacing"/>
    <w:aliases w:val="Кр. строка"/>
    <w:link w:val="a8"/>
    <w:qFormat/>
    <w:rsid w:val="00727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727CB0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727CB0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2019-09-25T05:41:00Z</cp:lastPrinted>
  <dcterms:created xsi:type="dcterms:W3CDTF">2019-09-27T08:44:00Z</dcterms:created>
  <dcterms:modified xsi:type="dcterms:W3CDTF">2019-09-27T08:44:00Z</dcterms:modified>
</cp:coreProperties>
</file>